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98297D8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</w:t>
      </w:r>
      <w:r w:rsidR="00E6519F">
        <w:t>5</w:t>
      </w:r>
    </w:p>
    <w:p w14:paraId="6CDB082E" w14:textId="6980059E" w:rsidR="00E6519F" w:rsidRDefault="00E6519F" w:rsidP="00E6519F">
      <w:r w:rsidRPr="00B63B00">
        <w:t>Univariate and multivariate analyses of overal</w:t>
      </w:r>
      <w:r>
        <w:t xml:space="preserve">l survival in patients with </w:t>
      </w:r>
      <w:r>
        <w:rPr>
          <w:rFonts w:hint="eastAsia"/>
        </w:rPr>
        <w:t>KIRC</w:t>
      </w:r>
      <w:r w:rsidRPr="00B63B00">
        <w:t>.</w:t>
      </w:r>
    </w:p>
    <w:tbl>
      <w:tblPr>
        <w:tblW w:w="8670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056"/>
        <w:gridCol w:w="1878"/>
        <w:gridCol w:w="1229"/>
        <w:gridCol w:w="1878"/>
        <w:gridCol w:w="1403"/>
      </w:tblGrid>
      <w:tr w:rsidR="00E6519F" w:rsidRPr="00B63B00" w14:paraId="7A31C090" w14:textId="77777777" w:rsidTr="004C1EC8">
        <w:trPr>
          <w:trHeight w:val="290"/>
          <w:jc w:val="center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57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Characteristics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75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Total(N)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A9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gramStart"/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HR(</w:t>
            </w:r>
            <w:proofErr w:type="gramEnd"/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95% CI) Univariate analysis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D07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P value Univariate analysis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0DA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gramStart"/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HR(</w:t>
            </w:r>
            <w:proofErr w:type="gramEnd"/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95% CI) Multivariate analysis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2A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P value Multivariate analysis</w:t>
            </w:r>
          </w:p>
        </w:tc>
      </w:tr>
      <w:tr w:rsidR="00E6519F" w:rsidRPr="00B63B00" w14:paraId="64E52A82" w14:textId="77777777" w:rsidTr="004C1EC8">
        <w:trPr>
          <w:trHeight w:val="290"/>
          <w:jc w:val="center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5F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Pathologic T stage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76C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532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D9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A4B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9C1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F0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782A2420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469CBB8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T1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D419D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272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4F126F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7109A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58D2F4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45B932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36FE9C3B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03B8C65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T2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9E45B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69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CE60B5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1.484 (0.891 - 2.471)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04F1FB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0.129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67F9D9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0.070 (0.005 - 0.930)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8CDB75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0.044</w:t>
            </w:r>
          </w:p>
        </w:tc>
      </w:tr>
      <w:tr w:rsidR="00E6519F" w:rsidRPr="00B63B00" w14:paraId="27514213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0BC5C4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T3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2DB9C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180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63D164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3.249 (2.305 - 4.580)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8BAB5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938AF0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0.373 (0.041 - 3.362)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A0510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0.380</w:t>
            </w:r>
          </w:p>
        </w:tc>
      </w:tr>
      <w:tr w:rsidR="00E6519F" w:rsidRPr="00B63B00" w14:paraId="3E00BBBA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7360A62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T4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DD2D21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BD20DD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10.393 (5.253 - 20.562)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69393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3C4934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0.748 (0.053 - 10.518)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52C94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0.830</w:t>
            </w:r>
          </w:p>
        </w:tc>
      </w:tr>
      <w:tr w:rsidR="00E6519F" w:rsidRPr="00B63B00" w14:paraId="1F952E0A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D2EB00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Pathologic N stage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24C8A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256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5317D2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9B825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6E3DB3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5D626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35645114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913EB9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N0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41849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240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887E64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98FFD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89BA5B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31F3D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24303A55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4873B2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N1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2F59E5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3C9230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3.395 (1.803 - 6.395)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51F48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11E93D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0.258 (0.037 - 1.786)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1B87A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0.170</w:t>
            </w:r>
          </w:p>
        </w:tc>
      </w:tr>
      <w:tr w:rsidR="00E6519F" w:rsidRPr="00B63B00" w14:paraId="1E0AF855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93AA3E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Pathologic M stage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AF74C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500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B20645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B63A3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DE43D4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108D5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6CB5BC3A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5E5916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M0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308AD1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421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EE4D81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42E61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D80C96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BA78B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1599436F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302DC4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M1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CA711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79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460F6D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4.343 (3.184 - 5.924)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E96EC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44C246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2.636 (0.205 - 33.837)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1E832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0.457</w:t>
            </w:r>
          </w:p>
        </w:tc>
      </w:tr>
      <w:tr w:rsidR="00E6519F" w:rsidRPr="00B63B00" w14:paraId="7BA8FE38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3BCC6E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Pathologic stage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26592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529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63684C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90CA3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1AB815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8DD82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5559B40E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D2D9CD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Stage 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E6863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266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BB71EC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259B6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CC6AA3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7CA88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26D5F943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D5D70B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Stage II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4B9674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7BC107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1.183 (0.638 - 2.193)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D19BB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0.594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84FDBE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11.508 (0.730 - 181.495)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B402A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0.083</w:t>
            </w:r>
          </w:p>
        </w:tc>
      </w:tr>
      <w:tr w:rsidR="00E6519F" w:rsidRPr="00B63B00" w14:paraId="61142CEB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79C8553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Stage III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79B23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123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8B79BD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2.592 (1.729 - 3.885)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E32EA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480729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4.257 (0.438 - 41.406)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B8C2C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0.212</w:t>
            </w:r>
          </w:p>
        </w:tc>
      </w:tr>
      <w:tr w:rsidR="00E6519F" w:rsidRPr="00B63B00" w14:paraId="130E8FD9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5E0C262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Stage IV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20D73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83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DED87D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6.478 (4.436 - 9.460)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82012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273F7B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8.884 (0.294 - 268.497)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5F3BFB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0.209</w:t>
            </w:r>
          </w:p>
        </w:tc>
      </w:tr>
      <w:tr w:rsidR="00E6519F" w:rsidRPr="00B63B00" w14:paraId="0A92B548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0B12C6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Gender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802656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532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EFA154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0E7F2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0.715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63211B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DEFCB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2349A416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9413DB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Female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EA201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187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EDD5D6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54425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481868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812C62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115C5772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5B289D8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Male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2F62F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345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4F35B7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0.944 (0.694 - 1.284)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07D81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0.714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2FAB74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55604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4979E752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E93725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Race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96BA8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525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67F23C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8CC63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0.540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19BF60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73B500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77AADBE6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4AC194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Asian&amp;Black</w:t>
            </w:r>
            <w:proofErr w:type="spellEnd"/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or African American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5235C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64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1E6A2C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FEC98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4867D8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8AD8C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2CF7D1F1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70C2FAB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White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18472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461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56D3C9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1.197 (0.664 - 2.156)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ABB306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0.550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A3C8FF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6C11E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3A513028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A3DCA2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Age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818F4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532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861EDA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E72AA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25C6D1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D0C63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57FA1B56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57B131E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&lt;= 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D3DCF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264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1D16B4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0CE0A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B123A8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5D510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6266FFF6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0F7890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&gt; 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4FF89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268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E0114D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1.779 (1.310 - 2.416)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8987B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927A0B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2.050 (1.188 - 3.539)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4D594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0.010</w:t>
            </w:r>
          </w:p>
        </w:tc>
      </w:tr>
      <w:tr w:rsidR="00E6519F" w:rsidRPr="00B63B00" w14:paraId="51B76D60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476744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Histologic grade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57C7E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524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59D737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626D4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F06EB3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7BC16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345B1A84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04EBD75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lastRenderedPageBreak/>
              <w:t>G1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B1DC4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05D8E2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02344A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40CEC3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CEF35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639F1474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6150AB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G2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49541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228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82AE97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7537225.9701 (0.000 - Inf)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14C4E0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0.993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75A58C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6365542.7912 (0.000 - Inf)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0CBC4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0.995</w:t>
            </w:r>
          </w:p>
        </w:tc>
      </w:tr>
      <w:tr w:rsidR="00E6519F" w:rsidRPr="00B63B00" w14:paraId="1E3565A2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8E0963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G3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F04B7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F8B317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13735528.0667 (0.000 - Inf)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F5DFB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0.993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894A43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5847161.9811 (0.000 - Inf)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6C639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0.995</w:t>
            </w:r>
          </w:p>
        </w:tc>
      </w:tr>
      <w:tr w:rsidR="00E6519F" w:rsidRPr="00B63B00" w14:paraId="77C13DD0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0188C02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G4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40A33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76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8C3136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37109580.6512 (0.000 - Inf)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CD583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0.993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6BE66D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10615386.5102 (0.000 - Inf)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17B06D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0.995</w:t>
            </w:r>
          </w:p>
        </w:tc>
      </w:tr>
      <w:tr w:rsidR="00E6519F" w:rsidRPr="00B63B00" w14:paraId="081514D1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4B6D561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Serum calcium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8D729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364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97320A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B910F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6CCD39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DCEA4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5715115E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BCC5A3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ACA91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FE0E14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2E500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8C11F7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E0186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3736E04A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5E4816D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Normal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A1323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150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90F2D7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1.254 (0.885 - 1.776)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50C3E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0.203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378C7F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0.780 (0.445 - 1.367)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9D28E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0.385</w:t>
            </w:r>
          </w:p>
        </w:tc>
      </w:tr>
      <w:tr w:rsidR="00E6519F" w:rsidRPr="00B63B00" w14:paraId="27AE125C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4F473D7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Elevated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0DDC1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DC2353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4.846 (2.404 - 9.769)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80D31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F2F6EE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0.558 (0.141 - 2.208)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BE617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0.406</w:t>
            </w:r>
          </w:p>
        </w:tc>
      </w:tr>
      <w:tr w:rsidR="00E6519F" w:rsidRPr="00B63B00" w14:paraId="77EDDE8D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5C031E2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Hemoglobin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A78F2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452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D2AFF9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9B2D0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D1B26C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AC8EC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56060BEB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7B7FB00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919AB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262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8E86C8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97D34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692188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C3A7B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15CE7304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41041AB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Normal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81272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185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6C90DF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0.441 (0.309 - 0.629)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29990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8E10C7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0.617 (0.343 - 1.111)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A735F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0.107</w:t>
            </w:r>
          </w:p>
        </w:tc>
      </w:tr>
      <w:tr w:rsidR="00E6519F" w:rsidRPr="00B63B00" w14:paraId="5C4A01B8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C1F26F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Elevated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26824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A60F8F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2.645 (0.839 - 8.343)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3C22C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0.097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7F0E05B9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1.067 (0.127 - 8.964)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FE929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0.952</w:t>
            </w:r>
          </w:p>
        </w:tc>
      </w:tr>
      <w:tr w:rsidR="00E6519F" w:rsidRPr="00B63B00" w14:paraId="3EF7406C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E30D46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Laterality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511DC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531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CEF40A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18FB10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0.022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086AD57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B48FA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03A2FD3A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E6F51C4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Left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FA0A09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250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03CEF1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ADD89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445A12E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934AA2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3E2BB58A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ED93B6A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Right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C924D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281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596B24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0.707 (0.525 - 0.952)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414E4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0.023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11645AB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1.200 (0.734 - 1.964)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1F8504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0.468</w:t>
            </w:r>
          </w:p>
        </w:tc>
      </w:tr>
      <w:tr w:rsidR="00E6519F" w:rsidRPr="00B63B00" w14:paraId="59B4B377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DE0468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ERVFRD-1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FD6E66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532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88106FD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F5D9C5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AB04DC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A5BF9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17CD70A0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0455B660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4221B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266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6F137291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1F1AC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3C528ED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3FC74B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E6519F" w:rsidRPr="00B63B00" w14:paraId="21EF0E4B" w14:textId="77777777" w:rsidTr="004C1EC8">
        <w:trPr>
          <w:trHeight w:val="290"/>
          <w:jc w:val="center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F665E93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High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470CE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266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21C81D5E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0.594 (0.439 - 0.804)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1B723F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58FA9F38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0.496 (0.293 - 0.839)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BB1A5C" w14:textId="77777777" w:rsidR="00E6519F" w:rsidRPr="00E6519F" w:rsidRDefault="00E6519F" w:rsidP="00E6519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6519F">
              <w:rPr>
                <w:rFonts w:eastAsia="宋体" w:cs="Times New Roman"/>
                <w:color w:val="000000"/>
                <w:szCs w:val="24"/>
                <w:lang w:eastAsia="zh-CN"/>
              </w:rPr>
              <w:t>0.009</w:t>
            </w:r>
          </w:p>
        </w:tc>
      </w:tr>
    </w:tbl>
    <w:p w14:paraId="6B042909" w14:textId="22082F2F" w:rsidR="00E6519F" w:rsidRDefault="00E6519F" w:rsidP="00E6519F">
      <w:r w:rsidRPr="00B63B00">
        <w:t>Abbreviations:</w:t>
      </w:r>
      <w:r>
        <w:t xml:space="preserve"> </w:t>
      </w:r>
      <w:r>
        <w:rPr>
          <w:rFonts w:hint="eastAsia"/>
        </w:rPr>
        <w:t xml:space="preserve">KIRC, </w:t>
      </w:r>
      <w:r w:rsidRPr="00B63B00">
        <w:t>Kidney Renal Clear Cell Carcinoma; CI, confidence interval.</w:t>
      </w:r>
    </w:p>
    <w:p w14:paraId="064053C9" w14:textId="77777777" w:rsidR="00E6519F" w:rsidRPr="00E6519F" w:rsidRDefault="00E6519F" w:rsidP="005367CE">
      <w:pPr>
        <w:spacing w:before="240"/>
        <w:rPr>
          <w:rFonts w:hint="eastAsia"/>
          <w:lang w:eastAsia="zh-CN"/>
        </w:rPr>
      </w:pPr>
    </w:p>
    <w:sectPr w:rsidR="00E6519F" w:rsidRPr="00E6519F" w:rsidSect="00E6519F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B63A" w14:textId="77777777" w:rsidR="00D40382" w:rsidRDefault="00D40382" w:rsidP="00117666">
      <w:pPr>
        <w:spacing w:after="0"/>
      </w:pPr>
      <w:r>
        <w:separator/>
      </w:r>
    </w:p>
  </w:endnote>
  <w:endnote w:type="continuationSeparator" w:id="0">
    <w:p w14:paraId="17CCFD2B" w14:textId="77777777" w:rsidR="00D40382" w:rsidRDefault="00D4038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473C" w14:textId="77777777" w:rsidR="00D40382" w:rsidRDefault="00D40382" w:rsidP="00117666">
      <w:pPr>
        <w:spacing w:after="0"/>
      </w:pPr>
      <w:r>
        <w:separator/>
      </w:r>
    </w:p>
  </w:footnote>
  <w:footnote w:type="continuationSeparator" w:id="0">
    <w:p w14:paraId="45D889D4" w14:textId="77777777" w:rsidR="00D40382" w:rsidRDefault="00D4038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0C89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367C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79C5"/>
    <w:rsid w:val="00C52A7B"/>
    <w:rsid w:val="00C56BAF"/>
    <w:rsid w:val="00C679AA"/>
    <w:rsid w:val="00C75972"/>
    <w:rsid w:val="00CC0A3A"/>
    <w:rsid w:val="00CD066B"/>
    <w:rsid w:val="00CE4FEE"/>
    <w:rsid w:val="00D40382"/>
    <w:rsid w:val="00DB59C3"/>
    <w:rsid w:val="00DC259A"/>
    <w:rsid w:val="00DE23E8"/>
    <w:rsid w:val="00E52377"/>
    <w:rsid w:val="00E64E17"/>
    <w:rsid w:val="00E6519F"/>
    <w:rsid w:val="00E866C9"/>
    <w:rsid w:val="00EA3D3C"/>
    <w:rsid w:val="00ED2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2023-07-04T10:37:00Z</dcterms:created>
  <dcterms:modified xsi:type="dcterms:W3CDTF">2023-07-04T10:37:00Z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