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050" w14:textId="24F5066D" w:rsidR="00175E5A" w:rsidRDefault="00175E5A" w:rsidP="007A10F7">
      <w:pPr>
        <w:pStyle w:val="EndNoteBibliography"/>
        <w:jc w:val="left"/>
        <w:rPr>
          <w:rFonts w:ascii="Helvetica" w:hAnsi="Helvetica"/>
          <w:color w:val="000000"/>
          <w:sz w:val="21"/>
          <w:szCs w:val="21"/>
        </w:rPr>
      </w:pPr>
      <w:r>
        <w:rPr>
          <w:rFonts w:ascii="Helvetica" w:hAnsi="Helvetica"/>
          <w:color w:val="000000"/>
          <w:sz w:val="21"/>
          <w:szCs w:val="21"/>
        </w:rPr>
        <w:t>supplementary material</w:t>
      </w:r>
    </w:p>
    <w:p w14:paraId="190D64E2" w14:textId="22A92F7D" w:rsidR="00175E5A" w:rsidRPr="00175E5A" w:rsidRDefault="005E7419" w:rsidP="005206A3">
      <w:pPr>
        <w:widowControl/>
        <w:wordWrap w:val="0"/>
        <w:rPr>
          <w:rFonts w:ascii="Helvetica" w:hAnsi="Helvetica"/>
          <w:color w:val="000000"/>
          <w:szCs w:val="21"/>
        </w:rPr>
      </w:pPr>
      <w:r w:rsidRPr="008A01F3">
        <w:rPr>
          <w:color w:val="000000" w:themeColor="text1"/>
        </w:rPr>
        <w:t>Figure</w:t>
      </w:r>
      <w:r>
        <w:rPr>
          <w:color w:val="000000" w:themeColor="text1"/>
        </w:rPr>
        <w:t xml:space="preserve"> </w:t>
      </w:r>
      <w:r w:rsidRPr="005E7419">
        <w:rPr>
          <w:color w:val="000000" w:themeColor="text1"/>
        </w:rPr>
        <w:t>S1A</w:t>
      </w:r>
      <w:r w:rsidRPr="005E7419">
        <w:rPr>
          <w:color w:val="000000" w:themeColor="text1"/>
        </w:rPr>
        <w:t xml:space="preserve"> </w:t>
      </w:r>
      <w:r w:rsidR="00175E5A" w:rsidRPr="008A01F3">
        <w:rPr>
          <w:color w:val="000000" w:themeColor="text1"/>
        </w:rPr>
        <w:t>showed the procedure for data retrieval and collection</w:t>
      </w:r>
    </w:p>
    <w:p w14:paraId="0F192E5F" w14:textId="77777777" w:rsidR="00175E5A" w:rsidRDefault="00175E5A" w:rsidP="007A10F7">
      <w:pPr>
        <w:pStyle w:val="EndNoteBibliography"/>
        <w:jc w:val="left"/>
      </w:pPr>
    </w:p>
    <w:p w14:paraId="686A6BDF" w14:textId="3D850D41" w:rsidR="00175E5A" w:rsidRDefault="00175E5A" w:rsidP="007A10F7">
      <w:pPr>
        <w:pStyle w:val="EndNoteBibliography"/>
        <w:jc w:val="left"/>
      </w:pPr>
      <w:r w:rsidRPr="008A01F3">
        <w:rPr>
          <w:color w:val="000000" w:themeColor="text1"/>
        </w:rPr>
        <w:drawing>
          <wp:inline distT="0" distB="0" distL="0" distR="0" wp14:anchorId="345A5ADE" wp14:editId="2E988274">
            <wp:extent cx="5274310" cy="3586753"/>
            <wp:effectExtent l="0" t="0" r="2540" b="0"/>
            <wp:docPr id="15879846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84658" name="图片 15879846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86753"/>
                    </a:xfrm>
                    <a:prstGeom prst="rect">
                      <a:avLst/>
                    </a:prstGeom>
                  </pic:spPr>
                </pic:pic>
              </a:graphicData>
            </a:graphic>
          </wp:inline>
        </w:drawing>
      </w:r>
    </w:p>
    <w:p w14:paraId="36CC094A" w14:textId="09ED7A38" w:rsidR="00175E5A" w:rsidRPr="008A01F3" w:rsidRDefault="00175E5A" w:rsidP="00175E5A">
      <w:pPr>
        <w:rPr>
          <w:color w:val="000000" w:themeColor="text1"/>
        </w:rPr>
      </w:pPr>
      <w:r w:rsidRPr="008A01F3">
        <w:rPr>
          <w:color w:val="000000" w:themeColor="text1"/>
        </w:rPr>
        <w:t xml:space="preserve">Figure </w:t>
      </w:r>
      <w:r w:rsidR="005E7419" w:rsidRPr="005E7419">
        <w:rPr>
          <w:color w:val="000000" w:themeColor="text1"/>
        </w:rPr>
        <w:t>S1</w:t>
      </w:r>
      <w:r w:rsidR="005E7419">
        <w:rPr>
          <w:color w:val="000000" w:themeColor="text1"/>
        </w:rPr>
        <w:t>B</w:t>
      </w:r>
      <w:r w:rsidR="005E7419" w:rsidRPr="008A01F3">
        <w:rPr>
          <w:color w:val="000000" w:themeColor="text1"/>
        </w:rPr>
        <w:t xml:space="preserve"> </w:t>
      </w:r>
      <w:r w:rsidRPr="008A01F3">
        <w:rPr>
          <w:color w:val="000000" w:themeColor="text1"/>
        </w:rPr>
        <w:t xml:space="preserve">Research framework </w:t>
      </w:r>
    </w:p>
    <w:p w14:paraId="6826A2E2" w14:textId="012F92FA" w:rsidR="00175E5A" w:rsidRDefault="00175E5A" w:rsidP="007A10F7">
      <w:pPr>
        <w:pStyle w:val="EndNoteBibliography"/>
        <w:jc w:val="left"/>
      </w:pPr>
      <w:r w:rsidRPr="008A01F3">
        <w:rPr>
          <w:color w:val="000000" w:themeColor="text1"/>
        </w:rPr>
        <w:drawing>
          <wp:inline distT="0" distB="0" distL="0" distR="0" wp14:anchorId="19263CD7" wp14:editId="352AE6ED">
            <wp:extent cx="5191456" cy="3991707"/>
            <wp:effectExtent l="0" t="0" r="9525" b="8890"/>
            <wp:docPr id="322771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71703" name="图片 3227717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6147" cy="4026070"/>
                    </a:xfrm>
                    <a:prstGeom prst="rect">
                      <a:avLst/>
                    </a:prstGeom>
                  </pic:spPr>
                </pic:pic>
              </a:graphicData>
            </a:graphic>
          </wp:inline>
        </w:drawing>
      </w:r>
    </w:p>
    <w:p w14:paraId="3C30C1E4" w14:textId="6CC0ABEC" w:rsidR="00175E5A" w:rsidRDefault="005E7419" w:rsidP="007A10F7">
      <w:pPr>
        <w:pStyle w:val="EndNoteBibliography"/>
        <w:jc w:val="left"/>
        <w:rPr>
          <w:color w:val="000000" w:themeColor="text1"/>
          <w:szCs w:val="21"/>
          <w:shd w:val="clear" w:color="auto" w:fill="FFFFFF"/>
        </w:rPr>
      </w:pPr>
      <w:r w:rsidRPr="008A01F3">
        <w:rPr>
          <w:color w:val="000000" w:themeColor="text1"/>
        </w:rPr>
        <w:lastRenderedPageBreak/>
        <w:t>Figure</w:t>
      </w:r>
      <w:r>
        <w:rPr>
          <w:color w:val="000000" w:themeColor="text1"/>
        </w:rPr>
        <w:t xml:space="preserve"> </w:t>
      </w:r>
      <w:r w:rsidRPr="005E7419">
        <w:rPr>
          <w:color w:val="000000" w:themeColor="text1"/>
        </w:rPr>
        <w:t>S</w:t>
      </w:r>
      <w:r>
        <w:rPr>
          <w:color w:val="000000" w:themeColor="text1"/>
        </w:rPr>
        <w:t>2</w:t>
      </w:r>
      <w:r w:rsidR="00175E5A" w:rsidRPr="008A01F3">
        <w:rPr>
          <w:color w:val="000000" w:themeColor="text1"/>
          <w:szCs w:val="21"/>
          <w:shd w:val="clear" w:color="auto" w:fill="FFFFFF"/>
        </w:rPr>
        <w:t xml:space="preserve"> The landscape view was generated based on 1752 publications from 2012 to 2022</w:t>
      </w:r>
    </w:p>
    <w:p w14:paraId="25561048" w14:textId="565D1DAA" w:rsidR="00175E5A" w:rsidRDefault="00175E5A" w:rsidP="007A10F7">
      <w:pPr>
        <w:pStyle w:val="EndNoteBibliography"/>
        <w:jc w:val="left"/>
      </w:pPr>
      <w:r w:rsidRPr="008A01F3">
        <w:rPr>
          <w:color w:val="000000" w:themeColor="text1"/>
          <w:szCs w:val="21"/>
          <w:shd w:val="clear" w:color="auto" w:fill="FFFFFF"/>
        </w:rPr>
        <w:drawing>
          <wp:inline distT="0" distB="0" distL="0" distR="0" wp14:anchorId="4D47EC55" wp14:editId="07B25798">
            <wp:extent cx="6025515" cy="6043246"/>
            <wp:effectExtent l="0" t="0" r="0" b="0"/>
            <wp:docPr id="13475872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87258" name="图片 1347587258"/>
                    <pic:cNvPicPr/>
                  </pic:nvPicPr>
                  <pic:blipFill rotWithShape="1">
                    <a:blip r:embed="rId9" cstate="print">
                      <a:extLst>
                        <a:ext uri="{28A0092B-C50C-407E-A947-70E740481C1C}">
                          <a14:useLocalDpi xmlns:a14="http://schemas.microsoft.com/office/drawing/2010/main" val="0"/>
                        </a:ext>
                      </a:extLst>
                    </a:blip>
                    <a:srcRect l="2215" r="2075"/>
                    <a:stretch/>
                  </pic:blipFill>
                  <pic:spPr bwMode="auto">
                    <a:xfrm>
                      <a:off x="0" y="0"/>
                      <a:ext cx="6044960" cy="6062748"/>
                    </a:xfrm>
                    <a:prstGeom prst="rect">
                      <a:avLst/>
                    </a:prstGeom>
                    <a:ln>
                      <a:noFill/>
                    </a:ln>
                    <a:extLst>
                      <a:ext uri="{53640926-AAD7-44D8-BBD7-CCE9431645EC}">
                        <a14:shadowObscured xmlns:a14="http://schemas.microsoft.com/office/drawing/2010/main"/>
                      </a:ext>
                    </a:extLst>
                  </pic:spPr>
                </pic:pic>
              </a:graphicData>
            </a:graphic>
          </wp:inline>
        </w:drawing>
      </w:r>
    </w:p>
    <w:p w14:paraId="4662FBD3" w14:textId="49CF5ABC" w:rsidR="008D5987" w:rsidRPr="008A01F3" w:rsidRDefault="008D5987" w:rsidP="008D5987">
      <w:pPr>
        <w:wordWrap w:val="0"/>
        <w:rPr>
          <w:color w:val="000000" w:themeColor="text1"/>
        </w:rPr>
      </w:pPr>
      <w:r w:rsidRPr="008A01F3">
        <w:rPr>
          <w:rFonts w:hint="eastAsia"/>
          <w:color w:val="000000" w:themeColor="text1"/>
        </w:rPr>
        <w:t>Figure</w:t>
      </w:r>
      <w:r w:rsidRPr="008A01F3">
        <w:rPr>
          <w:color w:val="000000" w:themeColor="text1"/>
        </w:rPr>
        <w:t xml:space="preserve"> </w:t>
      </w:r>
      <w:r w:rsidR="005E7419">
        <w:rPr>
          <w:color w:val="000000" w:themeColor="text1"/>
        </w:rPr>
        <w:t>S3</w:t>
      </w:r>
      <w:r w:rsidRPr="008A01F3">
        <w:rPr>
          <w:color w:val="000000" w:themeColor="text1"/>
        </w:rPr>
        <w:t xml:space="preserve"> The timeline view of the landmark in adjuvant and neoadjuvant chemotherapy used in BC clinical trials </w:t>
      </w:r>
      <w:r w:rsidRPr="008A01F3">
        <w:rPr>
          <w:rFonts w:cs="Times New Roman"/>
          <w:color w:val="000000" w:themeColor="text1"/>
        </w:rPr>
        <w:fldChar w:fldCharType="begin"/>
      </w:r>
      <w:r w:rsidRPr="008A01F3">
        <w:rPr>
          <w:rFonts w:cs="Times New Roman"/>
          <w:color w:val="000000" w:themeColor="text1"/>
        </w:rPr>
        <w:instrText xml:space="preserve"> ADDIN EN.CITE &lt;EndNote&gt;&lt;Cite&gt;&lt;Author&gt;Waks&lt;/Author&gt;&lt;Year&gt;2019&lt;/Year&gt;&lt;RecNum&gt;5161&lt;/RecNum&gt;&lt;DisplayText&gt;(Waks and Winer, 2019)&lt;/DisplayText&gt;&lt;record&gt;&lt;rec-number&gt;5161&lt;/rec-number&gt;&lt;foreign-keys&gt;&lt;key app="EN" db-id="rfpwppvphp2t9qedvzjvzf9z2pdes55e2xew" timestamp="1688096937"&gt;5161&lt;/key&gt;&lt;/foreign-keys&gt;&lt;ref-type name="Journal Article"&gt;17&lt;/ref-type&gt;&lt;contributors&gt;&lt;authors&gt;&lt;author&gt;Waks, A. G.&lt;/author&gt;&lt;author&gt;Winer, E. P.&lt;/author&gt;&lt;/authors&gt;&lt;/contributors&gt;&lt;auth-address&gt;Dana-Farber Cancer Institute, Harvard Medical School, Boston, Massachusetts.&lt;/auth-address&gt;&lt;titles&gt;&lt;title&gt;Breast Cancer Treatment: A Review&lt;/title&gt;&lt;secondary-title&gt;Jama&lt;/secondary-title&gt;&lt;alt-title&gt;Jama&lt;/alt-title&gt;&lt;/titles&gt;&lt;periodical&gt;&lt;full-title&gt;Jama&lt;/full-title&gt;&lt;abbr-1&gt;Jama&lt;/abbr-1&gt;&lt;/periodical&gt;&lt;alt-periodical&gt;&lt;full-title&gt;Jama&lt;/full-title&gt;&lt;abbr-1&gt;Jama&lt;/abbr-1&gt;&lt;/alt-periodical&gt;&lt;pages&gt;288-300&lt;/pages&gt;&lt;volume&gt;321&lt;/volume&gt;&lt;number&gt;3&lt;/number&gt;&lt;edition&gt;2019/01/23&lt;/edition&gt;&lt;keywords&gt;&lt;keyword&gt;Antineoplastic Agents/*therapeutic use&lt;/keyword&gt;&lt;keyword&gt;Aromatase Inhibitors/therapeutic use&lt;/keyword&gt;&lt;keyword&gt;Breast Neoplasms/classification/surgery/*therapy&lt;/keyword&gt;&lt;keyword&gt;Combined Modality Therapy&lt;/keyword&gt;&lt;keyword&gt;Female&lt;/keyword&gt;&lt;keyword&gt;Gene Amplification&lt;/keyword&gt;&lt;keyword&gt;Genes, erbB-2&lt;/keyword&gt;&lt;keyword&gt;Humans&lt;/keyword&gt;&lt;keyword&gt;Neoplasm Recurrence, Local&lt;/keyword&gt;&lt;keyword&gt;Receptors, Estrogen&lt;/keyword&gt;&lt;keyword&gt;Receptors, Progesterone&lt;/keyword&gt;&lt;keyword&gt;Survival Rate&lt;/keyword&gt;&lt;/keywords&gt;&lt;dates&gt;&lt;year&gt;2019&lt;/year&gt;&lt;pub-dates&gt;&lt;date&gt;Jan 22&lt;/date&gt;&lt;/pub-dates&gt;&lt;/dates&gt;&lt;isbn&gt;0098-7484&lt;/isbn&gt;&lt;accession-num&gt;30667505&lt;/accession-num&gt;&lt;urls&gt;&lt;/urls&gt;&lt;electronic-resource-num&gt;10.1001/jama.2018.19323&lt;/electronic-resource-num&gt;&lt;remote-database-provider&gt;NLM&lt;/remote-database-provider&gt;&lt;language&gt;eng&lt;/language&gt;&lt;/record&gt;&lt;/Cite&gt;&lt;/EndNote&gt;</w:instrText>
      </w:r>
      <w:r w:rsidRPr="008A01F3">
        <w:rPr>
          <w:rFonts w:cs="Times New Roman"/>
          <w:color w:val="000000" w:themeColor="text1"/>
        </w:rPr>
        <w:fldChar w:fldCharType="separate"/>
      </w:r>
      <w:r w:rsidRPr="008A01F3">
        <w:rPr>
          <w:rFonts w:cs="Times New Roman"/>
          <w:noProof/>
          <w:color w:val="000000" w:themeColor="text1"/>
        </w:rPr>
        <w:t>(Waks and Winer, 2019)</w:t>
      </w:r>
      <w:r w:rsidRPr="008A01F3">
        <w:rPr>
          <w:rFonts w:cs="Times New Roman"/>
          <w:color w:val="000000" w:themeColor="text1"/>
        </w:rPr>
        <w:fldChar w:fldCharType="end"/>
      </w:r>
    </w:p>
    <w:p w14:paraId="173C59F4" w14:textId="77777777" w:rsidR="00175E5A" w:rsidRPr="005E7419" w:rsidRDefault="00175E5A" w:rsidP="007A10F7">
      <w:pPr>
        <w:pStyle w:val="EndNoteBibliography"/>
        <w:jc w:val="left"/>
      </w:pPr>
    </w:p>
    <w:p w14:paraId="0225630B" w14:textId="1545B585" w:rsidR="00175E5A" w:rsidRDefault="00786DB5" w:rsidP="007A10F7">
      <w:pPr>
        <w:pStyle w:val="EndNoteBibliography"/>
        <w:jc w:val="left"/>
      </w:pPr>
      <w:r w:rsidRPr="008A01F3">
        <w:rPr>
          <w:color w:val="000000" w:themeColor="text1"/>
        </w:rPr>
        <w:lastRenderedPageBreak/>
        <w:drawing>
          <wp:inline distT="0" distB="0" distL="0" distR="0" wp14:anchorId="2E517F1E" wp14:editId="2B9CB41D">
            <wp:extent cx="5274310" cy="2411850"/>
            <wp:effectExtent l="0" t="0" r="2540" b="7620"/>
            <wp:docPr id="366258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456" name="图片 3662584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411850"/>
                    </a:xfrm>
                    <a:prstGeom prst="rect">
                      <a:avLst/>
                    </a:prstGeom>
                  </pic:spPr>
                </pic:pic>
              </a:graphicData>
            </a:graphic>
          </wp:inline>
        </w:drawing>
      </w:r>
    </w:p>
    <w:p w14:paraId="38C05AD3" w14:textId="77777777" w:rsidR="00175E5A" w:rsidRPr="00B701F1" w:rsidRDefault="00175E5A" w:rsidP="007A10F7">
      <w:pPr>
        <w:pStyle w:val="EndNoteBibliography"/>
        <w:jc w:val="left"/>
      </w:pPr>
    </w:p>
    <w:p w14:paraId="3EE320F8" w14:textId="54857B66" w:rsidR="007A10F7" w:rsidRPr="00B701F1" w:rsidRDefault="00B701F1" w:rsidP="007A10F7">
      <w:pPr>
        <w:pStyle w:val="EndNoteBibliography"/>
        <w:jc w:val="left"/>
        <w:rPr>
          <w:sz w:val="21"/>
          <w:szCs w:val="21"/>
        </w:rPr>
      </w:pPr>
      <w:r w:rsidRPr="00B701F1">
        <w:rPr>
          <w:sz w:val="21"/>
          <w:szCs w:val="21"/>
        </w:rPr>
        <w:t>T</w:t>
      </w:r>
      <w:r w:rsidR="005E7419" w:rsidRPr="00B701F1">
        <w:rPr>
          <w:sz w:val="21"/>
          <w:szCs w:val="21"/>
        </w:rPr>
        <w:t>able S1</w:t>
      </w:r>
      <w:r w:rsidR="007A10F7" w:rsidRPr="00B701F1">
        <w:rPr>
          <w:sz w:val="21"/>
          <w:szCs w:val="21"/>
        </w:rPr>
        <w:t xml:space="preserve"> Top 10 countries/regions with the most publications</w:t>
      </w:r>
    </w:p>
    <w:tbl>
      <w:tblPr>
        <w:tblStyle w:val="3"/>
        <w:tblW w:w="863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32"/>
        <w:gridCol w:w="1255"/>
        <w:gridCol w:w="1048"/>
        <w:gridCol w:w="660"/>
        <w:gridCol w:w="1138"/>
        <w:gridCol w:w="1254"/>
        <w:gridCol w:w="590"/>
      </w:tblGrid>
      <w:tr w:rsidR="007A10F7" w:rsidRPr="00543E31" w14:paraId="542CDAAF" w14:textId="77777777" w:rsidTr="004F3B3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59" w:type="dxa"/>
            <w:tcBorders>
              <w:top w:val="single" w:sz="4" w:space="0" w:color="auto"/>
              <w:left w:val="none" w:sz="0" w:space="0" w:color="auto"/>
              <w:bottom w:val="single" w:sz="4" w:space="0" w:color="auto"/>
              <w:right w:val="none" w:sz="0" w:space="0" w:color="auto"/>
            </w:tcBorders>
            <w:noWrap/>
            <w:hideMark/>
          </w:tcPr>
          <w:p w14:paraId="2A74AC7A" w14:textId="77777777" w:rsidR="007A10F7" w:rsidRPr="00543E31" w:rsidRDefault="007A10F7" w:rsidP="004F3B3C">
            <w:pPr>
              <w:widowControl/>
              <w:jc w:val="center"/>
              <w:rPr>
                <w:rFonts w:cs="Times New Roman"/>
                <w:b w:val="0"/>
                <w:bCs w:val="0"/>
                <w:i w:val="0"/>
                <w:iCs w:val="0"/>
                <w:color w:val="000000"/>
                <w:kern w:val="0"/>
                <w:szCs w:val="21"/>
              </w:rPr>
            </w:pPr>
            <w:r w:rsidRPr="00543E31">
              <w:rPr>
                <w:rFonts w:cs="Times New Roman"/>
                <w:b w:val="0"/>
                <w:bCs w:val="0"/>
                <w:i w:val="0"/>
                <w:iCs w:val="0"/>
                <w:color w:val="000000"/>
                <w:kern w:val="0"/>
                <w:szCs w:val="21"/>
              </w:rPr>
              <w:t>Ranking</w:t>
            </w:r>
          </w:p>
        </w:tc>
        <w:tc>
          <w:tcPr>
            <w:tcW w:w="1732" w:type="dxa"/>
            <w:tcBorders>
              <w:top w:val="single" w:sz="4" w:space="0" w:color="auto"/>
              <w:left w:val="none" w:sz="0" w:space="0" w:color="auto"/>
              <w:bottom w:val="single" w:sz="4" w:space="0" w:color="auto"/>
              <w:right w:val="none" w:sz="0" w:space="0" w:color="auto"/>
            </w:tcBorders>
            <w:noWrap/>
            <w:hideMark/>
          </w:tcPr>
          <w:p w14:paraId="59098AC0" w14:textId="77777777" w:rsidR="007A10F7" w:rsidRPr="00543E31" w:rsidRDefault="007A10F7" w:rsidP="004F3B3C">
            <w:pPr>
              <w:widowControl/>
              <w:ind w:leftChars="-50" w:left="-105"/>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szCs w:val="21"/>
              </w:rPr>
              <w:t>Countries /Regions</w:t>
            </w:r>
          </w:p>
        </w:tc>
        <w:tc>
          <w:tcPr>
            <w:tcW w:w="1255" w:type="dxa"/>
            <w:tcBorders>
              <w:top w:val="single" w:sz="4" w:space="0" w:color="auto"/>
              <w:left w:val="none" w:sz="0" w:space="0" w:color="auto"/>
              <w:bottom w:val="single" w:sz="4" w:space="0" w:color="auto"/>
              <w:right w:val="none" w:sz="0" w:space="0" w:color="auto"/>
            </w:tcBorders>
          </w:tcPr>
          <w:p w14:paraId="5E1CDE0F"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Publications</w:t>
            </w:r>
          </w:p>
        </w:tc>
        <w:tc>
          <w:tcPr>
            <w:tcW w:w="1048" w:type="dxa"/>
            <w:tcBorders>
              <w:top w:val="single" w:sz="4" w:space="0" w:color="auto"/>
              <w:left w:val="none" w:sz="0" w:space="0" w:color="auto"/>
              <w:bottom w:val="single" w:sz="4" w:space="0" w:color="auto"/>
              <w:right w:val="none" w:sz="0" w:space="0" w:color="auto"/>
            </w:tcBorders>
          </w:tcPr>
          <w:p w14:paraId="147FDE63"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SCP</w:t>
            </w:r>
          </w:p>
        </w:tc>
        <w:tc>
          <w:tcPr>
            <w:tcW w:w="660" w:type="dxa"/>
            <w:tcBorders>
              <w:top w:val="single" w:sz="4" w:space="0" w:color="auto"/>
              <w:left w:val="none" w:sz="0" w:space="0" w:color="auto"/>
              <w:bottom w:val="single" w:sz="4" w:space="0" w:color="auto"/>
              <w:right w:val="none" w:sz="0" w:space="0" w:color="auto"/>
            </w:tcBorders>
          </w:tcPr>
          <w:p w14:paraId="088335E3"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MCP</w:t>
            </w:r>
          </w:p>
        </w:tc>
        <w:tc>
          <w:tcPr>
            <w:tcW w:w="1138" w:type="dxa"/>
            <w:tcBorders>
              <w:top w:val="single" w:sz="4" w:space="0" w:color="auto"/>
              <w:left w:val="none" w:sz="0" w:space="0" w:color="auto"/>
              <w:bottom w:val="single" w:sz="4" w:space="0" w:color="auto"/>
              <w:right w:val="none" w:sz="0" w:space="0" w:color="auto"/>
            </w:tcBorders>
          </w:tcPr>
          <w:p w14:paraId="2CB7089A"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Percentage</w:t>
            </w:r>
          </w:p>
        </w:tc>
        <w:tc>
          <w:tcPr>
            <w:tcW w:w="1254" w:type="dxa"/>
            <w:tcBorders>
              <w:top w:val="single" w:sz="4" w:space="0" w:color="auto"/>
              <w:left w:val="none" w:sz="0" w:space="0" w:color="auto"/>
              <w:bottom w:val="single" w:sz="4" w:space="0" w:color="auto"/>
              <w:right w:val="none" w:sz="0" w:space="0" w:color="auto"/>
            </w:tcBorders>
          </w:tcPr>
          <w:p w14:paraId="04D1CC33"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Total Citations</w:t>
            </w:r>
          </w:p>
        </w:tc>
        <w:tc>
          <w:tcPr>
            <w:tcW w:w="590" w:type="dxa"/>
            <w:tcBorders>
              <w:top w:val="single" w:sz="4" w:space="0" w:color="auto"/>
              <w:left w:val="none" w:sz="0" w:space="0" w:color="auto"/>
              <w:bottom w:val="single" w:sz="4" w:space="0" w:color="auto"/>
              <w:right w:val="none" w:sz="0" w:space="0" w:color="auto"/>
            </w:tcBorders>
          </w:tcPr>
          <w:p w14:paraId="7F93623E"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kern w:val="0"/>
                <w:szCs w:val="21"/>
              </w:rPr>
            </w:pPr>
            <w:r w:rsidRPr="00543E31">
              <w:rPr>
                <w:rFonts w:cs="Times New Roman"/>
                <w:b w:val="0"/>
                <w:bCs w:val="0"/>
                <w:color w:val="000000"/>
                <w:kern w:val="0"/>
                <w:szCs w:val="21"/>
              </w:rPr>
              <w:t>TLS</w:t>
            </w:r>
          </w:p>
        </w:tc>
      </w:tr>
      <w:tr w:rsidR="007A10F7" w:rsidRPr="00543E31" w14:paraId="19E80054"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none" w:sz="0" w:space="0" w:color="auto"/>
              <w:bottom w:val="none" w:sz="0" w:space="0" w:color="auto"/>
            </w:tcBorders>
            <w:hideMark/>
          </w:tcPr>
          <w:p w14:paraId="57CE56A5"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1</w:t>
            </w:r>
          </w:p>
        </w:tc>
        <w:tc>
          <w:tcPr>
            <w:tcW w:w="1732" w:type="dxa"/>
            <w:tcBorders>
              <w:top w:val="single" w:sz="4" w:space="0" w:color="auto"/>
            </w:tcBorders>
            <w:hideMark/>
          </w:tcPr>
          <w:p w14:paraId="21DEE77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CHINA</w:t>
            </w:r>
          </w:p>
        </w:tc>
        <w:tc>
          <w:tcPr>
            <w:tcW w:w="1255" w:type="dxa"/>
            <w:tcBorders>
              <w:top w:val="single" w:sz="4" w:space="0" w:color="auto"/>
            </w:tcBorders>
          </w:tcPr>
          <w:p w14:paraId="7F6171F3"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1835</w:t>
            </w:r>
          </w:p>
        </w:tc>
        <w:tc>
          <w:tcPr>
            <w:tcW w:w="1048" w:type="dxa"/>
            <w:tcBorders>
              <w:top w:val="single" w:sz="4" w:space="0" w:color="auto"/>
            </w:tcBorders>
          </w:tcPr>
          <w:p w14:paraId="585D754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517</w:t>
            </w:r>
          </w:p>
        </w:tc>
        <w:tc>
          <w:tcPr>
            <w:tcW w:w="660" w:type="dxa"/>
            <w:tcBorders>
              <w:top w:val="single" w:sz="4" w:space="0" w:color="auto"/>
            </w:tcBorders>
          </w:tcPr>
          <w:p w14:paraId="146A1F4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86</w:t>
            </w:r>
          </w:p>
        </w:tc>
        <w:tc>
          <w:tcPr>
            <w:tcW w:w="1138" w:type="dxa"/>
            <w:tcBorders>
              <w:top w:val="single" w:sz="4" w:space="0" w:color="auto"/>
            </w:tcBorders>
          </w:tcPr>
          <w:p w14:paraId="463DEC5C"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 xml:space="preserve">36.69 </w:t>
            </w:r>
          </w:p>
        </w:tc>
        <w:tc>
          <w:tcPr>
            <w:tcW w:w="1254" w:type="dxa"/>
            <w:tcBorders>
              <w:top w:val="single" w:sz="4" w:space="0" w:color="auto"/>
            </w:tcBorders>
          </w:tcPr>
          <w:p w14:paraId="50A166E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20906</w:t>
            </w:r>
          </w:p>
        </w:tc>
        <w:tc>
          <w:tcPr>
            <w:tcW w:w="590" w:type="dxa"/>
            <w:tcBorders>
              <w:top w:val="single" w:sz="4" w:space="0" w:color="auto"/>
            </w:tcBorders>
          </w:tcPr>
          <w:p w14:paraId="5AF591D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204</w:t>
            </w:r>
          </w:p>
        </w:tc>
      </w:tr>
      <w:tr w:rsidR="007A10F7" w:rsidRPr="00543E31" w14:paraId="516ADB55"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74616497"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2</w:t>
            </w:r>
          </w:p>
        </w:tc>
        <w:tc>
          <w:tcPr>
            <w:tcW w:w="1732" w:type="dxa"/>
            <w:hideMark/>
          </w:tcPr>
          <w:p w14:paraId="575CD909"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eastAsia="等线" w:cs="Times New Roman"/>
                <w:color w:val="000000"/>
                <w:szCs w:val="21"/>
              </w:rPr>
              <w:t>USA</w:t>
            </w:r>
          </w:p>
        </w:tc>
        <w:tc>
          <w:tcPr>
            <w:tcW w:w="1255" w:type="dxa"/>
          </w:tcPr>
          <w:p w14:paraId="1FFF029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870</w:t>
            </w:r>
          </w:p>
        </w:tc>
        <w:tc>
          <w:tcPr>
            <w:tcW w:w="1048" w:type="dxa"/>
          </w:tcPr>
          <w:p w14:paraId="1512356B"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148</w:t>
            </w:r>
          </w:p>
        </w:tc>
        <w:tc>
          <w:tcPr>
            <w:tcW w:w="660" w:type="dxa"/>
          </w:tcPr>
          <w:p w14:paraId="7697FAF2"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71</w:t>
            </w:r>
          </w:p>
        </w:tc>
        <w:tc>
          <w:tcPr>
            <w:tcW w:w="1138" w:type="dxa"/>
          </w:tcPr>
          <w:p w14:paraId="3F831525"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 xml:space="preserve">17.39 </w:t>
            </w:r>
          </w:p>
        </w:tc>
        <w:tc>
          <w:tcPr>
            <w:tcW w:w="1254" w:type="dxa"/>
          </w:tcPr>
          <w:p w14:paraId="22CEF06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13195</w:t>
            </w:r>
          </w:p>
        </w:tc>
        <w:tc>
          <w:tcPr>
            <w:tcW w:w="590" w:type="dxa"/>
          </w:tcPr>
          <w:p w14:paraId="77E96F9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269</w:t>
            </w:r>
          </w:p>
        </w:tc>
      </w:tr>
      <w:tr w:rsidR="007A10F7" w:rsidRPr="00543E31" w14:paraId="7692FBD1"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0B6D1FE1"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3</w:t>
            </w:r>
          </w:p>
        </w:tc>
        <w:tc>
          <w:tcPr>
            <w:tcW w:w="1732" w:type="dxa"/>
            <w:hideMark/>
          </w:tcPr>
          <w:p w14:paraId="746C9F9A"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IRAN</w:t>
            </w:r>
          </w:p>
        </w:tc>
        <w:tc>
          <w:tcPr>
            <w:tcW w:w="1255" w:type="dxa"/>
          </w:tcPr>
          <w:p w14:paraId="0633BEE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857</w:t>
            </w:r>
          </w:p>
        </w:tc>
        <w:tc>
          <w:tcPr>
            <w:tcW w:w="1048" w:type="dxa"/>
          </w:tcPr>
          <w:p w14:paraId="0A2E4875"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141</w:t>
            </w:r>
          </w:p>
        </w:tc>
        <w:tc>
          <w:tcPr>
            <w:tcW w:w="660" w:type="dxa"/>
          </w:tcPr>
          <w:p w14:paraId="2C9E630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53</w:t>
            </w:r>
          </w:p>
        </w:tc>
        <w:tc>
          <w:tcPr>
            <w:tcW w:w="1138" w:type="dxa"/>
          </w:tcPr>
          <w:p w14:paraId="53490789"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 xml:space="preserve">17.13 </w:t>
            </w:r>
          </w:p>
        </w:tc>
        <w:tc>
          <w:tcPr>
            <w:tcW w:w="1254" w:type="dxa"/>
          </w:tcPr>
          <w:p w14:paraId="33B2FB5F"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3923</w:t>
            </w:r>
          </w:p>
        </w:tc>
        <w:tc>
          <w:tcPr>
            <w:tcW w:w="590" w:type="dxa"/>
          </w:tcPr>
          <w:p w14:paraId="746234DD"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136</w:t>
            </w:r>
          </w:p>
        </w:tc>
      </w:tr>
      <w:tr w:rsidR="007A10F7" w:rsidRPr="00543E31" w14:paraId="5B6F7240"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7FD372BD"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4</w:t>
            </w:r>
          </w:p>
        </w:tc>
        <w:tc>
          <w:tcPr>
            <w:tcW w:w="1732" w:type="dxa"/>
            <w:hideMark/>
          </w:tcPr>
          <w:p w14:paraId="6DE5B990"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eastAsia="等线" w:cs="Times New Roman"/>
                <w:color w:val="000000"/>
                <w:szCs w:val="21"/>
              </w:rPr>
              <w:t>INDIA</w:t>
            </w:r>
          </w:p>
        </w:tc>
        <w:tc>
          <w:tcPr>
            <w:tcW w:w="1255" w:type="dxa"/>
          </w:tcPr>
          <w:p w14:paraId="210CC1B9"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503</w:t>
            </w:r>
          </w:p>
        </w:tc>
        <w:tc>
          <w:tcPr>
            <w:tcW w:w="1048" w:type="dxa"/>
          </w:tcPr>
          <w:p w14:paraId="0170AC2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139</w:t>
            </w:r>
          </w:p>
        </w:tc>
        <w:tc>
          <w:tcPr>
            <w:tcW w:w="660" w:type="dxa"/>
          </w:tcPr>
          <w:p w14:paraId="5A8914C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40</w:t>
            </w:r>
          </w:p>
        </w:tc>
        <w:tc>
          <w:tcPr>
            <w:tcW w:w="1138" w:type="dxa"/>
          </w:tcPr>
          <w:p w14:paraId="57EE1FFB"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 xml:space="preserve">10.06 </w:t>
            </w:r>
          </w:p>
        </w:tc>
        <w:tc>
          <w:tcPr>
            <w:tcW w:w="1254" w:type="dxa"/>
          </w:tcPr>
          <w:p w14:paraId="654DCCC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4284</w:t>
            </w:r>
          </w:p>
        </w:tc>
        <w:tc>
          <w:tcPr>
            <w:tcW w:w="590" w:type="dxa"/>
          </w:tcPr>
          <w:p w14:paraId="74B4E984"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125</w:t>
            </w:r>
          </w:p>
        </w:tc>
      </w:tr>
      <w:tr w:rsidR="007A10F7" w:rsidRPr="00543E31" w14:paraId="6E5A6B1D"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5D7EE07B"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5</w:t>
            </w:r>
          </w:p>
        </w:tc>
        <w:tc>
          <w:tcPr>
            <w:tcW w:w="1732" w:type="dxa"/>
            <w:hideMark/>
          </w:tcPr>
          <w:p w14:paraId="6776C9B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SOUTH KOREA</w:t>
            </w:r>
          </w:p>
        </w:tc>
        <w:tc>
          <w:tcPr>
            <w:tcW w:w="1255" w:type="dxa"/>
          </w:tcPr>
          <w:p w14:paraId="5325550F"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217</w:t>
            </w:r>
          </w:p>
        </w:tc>
        <w:tc>
          <w:tcPr>
            <w:tcW w:w="1048" w:type="dxa"/>
          </w:tcPr>
          <w:p w14:paraId="5A3D09A6"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46</w:t>
            </w:r>
          </w:p>
        </w:tc>
        <w:tc>
          <w:tcPr>
            <w:tcW w:w="660" w:type="dxa"/>
          </w:tcPr>
          <w:p w14:paraId="72A8000A"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23</w:t>
            </w:r>
          </w:p>
        </w:tc>
        <w:tc>
          <w:tcPr>
            <w:tcW w:w="1138" w:type="dxa"/>
          </w:tcPr>
          <w:p w14:paraId="32167E9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 xml:space="preserve">4.34 </w:t>
            </w:r>
          </w:p>
        </w:tc>
        <w:tc>
          <w:tcPr>
            <w:tcW w:w="1254" w:type="dxa"/>
          </w:tcPr>
          <w:p w14:paraId="240228C4"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2000</w:t>
            </w:r>
          </w:p>
        </w:tc>
        <w:tc>
          <w:tcPr>
            <w:tcW w:w="590" w:type="dxa"/>
          </w:tcPr>
          <w:p w14:paraId="01E2A18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78</w:t>
            </w:r>
          </w:p>
        </w:tc>
      </w:tr>
      <w:tr w:rsidR="007A10F7" w:rsidRPr="00543E31" w14:paraId="32D49628"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1DCC198C"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6</w:t>
            </w:r>
          </w:p>
        </w:tc>
        <w:tc>
          <w:tcPr>
            <w:tcW w:w="1732" w:type="dxa"/>
            <w:hideMark/>
          </w:tcPr>
          <w:p w14:paraId="39FCCA8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eastAsia="等线" w:cs="Times New Roman"/>
                <w:color w:val="000000"/>
                <w:szCs w:val="21"/>
              </w:rPr>
              <w:t xml:space="preserve">ITALY </w:t>
            </w:r>
          </w:p>
        </w:tc>
        <w:tc>
          <w:tcPr>
            <w:tcW w:w="1255" w:type="dxa"/>
          </w:tcPr>
          <w:p w14:paraId="31F27F80"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187</w:t>
            </w:r>
          </w:p>
        </w:tc>
        <w:tc>
          <w:tcPr>
            <w:tcW w:w="1048" w:type="dxa"/>
          </w:tcPr>
          <w:p w14:paraId="3F121EE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30</w:t>
            </w:r>
          </w:p>
        </w:tc>
        <w:tc>
          <w:tcPr>
            <w:tcW w:w="660" w:type="dxa"/>
          </w:tcPr>
          <w:p w14:paraId="35384FBF"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15</w:t>
            </w:r>
          </w:p>
        </w:tc>
        <w:tc>
          <w:tcPr>
            <w:tcW w:w="1138" w:type="dxa"/>
          </w:tcPr>
          <w:p w14:paraId="4C582555"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 xml:space="preserve">3.74 </w:t>
            </w:r>
          </w:p>
        </w:tc>
        <w:tc>
          <w:tcPr>
            <w:tcW w:w="1254" w:type="dxa"/>
          </w:tcPr>
          <w:p w14:paraId="6C9D0AA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1561</w:t>
            </w:r>
          </w:p>
        </w:tc>
        <w:tc>
          <w:tcPr>
            <w:tcW w:w="590" w:type="dxa"/>
          </w:tcPr>
          <w:p w14:paraId="5FAE0A78"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66</w:t>
            </w:r>
          </w:p>
        </w:tc>
      </w:tr>
      <w:tr w:rsidR="007A10F7" w:rsidRPr="00543E31" w14:paraId="119D8E9C"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209139FA"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7</w:t>
            </w:r>
          </w:p>
        </w:tc>
        <w:tc>
          <w:tcPr>
            <w:tcW w:w="1732" w:type="dxa"/>
            <w:hideMark/>
          </w:tcPr>
          <w:p w14:paraId="7E69DD3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SAUDI ARABIA</w:t>
            </w:r>
          </w:p>
        </w:tc>
        <w:tc>
          <w:tcPr>
            <w:tcW w:w="1255" w:type="dxa"/>
          </w:tcPr>
          <w:p w14:paraId="3E57BBE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150</w:t>
            </w:r>
          </w:p>
        </w:tc>
        <w:tc>
          <w:tcPr>
            <w:tcW w:w="1048" w:type="dxa"/>
          </w:tcPr>
          <w:p w14:paraId="46D066C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9</w:t>
            </w:r>
          </w:p>
        </w:tc>
        <w:tc>
          <w:tcPr>
            <w:tcW w:w="660" w:type="dxa"/>
          </w:tcPr>
          <w:p w14:paraId="4402F226"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18</w:t>
            </w:r>
          </w:p>
        </w:tc>
        <w:tc>
          <w:tcPr>
            <w:tcW w:w="1138" w:type="dxa"/>
          </w:tcPr>
          <w:p w14:paraId="4010753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 xml:space="preserve">3.00 </w:t>
            </w:r>
          </w:p>
        </w:tc>
        <w:tc>
          <w:tcPr>
            <w:tcW w:w="1254" w:type="dxa"/>
          </w:tcPr>
          <w:p w14:paraId="526CCD63"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344</w:t>
            </w:r>
          </w:p>
        </w:tc>
        <w:tc>
          <w:tcPr>
            <w:tcW w:w="590" w:type="dxa"/>
          </w:tcPr>
          <w:p w14:paraId="33104115"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105</w:t>
            </w:r>
          </w:p>
        </w:tc>
      </w:tr>
      <w:tr w:rsidR="007A10F7" w:rsidRPr="00543E31" w14:paraId="74F8E41D"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6474B130"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8</w:t>
            </w:r>
          </w:p>
        </w:tc>
        <w:tc>
          <w:tcPr>
            <w:tcW w:w="1732" w:type="dxa"/>
            <w:hideMark/>
          </w:tcPr>
          <w:p w14:paraId="6BBE795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eastAsia="等线" w:cs="Times New Roman"/>
                <w:color w:val="000000"/>
                <w:szCs w:val="21"/>
              </w:rPr>
              <w:t>TURKEY</w:t>
            </w:r>
          </w:p>
        </w:tc>
        <w:tc>
          <w:tcPr>
            <w:tcW w:w="1255" w:type="dxa"/>
          </w:tcPr>
          <w:p w14:paraId="05411470"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149</w:t>
            </w:r>
          </w:p>
        </w:tc>
        <w:tc>
          <w:tcPr>
            <w:tcW w:w="1048" w:type="dxa"/>
          </w:tcPr>
          <w:p w14:paraId="2CB9B17B"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27</w:t>
            </w:r>
          </w:p>
        </w:tc>
        <w:tc>
          <w:tcPr>
            <w:tcW w:w="660" w:type="dxa"/>
          </w:tcPr>
          <w:p w14:paraId="6ADA7646"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13</w:t>
            </w:r>
          </w:p>
        </w:tc>
        <w:tc>
          <w:tcPr>
            <w:tcW w:w="1138" w:type="dxa"/>
          </w:tcPr>
          <w:p w14:paraId="59F85D4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 xml:space="preserve">2.98 </w:t>
            </w:r>
          </w:p>
        </w:tc>
        <w:tc>
          <w:tcPr>
            <w:tcW w:w="1254" w:type="dxa"/>
          </w:tcPr>
          <w:p w14:paraId="281F64C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493</w:t>
            </w:r>
          </w:p>
        </w:tc>
        <w:tc>
          <w:tcPr>
            <w:tcW w:w="590" w:type="dxa"/>
          </w:tcPr>
          <w:p w14:paraId="57691289"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48</w:t>
            </w:r>
          </w:p>
        </w:tc>
      </w:tr>
      <w:tr w:rsidR="007A10F7" w:rsidRPr="00543E31" w14:paraId="2ACBE40C"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0B541E48"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9</w:t>
            </w:r>
          </w:p>
        </w:tc>
        <w:tc>
          <w:tcPr>
            <w:tcW w:w="1732" w:type="dxa"/>
            <w:hideMark/>
          </w:tcPr>
          <w:p w14:paraId="351A5971"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EGYPT</w:t>
            </w:r>
          </w:p>
        </w:tc>
        <w:tc>
          <w:tcPr>
            <w:tcW w:w="1255" w:type="dxa"/>
          </w:tcPr>
          <w:p w14:paraId="4EE6211C"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118</w:t>
            </w:r>
          </w:p>
        </w:tc>
        <w:tc>
          <w:tcPr>
            <w:tcW w:w="1048" w:type="dxa"/>
          </w:tcPr>
          <w:p w14:paraId="6D911FF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eastAsia="等线" w:cs="Times New Roman"/>
                <w:color w:val="000000"/>
                <w:szCs w:val="21"/>
              </w:rPr>
              <w:t>18</w:t>
            </w:r>
          </w:p>
        </w:tc>
        <w:tc>
          <w:tcPr>
            <w:tcW w:w="660" w:type="dxa"/>
          </w:tcPr>
          <w:p w14:paraId="7383222F"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8</w:t>
            </w:r>
          </w:p>
        </w:tc>
        <w:tc>
          <w:tcPr>
            <w:tcW w:w="1138" w:type="dxa"/>
          </w:tcPr>
          <w:p w14:paraId="08C369C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43E31">
              <w:rPr>
                <w:rFonts w:cs="Times New Roman"/>
                <w:szCs w:val="21"/>
              </w:rPr>
              <w:t xml:space="preserve">2.36 </w:t>
            </w:r>
          </w:p>
        </w:tc>
        <w:tc>
          <w:tcPr>
            <w:tcW w:w="1254" w:type="dxa"/>
          </w:tcPr>
          <w:p w14:paraId="4BBD9EC8"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678</w:t>
            </w:r>
          </w:p>
        </w:tc>
        <w:tc>
          <w:tcPr>
            <w:tcW w:w="590" w:type="dxa"/>
          </w:tcPr>
          <w:p w14:paraId="44812DE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cs="Times New Roman"/>
                <w:szCs w:val="21"/>
              </w:rPr>
              <w:t>52</w:t>
            </w:r>
          </w:p>
        </w:tc>
      </w:tr>
      <w:tr w:rsidR="007A10F7" w:rsidRPr="00543E31" w14:paraId="59C50E6B"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bottom w:val="none" w:sz="0" w:space="0" w:color="auto"/>
            </w:tcBorders>
            <w:hideMark/>
          </w:tcPr>
          <w:p w14:paraId="6AF85901" w14:textId="77777777" w:rsidR="007A10F7" w:rsidRPr="00543E31" w:rsidRDefault="007A10F7" w:rsidP="004F3B3C">
            <w:pPr>
              <w:widowControl/>
              <w:jc w:val="center"/>
              <w:rPr>
                <w:rFonts w:cs="Times New Roman"/>
                <w:i w:val="0"/>
                <w:iCs w:val="0"/>
                <w:color w:val="000000"/>
                <w:kern w:val="0"/>
                <w:szCs w:val="21"/>
              </w:rPr>
            </w:pPr>
            <w:r w:rsidRPr="00543E31">
              <w:rPr>
                <w:rFonts w:cs="Times New Roman"/>
                <w:i w:val="0"/>
                <w:iCs w:val="0"/>
                <w:color w:val="000000"/>
                <w:kern w:val="0"/>
                <w:szCs w:val="21"/>
              </w:rPr>
              <w:t>10</w:t>
            </w:r>
          </w:p>
        </w:tc>
        <w:tc>
          <w:tcPr>
            <w:tcW w:w="1732" w:type="dxa"/>
            <w:hideMark/>
          </w:tcPr>
          <w:p w14:paraId="547B617D"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eastAsia="等线" w:cs="Times New Roman"/>
                <w:color w:val="000000"/>
                <w:szCs w:val="21"/>
              </w:rPr>
              <w:t>CANADA</w:t>
            </w:r>
          </w:p>
        </w:tc>
        <w:tc>
          <w:tcPr>
            <w:tcW w:w="1255" w:type="dxa"/>
          </w:tcPr>
          <w:p w14:paraId="1C57E86E"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116</w:t>
            </w:r>
          </w:p>
        </w:tc>
        <w:tc>
          <w:tcPr>
            <w:tcW w:w="1048" w:type="dxa"/>
          </w:tcPr>
          <w:p w14:paraId="737C8CA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18</w:t>
            </w:r>
          </w:p>
        </w:tc>
        <w:tc>
          <w:tcPr>
            <w:tcW w:w="660" w:type="dxa"/>
          </w:tcPr>
          <w:p w14:paraId="0C2C50C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9</w:t>
            </w:r>
          </w:p>
        </w:tc>
        <w:tc>
          <w:tcPr>
            <w:tcW w:w="1138" w:type="dxa"/>
          </w:tcPr>
          <w:p w14:paraId="1B2312F2"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 xml:space="preserve">2.32 </w:t>
            </w:r>
          </w:p>
        </w:tc>
        <w:tc>
          <w:tcPr>
            <w:tcW w:w="1254" w:type="dxa"/>
          </w:tcPr>
          <w:p w14:paraId="2B9A9A0B"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1563</w:t>
            </w:r>
          </w:p>
        </w:tc>
        <w:tc>
          <w:tcPr>
            <w:tcW w:w="590" w:type="dxa"/>
          </w:tcPr>
          <w:p w14:paraId="6514607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cs="Times New Roman"/>
                <w:szCs w:val="21"/>
              </w:rPr>
              <w:t>49</w:t>
            </w:r>
          </w:p>
        </w:tc>
      </w:tr>
    </w:tbl>
    <w:p w14:paraId="5CE6A071" w14:textId="77777777" w:rsidR="007529B2" w:rsidRDefault="007529B2" w:rsidP="007A10F7"/>
    <w:p w14:paraId="2DD1D3E8" w14:textId="0383513E" w:rsidR="007A10F7" w:rsidRDefault="007A10F7" w:rsidP="007A10F7">
      <w:r>
        <w:t xml:space="preserve">Table </w:t>
      </w:r>
      <w:r w:rsidR="00B701F1">
        <w:t>S</w:t>
      </w:r>
      <w:proofErr w:type="gramStart"/>
      <w:r>
        <w:t xml:space="preserve">2  </w:t>
      </w:r>
      <w:r w:rsidRPr="001E1B95">
        <w:t>The</w:t>
      </w:r>
      <w:proofErr w:type="gramEnd"/>
      <w:r w:rsidRPr="001E1B95">
        <w:t xml:space="preserve"> top 10 productive institutions ranked by the numbers of publications</w:t>
      </w:r>
    </w:p>
    <w:tbl>
      <w:tblPr>
        <w:tblStyle w:val="3"/>
        <w:tblW w:w="87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362"/>
        <w:gridCol w:w="721"/>
        <w:gridCol w:w="992"/>
        <w:gridCol w:w="1867"/>
        <w:gridCol w:w="1080"/>
        <w:gridCol w:w="912"/>
      </w:tblGrid>
      <w:tr w:rsidR="007A10F7" w:rsidRPr="00543E31" w14:paraId="2394232E" w14:textId="77777777" w:rsidTr="004F3B3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17" w:type="dxa"/>
            <w:tcBorders>
              <w:top w:val="single" w:sz="4" w:space="0" w:color="auto"/>
              <w:left w:val="none" w:sz="0" w:space="0" w:color="auto"/>
              <w:bottom w:val="single" w:sz="4" w:space="0" w:color="auto"/>
              <w:right w:val="none" w:sz="0" w:space="0" w:color="auto"/>
            </w:tcBorders>
            <w:noWrap/>
            <w:hideMark/>
          </w:tcPr>
          <w:p w14:paraId="65BB3D1A"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Rank</w:t>
            </w:r>
          </w:p>
        </w:tc>
        <w:tc>
          <w:tcPr>
            <w:tcW w:w="2362" w:type="dxa"/>
            <w:tcBorders>
              <w:top w:val="single" w:sz="4" w:space="0" w:color="auto"/>
              <w:left w:val="none" w:sz="0" w:space="0" w:color="auto"/>
              <w:bottom w:val="single" w:sz="4" w:space="0" w:color="auto"/>
              <w:right w:val="none" w:sz="0" w:space="0" w:color="auto"/>
            </w:tcBorders>
            <w:noWrap/>
            <w:hideMark/>
          </w:tcPr>
          <w:p w14:paraId="5B23F5C5"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cs="Times New Roman"/>
                <w:szCs w:val="21"/>
              </w:rPr>
              <w:t>Institutions</w:t>
            </w:r>
          </w:p>
        </w:tc>
        <w:tc>
          <w:tcPr>
            <w:tcW w:w="721" w:type="dxa"/>
            <w:tcBorders>
              <w:top w:val="single" w:sz="4" w:space="0" w:color="auto"/>
              <w:left w:val="none" w:sz="0" w:space="0" w:color="auto"/>
              <w:bottom w:val="single" w:sz="4" w:space="0" w:color="auto"/>
              <w:right w:val="none" w:sz="0" w:space="0" w:color="auto"/>
            </w:tcBorders>
          </w:tcPr>
          <w:p w14:paraId="0D9872EB" w14:textId="77777777" w:rsidR="007A10F7" w:rsidRPr="00543E31" w:rsidRDefault="007A10F7" w:rsidP="004F3B3C">
            <w:pPr>
              <w:keepNext/>
              <w:keepLines/>
              <w:pageBreakBefore/>
              <w:widowControl/>
              <w:suppressLineNumbers/>
              <w:suppressAutoHyphens/>
              <w:wordWrap w:val="0"/>
              <w:topLinePunct/>
              <w:contextualSpacing/>
              <w:jc w:val="right"/>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cs="Times New Roman"/>
                <w:color w:val="000000"/>
                <w:kern w:val="0"/>
                <w:szCs w:val="21"/>
              </w:rPr>
              <w:t>H-index</w:t>
            </w:r>
          </w:p>
        </w:tc>
        <w:tc>
          <w:tcPr>
            <w:tcW w:w="992" w:type="dxa"/>
            <w:tcBorders>
              <w:top w:val="single" w:sz="4" w:space="0" w:color="auto"/>
              <w:left w:val="none" w:sz="0" w:space="0" w:color="auto"/>
              <w:bottom w:val="single" w:sz="4" w:space="0" w:color="auto"/>
              <w:right w:val="none" w:sz="0" w:space="0" w:color="auto"/>
            </w:tcBorders>
            <w:noWrap/>
            <w:hideMark/>
          </w:tcPr>
          <w:p w14:paraId="2C7D4783"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cs="Times New Roman"/>
                <w:color w:val="000000"/>
                <w:kern w:val="0"/>
                <w:szCs w:val="21"/>
              </w:rPr>
              <w:t>Country</w:t>
            </w:r>
          </w:p>
        </w:tc>
        <w:tc>
          <w:tcPr>
            <w:tcW w:w="1867" w:type="dxa"/>
            <w:tcBorders>
              <w:top w:val="single" w:sz="4" w:space="0" w:color="auto"/>
              <w:left w:val="none" w:sz="0" w:space="0" w:color="auto"/>
              <w:bottom w:val="single" w:sz="4" w:space="0" w:color="auto"/>
              <w:right w:val="none" w:sz="0" w:space="0" w:color="auto"/>
            </w:tcBorders>
            <w:noWrap/>
            <w:hideMark/>
          </w:tcPr>
          <w:p w14:paraId="5D2D3186"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cs="Times New Roman"/>
                <w:color w:val="000000"/>
                <w:kern w:val="0"/>
                <w:szCs w:val="21"/>
              </w:rPr>
              <w:t>Total Citations</w:t>
            </w:r>
          </w:p>
        </w:tc>
        <w:tc>
          <w:tcPr>
            <w:tcW w:w="1080" w:type="dxa"/>
            <w:tcBorders>
              <w:top w:val="single" w:sz="4" w:space="0" w:color="auto"/>
              <w:left w:val="none" w:sz="0" w:space="0" w:color="auto"/>
              <w:bottom w:val="single" w:sz="4" w:space="0" w:color="auto"/>
              <w:right w:val="none" w:sz="0" w:space="0" w:color="auto"/>
            </w:tcBorders>
          </w:tcPr>
          <w:p w14:paraId="29D1BFB7"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43E31">
              <w:rPr>
                <w:rFonts w:cs="Times New Roman"/>
                <w:szCs w:val="21"/>
              </w:rPr>
              <w:t>Avg. citations</w:t>
            </w:r>
          </w:p>
        </w:tc>
        <w:tc>
          <w:tcPr>
            <w:tcW w:w="912" w:type="dxa"/>
            <w:tcBorders>
              <w:top w:val="single" w:sz="4" w:space="0" w:color="auto"/>
              <w:left w:val="none" w:sz="0" w:space="0" w:color="auto"/>
              <w:bottom w:val="single" w:sz="4" w:space="0" w:color="auto"/>
              <w:right w:val="none" w:sz="0" w:space="0" w:color="auto"/>
            </w:tcBorders>
          </w:tcPr>
          <w:p w14:paraId="6EB4A7BE" w14:textId="77777777" w:rsidR="007A10F7" w:rsidRPr="00543E31" w:rsidRDefault="007A10F7" w:rsidP="004F3B3C">
            <w:pPr>
              <w:widowControl/>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cs="Times New Roman"/>
                <w:szCs w:val="21"/>
              </w:rPr>
              <w:t>TLS</w:t>
            </w:r>
          </w:p>
        </w:tc>
      </w:tr>
      <w:tr w:rsidR="007A10F7" w:rsidRPr="00543E31" w14:paraId="62A4BDCC"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none" w:sz="0" w:space="0" w:color="auto"/>
              <w:bottom w:val="none" w:sz="0" w:space="0" w:color="auto"/>
            </w:tcBorders>
            <w:hideMark/>
          </w:tcPr>
          <w:p w14:paraId="051658A2"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1</w:t>
            </w:r>
          </w:p>
        </w:tc>
        <w:tc>
          <w:tcPr>
            <w:tcW w:w="2362" w:type="dxa"/>
            <w:tcBorders>
              <w:top w:val="single" w:sz="4" w:space="0" w:color="auto"/>
            </w:tcBorders>
            <w:hideMark/>
          </w:tcPr>
          <w:p w14:paraId="4552E5D0"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Sichuan Univ</w:t>
            </w:r>
          </w:p>
        </w:tc>
        <w:tc>
          <w:tcPr>
            <w:tcW w:w="721" w:type="dxa"/>
            <w:tcBorders>
              <w:top w:val="single" w:sz="4" w:space="0" w:color="auto"/>
            </w:tcBorders>
          </w:tcPr>
          <w:p w14:paraId="184747CA"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30</w:t>
            </w:r>
          </w:p>
        </w:tc>
        <w:tc>
          <w:tcPr>
            <w:tcW w:w="992" w:type="dxa"/>
            <w:tcBorders>
              <w:top w:val="single" w:sz="4" w:space="0" w:color="auto"/>
            </w:tcBorders>
            <w:hideMark/>
          </w:tcPr>
          <w:p w14:paraId="0199C11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tcBorders>
              <w:top w:val="single" w:sz="4" w:space="0" w:color="auto"/>
            </w:tcBorders>
            <w:hideMark/>
          </w:tcPr>
          <w:p w14:paraId="0291456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2819</w:t>
            </w:r>
          </w:p>
        </w:tc>
        <w:tc>
          <w:tcPr>
            <w:tcW w:w="1080" w:type="dxa"/>
            <w:tcBorders>
              <w:top w:val="single" w:sz="4" w:space="0" w:color="auto"/>
            </w:tcBorders>
          </w:tcPr>
          <w:p w14:paraId="1A1F72A8"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43.37</w:t>
            </w:r>
          </w:p>
        </w:tc>
        <w:tc>
          <w:tcPr>
            <w:tcW w:w="912" w:type="dxa"/>
            <w:tcBorders>
              <w:top w:val="single" w:sz="4" w:space="0" w:color="auto"/>
            </w:tcBorders>
          </w:tcPr>
          <w:p w14:paraId="437E62E5"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25</w:t>
            </w:r>
          </w:p>
        </w:tc>
      </w:tr>
      <w:tr w:rsidR="007A10F7" w:rsidRPr="00543E31" w14:paraId="2F80F5A1"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65123218"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2</w:t>
            </w:r>
          </w:p>
        </w:tc>
        <w:tc>
          <w:tcPr>
            <w:tcW w:w="2362" w:type="dxa"/>
            <w:hideMark/>
          </w:tcPr>
          <w:p w14:paraId="0618ADA5"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 xml:space="preserve">Chinese </w:t>
            </w:r>
            <w:proofErr w:type="spellStart"/>
            <w:r w:rsidRPr="00543E31">
              <w:rPr>
                <w:rFonts w:eastAsia="等线" w:cs="Times New Roman"/>
                <w:color w:val="000000"/>
                <w:szCs w:val="21"/>
              </w:rPr>
              <w:t>Acad</w:t>
            </w:r>
            <w:proofErr w:type="spellEnd"/>
            <w:r w:rsidRPr="00543E31">
              <w:rPr>
                <w:rFonts w:eastAsia="等线" w:cs="Times New Roman"/>
                <w:color w:val="000000"/>
                <w:szCs w:val="21"/>
              </w:rPr>
              <w:t xml:space="preserve"> Sci</w:t>
            </w:r>
          </w:p>
        </w:tc>
        <w:tc>
          <w:tcPr>
            <w:tcW w:w="721" w:type="dxa"/>
          </w:tcPr>
          <w:p w14:paraId="7BCA4E22"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37</w:t>
            </w:r>
          </w:p>
        </w:tc>
        <w:tc>
          <w:tcPr>
            <w:tcW w:w="992" w:type="dxa"/>
            <w:hideMark/>
          </w:tcPr>
          <w:p w14:paraId="1B245B3A"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hideMark/>
          </w:tcPr>
          <w:p w14:paraId="5CCC70B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3464</w:t>
            </w:r>
          </w:p>
        </w:tc>
        <w:tc>
          <w:tcPr>
            <w:tcW w:w="1080" w:type="dxa"/>
          </w:tcPr>
          <w:p w14:paraId="2A0C5872"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72.17</w:t>
            </w:r>
          </w:p>
        </w:tc>
        <w:tc>
          <w:tcPr>
            <w:tcW w:w="912" w:type="dxa"/>
          </w:tcPr>
          <w:p w14:paraId="36A9E9F4"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72</w:t>
            </w:r>
          </w:p>
        </w:tc>
      </w:tr>
      <w:tr w:rsidR="007A10F7" w:rsidRPr="00543E31" w14:paraId="1AF74FFD"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015BFFFA"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3</w:t>
            </w:r>
          </w:p>
        </w:tc>
        <w:tc>
          <w:tcPr>
            <w:tcW w:w="2362" w:type="dxa"/>
            <w:hideMark/>
          </w:tcPr>
          <w:p w14:paraId="4177CF2B"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Islamic Azad Univ</w:t>
            </w:r>
          </w:p>
        </w:tc>
        <w:tc>
          <w:tcPr>
            <w:tcW w:w="721" w:type="dxa"/>
          </w:tcPr>
          <w:p w14:paraId="2C538B0D"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cs="Times New Roman"/>
                <w:color w:val="000000"/>
                <w:kern w:val="0"/>
                <w:szCs w:val="21"/>
              </w:rPr>
              <w:t>15</w:t>
            </w:r>
          </w:p>
        </w:tc>
        <w:tc>
          <w:tcPr>
            <w:tcW w:w="992" w:type="dxa"/>
            <w:hideMark/>
          </w:tcPr>
          <w:p w14:paraId="1C0A3C4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IRAN</w:t>
            </w:r>
            <w:r w:rsidRPr="00543E31">
              <w:rPr>
                <w:rFonts w:cs="Times New Roman"/>
                <w:color w:val="000000"/>
                <w:kern w:val="0"/>
                <w:szCs w:val="21"/>
              </w:rPr>
              <w:t xml:space="preserve"> </w:t>
            </w:r>
          </w:p>
        </w:tc>
        <w:tc>
          <w:tcPr>
            <w:tcW w:w="1867" w:type="dxa"/>
            <w:hideMark/>
          </w:tcPr>
          <w:p w14:paraId="4FB73F5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663</w:t>
            </w:r>
          </w:p>
        </w:tc>
        <w:tc>
          <w:tcPr>
            <w:tcW w:w="1080" w:type="dxa"/>
          </w:tcPr>
          <w:p w14:paraId="4406CF3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15.42</w:t>
            </w:r>
          </w:p>
        </w:tc>
        <w:tc>
          <w:tcPr>
            <w:tcW w:w="912" w:type="dxa"/>
          </w:tcPr>
          <w:p w14:paraId="54494C0C"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71</w:t>
            </w:r>
          </w:p>
        </w:tc>
      </w:tr>
      <w:tr w:rsidR="007A10F7" w:rsidRPr="00543E31" w14:paraId="36E6994D"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1CC45868"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4</w:t>
            </w:r>
          </w:p>
        </w:tc>
        <w:tc>
          <w:tcPr>
            <w:tcW w:w="2362" w:type="dxa"/>
            <w:hideMark/>
          </w:tcPr>
          <w:p w14:paraId="338049CD"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Tabriz Univ Med Sci</w:t>
            </w:r>
          </w:p>
        </w:tc>
        <w:tc>
          <w:tcPr>
            <w:tcW w:w="721" w:type="dxa"/>
          </w:tcPr>
          <w:p w14:paraId="5B9C03E7"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22</w:t>
            </w:r>
          </w:p>
        </w:tc>
        <w:tc>
          <w:tcPr>
            <w:tcW w:w="992" w:type="dxa"/>
            <w:hideMark/>
          </w:tcPr>
          <w:p w14:paraId="0B4EAB3C"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IRAN</w:t>
            </w:r>
            <w:r w:rsidRPr="00543E31">
              <w:rPr>
                <w:rFonts w:cs="Times New Roman"/>
                <w:color w:val="000000"/>
                <w:kern w:val="0"/>
                <w:szCs w:val="21"/>
              </w:rPr>
              <w:t xml:space="preserve"> </w:t>
            </w:r>
          </w:p>
        </w:tc>
        <w:tc>
          <w:tcPr>
            <w:tcW w:w="1867" w:type="dxa"/>
            <w:hideMark/>
          </w:tcPr>
          <w:p w14:paraId="640BC90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1192</w:t>
            </w:r>
          </w:p>
        </w:tc>
        <w:tc>
          <w:tcPr>
            <w:tcW w:w="1080" w:type="dxa"/>
          </w:tcPr>
          <w:p w14:paraId="332B0BA6"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27.72</w:t>
            </w:r>
          </w:p>
        </w:tc>
        <w:tc>
          <w:tcPr>
            <w:tcW w:w="912" w:type="dxa"/>
          </w:tcPr>
          <w:p w14:paraId="156AA272"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41</w:t>
            </w:r>
          </w:p>
        </w:tc>
      </w:tr>
      <w:tr w:rsidR="007A10F7" w:rsidRPr="00543E31" w14:paraId="1D5B8F91"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4793E70E"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5</w:t>
            </w:r>
          </w:p>
        </w:tc>
        <w:tc>
          <w:tcPr>
            <w:tcW w:w="2362" w:type="dxa"/>
            <w:hideMark/>
          </w:tcPr>
          <w:p w14:paraId="1013D3E3"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Tehran Univ Med Sci</w:t>
            </w:r>
          </w:p>
        </w:tc>
        <w:tc>
          <w:tcPr>
            <w:tcW w:w="721" w:type="dxa"/>
          </w:tcPr>
          <w:p w14:paraId="63B47019"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20</w:t>
            </w:r>
          </w:p>
        </w:tc>
        <w:tc>
          <w:tcPr>
            <w:tcW w:w="992" w:type="dxa"/>
            <w:hideMark/>
          </w:tcPr>
          <w:p w14:paraId="1C3D579C"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IRAN</w:t>
            </w:r>
          </w:p>
        </w:tc>
        <w:tc>
          <w:tcPr>
            <w:tcW w:w="1867" w:type="dxa"/>
            <w:hideMark/>
          </w:tcPr>
          <w:p w14:paraId="7856BE0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978</w:t>
            </w:r>
          </w:p>
        </w:tc>
        <w:tc>
          <w:tcPr>
            <w:tcW w:w="1080" w:type="dxa"/>
          </w:tcPr>
          <w:p w14:paraId="32C61CB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23.85</w:t>
            </w:r>
          </w:p>
        </w:tc>
        <w:tc>
          <w:tcPr>
            <w:tcW w:w="912" w:type="dxa"/>
          </w:tcPr>
          <w:p w14:paraId="75497006"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71</w:t>
            </w:r>
          </w:p>
        </w:tc>
      </w:tr>
      <w:tr w:rsidR="007A10F7" w:rsidRPr="00543E31" w14:paraId="2F342FD3"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5C9F6B0A"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6</w:t>
            </w:r>
          </w:p>
        </w:tc>
        <w:tc>
          <w:tcPr>
            <w:tcW w:w="2362" w:type="dxa"/>
            <w:hideMark/>
          </w:tcPr>
          <w:p w14:paraId="6ADA55C4"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Shanghai Jiao Tong Univ</w:t>
            </w:r>
          </w:p>
        </w:tc>
        <w:tc>
          <w:tcPr>
            <w:tcW w:w="721" w:type="dxa"/>
          </w:tcPr>
          <w:p w14:paraId="55193910"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19</w:t>
            </w:r>
          </w:p>
        </w:tc>
        <w:tc>
          <w:tcPr>
            <w:tcW w:w="992" w:type="dxa"/>
            <w:hideMark/>
          </w:tcPr>
          <w:p w14:paraId="43AEF434"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hideMark/>
          </w:tcPr>
          <w:p w14:paraId="29DB3D1E"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1096</w:t>
            </w:r>
          </w:p>
        </w:tc>
        <w:tc>
          <w:tcPr>
            <w:tcW w:w="1080" w:type="dxa"/>
          </w:tcPr>
          <w:p w14:paraId="5AC473A6"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29.62</w:t>
            </w:r>
          </w:p>
        </w:tc>
        <w:tc>
          <w:tcPr>
            <w:tcW w:w="912" w:type="dxa"/>
          </w:tcPr>
          <w:p w14:paraId="3D9599A5"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41</w:t>
            </w:r>
          </w:p>
        </w:tc>
      </w:tr>
      <w:tr w:rsidR="007A10F7" w:rsidRPr="00543E31" w14:paraId="7089F1EB"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001B862D"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7</w:t>
            </w:r>
          </w:p>
        </w:tc>
        <w:tc>
          <w:tcPr>
            <w:tcW w:w="2362" w:type="dxa"/>
            <w:hideMark/>
          </w:tcPr>
          <w:p w14:paraId="3AF71BA1"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 xml:space="preserve">Shenyang </w:t>
            </w:r>
            <w:proofErr w:type="spellStart"/>
            <w:r w:rsidRPr="00543E31">
              <w:rPr>
                <w:rFonts w:eastAsia="等线" w:cs="Times New Roman"/>
                <w:color w:val="000000"/>
                <w:szCs w:val="21"/>
              </w:rPr>
              <w:t>Pharmaceut</w:t>
            </w:r>
            <w:proofErr w:type="spellEnd"/>
            <w:r w:rsidRPr="00543E31">
              <w:rPr>
                <w:rFonts w:eastAsia="等线" w:cs="Times New Roman"/>
                <w:color w:val="000000"/>
                <w:szCs w:val="21"/>
              </w:rPr>
              <w:t xml:space="preserve"> Univ</w:t>
            </w:r>
          </w:p>
        </w:tc>
        <w:tc>
          <w:tcPr>
            <w:tcW w:w="721" w:type="dxa"/>
          </w:tcPr>
          <w:p w14:paraId="34EBBA9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17</w:t>
            </w:r>
          </w:p>
        </w:tc>
        <w:tc>
          <w:tcPr>
            <w:tcW w:w="992" w:type="dxa"/>
            <w:hideMark/>
          </w:tcPr>
          <w:p w14:paraId="5261350D"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hideMark/>
          </w:tcPr>
          <w:p w14:paraId="763D0E88"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780</w:t>
            </w:r>
          </w:p>
        </w:tc>
        <w:tc>
          <w:tcPr>
            <w:tcW w:w="1080" w:type="dxa"/>
          </w:tcPr>
          <w:p w14:paraId="1F637D4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24.375</w:t>
            </w:r>
          </w:p>
        </w:tc>
        <w:tc>
          <w:tcPr>
            <w:tcW w:w="912" w:type="dxa"/>
          </w:tcPr>
          <w:p w14:paraId="46CAE397"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23</w:t>
            </w:r>
          </w:p>
        </w:tc>
      </w:tr>
      <w:tr w:rsidR="007A10F7" w:rsidRPr="00543E31" w14:paraId="3A2DA9D3"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7712AAF2"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8</w:t>
            </w:r>
          </w:p>
        </w:tc>
        <w:tc>
          <w:tcPr>
            <w:tcW w:w="2362" w:type="dxa"/>
            <w:hideMark/>
          </w:tcPr>
          <w:p w14:paraId="2234F96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 xml:space="preserve">China </w:t>
            </w:r>
            <w:proofErr w:type="spellStart"/>
            <w:r w:rsidRPr="00543E31">
              <w:rPr>
                <w:rFonts w:eastAsia="等线" w:cs="Times New Roman"/>
                <w:color w:val="000000"/>
                <w:szCs w:val="21"/>
              </w:rPr>
              <w:t>Pharmaceut</w:t>
            </w:r>
            <w:proofErr w:type="spellEnd"/>
            <w:r w:rsidRPr="00543E31">
              <w:rPr>
                <w:rFonts w:eastAsia="等线" w:cs="Times New Roman"/>
                <w:color w:val="000000"/>
                <w:szCs w:val="21"/>
              </w:rPr>
              <w:t xml:space="preserve"> Univ</w:t>
            </w:r>
          </w:p>
        </w:tc>
        <w:tc>
          <w:tcPr>
            <w:tcW w:w="721" w:type="dxa"/>
          </w:tcPr>
          <w:p w14:paraId="654FD4A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20</w:t>
            </w:r>
          </w:p>
        </w:tc>
        <w:tc>
          <w:tcPr>
            <w:tcW w:w="992" w:type="dxa"/>
            <w:hideMark/>
          </w:tcPr>
          <w:p w14:paraId="429D0EE3"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hideMark/>
          </w:tcPr>
          <w:p w14:paraId="1E50F19C"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1368</w:t>
            </w:r>
          </w:p>
        </w:tc>
        <w:tc>
          <w:tcPr>
            <w:tcW w:w="1080" w:type="dxa"/>
          </w:tcPr>
          <w:p w14:paraId="2251AAAA"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44.13</w:t>
            </w:r>
          </w:p>
        </w:tc>
        <w:tc>
          <w:tcPr>
            <w:tcW w:w="912" w:type="dxa"/>
          </w:tcPr>
          <w:p w14:paraId="320D100E"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19</w:t>
            </w:r>
          </w:p>
        </w:tc>
      </w:tr>
      <w:tr w:rsidR="007A10F7" w:rsidRPr="00543E31" w14:paraId="371E9D34" w14:textId="77777777" w:rsidTr="004F3B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04D8DB19"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9</w:t>
            </w:r>
          </w:p>
        </w:tc>
        <w:tc>
          <w:tcPr>
            <w:tcW w:w="2362" w:type="dxa"/>
            <w:hideMark/>
          </w:tcPr>
          <w:p w14:paraId="0E5A0096"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Fudan Univ</w:t>
            </w:r>
          </w:p>
        </w:tc>
        <w:tc>
          <w:tcPr>
            <w:tcW w:w="721" w:type="dxa"/>
          </w:tcPr>
          <w:p w14:paraId="2DD53E4E"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16</w:t>
            </w:r>
          </w:p>
        </w:tc>
        <w:tc>
          <w:tcPr>
            <w:tcW w:w="992" w:type="dxa"/>
            <w:hideMark/>
          </w:tcPr>
          <w:p w14:paraId="68C3F89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CHINA</w:t>
            </w:r>
          </w:p>
        </w:tc>
        <w:tc>
          <w:tcPr>
            <w:tcW w:w="1867" w:type="dxa"/>
            <w:hideMark/>
          </w:tcPr>
          <w:p w14:paraId="4123E8C2"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1099</w:t>
            </w:r>
          </w:p>
        </w:tc>
        <w:tc>
          <w:tcPr>
            <w:tcW w:w="1080" w:type="dxa"/>
          </w:tcPr>
          <w:p w14:paraId="19A52DA6"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37.90</w:t>
            </w:r>
          </w:p>
        </w:tc>
        <w:tc>
          <w:tcPr>
            <w:tcW w:w="912" w:type="dxa"/>
          </w:tcPr>
          <w:p w14:paraId="70D5049B" w14:textId="77777777" w:rsidR="007A10F7" w:rsidRPr="00543E31"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23</w:t>
            </w:r>
          </w:p>
        </w:tc>
      </w:tr>
      <w:tr w:rsidR="007A10F7" w:rsidRPr="00543E31" w14:paraId="08527155" w14:textId="77777777" w:rsidTr="004F3B3C">
        <w:trPr>
          <w:trHeight w:val="30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hideMark/>
          </w:tcPr>
          <w:p w14:paraId="2C81A723" w14:textId="77777777" w:rsidR="007A10F7" w:rsidRPr="007529B2" w:rsidRDefault="007A10F7" w:rsidP="004F3B3C">
            <w:pPr>
              <w:widowControl/>
              <w:jc w:val="center"/>
              <w:rPr>
                <w:rFonts w:cs="Times New Roman"/>
                <w:i w:val="0"/>
                <w:iCs w:val="0"/>
                <w:color w:val="000000"/>
                <w:kern w:val="0"/>
                <w:szCs w:val="21"/>
              </w:rPr>
            </w:pPr>
            <w:r w:rsidRPr="007529B2">
              <w:rPr>
                <w:rFonts w:cs="Times New Roman"/>
                <w:i w:val="0"/>
                <w:iCs w:val="0"/>
                <w:color w:val="000000"/>
                <w:kern w:val="0"/>
                <w:szCs w:val="21"/>
              </w:rPr>
              <w:t>10</w:t>
            </w:r>
          </w:p>
        </w:tc>
        <w:tc>
          <w:tcPr>
            <w:tcW w:w="2362" w:type="dxa"/>
            <w:hideMark/>
          </w:tcPr>
          <w:p w14:paraId="04F5BBFD"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King Abdulaziz Univ</w:t>
            </w:r>
          </w:p>
        </w:tc>
        <w:tc>
          <w:tcPr>
            <w:tcW w:w="721" w:type="dxa"/>
          </w:tcPr>
          <w:p w14:paraId="62399D51"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12</w:t>
            </w:r>
          </w:p>
        </w:tc>
        <w:tc>
          <w:tcPr>
            <w:tcW w:w="992" w:type="dxa"/>
            <w:hideMark/>
          </w:tcPr>
          <w:p w14:paraId="57552668"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Saudi Arabia</w:t>
            </w:r>
          </w:p>
        </w:tc>
        <w:tc>
          <w:tcPr>
            <w:tcW w:w="1867" w:type="dxa"/>
            <w:hideMark/>
          </w:tcPr>
          <w:p w14:paraId="78AF58E4"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543E31">
              <w:rPr>
                <w:rFonts w:eastAsia="等线" w:cs="Times New Roman"/>
                <w:color w:val="000000"/>
                <w:szCs w:val="21"/>
              </w:rPr>
              <w:t>814</w:t>
            </w:r>
          </w:p>
        </w:tc>
        <w:tc>
          <w:tcPr>
            <w:tcW w:w="1080" w:type="dxa"/>
          </w:tcPr>
          <w:p w14:paraId="79F21F5B"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33.92</w:t>
            </w:r>
          </w:p>
        </w:tc>
        <w:tc>
          <w:tcPr>
            <w:tcW w:w="912" w:type="dxa"/>
          </w:tcPr>
          <w:p w14:paraId="58A9E210" w14:textId="77777777" w:rsidR="007A10F7" w:rsidRPr="00543E31" w:rsidRDefault="007A10F7" w:rsidP="004F3B3C">
            <w:pPr>
              <w:widowControl/>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43E31">
              <w:rPr>
                <w:rFonts w:eastAsia="等线" w:cs="Times New Roman"/>
                <w:color w:val="000000"/>
                <w:szCs w:val="21"/>
              </w:rPr>
              <w:t>32</w:t>
            </w:r>
          </w:p>
        </w:tc>
      </w:tr>
    </w:tbl>
    <w:p w14:paraId="18903DFF" w14:textId="551B15E2" w:rsidR="007A10F7" w:rsidRDefault="007A10F7" w:rsidP="007A10F7">
      <w:pPr>
        <w:jc w:val="center"/>
      </w:pPr>
      <w:r w:rsidRPr="00906A58">
        <w:t xml:space="preserve">Table </w:t>
      </w:r>
      <w:r w:rsidR="00B701F1">
        <w:t>S</w:t>
      </w:r>
      <w:proofErr w:type="gramStart"/>
      <w:r w:rsidRPr="00906A58">
        <w:t>3</w:t>
      </w:r>
      <w:r>
        <w:t xml:space="preserve">  </w:t>
      </w:r>
      <w:r w:rsidRPr="00906A58">
        <w:t>Top</w:t>
      </w:r>
      <w:proofErr w:type="gramEnd"/>
      <w:r w:rsidRPr="00906A58">
        <w:t xml:space="preserve"> 10 authors with the highest number of articles</w:t>
      </w:r>
      <w:r>
        <w:t xml:space="preserve"> in </w:t>
      </w:r>
      <w:r w:rsidRPr="00B33324">
        <w:rPr>
          <w:rFonts w:eastAsia="等线" w:cs="Times New Roman"/>
          <w:color w:val="000000"/>
          <w:sz w:val="18"/>
          <w:szCs w:val="18"/>
        </w:rPr>
        <w:t>The Autho</w:t>
      </w:r>
      <w:r>
        <w:rPr>
          <w:rFonts w:eastAsia="等线" w:cs="Times New Roman"/>
          <w:color w:val="000000"/>
          <w:sz w:val="18"/>
          <w:szCs w:val="18"/>
        </w:rPr>
        <w:t>r</w:t>
      </w:r>
      <w:r w:rsidRPr="00B33324">
        <w:rPr>
          <w:rFonts w:eastAsia="等线" w:cs="Times New Roman"/>
          <w:color w:val="000000"/>
          <w:sz w:val="18"/>
          <w:szCs w:val="18"/>
        </w:rPr>
        <w:t xml:space="preserve"> Collaborated</w:t>
      </w:r>
      <w:r>
        <w:rPr>
          <w:rFonts w:eastAsia="等线" w:cs="Times New Roman"/>
          <w:color w:val="000000"/>
          <w:sz w:val="18"/>
          <w:szCs w:val="18"/>
        </w:rPr>
        <w:t>.</w:t>
      </w:r>
    </w:p>
    <w:tbl>
      <w:tblPr>
        <w:tblStyle w:val="3"/>
        <w:tblW w:w="84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
        <w:gridCol w:w="1173"/>
        <w:gridCol w:w="811"/>
        <w:gridCol w:w="1310"/>
        <w:gridCol w:w="889"/>
        <w:gridCol w:w="1095"/>
        <w:gridCol w:w="850"/>
        <w:gridCol w:w="1559"/>
      </w:tblGrid>
      <w:tr w:rsidR="007A10F7" w:rsidRPr="003B6823" w14:paraId="535956DA" w14:textId="77777777" w:rsidTr="004F3B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 w:type="dxa"/>
            <w:tcBorders>
              <w:top w:val="single" w:sz="4" w:space="0" w:color="auto"/>
              <w:left w:val="none" w:sz="0" w:space="0" w:color="auto"/>
              <w:bottom w:val="single" w:sz="4" w:space="0" w:color="auto"/>
              <w:right w:val="none" w:sz="0" w:space="0" w:color="auto"/>
            </w:tcBorders>
          </w:tcPr>
          <w:p w14:paraId="70A71A9A" w14:textId="77777777" w:rsidR="007A10F7" w:rsidRPr="007529B2" w:rsidRDefault="007A10F7" w:rsidP="004F3B3C">
            <w:pPr>
              <w:jc w:val="center"/>
              <w:rPr>
                <w:rFonts w:eastAsia="等线" w:cs="Times New Roman"/>
                <w:i w:val="0"/>
                <w:iCs w:val="0"/>
                <w:color w:val="000000"/>
                <w:szCs w:val="21"/>
              </w:rPr>
            </w:pPr>
            <w:r w:rsidRPr="007529B2">
              <w:rPr>
                <w:rFonts w:eastAsia="等线" w:cs="Times New Roman"/>
                <w:i w:val="0"/>
                <w:iCs w:val="0"/>
                <w:color w:val="000000"/>
                <w:szCs w:val="21"/>
              </w:rPr>
              <w:lastRenderedPageBreak/>
              <w:t>Ranking</w:t>
            </w:r>
          </w:p>
        </w:tc>
        <w:tc>
          <w:tcPr>
            <w:tcW w:w="1173" w:type="dxa"/>
            <w:tcBorders>
              <w:top w:val="single" w:sz="4" w:space="0" w:color="auto"/>
              <w:left w:val="none" w:sz="0" w:space="0" w:color="auto"/>
              <w:bottom w:val="single" w:sz="4" w:space="0" w:color="auto"/>
              <w:right w:val="none" w:sz="0" w:space="0" w:color="auto"/>
            </w:tcBorders>
          </w:tcPr>
          <w:p w14:paraId="55B48446"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Author</w:t>
            </w:r>
          </w:p>
        </w:tc>
        <w:tc>
          <w:tcPr>
            <w:tcW w:w="811" w:type="dxa"/>
            <w:tcBorders>
              <w:top w:val="single" w:sz="4" w:space="0" w:color="auto"/>
              <w:left w:val="none" w:sz="0" w:space="0" w:color="auto"/>
              <w:bottom w:val="single" w:sz="4" w:space="0" w:color="auto"/>
              <w:right w:val="none" w:sz="0" w:space="0" w:color="auto"/>
            </w:tcBorders>
          </w:tcPr>
          <w:p w14:paraId="094354DD"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Total citations </w:t>
            </w:r>
          </w:p>
        </w:tc>
        <w:tc>
          <w:tcPr>
            <w:tcW w:w="1310" w:type="dxa"/>
            <w:tcBorders>
              <w:top w:val="single" w:sz="4" w:space="0" w:color="auto"/>
              <w:left w:val="none" w:sz="0" w:space="0" w:color="auto"/>
              <w:bottom w:val="single" w:sz="4" w:space="0" w:color="auto"/>
              <w:right w:val="none" w:sz="0" w:space="0" w:color="auto"/>
            </w:tcBorders>
          </w:tcPr>
          <w:p w14:paraId="771B572E"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Pr>
                <w:rFonts w:eastAsia="等线" w:cs="Times New Roman"/>
                <w:color w:val="000000"/>
                <w:szCs w:val="21"/>
              </w:rPr>
              <w:t>A</w:t>
            </w:r>
            <w:r w:rsidRPr="00DD43D6">
              <w:rPr>
                <w:rFonts w:eastAsia="等线" w:cs="Times New Roman"/>
                <w:color w:val="000000"/>
                <w:szCs w:val="21"/>
              </w:rPr>
              <w:t xml:space="preserve">uthor’s </w:t>
            </w:r>
            <w:r>
              <w:rPr>
                <w:rFonts w:eastAsia="等线" w:cs="Times New Roman"/>
                <w:color w:val="000000"/>
                <w:szCs w:val="21"/>
              </w:rPr>
              <w:t>C</w:t>
            </w:r>
            <w:r w:rsidRPr="00DD43D6">
              <w:rPr>
                <w:rFonts w:eastAsia="等线" w:cs="Times New Roman"/>
                <w:color w:val="000000"/>
                <w:szCs w:val="21"/>
              </w:rPr>
              <w:t xml:space="preserve">ontribution </w:t>
            </w:r>
            <w:proofErr w:type="gramStart"/>
            <w:r w:rsidRPr="00DD43D6">
              <w:rPr>
                <w:rFonts w:eastAsia="等线" w:cs="Times New Roman"/>
                <w:color w:val="000000"/>
                <w:szCs w:val="21"/>
              </w:rPr>
              <w:t>rate</w:t>
            </w:r>
            <w:r w:rsidRPr="00B33324">
              <w:rPr>
                <w:rFonts w:eastAsia="等线" w:cs="Times New Roman"/>
                <w:color w:val="000000"/>
                <w:sz w:val="18"/>
                <w:szCs w:val="18"/>
              </w:rPr>
              <w:t>(</w:t>
            </w:r>
            <w:proofErr w:type="gramEnd"/>
            <w:r w:rsidRPr="00B33324">
              <w:rPr>
                <w:rFonts w:eastAsia="等线" w:cs="Times New Roman"/>
                <w:color w:val="000000"/>
                <w:sz w:val="18"/>
                <w:szCs w:val="18"/>
              </w:rPr>
              <w:t>100%)</w:t>
            </w:r>
          </w:p>
        </w:tc>
        <w:tc>
          <w:tcPr>
            <w:tcW w:w="889" w:type="dxa"/>
            <w:tcBorders>
              <w:top w:val="single" w:sz="4" w:space="0" w:color="auto"/>
              <w:left w:val="none" w:sz="0" w:space="0" w:color="auto"/>
              <w:bottom w:val="single" w:sz="4" w:space="0" w:color="auto"/>
              <w:right w:val="none" w:sz="0" w:space="0" w:color="auto"/>
            </w:tcBorders>
          </w:tcPr>
          <w:p w14:paraId="6EEC890D"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proofErr w:type="gramStart"/>
            <w:r w:rsidRPr="003B6823">
              <w:rPr>
                <w:rFonts w:eastAsia="等线" w:cs="Times New Roman"/>
                <w:color w:val="000000"/>
                <w:szCs w:val="21"/>
              </w:rPr>
              <w:t>Publication</w:t>
            </w:r>
            <w:r w:rsidRPr="00B33324">
              <w:rPr>
                <w:rFonts w:eastAsia="等线" w:cs="Times New Roman"/>
                <w:color w:val="000000"/>
                <w:sz w:val="18"/>
                <w:szCs w:val="18"/>
              </w:rPr>
              <w:t>(</w:t>
            </w:r>
            <w:proofErr w:type="gramEnd"/>
            <w:r w:rsidRPr="00B33324">
              <w:rPr>
                <w:rFonts w:eastAsia="等线" w:cs="Times New Roman"/>
                <w:color w:val="000000"/>
                <w:sz w:val="18"/>
                <w:szCs w:val="18"/>
              </w:rPr>
              <w:t>WOSCC)</w:t>
            </w:r>
          </w:p>
        </w:tc>
        <w:tc>
          <w:tcPr>
            <w:tcW w:w="1095" w:type="dxa"/>
            <w:tcBorders>
              <w:top w:val="single" w:sz="4" w:space="0" w:color="auto"/>
              <w:left w:val="none" w:sz="0" w:space="0" w:color="auto"/>
              <w:bottom w:val="single" w:sz="4" w:space="0" w:color="auto"/>
              <w:right w:val="none" w:sz="0" w:space="0" w:color="auto"/>
            </w:tcBorders>
          </w:tcPr>
          <w:p w14:paraId="0352B5FB"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Total </w:t>
            </w:r>
            <w:proofErr w:type="gramStart"/>
            <w:r w:rsidRPr="003B6823">
              <w:rPr>
                <w:rFonts w:eastAsia="等线" w:cs="Times New Roman"/>
                <w:color w:val="000000"/>
                <w:szCs w:val="21"/>
              </w:rPr>
              <w:t>citations</w:t>
            </w:r>
            <w:r w:rsidRPr="00B33324">
              <w:rPr>
                <w:rFonts w:eastAsia="等线" w:cs="Times New Roman"/>
                <w:color w:val="000000"/>
                <w:sz w:val="18"/>
                <w:szCs w:val="18"/>
              </w:rPr>
              <w:t>(</w:t>
            </w:r>
            <w:proofErr w:type="gramEnd"/>
            <w:r w:rsidRPr="00B33324">
              <w:rPr>
                <w:rFonts w:eastAsia="等线" w:cs="Times New Roman"/>
                <w:color w:val="000000"/>
                <w:sz w:val="18"/>
                <w:szCs w:val="18"/>
              </w:rPr>
              <w:t>WOSCC)</w:t>
            </w:r>
          </w:p>
        </w:tc>
        <w:tc>
          <w:tcPr>
            <w:tcW w:w="850" w:type="dxa"/>
            <w:tcBorders>
              <w:top w:val="single" w:sz="4" w:space="0" w:color="auto"/>
              <w:left w:val="none" w:sz="0" w:space="0" w:color="auto"/>
              <w:bottom w:val="single" w:sz="4" w:space="0" w:color="auto"/>
              <w:right w:val="none" w:sz="0" w:space="0" w:color="auto"/>
            </w:tcBorders>
          </w:tcPr>
          <w:p w14:paraId="171C1436"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H-</w:t>
            </w:r>
            <w:proofErr w:type="gramStart"/>
            <w:r w:rsidRPr="003B6823">
              <w:rPr>
                <w:rFonts w:eastAsia="等线" w:cs="Times New Roman"/>
                <w:color w:val="000000"/>
                <w:szCs w:val="21"/>
              </w:rPr>
              <w:t>index</w:t>
            </w:r>
            <w:r w:rsidRPr="00B33324">
              <w:rPr>
                <w:rFonts w:eastAsia="等线" w:cs="Times New Roman"/>
                <w:color w:val="000000"/>
                <w:sz w:val="18"/>
                <w:szCs w:val="18"/>
              </w:rPr>
              <w:t>(</w:t>
            </w:r>
            <w:proofErr w:type="gramEnd"/>
            <w:r w:rsidRPr="00B33324">
              <w:rPr>
                <w:rFonts w:eastAsia="等线" w:cs="Times New Roman"/>
                <w:color w:val="000000"/>
                <w:sz w:val="18"/>
                <w:szCs w:val="18"/>
              </w:rPr>
              <w:t>WOSCC</w:t>
            </w:r>
            <w:r>
              <w:rPr>
                <w:rFonts w:eastAsia="等线" w:cs="Times New Roman"/>
                <w:color w:val="000000"/>
                <w:sz w:val="18"/>
                <w:szCs w:val="18"/>
              </w:rPr>
              <w:t>)</w:t>
            </w:r>
          </w:p>
        </w:tc>
        <w:tc>
          <w:tcPr>
            <w:tcW w:w="1559" w:type="dxa"/>
            <w:tcBorders>
              <w:top w:val="single" w:sz="4" w:space="0" w:color="auto"/>
              <w:left w:val="none" w:sz="0" w:space="0" w:color="auto"/>
              <w:bottom w:val="single" w:sz="4" w:space="0" w:color="auto"/>
              <w:right w:val="none" w:sz="0" w:space="0" w:color="auto"/>
            </w:tcBorders>
          </w:tcPr>
          <w:p w14:paraId="2B400DAC" w14:textId="77777777" w:rsidR="007A10F7" w:rsidRPr="003B6823"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Institutions</w:t>
            </w:r>
          </w:p>
        </w:tc>
      </w:tr>
      <w:tr w:rsidR="007A10F7" w:rsidRPr="003B6823" w14:paraId="1E43DE84"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dxa"/>
            <w:tcBorders>
              <w:top w:val="single" w:sz="4" w:space="0" w:color="auto"/>
              <w:left w:val="none" w:sz="0" w:space="0" w:color="auto"/>
              <w:bottom w:val="none" w:sz="0" w:space="0" w:color="auto"/>
            </w:tcBorders>
          </w:tcPr>
          <w:p w14:paraId="2565BB18"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1</w:t>
            </w:r>
          </w:p>
        </w:tc>
        <w:tc>
          <w:tcPr>
            <w:tcW w:w="1173" w:type="dxa"/>
            <w:tcBorders>
              <w:top w:val="single" w:sz="4" w:space="0" w:color="auto"/>
            </w:tcBorders>
          </w:tcPr>
          <w:p w14:paraId="4AC74FA6"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Zhang, Yu</w:t>
            </w:r>
          </w:p>
        </w:tc>
        <w:tc>
          <w:tcPr>
            <w:tcW w:w="811" w:type="dxa"/>
            <w:tcBorders>
              <w:top w:val="single" w:sz="4" w:space="0" w:color="auto"/>
            </w:tcBorders>
          </w:tcPr>
          <w:p w14:paraId="5B477B87"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737</w:t>
            </w:r>
          </w:p>
        </w:tc>
        <w:tc>
          <w:tcPr>
            <w:tcW w:w="1310" w:type="dxa"/>
            <w:tcBorders>
              <w:top w:val="single" w:sz="4" w:space="0" w:color="auto"/>
            </w:tcBorders>
          </w:tcPr>
          <w:p w14:paraId="605ADD48" w14:textId="77777777" w:rsidR="007A10F7" w:rsidRPr="001E4736"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1E4736">
              <w:rPr>
                <w:rFonts w:eastAsia="等线" w:cs="Times New Roman"/>
                <w:color w:val="000000"/>
                <w:szCs w:val="21"/>
              </w:rPr>
              <w:t>157.67</w:t>
            </w:r>
          </w:p>
        </w:tc>
        <w:tc>
          <w:tcPr>
            <w:tcW w:w="889" w:type="dxa"/>
            <w:tcBorders>
              <w:top w:val="single" w:sz="4" w:space="0" w:color="auto"/>
            </w:tcBorders>
          </w:tcPr>
          <w:p w14:paraId="18E7FAEF"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137</w:t>
            </w:r>
          </w:p>
        </w:tc>
        <w:tc>
          <w:tcPr>
            <w:tcW w:w="1095" w:type="dxa"/>
            <w:tcBorders>
              <w:top w:val="single" w:sz="4" w:space="0" w:color="auto"/>
            </w:tcBorders>
          </w:tcPr>
          <w:p w14:paraId="16926C42"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2,109</w:t>
            </w:r>
          </w:p>
        </w:tc>
        <w:tc>
          <w:tcPr>
            <w:tcW w:w="850" w:type="dxa"/>
            <w:tcBorders>
              <w:top w:val="single" w:sz="4" w:space="0" w:color="auto"/>
            </w:tcBorders>
          </w:tcPr>
          <w:p w14:paraId="0A4FD3C1"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21</w:t>
            </w:r>
          </w:p>
        </w:tc>
        <w:tc>
          <w:tcPr>
            <w:tcW w:w="1559" w:type="dxa"/>
            <w:tcBorders>
              <w:top w:val="single" w:sz="4" w:space="0" w:color="auto"/>
            </w:tcBorders>
          </w:tcPr>
          <w:p w14:paraId="337B5A4C" w14:textId="77777777" w:rsidR="007A10F7" w:rsidRPr="003B6823" w:rsidRDefault="007A10F7" w:rsidP="004F3B3C">
            <w:pPr>
              <w:widowControl/>
              <w:jc w:val="left"/>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C80E3A">
              <w:rPr>
                <w:rFonts w:eastAsia="等线" w:cs="Times New Roman"/>
                <w:color w:val="000000"/>
                <w:szCs w:val="21"/>
              </w:rPr>
              <w:t xml:space="preserve">Chinese </w:t>
            </w:r>
            <w:proofErr w:type="spellStart"/>
            <w:r w:rsidRPr="00C80E3A">
              <w:rPr>
                <w:rFonts w:eastAsia="等线" w:cs="Times New Roman"/>
                <w:color w:val="000000"/>
                <w:szCs w:val="21"/>
              </w:rPr>
              <w:t>Acad</w:t>
            </w:r>
            <w:proofErr w:type="spellEnd"/>
            <w:r w:rsidRPr="00C80E3A">
              <w:rPr>
                <w:rFonts w:eastAsia="等线" w:cs="Times New Roman"/>
                <w:color w:val="000000"/>
                <w:szCs w:val="21"/>
              </w:rPr>
              <w:t xml:space="preserve"> Sci </w:t>
            </w:r>
          </w:p>
        </w:tc>
      </w:tr>
      <w:tr w:rsidR="007A10F7" w:rsidRPr="003B6823" w14:paraId="1E9D0463" w14:textId="77777777" w:rsidTr="004F3B3C">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2CBC3DAE"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2</w:t>
            </w:r>
          </w:p>
        </w:tc>
        <w:tc>
          <w:tcPr>
            <w:tcW w:w="1173" w:type="dxa"/>
          </w:tcPr>
          <w:p w14:paraId="4C96F9E0"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Zhang, Qiang</w:t>
            </w:r>
          </w:p>
        </w:tc>
        <w:tc>
          <w:tcPr>
            <w:tcW w:w="811" w:type="dxa"/>
          </w:tcPr>
          <w:p w14:paraId="56FCF305"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821</w:t>
            </w:r>
          </w:p>
        </w:tc>
        <w:tc>
          <w:tcPr>
            <w:tcW w:w="1310" w:type="dxa"/>
          </w:tcPr>
          <w:p w14:paraId="4103EF31"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59.39</w:t>
            </w:r>
          </w:p>
        </w:tc>
        <w:tc>
          <w:tcPr>
            <w:tcW w:w="889" w:type="dxa"/>
          </w:tcPr>
          <w:p w14:paraId="4EFC059D"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2291</w:t>
            </w:r>
          </w:p>
        </w:tc>
        <w:tc>
          <w:tcPr>
            <w:tcW w:w="1095" w:type="dxa"/>
          </w:tcPr>
          <w:p w14:paraId="35703792"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22,543</w:t>
            </w:r>
          </w:p>
        </w:tc>
        <w:tc>
          <w:tcPr>
            <w:tcW w:w="850" w:type="dxa"/>
          </w:tcPr>
          <w:p w14:paraId="2D10A638" w14:textId="77777777" w:rsidR="007A10F7" w:rsidRPr="001E4736"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1E4736">
              <w:rPr>
                <w:rFonts w:eastAsia="等线" w:cs="Times New Roman"/>
                <w:color w:val="000000"/>
                <w:szCs w:val="21"/>
              </w:rPr>
              <w:t>200</w:t>
            </w:r>
          </w:p>
        </w:tc>
        <w:tc>
          <w:tcPr>
            <w:tcW w:w="1559" w:type="dxa"/>
          </w:tcPr>
          <w:p w14:paraId="72C58570" w14:textId="77777777" w:rsidR="007A10F7" w:rsidRPr="003B6823" w:rsidRDefault="007A10F7" w:rsidP="004F3B3C">
            <w:pPr>
              <w:wordWrap w:val="0"/>
              <w:jc w:val="left"/>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Sch </w:t>
            </w:r>
            <w:proofErr w:type="spellStart"/>
            <w:r w:rsidRPr="003B6823">
              <w:rPr>
                <w:rFonts w:eastAsia="等线" w:cs="Times New Roman"/>
                <w:color w:val="000000"/>
                <w:szCs w:val="21"/>
              </w:rPr>
              <w:t>Pharmaceut</w:t>
            </w:r>
            <w:proofErr w:type="spellEnd"/>
            <w:r w:rsidRPr="003B6823">
              <w:rPr>
                <w:rFonts w:eastAsia="等线" w:cs="Times New Roman"/>
                <w:color w:val="000000"/>
                <w:szCs w:val="21"/>
              </w:rPr>
              <w:t xml:space="preserve"> Sci</w:t>
            </w:r>
          </w:p>
        </w:tc>
      </w:tr>
      <w:tr w:rsidR="007A10F7" w:rsidRPr="003B6823" w14:paraId="52E8870A"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08BE169F"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3</w:t>
            </w:r>
          </w:p>
        </w:tc>
        <w:tc>
          <w:tcPr>
            <w:tcW w:w="1173" w:type="dxa"/>
          </w:tcPr>
          <w:p w14:paraId="7F767E44"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Luo, Kui</w:t>
            </w:r>
          </w:p>
        </w:tc>
        <w:tc>
          <w:tcPr>
            <w:tcW w:w="811" w:type="dxa"/>
          </w:tcPr>
          <w:p w14:paraId="7FD6F2DB"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822</w:t>
            </w:r>
          </w:p>
        </w:tc>
        <w:tc>
          <w:tcPr>
            <w:tcW w:w="1310" w:type="dxa"/>
          </w:tcPr>
          <w:p w14:paraId="742FBB02"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75.67</w:t>
            </w:r>
          </w:p>
        </w:tc>
        <w:tc>
          <w:tcPr>
            <w:tcW w:w="889" w:type="dxa"/>
          </w:tcPr>
          <w:p w14:paraId="66263AE1" w14:textId="77777777" w:rsidR="007A10F7" w:rsidRPr="003B6823" w:rsidRDefault="00000000"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hyperlink r:id="rId11" w:history="1">
              <w:r w:rsidR="007A10F7" w:rsidRPr="003B6823">
                <w:rPr>
                  <w:rFonts w:eastAsia="等线" w:cs="Times New Roman"/>
                  <w:color w:val="000000"/>
                  <w:szCs w:val="21"/>
                </w:rPr>
                <w:t>186</w:t>
              </w:r>
            </w:hyperlink>
          </w:p>
        </w:tc>
        <w:tc>
          <w:tcPr>
            <w:tcW w:w="1095" w:type="dxa"/>
          </w:tcPr>
          <w:p w14:paraId="63ADAD04" w14:textId="77777777" w:rsidR="007A10F7" w:rsidRPr="003B6823" w:rsidRDefault="00000000"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hyperlink r:id="rId12" w:history="1">
              <w:r w:rsidR="007A10F7" w:rsidRPr="003B6823">
                <w:rPr>
                  <w:rFonts w:eastAsia="等线" w:cs="Times New Roman"/>
                  <w:color w:val="000000"/>
                  <w:szCs w:val="21"/>
                </w:rPr>
                <w:t>4,020</w:t>
              </w:r>
            </w:hyperlink>
          </w:p>
        </w:tc>
        <w:tc>
          <w:tcPr>
            <w:tcW w:w="850" w:type="dxa"/>
          </w:tcPr>
          <w:p w14:paraId="18D36625"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46</w:t>
            </w:r>
          </w:p>
        </w:tc>
        <w:tc>
          <w:tcPr>
            <w:tcW w:w="1559" w:type="dxa"/>
          </w:tcPr>
          <w:p w14:paraId="01025E4E" w14:textId="77777777" w:rsidR="007A10F7" w:rsidRPr="003B6823" w:rsidRDefault="007A10F7" w:rsidP="004F3B3C">
            <w:pPr>
              <w:wordWrap w:val="0"/>
              <w:jc w:val="left"/>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szCs w:val="21"/>
              </w:rPr>
              <w:t>Sichuan Univ</w:t>
            </w:r>
          </w:p>
        </w:tc>
      </w:tr>
      <w:tr w:rsidR="007A10F7" w:rsidRPr="003B6823" w14:paraId="0AF41288" w14:textId="77777777" w:rsidTr="004F3B3C">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3D916705"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4</w:t>
            </w:r>
          </w:p>
        </w:tc>
        <w:tc>
          <w:tcPr>
            <w:tcW w:w="1173" w:type="dxa"/>
          </w:tcPr>
          <w:p w14:paraId="0E2A0EB3"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Gu, </w:t>
            </w:r>
            <w:proofErr w:type="spellStart"/>
            <w:r w:rsidRPr="003B6823">
              <w:rPr>
                <w:rFonts w:eastAsia="等线" w:cs="Times New Roman"/>
                <w:color w:val="000000"/>
                <w:szCs w:val="21"/>
              </w:rPr>
              <w:t>Zhongwei</w:t>
            </w:r>
            <w:proofErr w:type="spellEnd"/>
          </w:p>
        </w:tc>
        <w:tc>
          <w:tcPr>
            <w:tcW w:w="811" w:type="dxa"/>
          </w:tcPr>
          <w:p w14:paraId="7E82A15F"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869</w:t>
            </w:r>
          </w:p>
        </w:tc>
        <w:tc>
          <w:tcPr>
            <w:tcW w:w="1310" w:type="dxa"/>
          </w:tcPr>
          <w:p w14:paraId="7475AA20"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60.48</w:t>
            </w:r>
          </w:p>
        </w:tc>
        <w:tc>
          <w:tcPr>
            <w:tcW w:w="889" w:type="dxa"/>
          </w:tcPr>
          <w:p w14:paraId="610C8E20"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435</w:t>
            </w:r>
          </w:p>
        </w:tc>
        <w:tc>
          <w:tcPr>
            <w:tcW w:w="1095" w:type="dxa"/>
          </w:tcPr>
          <w:p w14:paraId="39B54F3F"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11,200</w:t>
            </w:r>
          </w:p>
        </w:tc>
        <w:tc>
          <w:tcPr>
            <w:tcW w:w="850" w:type="dxa"/>
          </w:tcPr>
          <w:p w14:paraId="7BADF3C2"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63</w:t>
            </w:r>
          </w:p>
        </w:tc>
        <w:tc>
          <w:tcPr>
            <w:tcW w:w="1559" w:type="dxa"/>
          </w:tcPr>
          <w:p w14:paraId="5B6D4B71" w14:textId="77777777" w:rsidR="007A10F7" w:rsidRPr="003B6823" w:rsidRDefault="007A10F7" w:rsidP="004F3B3C">
            <w:pPr>
              <w:wordWrap w:val="0"/>
              <w:jc w:val="left"/>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Sichuan Univ</w:t>
            </w:r>
          </w:p>
        </w:tc>
      </w:tr>
      <w:tr w:rsidR="007A10F7" w:rsidRPr="003B6823" w14:paraId="55ACFA83"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5077B523"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5</w:t>
            </w:r>
          </w:p>
        </w:tc>
        <w:tc>
          <w:tcPr>
            <w:tcW w:w="1173" w:type="dxa"/>
          </w:tcPr>
          <w:p w14:paraId="1B6CCF5E"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Ramezani, Mohammad</w:t>
            </w:r>
          </w:p>
        </w:tc>
        <w:tc>
          <w:tcPr>
            <w:tcW w:w="811" w:type="dxa"/>
          </w:tcPr>
          <w:p w14:paraId="385BFFD9"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261</w:t>
            </w:r>
          </w:p>
        </w:tc>
        <w:tc>
          <w:tcPr>
            <w:tcW w:w="1310" w:type="dxa"/>
          </w:tcPr>
          <w:p w14:paraId="3C72F23D"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91.62</w:t>
            </w:r>
          </w:p>
        </w:tc>
        <w:tc>
          <w:tcPr>
            <w:tcW w:w="889" w:type="dxa"/>
          </w:tcPr>
          <w:p w14:paraId="20C3CFCD"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420</w:t>
            </w:r>
          </w:p>
        </w:tc>
        <w:tc>
          <w:tcPr>
            <w:tcW w:w="1095" w:type="dxa"/>
          </w:tcPr>
          <w:p w14:paraId="1307A372"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9,201</w:t>
            </w:r>
          </w:p>
        </w:tc>
        <w:tc>
          <w:tcPr>
            <w:tcW w:w="850" w:type="dxa"/>
          </w:tcPr>
          <w:p w14:paraId="27161A31"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63</w:t>
            </w:r>
          </w:p>
        </w:tc>
        <w:tc>
          <w:tcPr>
            <w:tcW w:w="1559" w:type="dxa"/>
          </w:tcPr>
          <w:p w14:paraId="15F7921C" w14:textId="77777777" w:rsidR="007A10F7" w:rsidRPr="003B6823" w:rsidRDefault="007A10F7" w:rsidP="004F3B3C">
            <w:pPr>
              <w:wordWrap w:val="0"/>
              <w:jc w:val="left"/>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Mashhad Univ Med Sci</w:t>
            </w:r>
          </w:p>
        </w:tc>
      </w:tr>
      <w:tr w:rsidR="007A10F7" w:rsidRPr="003B6823" w14:paraId="7FFAB9A9" w14:textId="77777777" w:rsidTr="004F3B3C">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68135239"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6</w:t>
            </w:r>
          </w:p>
        </w:tc>
        <w:tc>
          <w:tcPr>
            <w:tcW w:w="1173" w:type="dxa"/>
          </w:tcPr>
          <w:p w14:paraId="48463E5B"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proofErr w:type="spellStart"/>
            <w:r w:rsidRPr="003B6823">
              <w:rPr>
                <w:rFonts w:eastAsia="等线" w:cs="Times New Roman"/>
                <w:color w:val="000000"/>
                <w:szCs w:val="21"/>
              </w:rPr>
              <w:t>Alhakamy</w:t>
            </w:r>
            <w:proofErr w:type="spellEnd"/>
            <w:r w:rsidRPr="003B6823">
              <w:rPr>
                <w:rFonts w:eastAsia="等线" w:cs="Times New Roman"/>
                <w:color w:val="000000"/>
                <w:szCs w:val="21"/>
              </w:rPr>
              <w:t>, Nabil A</w:t>
            </w:r>
          </w:p>
        </w:tc>
        <w:tc>
          <w:tcPr>
            <w:tcW w:w="811" w:type="dxa"/>
          </w:tcPr>
          <w:p w14:paraId="49D3073E"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58</w:t>
            </w:r>
          </w:p>
        </w:tc>
        <w:tc>
          <w:tcPr>
            <w:tcW w:w="1310" w:type="dxa"/>
          </w:tcPr>
          <w:p w14:paraId="3FC9BBBA"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137.68</w:t>
            </w:r>
          </w:p>
        </w:tc>
        <w:tc>
          <w:tcPr>
            <w:tcW w:w="889" w:type="dxa"/>
          </w:tcPr>
          <w:p w14:paraId="39339F1E"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220</w:t>
            </w:r>
          </w:p>
        </w:tc>
        <w:tc>
          <w:tcPr>
            <w:tcW w:w="1095" w:type="dxa"/>
          </w:tcPr>
          <w:p w14:paraId="0C6C25DB"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1,751</w:t>
            </w:r>
          </w:p>
        </w:tc>
        <w:tc>
          <w:tcPr>
            <w:tcW w:w="850" w:type="dxa"/>
          </w:tcPr>
          <w:p w14:paraId="2BF501E0"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24</w:t>
            </w:r>
          </w:p>
        </w:tc>
        <w:tc>
          <w:tcPr>
            <w:tcW w:w="1559" w:type="dxa"/>
          </w:tcPr>
          <w:p w14:paraId="7155B481" w14:textId="77777777" w:rsidR="007A10F7" w:rsidRPr="003B6823" w:rsidRDefault="007A10F7" w:rsidP="004F3B3C">
            <w:pPr>
              <w:wordWrap w:val="0"/>
              <w:jc w:val="left"/>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King Abdulaziz Univ</w:t>
            </w:r>
          </w:p>
        </w:tc>
      </w:tr>
      <w:tr w:rsidR="007A10F7" w:rsidRPr="003B6823" w14:paraId="1532C081"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50B191E3"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7</w:t>
            </w:r>
          </w:p>
        </w:tc>
        <w:tc>
          <w:tcPr>
            <w:tcW w:w="1173" w:type="dxa"/>
          </w:tcPr>
          <w:p w14:paraId="4736974B"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Wang, </w:t>
            </w:r>
            <w:proofErr w:type="spellStart"/>
            <w:r w:rsidRPr="003B6823">
              <w:rPr>
                <w:rFonts w:eastAsia="等线" w:cs="Times New Roman"/>
                <w:color w:val="000000"/>
                <w:szCs w:val="21"/>
              </w:rPr>
              <w:t>Xueqing</w:t>
            </w:r>
            <w:proofErr w:type="spellEnd"/>
          </w:p>
        </w:tc>
        <w:tc>
          <w:tcPr>
            <w:tcW w:w="811" w:type="dxa"/>
          </w:tcPr>
          <w:p w14:paraId="1456EC52"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376</w:t>
            </w:r>
          </w:p>
        </w:tc>
        <w:tc>
          <w:tcPr>
            <w:tcW w:w="1310" w:type="dxa"/>
          </w:tcPr>
          <w:p w14:paraId="65B4B19F"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42.56</w:t>
            </w:r>
          </w:p>
        </w:tc>
        <w:tc>
          <w:tcPr>
            <w:tcW w:w="889" w:type="dxa"/>
          </w:tcPr>
          <w:p w14:paraId="600F0491"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342</w:t>
            </w:r>
          </w:p>
        </w:tc>
        <w:tc>
          <w:tcPr>
            <w:tcW w:w="1095" w:type="dxa"/>
          </w:tcPr>
          <w:p w14:paraId="3B2F066B"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7,783</w:t>
            </w:r>
          </w:p>
        </w:tc>
        <w:tc>
          <w:tcPr>
            <w:tcW w:w="850" w:type="dxa"/>
          </w:tcPr>
          <w:p w14:paraId="16160540"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52</w:t>
            </w:r>
          </w:p>
        </w:tc>
        <w:tc>
          <w:tcPr>
            <w:tcW w:w="1559" w:type="dxa"/>
          </w:tcPr>
          <w:p w14:paraId="65D41B93" w14:textId="77777777" w:rsidR="007A10F7" w:rsidRPr="003B6823" w:rsidRDefault="007A10F7" w:rsidP="004F3B3C">
            <w:pPr>
              <w:widowControl/>
              <w:wordWrap w:val="0"/>
              <w:jc w:val="left"/>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1E46B2">
              <w:rPr>
                <w:rFonts w:eastAsia="等线" w:cs="Times New Roman"/>
                <w:color w:val="000000"/>
                <w:szCs w:val="21"/>
              </w:rPr>
              <w:t xml:space="preserve">Sch </w:t>
            </w:r>
            <w:proofErr w:type="spellStart"/>
            <w:r w:rsidRPr="001E46B2">
              <w:rPr>
                <w:rFonts w:eastAsia="等线" w:cs="Times New Roman"/>
                <w:color w:val="000000"/>
                <w:szCs w:val="21"/>
              </w:rPr>
              <w:t>Pharmaceut</w:t>
            </w:r>
            <w:proofErr w:type="spellEnd"/>
            <w:r w:rsidRPr="001E46B2">
              <w:rPr>
                <w:rFonts w:eastAsia="等线" w:cs="Times New Roman"/>
                <w:color w:val="000000"/>
                <w:szCs w:val="21"/>
              </w:rPr>
              <w:t xml:space="preserve"> Sci</w:t>
            </w:r>
          </w:p>
        </w:tc>
      </w:tr>
      <w:tr w:rsidR="007A10F7" w:rsidRPr="003B6823" w14:paraId="14FD861E" w14:textId="77777777" w:rsidTr="004F3B3C">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570FD021"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8</w:t>
            </w:r>
          </w:p>
        </w:tc>
        <w:tc>
          <w:tcPr>
            <w:tcW w:w="1173" w:type="dxa"/>
          </w:tcPr>
          <w:p w14:paraId="14B075D5"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Zhang, Hua</w:t>
            </w:r>
          </w:p>
        </w:tc>
        <w:tc>
          <w:tcPr>
            <w:tcW w:w="811" w:type="dxa"/>
          </w:tcPr>
          <w:p w14:paraId="50A518D0"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355</w:t>
            </w:r>
          </w:p>
        </w:tc>
        <w:tc>
          <w:tcPr>
            <w:tcW w:w="1310" w:type="dxa"/>
          </w:tcPr>
          <w:p w14:paraId="68B5B263"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77.05</w:t>
            </w:r>
          </w:p>
        </w:tc>
        <w:tc>
          <w:tcPr>
            <w:tcW w:w="889" w:type="dxa"/>
          </w:tcPr>
          <w:p w14:paraId="1D895D1A" w14:textId="77777777" w:rsidR="007A10F7" w:rsidRPr="003B6823" w:rsidRDefault="00000000"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hyperlink r:id="rId13" w:history="1">
              <w:r w:rsidR="007A10F7" w:rsidRPr="003B6823">
                <w:rPr>
                  <w:rFonts w:eastAsia="等线" w:cs="Times New Roman"/>
                  <w:color w:val="000000"/>
                  <w:szCs w:val="21"/>
                </w:rPr>
                <w:t>127</w:t>
              </w:r>
            </w:hyperlink>
          </w:p>
        </w:tc>
        <w:tc>
          <w:tcPr>
            <w:tcW w:w="1095" w:type="dxa"/>
          </w:tcPr>
          <w:p w14:paraId="39C57FD1"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3,483</w:t>
            </w:r>
          </w:p>
        </w:tc>
        <w:tc>
          <w:tcPr>
            <w:tcW w:w="850" w:type="dxa"/>
          </w:tcPr>
          <w:p w14:paraId="68C558CE"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36</w:t>
            </w:r>
          </w:p>
        </w:tc>
        <w:tc>
          <w:tcPr>
            <w:tcW w:w="1559" w:type="dxa"/>
          </w:tcPr>
          <w:p w14:paraId="75ECB58B" w14:textId="77777777" w:rsidR="007A10F7" w:rsidRPr="003B6823" w:rsidRDefault="007A10F7" w:rsidP="004F3B3C">
            <w:pPr>
              <w:widowControl/>
              <w:wordWrap w:val="0"/>
              <w:jc w:val="left"/>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Sch </w:t>
            </w:r>
            <w:proofErr w:type="spellStart"/>
            <w:r w:rsidRPr="003B6823">
              <w:rPr>
                <w:rFonts w:eastAsia="等线" w:cs="Times New Roman"/>
                <w:color w:val="000000"/>
                <w:szCs w:val="21"/>
              </w:rPr>
              <w:t>Pharmaceut</w:t>
            </w:r>
            <w:proofErr w:type="spellEnd"/>
            <w:r w:rsidRPr="003B6823">
              <w:rPr>
                <w:rFonts w:eastAsia="等线" w:cs="Times New Roman"/>
                <w:color w:val="000000"/>
                <w:szCs w:val="21"/>
              </w:rPr>
              <w:t xml:space="preserve"> Sci</w:t>
            </w:r>
          </w:p>
        </w:tc>
      </w:tr>
      <w:tr w:rsidR="007A10F7" w:rsidRPr="003B6823" w14:paraId="611A2BA4"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5D0EE0AC" w14:textId="77777777" w:rsidR="007A10F7" w:rsidRPr="007529B2" w:rsidRDefault="007A10F7" w:rsidP="004F3B3C">
            <w:pPr>
              <w:wordWrap w:val="0"/>
              <w:jc w:val="center"/>
              <w:rPr>
                <w:rFonts w:cs="Times New Roman"/>
                <w:i w:val="0"/>
                <w:iCs w:val="0"/>
                <w:szCs w:val="21"/>
              </w:rPr>
            </w:pPr>
            <w:r w:rsidRPr="007529B2">
              <w:rPr>
                <w:rFonts w:cs="Times New Roman"/>
                <w:i w:val="0"/>
                <w:iCs w:val="0"/>
                <w:color w:val="000000"/>
                <w:kern w:val="0"/>
                <w:szCs w:val="21"/>
              </w:rPr>
              <w:t>9</w:t>
            </w:r>
          </w:p>
        </w:tc>
        <w:tc>
          <w:tcPr>
            <w:tcW w:w="1173" w:type="dxa"/>
          </w:tcPr>
          <w:p w14:paraId="1ECE1408"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 xml:space="preserve">Li, </w:t>
            </w:r>
            <w:proofErr w:type="spellStart"/>
            <w:r w:rsidRPr="003B6823">
              <w:rPr>
                <w:rFonts w:eastAsia="等线" w:cs="Times New Roman"/>
                <w:color w:val="000000"/>
                <w:szCs w:val="21"/>
              </w:rPr>
              <w:t>Yaping</w:t>
            </w:r>
            <w:proofErr w:type="spellEnd"/>
          </w:p>
        </w:tc>
        <w:tc>
          <w:tcPr>
            <w:tcW w:w="811" w:type="dxa"/>
          </w:tcPr>
          <w:p w14:paraId="62E33FCF"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448</w:t>
            </w:r>
          </w:p>
        </w:tc>
        <w:tc>
          <w:tcPr>
            <w:tcW w:w="1310" w:type="dxa"/>
          </w:tcPr>
          <w:p w14:paraId="4313DE49"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46.44</w:t>
            </w:r>
          </w:p>
        </w:tc>
        <w:tc>
          <w:tcPr>
            <w:tcW w:w="889" w:type="dxa"/>
          </w:tcPr>
          <w:p w14:paraId="6C437A8C" w14:textId="77777777" w:rsidR="007A10F7" w:rsidRPr="003B6823" w:rsidRDefault="00000000"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hyperlink r:id="rId14" w:history="1">
              <w:r w:rsidR="007A10F7" w:rsidRPr="003B6823">
                <w:rPr>
                  <w:rFonts w:eastAsia="等线" w:cs="Times New Roman"/>
                  <w:color w:val="000000"/>
                  <w:szCs w:val="21"/>
                </w:rPr>
                <w:t>662</w:t>
              </w:r>
            </w:hyperlink>
          </w:p>
        </w:tc>
        <w:tc>
          <w:tcPr>
            <w:tcW w:w="1095" w:type="dxa"/>
          </w:tcPr>
          <w:p w14:paraId="73C13981"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17,107</w:t>
            </w:r>
          </w:p>
        </w:tc>
        <w:tc>
          <w:tcPr>
            <w:tcW w:w="850" w:type="dxa"/>
          </w:tcPr>
          <w:p w14:paraId="56C7F263" w14:textId="77777777" w:rsidR="007A10F7" w:rsidRPr="003B6823"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74</w:t>
            </w:r>
          </w:p>
        </w:tc>
        <w:tc>
          <w:tcPr>
            <w:tcW w:w="1559" w:type="dxa"/>
          </w:tcPr>
          <w:p w14:paraId="4FAAA8CA" w14:textId="77777777" w:rsidR="007A10F7" w:rsidRPr="003B6823" w:rsidRDefault="007A10F7" w:rsidP="004F3B3C">
            <w:pPr>
              <w:widowControl/>
              <w:wordWrap w:val="0"/>
              <w:jc w:val="left"/>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2809AD">
              <w:rPr>
                <w:rFonts w:eastAsia="等线" w:cs="Times New Roman"/>
                <w:color w:val="000000"/>
                <w:szCs w:val="21"/>
              </w:rPr>
              <w:t xml:space="preserve">Chinese </w:t>
            </w:r>
            <w:proofErr w:type="spellStart"/>
            <w:r w:rsidRPr="002809AD">
              <w:rPr>
                <w:rFonts w:eastAsia="等线" w:cs="Times New Roman"/>
                <w:color w:val="000000"/>
                <w:szCs w:val="21"/>
              </w:rPr>
              <w:t>Acad</w:t>
            </w:r>
            <w:proofErr w:type="spellEnd"/>
            <w:r w:rsidRPr="002809AD">
              <w:rPr>
                <w:rFonts w:eastAsia="等线" w:cs="Times New Roman"/>
                <w:color w:val="000000"/>
                <w:szCs w:val="21"/>
              </w:rPr>
              <w:t xml:space="preserve"> Sci </w:t>
            </w:r>
          </w:p>
        </w:tc>
      </w:tr>
      <w:tr w:rsidR="007A10F7" w:rsidRPr="003B6823" w14:paraId="3B4A224C" w14:textId="77777777" w:rsidTr="004F3B3C">
        <w:tc>
          <w:tcPr>
            <w:cnfStyle w:val="001000000000" w:firstRow="0" w:lastRow="0" w:firstColumn="1" w:lastColumn="0" w:oddVBand="0" w:evenVBand="0" w:oddHBand="0" w:evenHBand="0" w:firstRowFirstColumn="0" w:firstRowLastColumn="0" w:lastRowFirstColumn="0" w:lastRowLastColumn="0"/>
            <w:tcW w:w="733" w:type="dxa"/>
            <w:tcBorders>
              <w:left w:val="none" w:sz="0" w:space="0" w:color="auto"/>
              <w:bottom w:val="none" w:sz="0" w:space="0" w:color="auto"/>
            </w:tcBorders>
          </w:tcPr>
          <w:p w14:paraId="44091FC0" w14:textId="77777777" w:rsidR="007A10F7" w:rsidRPr="007529B2" w:rsidRDefault="007A10F7" w:rsidP="004F3B3C">
            <w:pPr>
              <w:wordWrap w:val="0"/>
              <w:jc w:val="center"/>
              <w:rPr>
                <w:rFonts w:eastAsia="等线" w:cs="Times New Roman"/>
                <w:i w:val="0"/>
                <w:iCs w:val="0"/>
                <w:color w:val="000000"/>
                <w:szCs w:val="21"/>
              </w:rPr>
            </w:pPr>
            <w:r w:rsidRPr="007529B2">
              <w:rPr>
                <w:rFonts w:eastAsia="等线" w:cs="Times New Roman"/>
                <w:i w:val="0"/>
                <w:iCs w:val="0"/>
                <w:color w:val="000000"/>
                <w:szCs w:val="21"/>
              </w:rPr>
              <w:t>10</w:t>
            </w:r>
          </w:p>
        </w:tc>
        <w:tc>
          <w:tcPr>
            <w:tcW w:w="1173" w:type="dxa"/>
          </w:tcPr>
          <w:p w14:paraId="2D13D52E"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Sun, Jin</w:t>
            </w:r>
          </w:p>
        </w:tc>
        <w:tc>
          <w:tcPr>
            <w:tcW w:w="811" w:type="dxa"/>
          </w:tcPr>
          <w:p w14:paraId="6CE603AD"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135</w:t>
            </w:r>
          </w:p>
        </w:tc>
        <w:tc>
          <w:tcPr>
            <w:tcW w:w="1310" w:type="dxa"/>
          </w:tcPr>
          <w:p w14:paraId="4F27E601"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50.95</w:t>
            </w:r>
          </w:p>
        </w:tc>
        <w:tc>
          <w:tcPr>
            <w:tcW w:w="889" w:type="dxa"/>
          </w:tcPr>
          <w:p w14:paraId="48AF8C67" w14:textId="77777777" w:rsidR="007A10F7" w:rsidRPr="003B6823" w:rsidRDefault="00000000"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hyperlink r:id="rId15" w:history="1">
              <w:r w:rsidR="007A10F7" w:rsidRPr="003B6823">
                <w:rPr>
                  <w:rFonts w:eastAsia="等线" w:cs="Times New Roman"/>
                  <w:color w:val="000000"/>
                  <w:szCs w:val="21"/>
                </w:rPr>
                <w:t>2129</w:t>
              </w:r>
            </w:hyperlink>
          </w:p>
        </w:tc>
        <w:tc>
          <w:tcPr>
            <w:tcW w:w="1095" w:type="dxa"/>
          </w:tcPr>
          <w:p w14:paraId="11AA35AB"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31,291</w:t>
            </w:r>
          </w:p>
        </w:tc>
        <w:tc>
          <w:tcPr>
            <w:tcW w:w="850" w:type="dxa"/>
          </w:tcPr>
          <w:p w14:paraId="49D9AA53" w14:textId="77777777" w:rsidR="007A10F7" w:rsidRPr="003B6823"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3B6823">
              <w:rPr>
                <w:rFonts w:eastAsia="等线" w:cs="Times New Roman"/>
                <w:color w:val="000000"/>
                <w:szCs w:val="21"/>
              </w:rPr>
              <w:t>90</w:t>
            </w:r>
          </w:p>
        </w:tc>
        <w:tc>
          <w:tcPr>
            <w:tcW w:w="1559" w:type="dxa"/>
          </w:tcPr>
          <w:p w14:paraId="3E681DC0" w14:textId="77777777" w:rsidR="007A10F7" w:rsidRPr="003B6823" w:rsidRDefault="007A10F7" w:rsidP="004F3B3C">
            <w:pPr>
              <w:widowControl/>
              <w:wordWrap w:val="0"/>
              <w:jc w:val="left"/>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C80E3A">
              <w:rPr>
                <w:rFonts w:eastAsia="等线" w:cs="Times New Roman"/>
                <w:color w:val="000000"/>
                <w:szCs w:val="21"/>
              </w:rPr>
              <w:t xml:space="preserve">Shenyang </w:t>
            </w:r>
            <w:proofErr w:type="spellStart"/>
            <w:r w:rsidRPr="00C80E3A">
              <w:rPr>
                <w:rFonts w:eastAsia="等线" w:cs="Times New Roman"/>
                <w:color w:val="000000"/>
                <w:szCs w:val="21"/>
              </w:rPr>
              <w:t>Pharmaceut</w:t>
            </w:r>
            <w:proofErr w:type="spellEnd"/>
            <w:r w:rsidRPr="00C80E3A">
              <w:rPr>
                <w:rFonts w:eastAsia="等线" w:cs="Times New Roman"/>
                <w:color w:val="000000"/>
                <w:szCs w:val="21"/>
              </w:rPr>
              <w:t xml:space="preserve"> Univ</w:t>
            </w:r>
          </w:p>
        </w:tc>
      </w:tr>
    </w:tbl>
    <w:p w14:paraId="226F39BB" w14:textId="77777777" w:rsidR="00537EBE" w:rsidRDefault="00537EBE"/>
    <w:p w14:paraId="15206ABE" w14:textId="77777777" w:rsidR="007A10F7" w:rsidRDefault="007A10F7"/>
    <w:p w14:paraId="3212A200" w14:textId="77777777" w:rsidR="007A10F7" w:rsidRDefault="007A10F7"/>
    <w:p w14:paraId="42DC83BB" w14:textId="3F1E61A2" w:rsidR="007A10F7" w:rsidRDefault="007A10F7" w:rsidP="007A10F7">
      <w:pPr>
        <w:jc w:val="center"/>
      </w:pPr>
      <w:r>
        <w:t xml:space="preserve">Table </w:t>
      </w:r>
      <w:r w:rsidR="00B701F1">
        <w:t>S</w:t>
      </w:r>
      <w:r>
        <w:t>4A</w:t>
      </w:r>
      <w:r w:rsidRPr="00906A58">
        <w:t xml:space="preserve"> </w:t>
      </w:r>
      <w:r w:rsidRPr="00A70DFF">
        <w:t xml:space="preserve">The top ten </w:t>
      </w:r>
      <w:r w:rsidRPr="00D61BB3">
        <w:rPr>
          <w:rFonts w:cs="Times New Roman"/>
          <w:szCs w:val="21"/>
        </w:rPr>
        <w:t>papers</w:t>
      </w:r>
      <w:r w:rsidRPr="00A70DFF">
        <w:t xml:space="preserve"> with the most citation</w:t>
      </w:r>
      <w:r w:rsidRPr="005B2BD3">
        <w:t xml:space="preserve"> </w:t>
      </w:r>
      <w:r w:rsidRPr="008724AB">
        <w:t xml:space="preserve">on </w:t>
      </w:r>
      <w:r w:rsidRPr="00F41DE6">
        <w:t>NDDS in BC</w:t>
      </w:r>
      <w:r>
        <w:rPr>
          <w:rFonts w:hint="eastAsia"/>
        </w:rPr>
        <w:t>（</w:t>
      </w:r>
      <w:r w:rsidRPr="005602FC">
        <w:rPr>
          <w:rFonts w:cs="Times New Roman"/>
          <w:sz w:val="24"/>
          <w:szCs w:val="24"/>
        </w:rPr>
        <w:t>WOSCC</w:t>
      </w:r>
      <w:r>
        <w:rPr>
          <w:rFonts w:hint="eastAsia"/>
        </w:rPr>
        <w:t>）</w:t>
      </w:r>
    </w:p>
    <w:tbl>
      <w:tblPr>
        <w:tblStyle w:val="3"/>
        <w:tblW w:w="4920" w:type="pct"/>
        <w:tblInd w:w="-5" w:type="dxa"/>
        <w:tblLook w:val="04A0" w:firstRow="1" w:lastRow="0" w:firstColumn="1" w:lastColumn="0" w:noHBand="0" w:noVBand="1"/>
      </w:tblPr>
      <w:tblGrid>
        <w:gridCol w:w="1546"/>
        <w:gridCol w:w="916"/>
        <w:gridCol w:w="1154"/>
        <w:gridCol w:w="636"/>
        <w:gridCol w:w="636"/>
        <w:gridCol w:w="1082"/>
        <w:gridCol w:w="2203"/>
      </w:tblGrid>
      <w:tr w:rsidR="00AD058B" w:rsidRPr="00942B16" w14:paraId="59137BE2" w14:textId="77777777" w:rsidTr="00AD05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6" w:type="pct"/>
          </w:tcPr>
          <w:p w14:paraId="618B05E4"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Title</w:t>
            </w:r>
          </w:p>
        </w:tc>
        <w:tc>
          <w:tcPr>
            <w:tcW w:w="560" w:type="pct"/>
          </w:tcPr>
          <w:p w14:paraId="2D6DE81A"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First author</w:t>
            </w:r>
          </w:p>
        </w:tc>
        <w:tc>
          <w:tcPr>
            <w:tcW w:w="706" w:type="pct"/>
          </w:tcPr>
          <w:p w14:paraId="6C6DF2FA"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Journal</w:t>
            </w:r>
          </w:p>
        </w:tc>
        <w:tc>
          <w:tcPr>
            <w:tcW w:w="389" w:type="pct"/>
          </w:tcPr>
          <w:p w14:paraId="510F503D"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Published Year</w:t>
            </w:r>
          </w:p>
        </w:tc>
        <w:tc>
          <w:tcPr>
            <w:tcW w:w="389" w:type="pct"/>
          </w:tcPr>
          <w:p w14:paraId="538611E5"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Total</w:t>
            </w:r>
          </w:p>
          <w:p w14:paraId="596960F2"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Citation</w:t>
            </w:r>
          </w:p>
        </w:tc>
        <w:tc>
          <w:tcPr>
            <w:tcW w:w="662" w:type="pct"/>
          </w:tcPr>
          <w:p w14:paraId="3AB90D30"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Funding Orgs(Y/N)</w:t>
            </w:r>
          </w:p>
        </w:tc>
        <w:tc>
          <w:tcPr>
            <w:tcW w:w="1348" w:type="pct"/>
          </w:tcPr>
          <w:p w14:paraId="683BCC24" w14:textId="77777777" w:rsidR="00AD058B" w:rsidRPr="00942B16" w:rsidRDefault="00AD058B" w:rsidP="00C23D38">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Main conclusion</w:t>
            </w:r>
          </w:p>
        </w:tc>
      </w:tr>
      <w:tr w:rsidR="00AD058B" w:rsidRPr="00942B16" w14:paraId="384E1122" w14:textId="77777777" w:rsidTr="00AD058B">
        <w:trPr>
          <w:cnfStyle w:val="000000100000" w:firstRow="0" w:lastRow="0" w:firstColumn="0" w:lastColumn="0" w:oddVBand="0" w:evenVBand="0" w:oddHBand="1"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946" w:type="pct"/>
          </w:tcPr>
          <w:p w14:paraId="5B848223" w14:textId="77777777" w:rsidR="00AD058B" w:rsidRPr="00942B16" w:rsidRDefault="00AD058B" w:rsidP="00C23D38">
            <w:pPr>
              <w:wordWrap w:val="0"/>
              <w:adjustRightInd w:val="0"/>
              <w:jc w:val="center"/>
              <w:textAlignment w:val="center"/>
              <w:rPr>
                <w:rFonts w:cs="Times New Roman"/>
                <w:i w:val="0"/>
                <w:iCs w:val="0"/>
                <w:szCs w:val="21"/>
              </w:rPr>
            </w:pPr>
            <w:r w:rsidRPr="00942B16">
              <w:rPr>
                <w:rFonts w:cs="Times New Roman"/>
                <w:i w:val="0"/>
                <w:iCs w:val="0"/>
                <w:szCs w:val="21"/>
              </w:rPr>
              <w:t xml:space="preserve">Nanomedicine in cancer therapy: </w:t>
            </w:r>
            <w:r>
              <w:rPr>
                <w:rFonts w:cs="Times New Roman"/>
                <w:i w:val="0"/>
                <w:iCs w:val="0"/>
                <w:szCs w:val="21"/>
              </w:rPr>
              <w:t>c</w:t>
            </w:r>
            <w:r w:rsidRPr="00942B16">
              <w:rPr>
                <w:rFonts w:cs="Times New Roman"/>
                <w:i w:val="0"/>
                <w:iCs w:val="0"/>
                <w:szCs w:val="21"/>
              </w:rPr>
              <w:t>hallenges, opportunities, and clinical applications</w:t>
            </w:r>
          </w:p>
        </w:tc>
        <w:tc>
          <w:tcPr>
            <w:tcW w:w="560" w:type="pct"/>
          </w:tcPr>
          <w:p w14:paraId="05816E48" w14:textId="77777777" w:rsidR="00AD058B" w:rsidRPr="00942B16" w:rsidRDefault="00AD058B" w:rsidP="00C23D38">
            <w:pPr>
              <w:adjustRightInd w:val="0"/>
              <w:spacing w:before="240" w:line="360" w:lineRule="auto"/>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Wicki, Andreas</w:t>
            </w:r>
          </w:p>
        </w:tc>
        <w:tc>
          <w:tcPr>
            <w:tcW w:w="706" w:type="pct"/>
          </w:tcPr>
          <w:p w14:paraId="51707368" w14:textId="77777777" w:rsidR="00AD058B" w:rsidRPr="006252E4" w:rsidRDefault="00AD058B" w:rsidP="00C23D38">
            <w:pPr>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i/>
                <w:iCs/>
                <w:szCs w:val="21"/>
              </w:rPr>
            </w:pPr>
            <w:r w:rsidRPr="006252E4">
              <w:rPr>
                <w:rFonts w:cs="Times New Roman"/>
                <w:i/>
                <w:iCs/>
                <w:szCs w:val="21"/>
              </w:rPr>
              <w:t>Journal of Controlled Release</w:t>
            </w:r>
          </w:p>
        </w:tc>
        <w:tc>
          <w:tcPr>
            <w:tcW w:w="389" w:type="pct"/>
          </w:tcPr>
          <w:p w14:paraId="62083FE9" w14:textId="77777777" w:rsidR="00AD058B" w:rsidRPr="00942B16" w:rsidRDefault="00AD058B" w:rsidP="00C23D38">
            <w:pPr>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2015</w:t>
            </w:r>
          </w:p>
        </w:tc>
        <w:tc>
          <w:tcPr>
            <w:tcW w:w="389" w:type="pct"/>
          </w:tcPr>
          <w:p w14:paraId="7188B365" w14:textId="77777777" w:rsidR="00AD058B" w:rsidRPr="00942B16" w:rsidRDefault="00AD058B" w:rsidP="00C23D38">
            <w:pPr>
              <w:adjustRightInd w:val="0"/>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1260</w:t>
            </w:r>
          </w:p>
        </w:tc>
        <w:tc>
          <w:tcPr>
            <w:tcW w:w="662" w:type="pct"/>
          </w:tcPr>
          <w:p w14:paraId="24571D28" w14:textId="77777777" w:rsidR="00AD058B" w:rsidRPr="00942B16" w:rsidRDefault="00AD058B" w:rsidP="00C23D38">
            <w:pPr>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3D065DED" w14:textId="77777777" w:rsidR="00AD058B" w:rsidRPr="00DF454C" w:rsidRDefault="00AD058B" w:rsidP="00C23D38">
            <w:pPr>
              <w:wordWrap w:val="0"/>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cs="Times New Roman"/>
                <w:szCs w:val="21"/>
              </w:rPr>
            </w:pPr>
            <w:r>
              <w:rPr>
                <w:rFonts w:cs="Times New Roman"/>
                <w:szCs w:val="21"/>
              </w:rPr>
              <w:t xml:space="preserve">   </w:t>
            </w:r>
            <w:r w:rsidRPr="00DF454C">
              <w:rPr>
                <w:rFonts w:cs="Times New Roman"/>
                <w:szCs w:val="21"/>
              </w:rPr>
              <w:t>A</w:t>
            </w:r>
            <w:r>
              <w:rPr>
                <w:rFonts w:cs="Times New Roman"/>
                <w:szCs w:val="21"/>
              </w:rPr>
              <w:t>u</w:t>
            </w:r>
            <w:r w:rsidRPr="00DF454C">
              <w:rPr>
                <w:rFonts w:cs="Times New Roman"/>
                <w:szCs w:val="21"/>
              </w:rPr>
              <w:t>thors discuss the most advanced nanoparticles and targeted systems for frontier cancer treatment. They also emphasize the challenges faced and encourage clinical-translational science in nanoparticles research</w:t>
            </w:r>
            <w:r w:rsidRPr="00DF454C">
              <w:rPr>
                <w:rFonts w:cs="Times New Roman"/>
                <w:szCs w:val="21"/>
              </w:rPr>
              <w:fldChar w:fldCharType="begin">
                <w:fldData xml:space="preserve">PEVuZE5vdGU+PENpdGU+PEF1dGhvcj5XaWNraTwvQXV0aG9yPjxZZWFyPjIwMTU8L1llYXI+PFJl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</w:fldData>
              </w:fldChar>
            </w:r>
            <w:r>
              <w:rPr>
                <w:rFonts w:cs="Times New Roman"/>
                <w:szCs w:val="21"/>
              </w:rPr>
              <w:instrText xml:space="preserve"> ADDIN EN.CITE </w:instrText>
            </w:r>
            <w:r>
              <w:rPr>
                <w:rFonts w:cs="Times New Roman"/>
                <w:szCs w:val="21"/>
              </w:rPr>
              <w:fldChar w:fldCharType="begin">
                <w:fldData xml:space="preserve">PEVuZE5vdGU+PENpdGU+PEF1dGhvcj5XaWNraTwvQXV0aG9yPjxZZWFyPjIwMTU8L1llYXI+PFJl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DF454C">
              <w:rPr>
                <w:rFonts w:cs="Times New Roman"/>
                <w:szCs w:val="21"/>
              </w:rPr>
            </w:r>
            <w:r w:rsidRPr="00DF454C">
              <w:rPr>
                <w:rFonts w:cs="Times New Roman"/>
                <w:szCs w:val="21"/>
              </w:rPr>
              <w:fldChar w:fldCharType="separate"/>
            </w:r>
            <w:r>
              <w:rPr>
                <w:rFonts w:cs="Times New Roman"/>
                <w:noProof/>
                <w:szCs w:val="21"/>
              </w:rPr>
              <w:t>(Wicki et al., 2015)</w:t>
            </w:r>
            <w:r w:rsidRPr="00DF454C">
              <w:rPr>
                <w:rFonts w:cs="Times New Roman"/>
                <w:szCs w:val="21"/>
              </w:rPr>
              <w:fldChar w:fldCharType="end"/>
            </w:r>
            <w:r w:rsidRPr="00DF454C">
              <w:rPr>
                <w:rFonts w:cs="Times New Roman"/>
                <w:szCs w:val="21"/>
              </w:rPr>
              <w:t>.</w:t>
            </w:r>
          </w:p>
        </w:tc>
      </w:tr>
      <w:tr w:rsidR="00AD058B" w:rsidRPr="00942B16" w14:paraId="2FE849F0" w14:textId="77777777" w:rsidTr="00AD058B">
        <w:tc>
          <w:tcPr>
            <w:cnfStyle w:val="001000000000" w:firstRow="0" w:lastRow="0" w:firstColumn="1" w:lastColumn="0" w:oddVBand="0" w:evenVBand="0" w:oddHBand="0" w:evenHBand="0" w:firstRowFirstColumn="0" w:firstRowLastColumn="0" w:lastRowFirstColumn="0" w:lastRowLastColumn="0"/>
            <w:tcW w:w="946" w:type="pct"/>
          </w:tcPr>
          <w:p w14:paraId="25F41C7F"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Factors control</w:t>
            </w:r>
            <w:r w:rsidRPr="00942B16">
              <w:rPr>
                <w:rFonts w:cs="Times New Roman"/>
                <w:i w:val="0"/>
                <w:iCs w:val="0"/>
                <w:szCs w:val="21"/>
              </w:rPr>
              <w:lastRenderedPageBreak/>
              <w:t xml:space="preserve">ling the pharmacokinetics, biodistribution and </w:t>
            </w:r>
            <w:proofErr w:type="spellStart"/>
            <w:r w:rsidRPr="00942B16">
              <w:rPr>
                <w:rFonts w:cs="Times New Roman"/>
                <w:i w:val="0"/>
                <w:iCs w:val="0"/>
                <w:szCs w:val="21"/>
              </w:rPr>
              <w:t>intratumoral</w:t>
            </w:r>
            <w:proofErr w:type="spellEnd"/>
            <w:r w:rsidRPr="00942B16">
              <w:rPr>
                <w:rFonts w:cs="Times New Roman"/>
                <w:i w:val="0"/>
                <w:iCs w:val="0"/>
                <w:szCs w:val="21"/>
              </w:rPr>
              <w:t xml:space="preserve"> penetration of nanoparticles</w:t>
            </w:r>
          </w:p>
        </w:tc>
        <w:tc>
          <w:tcPr>
            <w:tcW w:w="560" w:type="pct"/>
          </w:tcPr>
          <w:p w14:paraId="20F5F121"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lastRenderedPageBreak/>
              <w:t>Ernstin</w:t>
            </w:r>
            <w:r w:rsidRPr="00942B16">
              <w:rPr>
                <w:rFonts w:cs="Times New Roman"/>
                <w:szCs w:val="21"/>
              </w:rPr>
              <w:lastRenderedPageBreak/>
              <w:t>g, Mark J.;</w:t>
            </w:r>
          </w:p>
        </w:tc>
        <w:tc>
          <w:tcPr>
            <w:tcW w:w="706" w:type="pct"/>
          </w:tcPr>
          <w:p w14:paraId="16305349" w14:textId="77777777" w:rsidR="00AD058B" w:rsidRPr="006252E4"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i/>
                <w:iCs/>
                <w:szCs w:val="21"/>
              </w:rPr>
            </w:pPr>
            <w:r w:rsidRPr="006252E4">
              <w:rPr>
                <w:rFonts w:cs="Times New Roman"/>
                <w:i/>
                <w:iCs/>
                <w:szCs w:val="21"/>
              </w:rPr>
              <w:lastRenderedPageBreak/>
              <w:t>Journal of</w:t>
            </w:r>
            <w:r w:rsidRPr="006252E4">
              <w:rPr>
                <w:rFonts w:cs="Times New Roman"/>
                <w:i/>
                <w:iCs/>
                <w:szCs w:val="21"/>
              </w:rPr>
              <w:lastRenderedPageBreak/>
              <w:t xml:space="preserve"> Controlled Release</w:t>
            </w:r>
          </w:p>
        </w:tc>
        <w:tc>
          <w:tcPr>
            <w:tcW w:w="389" w:type="pct"/>
          </w:tcPr>
          <w:p w14:paraId="56F7D842"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lastRenderedPageBreak/>
              <w:t>2013</w:t>
            </w:r>
          </w:p>
        </w:tc>
        <w:tc>
          <w:tcPr>
            <w:tcW w:w="389" w:type="pct"/>
          </w:tcPr>
          <w:p w14:paraId="7D30336A"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667</w:t>
            </w:r>
          </w:p>
        </w:tc>
        <w:tc>
          <w:tcPr>
            <w:tcW w:w="662" w:type="pct"/>
          </w:tcPr>
          <w:p w14:paraId="3D3168BD"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2B8BDE9F"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Pr>
                <w:rFonts w:cs="Times New Roman"/>
                <w:szCs w:val="21"/>
              </w:rPr>
              <w:t xml:space="preserve"> </w:t>
            </w:r>
            <w:r w:rsidRPr="00942B16">
              <w:rPr>
                <w:rFonts w:cs="Times New Roman"/>
                <w:szCs w:val="21"/>
              </w:rPr>
              <w:t>The review shows u</w:t>
            </w:r>
            <w:r w:rsidRPr="00942B16">
              <w:rPr>
                <w:rFonts w:cs="Times New Roman"/>
                <w:szCs w:val="21"/>
              </w:rPr>
              <w:lastRenderedPageBreak/>
              <w:t xml:space="preserve">s a picture of </w:t>
            </w:r>
            <w:r>
              <w:rPr>
                <w:rFonts w:cs="Times New Roman"/>
                <w:szCs w:val="21"/>
              </w:rPr>
              <w:t>h</w:t>
            </w:r>
            <w:r w:rsidRPr="00942B16">
              <w:rPr>
                <w:rFonts w:cs="Times New Roman"/>
                <w:szCs w:val="21"/>
              </w:rPr>
              <w:t xml:space="preserve">ow </w:t>
            </w:r>
            <w:r>
              <w:rPr>
                <w:rFonts w:cs="Times New Roman"/>
                <w:szCs w:val="21"/>
              </w:rPr>
              <w:t>the</w:t>
            </w:r>
            <w:r w:rsidRPr="00942B16">
              <w:rPr>
                <w:rFonts w:cs="Times New Roman"/>
                <w:szCs w:val="21"/>
              </w:rPr>
              <w:t xml:space="preserve"> nanoparticles and biological factors influence the delivery of nanoparticles to tumors. The tumor microenvironment and imaging methods are also discussed so that patients can obtain the maximum benefit of nanomedicine </w:t>
            </w:r>
            <w:r w:rsidRPr="00942B16">
              <w:rPr>
                <w:rFonts w:cs="Times New Roman"/>
                <w:szCs w:val="21"/>
              </w:rPr>
              <w:fldChar w:fldCharType="begin">
                <w:fldData xml:space="preserve">PEVuZE5vdGU+PENpdGU+PEF1dGhvcj5Fcm5zdGluZzwvQXV0aG9yPjxZZWFyPjIwMTM8L1llYXI+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</w:fldData>
              </w:fldChar>
            </w:r>
            <w:r>
              <w:rPr>
                <w:rFonts w:cs="Times New Roman"/>
                <w:szCs w:val="21"/>
              </w:rPr>
              <w:instrText xml:space="preserve"> ADDIN EN.CITE </w:instrText>
            </w:r>
            <w:r>
              <w:rPr>
                <w:rFonts w:cs="Times New Roman"/>
                <w:szCs w:val="21"/>
              </w:rPr>
              <w:fldChar w:fldCharType="begin">
                <w:fldData xml:space="preserve">PEVuZE5vdGU+PENpdGU+PEF1dGhvcj5Fcm5zdGluZzwvQXV0aG9yPjxZZWFyPjIwMTM8L1llYXI+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(Ernsting et al., 2013)</w:t>
            </w:r>
            <w:r w:rsidRPr="00942B16">
              <w:rPr>
                <w:rFonts w:cs="Times New Roman"/>
                <w:szCs w:val="21"/>
              </w:rPr>
              <w:fldChar w:fldCharType="end"/>
            </w:r>
            <w:r w:rsidRPr="00942B16">
              <w:rPr>
                <w:rFonts w:cs="Times New Roman"/>
                <w:szCs w:val="21"/>
              </w:rPr>
              <w:t>.</w:t>
            </w:r>
          </w:p>
        </w:tc>
      </w:tr>
      <w:tr w:rsidR="00AD058B" w:rsidRPr="00942B16" w14:paraId="056B7C5C" w14:textId="77777777" w:rsidTr="00A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7D693D4C"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lastRenderedPageBreak/>
              <w:t>Cancer Cell Membrane-Biomimetic Nanoparticles for Homologous-Targeting Dual-Modal Imaging and Photothermal Therapy</w:t>
            </w:r>
          </w:p>
        </w:tc>
        <w:tc>
          <w:tcPr>
            <w:tcW w:w="560" w:type="pct"/>
          </w:tcPr>
          <w:p w14:paraId="496186E4"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Chen, Ze</w:t>
            </w:r>
          </w:p>
        </w:tc>
        <w:tc>
          <w:tcPr>
            <w:tcW w:w="706" w:type="pct"/>
          </w:tcPr>
          <w:p w14:paraId="3D80C374" w14:textId="77777777" w:rsidR="00AD058B" w:rsidRPr="006252E4"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i/>
                <w:iCs/>
                <w:szCs w:val="21"/>
              </w:rPr>
            </w:pPr>
            <w:r w:rsidRPr="006252E4">
              <w:rPr>
                <w:rFonts w:cs="Times New Roman"/>
                <w:i/>
                <w:iCs/>
                <w:szCs w:val="21"/>
              </w:rPr>
              <w:t>ACS Applied Nano Materials</w:t>
            </w:r>
          </w:p>
        </w:tc>
        <w:tc>
          <w:tcPr>
            <w:tcW w:w="389" w:type="pct"/>
          </w:tcPr>
          <w:p w14:paraId="0FD6FED4"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2016</w:t>
            </w:r>
          </w:p>
        </w:tc>
        <w:tc>
          <w:tcPr>
            <w:tcW w:w="389" w:type="pct"/>
          </w:tcPr>
          <w:p w14:paraId="45FABBA5"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525</w:t>
            </w:r>
          </w:p>
        </w:tc>
        <w:tc>
          <w:tcPr>
            <w:tcW w:w="662" w:type="pct"/>
          </w:tcPr>
          <w:p w14:paraId="3EFD7E5C"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1DE56BF6" w14:textId="77777777" w:rsidR="00AD058B" w:rsidRPr="00942B16" w:rsidRDefault="00AD058B" w:rsidP="00C23D38">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Pr>
                <w:rFonts w:cs="Times New Roman"/>
                <w:szCs w:val="21"/>
              </w:rPr>
              <w:t xml:space="preserve">  T</w:t>
            </w:r>
            <w:r w:rsidRPr="00942B16">
              <w:rPr>
                <w:rFonts w:cs="Times New Roman"/>
                <w:szCs w:val="21"/>
              </w:rPr>
              <w:t xml:space="preserve">he biomimetic nanoparticles (indocyanine green (ICG)-loaded and cancer cell membrane-coated nanoparticles, ICNPs) demonstrated specific homologous targeting to cancer cells with good </w:t>
            </w:r>
            <w:proofErr w:type="spellStart"/>
            <w:r w:rsidRPr="00DF454C">
              <w:rPr>
                <w:rFonts w:cs="Times New Roman"/>
                <w:szCs w:val="21"/>
              </w:rPr>
              <w:t>monodispersity</w:t>
            </w:r>
            <w:proofErr w:type="spellEnd"/>
            <w:r w:rsidRPr="00942B16">
              <w:rPr>
                <w:rFonts w:cs="Times New Roman"/>
                <w:szCs w:val="21"/>
              </w:rPr>
              <w:t>, preferable photothermal response and excellent fluorescence/photoacoustic (FL/PA) imaging properties. ICNPs significantly promoted cell endocytosis and homologous-targeting tumor accumulation in vivo</w:t>
            </w:r>
            <w:r>
              <w:rPr>
                <w:rFonts w:cs="Times New Roman"/>
                <w:szCs w:val="21"/>
              </w:rPr>
              <w:fldChar w:fldCharType="begin">
                <w:fldData xml:space="preserve">PEVuZE5vdGU+PENpdGU+PEF1dGhvcj5DaGVuPC9BdXRob3I+PFllYXI+MjAxNjwvWWVhcj48UmVj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</w:fldData>
              </w:fldChar>
            </w:r>
            <w:r>
              <w:rPr>
                <w:rFonts w:cs="Times New Roman"/>
                <w:szCs w:val="21"/>
              </w:rPr>
              <w:instrText xml:space="preserve"> ADDIN EN.CITE </w:instrText>
            </w:r>
            <w:r>
              <w:rPr>
                <w:rFonts w:cs="Times New Roman"/>
                <w:szCs w:val="21"/>
              </w:rPr>
              <w:fldChar w:fldCharType="begin">
                <w:fldData xml:space="preserve">PEVuZE5vdGU+PENpdGU+PEF1dGhvcj5DaGVuPC9BdXRob3I+PFllYXI+MjAxNjwvWWVhcj48UmVj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</w:fldData>
              </w:fldChar>
            </w:r>
            <w:r>
              <w:rPr>
                <w:rFonts w:cs="Times New Roman"/>
                <w:szCs w:val="21"/>
              </w:rPr>
              <w:instrText xml:space="preserve"> ADDIN EN.CITE.DATA </w:instrText>
            </w:r>
            <w:r>
              <w:rPr>
                <w:rFonts w:cs="Times New Roman"/>
                <w:szCs w:val="21"/>
              </w:rPr>
            </w:r>
            <w:r>
              <w:rPr>
                <w:rFonts w:cs="Times New Roman"/>
                <w:szCs w:val="21"/>
              </w:rPr>
              <w:fldChar w:fldCharType="end"/>
            </w:r>
            <w:r>
              <w:rPr>
                <w:rFonts w:cs="Times New Roman"/>
                <w:szCs w:val="21"/>
              </w:rPr>
            </w:r>
            <w:r>
              <w:rPr>
                <w:rFonts w:cs="Times New Roman"/>
                <w:szCs w:val="21"/>
              </w:rPr>
              <w:fldChar w:fldCharType="separate"/>
            </w:r>
            <w:r>
              <w:rPr>
                <w:rFonts w:cs="Times New Roman"/>
                <w:noProof/>
                <w:szCs w:val="21"/>
              </w:rPr>
              <w:t>(Chen et al., 2016)</w:t>
            </w:r>
            <w:r>
              <w:rPr>
                <w:rFonts w:cs="Times New Roman"/>
                <w:szCs w:val="21"/>
              </w:rPr>
              <w:fldChar w:fldCharType="end"/>
            </w:r>
            <w:r w:rsidRPr="00942B16">
              <w:rPr>
                <w:rFonts w:cs="Times New Roman"/>
                <w:szCs w:val="21"/>
              </w:rPr>
              <w:t>.</w:t>
            </w:r>
          </w:p>
        </w:tc>
      </w:tr>
      <w:tr w:rsidR="00AD058B" w:rsidRPr="00942B16" w14:paraId="603071C1" w14:textId="77777777" w:rsidTr="00AD058B">
        <w:tc>
          <w:tcPr>
            <w:cnfStyle w:val="001000000000" w:firstRow="0" w:lastRow="0" w:firstColumn="1" w:lastColumn="0" w:oddVBand="0" w:evenVBand="0" w:oddHBand="0" w:evenHBand="0" w:firstRowFirstColumn="0" w:firstRowLastColumn="0" w:lastRowFirstColumn="0" w:lastRowLastColumn="0"/>
            <w:tcW w:w="946" w:type="pct"/>
          </w:tcPr>
          <w:p w14:paraId="078E8D8C"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 xml:space="preserve">EPR: </w:t>
            </w:r>
            <w:r>
              <w:rPr>
                <w:rFonts w:cs="Times New Roman"/>
                <w:i w:val="0"/>
                <w:iCs w:val="0"/>
                <w:szCs w:val="21"/>
              </w:rPr>
              <w:t>e</w:t>
            </w:r>
            <w:r w:rsidRPr="00942B16">
              <w:rPr>
                <w:rFonts w:cs="Times New Roman"/>
                <w:i w:val="0"/>
                <w:iCs w:val="0"/>
                <w:szCs w:val="21"/>
              </w:rPr>
              <w:t>vidence and fallacy</w:t>
            </w:r>
          </w:p>
        </w:tc>
        <w:tc>
          <w:tcPr>
            <w:tcW w:w="560" w:type="pct"/>
          </w:tcPr>
          <w:p w14:paraId="02D8E936"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Nichols, Joseph W</w:t>
            </w:r>
          </w:p>
        </w:tc>
        <w:tc>
          <w:tcPr>
            <w:tcW w:w="706" w:type="pct"/>
          </w:tcPr>
          <w:p w14:paraId="56777CAE" w14:textId="77777777" w:rsidR="00AD058B" w:rsidRPr="006252E4"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i/>
                <w:iCs/>
                <w:szCs w:val="21"/>
              </w:rPr>
            </w:pPr>
            <w:r w:rsidRPr="006252E4">
              <w:rPr>
                <w:rFonts w:cs="Times New Roman"/>
                <w:i/>
                <w:iCs/>
                <w:szCs w:val="21"/>
              </w:rPr>
              <w:t>Journal of Controlled Release</w:t>
            </w:r>
          </w:p>
        </w:tc>
        <w:tc>
          <w:tcPr>
            <w:tcW w:w="389" w:type="pct"/>
          </w:tcPr>
          <w:p w14:paraId="40F704AB"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2014</w:t>
            </w:r>
          </w:p>
        </w:tc>
        <w:tc>
          <w:tcPr>
            <w:tcW w:w="389" w:type="pct"/>
          </w:tcPr>
          <w:p w14:paraId="5F7ADC5A"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505</w:t>
            </w:r>
          </w:p>
        </w:tc>
        <w:tc>
          <w:tcPr>
            <w:tcW w:w="662" w:type="pct"/>
          </w:tcPr>
          <w:p w14:paraId="0764466F"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2CEECCB8"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Pr>
                <w:rFonts w:cs="Times New Roman"/>
                <w:color w:val="212121"/>
                <w:szCs w:val="21"/>
                <w:shd w:val="clear" w:color="auto" w:fill="FFFFFF"/>
              </w:rPr>
              <w:t xml:space="preserve">   </w:t>
            </w:r>
            <w:r w:rsidRPr="00942B16">
              <w:rPr>
                <w:rFonts w:cs="Times New Roman"/>
                <w:color w:val="212121"/>
                <w:szCs w:val="21"/>
                <w:shd w:val="clear" w:color="auto" w:fill="FFFFFF"/>
              </w:rPr>
              <w:t>Clinical outcomes from nano-sized drug delivery s</w:t>
            </w:r>
            <w:r w:rsidRPr="00942B16">
              <w:rPr>
                <w:rFonts w:cs="Times New Roman"/>
                <w:szCs w:val="21"/>
              </w:rPr>
              <w:t>ystems have indicated that the enhanced permeability and retention is the controversy</w:t>
            </w:r>
            <w:r>
              <w:rPr>
                <w:rFonts w:cs="Times New Roman"/>
                <w:szCs w:val="21"/>
              </w:rPr>
              <w:t>.</w:t>
            </w:r>
            <w:r w:rsidRPr="00942B16">
              <w:rPr>
                <w:rFonts w:cs="Times New Roman"/>
                <w:szCs w:val="21"/>
              </w:rPr>
              <w:t xml:space="preserve"> </w:t>
            </w:r>
            <w:r>
              <w:rPr>
                <w:rFonts w:cs="Times New Roman"/>
                <w:szCs w:val="21"/>
              </w:rPr>
              <w:t xml:space="preserve">And it </w:t>
            </w:r>
            <w:r w:rsidRPr="00942B16">
              <w:rPr>
                <w:rFonts w:cs="Times New Roman"/>
                <w:szCs w:val="21"/>
              </w:rPr>
              <w:t>could be attributable to high tumor interstitial fluid pressure, irregul</w:t>
            </w:r>
            <w:r w:rsidRPr="00942B16">
              <w:rPr>
                <w:rFonts w:cs="Times New Roman"/>
                <w:szCs w:val="21"/>
              </w:rPr>
              <w:lastRenderedPageBreak/>
              <w:t>ar vascular distribution, poor blood flow inside tumors, and the animal tumor models used</w:t>
            </w:r>
            <w:r w:rsidRPr="00942B16">
              <w:rPr>
                <w:rFonts w:cs="Times New Roman"/>
                <w:szCs w:val="21"/>
              </w:rPr>
              <w:fldChar w:fldCharType="begin">
                <w:fldData xml:space="preserve">PEVuZE5vdGU+PENpdGU+PEF1dGhvcj5OaWNob2xzPC9BdXRob3I+PFllYXI+MjAxNDwvWWVhcj48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</w:fldData>
              </w:fldChar>
            </w:r>
            <w:r>
              <w:rPr>
                <w:rFonts w:cs="Times New Roman"/>
                <w:szCs w:val="21"/>
              </w:rPr>
              <w:instrText xml:space="preserve"> ADDIN EN.CITE </w:instrText>
            </w:r>
            <w:r>
              <w:rPr>
                <w:rFonts w:cs="Times New Roman"/>
                <w:szCs w:val="21"/>
              </w:rPr>
              <w:fldChar w:fldCharType="begin">
                <w:fldData xml:space="preserve">PEVuZE5vdGU+PENpdGU+PEF1dGhvcj5OaWNob2xzPC9BdXRob3I+PFllYXI+MjAxNDwvWWVhcj48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(Nichols and Bae, 2014)</w:t>
            </w:r>
            <w:r w:rsidRPr="00942B16">
              <w:rPr>
                <w:rFonts w:cs="Times New Roman"/>
                <w:szCs w:val="21"/>
              </w:rPr>
              <w:fldChar w:fldCharType="end"/>
            </w:r>
            <w:r w:rsidRPr="00942B16">
              <w:rPr>
                <w:rFonts w:cs="Times New Roman"/>
                <w:szCs w:val="21"/>
              </w:rPr>
              <w:t>.</w:t>
            </w:r>
          </w:p>
        </w:tc>
      </w:tr>
      <w:tr w:rsidR="00AD058B" w:rsidRPr="00942B16" w14:paraId="76B0B458" w14:textId="77777777" w:rsidTr="00A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3D88DAD2" w14:textId="77777777" w:rsidR="00AD058B" w:rsidRPr="00942B16" w:rsidRDefault="00AD058B" w:rsidP="00C23D38">
            <w:pPr>
              <w:wordWrap w:val="0"/>
              <w:jc w:val="center"/>
              <w:rPr>
                <w:rFonts w:cs="Times New Roman"/>
                <w:i w:val="0"/>
                <w:iCs w:val="0"/>
                <w:szCs w:val="21"/>
              </w:rPr>
            </w:pPr>
            <w:r w:rsidRPr="00463CE5">
              <w:rPr>
                <w:rFonts w:cs="Times New Roman"/>
                <w:i w:val="0"/>
                <w:iCs w:val="0"/>
                <w:szCs w:val="21"/>
              </w:rPr>
              <w:lastRenderedPageBreak/>
              <w:t>Codelivery of an optimal drug/siRNA combination using mesoporous silica nanoparticles to overcome drug resistance in breast cancer in vitro and in vivo</w:t>
            </w:r>
          </w:p>
        </w:tc>
        <w:tc>
          <w:tcPr>
            <w:tcW w:w="560" w:type="pct"/>
          </w:tcPr>
          <w:p w14:paraId="463F7EBC"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Meng, Huan</w:t>
            </w:r>
          </w:p>
        </w:tc>
        <w:tc>
          <w:tcPr>
            <w:tcW w:w="706" w:type="pct"/>
          </w:tcPr>
          <w:p w14:paraId="0CEDC0FA" w14:textId="77777777" w:rsidR="00AD058B" w:rsidRPr="006252E4"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i/>
                <w:iCs/>
                <w:szCs w:val="21"/>
              </w:rPr>
            </w:pPr>
            <w:r w:rsidRPr="006252E4">
              <w:rPr>
                <w:rFonts w:cs="Times New Roman"/>
                <w:i/>
                <w:iCs/>
                <w:szCs w:val="21"/>
              </w:rPr>
              <w:t>ACS Applied Nano Materials</w:t>
            </w:r>
          </w:p>
        </w:tc>
        <w:tc>
          <w:tcPr>
            <w:tcW w:w="389" w:type="pct"/>
          </w:tcPr>
          <w:p w14:paraId="1810DFA9"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2013</w:t>
            </w:r>
          </w:p>
        </w:tc>
        <w:tc>
          <w:tcPr>
            <w:tcW w:w="389" w:type="pct"/>
          </w:tcPr>
          <w:p w14:paraId="5A6109A5"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458</w:t>
            </w:r>
          </w:p>
        </w:tc>
        <w:tc>
          <w:tcPr>
            <w:tcW w:w="662" w:type="pct"/>
          </w:tcPr>
          <w:p w14:paraId="57BBE212"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5DDCB24A"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Pr>
                <w:rFonts w:cs="Times New Roman"/>
                <w:szCs w:val="21"/>
              </w:rPr>
              <w:t xml:space="preserve">   </w:t>
            </w:r>
            <w:r w:rsidRPr="00942B16">
              <w:rPr>
                <w:rFonts w:cs="Times New Roman"/>
                <w:szCs w:val="21"/>
              </w:rPr>
              <w:t xml:space="preserve">The researchers reported a multifunctional mesoporous silica nanoparticle (MSNP) carrier to overcome </w:t>
            </w:r>
            <w:proofErr w:type="gramStart"/>
            <w:r w:rsidRPr="00942B16">
              <w:rPr>
                <w:rFonts w:cs="Times New Roman"/>
                <w:szCs w:val="21"/>
              </w:rPr>
              <w:t>doxorubicin</w:t>
            </w:r>
            <w:r>
              <w:rPr>
                <w:rFonts w:cs="Times New Roman"/>
                <w:szCs w:val="21"/>
              </w:rPr>
              <w:t>(</w:t>
            </w:r>
            <w:proofErr w:type="gramEnd"/>
            <w:r>
              <w:rPr>
                <w:rFonts w:cs="Times New Roman"/>
                <w:szCs w:val="21"/>
              </w:rPr>
              <w:t>Dox)</w:t>
            </w:r>
            <w:r w:rsidRPr="00942B16">
              <w:rPr>
                <w:rFonts w:cs="Times New Roman"/>
                <w:szCs w:val="21"/>
              </w:rPr>
              <w:t xml:space="preserve">  resistance in a multidrug resistant (MDR) human BC xenograft by co</w:t>
            </w:r>
            <w:r>
              <w:rPr>
                <w:rFonts w:cs="Times New Roman"/>
                <w:szCs w:val="21"/>
              </w:rPr>
              <w:t>-</w:t>
            </w:r>
            <w:r w:rsidRPr="00942B16">
              <w:rPr>
                <w:rFonts w:cs="Times New Roman"/>
                <w:szCs w:val="21"/>
              </w:rPr>
              <w:t>delivering Dox and siRNA that targets the P-glycoprotein (</w:t>
            </w:r>
            <w:proofErr w:type="spellStart"/>
            <w:r w:rsidRPr="00942B16">
              <w:rPr>
                <w:rFonts w:cs="Times New Roman"/>
                <w:szCs w:val="21"/>
              </w:rPr>
              <w:t>Pgp</w:t>
            </w:r>
            <w:proofErr w:type="spellEnd"/>
            <w:r w:rsidRPr="00942B16">
              <w:rPr>
                <w:rFonts w:cs="Times New Roman"/>
                <w:szCs w:val="21"/>
              </w:rPr>
              <w:t>) drug exporter</w:t>
            </w:r>
            <w:r w:rsidRPr="00942B16">
              <w:rPr>
                <w:rFonts w:cs="Times New Roman"/>
                <w:szCs w:val="21"/>
              </w:rPr>
              <w:fldChar w:fldCharType="begin">
                <w:fldData xml:space="preserve">PEVuZE5vdGU+PENpdGU+PEF1dGhvcj5NZW5nPC9BdXRob3I+PFllYXI+MjAxMzwvWWVhcj48UmVj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</w:fldData>
              </w:fldChar>
            </w:r>
            <w:r>
              <w:rPr>
                <w:rFonts w:cs="Times New Roman"/>
                <w:szCs w:val="21"/>
              </w:rPr>
              <w:instrText xml:space="preserve"> ADDIN EN.CITE </w:instrText>
            </w:r>
            <w:r>
              <w:rPr>
                <w:rFonts w:cs="Times New Roman"/>
                <w:szCs w:val="21"/>
              </w:rPr>
              <w:fldChar w:fldCharType="begin">
                <w:fldData xml:space="preserve">PEVuZE5vdGU+PENpdGU+PEF1dGhvcj5NZW5nPC9BdXRob3I+PFllYXI+MjAxMzwvWWVhcj48UmVj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(Meng et al., 2013)</w:t>
            </w:r>
            <w:r w:rsidRPr="00942B16">
              <w:rPr>
                <w:rFonts w:cs="Times New Roman"/>
                <w:szCs w:val="21"/>
              </w:rPr>
              <w:fldChar w:fldCharType="end"/>
            </w:r>
            <w:r w:rsidRPr="00942B16">
              <w:rPr>
                <w:rFonts w:cs="Times New Roman"/>
                <w:szCs w:val="21"/>
              </w:rPr>
              <w:t>.</w:t>
            </w:r>
          </w:p>
        </w:tc>
      </w:tr>
      <w:tr w:rsidR="00AD058B" w:rsidRPr="00942B16" w14:paraId="09C0D66E" w14:textId="77777777" w:rsidTr="00AD058B">
        <w:tc>
          <w:tcPr>
            <w:cnfStyle w:val="001000000000" w:firstRow="0" w:lastRow="0" w:firstColumn="1" w:lastColumn="0" w:oddVBand="0" w:evenVBand="0" w:oddHBand="0" w:evenHBand="0" w:firstRowFirstColumn="0" w:firstRowLastColumn="0" w:lastRowFirstColumn="0" w:lastRowLastColumn="0"/>
            <w:tcW w:w="946" w:type="pct"/>
          </w:tcPr>
          <w:p w14:paraId="740390A6"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Investigating the optimal size of anticancer nanomedicine</w:t>
            </w:r>
          </w:p>
        </w:tc>
        <w:tc>
          <w:tcPr>
            <w:tcW w:w="560" w:type="pct"/>
          </w:tcPr>
          <w:p w14:paraId="47D113BC"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Tang, Li</w:t>
            </w:r>
          </w:p>
        </w:tc>
        <w:tc>
          <w:tcPr>
            <w:tcW w:w="706" w:type="pct"/>
          </w:tcPr>
          <w:p w14:paraId="3AEEEEA3" w14:textId="77777777" w:rsidR="00AD058B" w:rsidRPr="006252E4"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i/>
                <w:iCs/>
                <w:szCs w:val="21"/>
              </w:rPr>
            </w:pPr>
            <w:r w:rsidRPr="006252E4">
              <w:rPr>
                <w:rFonts w:cs="Times New Roman"/>
                <w:i/>
                <w:iCs/>
                <w:szCs w:val="21"/>
              </w:rPr>
              <w:t>Proceedings of the National Academy of Sciences of the United States of America</w:t>
            </w:r>
          </w:p>
        </w:tc>
        <w:tc>
          <w:tcPr>
            <w:tcW w:w="389" w:type="pct"/>
          </w:tcPr>
          <w:p w14:paraId="7B45A6CC"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2014</w:t>
            </w:r>
          </w:p>
        </w:tc>
        <w:tc>
          <w:tcPr>
            <w:tcW w:w="389" w:type="pct"/>
          </w:tcPr>
          <w:p w14:paraId="3A1CDA2B"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449</w:t>
            </w:r>
          </w:p>
        </w:tc>
        <w:tc>
          <w:tcPr>
            <w:tcW w:w="662" w:type="pct"/>
          </w:tcPr>
          <w:p w14:paraId="7FEA7969"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6140B085"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Pr>
                <w:rFonts w:cs="Times New Roman"/>
                <w:szCs w:val="21"/>
              </w:rPr>
              <w:t xml:space="preserve">  </w:t>
            </w:r>
            <w:r w:rsidRPr="00942B16">
              <w:rPr>
                <w:rFonts w:cs="Times New Roman"/>
                <w:szCs w:val="21"/>
              </w:rPr>
              <w:t xml:space="preserve">In this review, authors systematically evaluated the size-dependent biological profiles of three monodisperse drug-silica nanoconjugates (NCs; 20, 50, and 200 nm) through both experiments and mathematical </w:t>
            </w:r>
            <w:proofErr w:type="spellStart"/>
            <w:proofErr w:type="gramStart"/>
            <w:r w:rsidRPr="00942B16">
              <w:rPr>
                <w:rFonts w:cs="Times New Roman"/>
                <w:szCs w:val="21"/>
              </w:rPr>
              <w:t>modeling</w:t>
            </w:r>
            <w:r>
              <w:rPr>
                <w:rFonts w:cs="Times New Roman"/>
                <w:szCs w:val="21"/>
              </w:rPr>
              <w:t>,which</w:t>
            </w:r>
            <w:proofErr w:type="spellEnd"/>
            <w:proofErr w:type="gramEnd"/>
            <w:r w:rsidRPr="00942B16">
              <w:rPr>
                <w:rFonts w:cs="Times New Roman"/>
                <w:szCs w:val="21"/>
              </w:rPr>
              <w:t xml:space="preserve"> aimed to identify the optimal size for the most effective anticancer drug delivery</w:t>
            </w:r>
            <w:r w:rsidRPr="00942B16">
              <w:rPr>
                <w:rFonts w:cs="Times New Roman"/>
                <w:szCs w:val="21"/>
              </w:rPr>
              <w:fldChar w:fldCharType="begin">
                <w:fldData xml:space="preserve">PEVuZE5vdGU+PENpdGU+PEF1dGhvcj5UYW5nPC9BdXRob3I+PFllYXI+MjAxNDwvWWVhcj48UmVj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</w:fldData>
              </w:fldChar>
            </w:r>
            <w:r>
              <w:rPr>
                <w:rFonts w:cs="Times New Roman"/>
                <w:szCs w:val="21"/>
              </w:rPr>
              <w:instrText xml:space="preserve"> ADDIN EN.CITE </w:instrText>
            </w:r>
            <w:r>
              <w:rPr>
                <w:rFonts w:cs="Times New Roman"/>
                <w:szCs w:val="21"/>
              </w:rPr>
              <w:fldChar w:fldCharType="begin">
                <w:fldData xml:space="preserve">PEVuZE5vdGU+PENpdGU+PEF1dGhvcj5UYW5nPC9BdXRob3I+PFllYXI+MjAxNDwvWWVhcj48UmVj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(Tang et al., 2014)</w:t>
            </w:r>
            <w:r w:rsidRPr="00942B16">
              <w:rPr>
                <w:rFonts w:cs="Times New Roman"/>
                <w:szCs w:val="21"/>
              </w:rPr>
              <w:fldChar w:fldCharType="end"/>
            </w:r>
            <w:r w:rsidRPr="00942B16">
              <w:rPr>
                <w:rFonts w:cs="Times New Roman"/>
                <w:szCs w:val="21"/>
              </w:rPr>
              <w:t xml:space="preserve">. </w:t>
            </w:r>
          </w:p>
        </w:tc>
      </w:tr>
      <w:tr w:rsidR="00AD058B" w:rsidRPr="00942B16" w14:paraId="6DB5C189" w14:textId="77777777" w:rsidTr="00A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45EEF3F5"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Overcoming ABC transporter-mediated multidrug resistance: Molecular mechanisms and novel therapeutic drug str</w:t>
            </w:r>
            <w:r w:rsidRPr="00942B16">
              <w:rPr>
                <w:rFonts w:cs="Times New Roman"/>
                <w:i w:val="0"/>
                <w:iCs w:val="0"/>
                <w:szCs w:val="21"/>
              </w:rPr>
              <w:lastRenderedPageBreak/>
              <w:t>ategies</w:t>
            </w:r>
          </w:p>
        </w:tc>
        <w:tc>
          <w:tcPr>
            <w:tcW w:w="560" w:type="pct"/>
          </w:tcPr>
          <w:p w14:paraId="7B11C81B"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lastRenderedPageBreak/>
              <w:t>Li, Wen</w:t>
            </w:r>
          </w:p>
        </w:tc>
        <w:tc>
          <w:tcPr>
            <w:tcW w:w="706" w:type="pct"/>
          </w:tcPr>
          <w:p w14:paraId="7436A64C" w14:textId="77777777" w:rsidR="00AD058B" w:rsidRPr="006252E4"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i/>
                <w:iCs/>
                <w:szCs w:val="21"/>
              </w:rPr>
            </w:pPr>
            <w:r w:rsidRPr="006252E4">
              <w:rPr>
                <w:rFonts w:cs="Times New Roman"/>
                <w:i/>
                <w:iCs/>
                <w:szCs w:val="21"/>
              </w:rPr>
              <w:t>Drug Resistance Updates</w:t>
            </w:r>
          </w:p>
        </w:tc>
        <w:tc>
          <w:tcPr>
            <w:tcW w:w="389" w:type="pct"/>
          </w:tcPr>
          <w:p w14:paraId="6F96A06D"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2016</w:t>
            </w:r>
          </w:p>
        </w:tc>
        <w:tc>
          <w:tcPr>
            <w:tcW w:w="389" w:type="pct"/>
          </w:tcPr>
          <w:p w14:paraId="00956851"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433</w:t>
            </w:r>
          </w:p>
        </w:tc>
        <w:tc>
          <w:tcPr>
            <w:tcW w:w="662" w:type="pct"/>
          </w:tcPr>
          <w:p w14:paraId="7ECFA27F"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7E99CF61" w14:textId="77777777" w:rsidR="00AD058B" w:rsidRPr="00942B16" w:rsidRDefault="00AD058B" w:rsidP="00C23D38">
            <w:pPr>
              <w:wordWrap w:val="0"/>
              <w:ind w:firstLineChars="100" w:firstLine="210"/>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In this review, authors examined the recent crystal structures of ABC proteins to depict the functionally important structural elements and the molecular mechanisms of v</w:t>
            </w:r>
            <w:r w:rsidRPr="00942B16">
              <w:rPr>
                <w:rFonts w:cs="Times New Roman"/>
                <w:szCs w:val="21"/>
              </w:rPr>
              <w:lastRenderedPageBreak/>
              <w:t>arious substrate interactions with the drug binding pocket, recent developments in anti-MDR strategies</w:t>
            </w:r>
            <w:r w:rsidRPr="00942B16">
              <w:rPr>
                <w:rFonts w:cs="Times New Roman"/>
                <w:szCs w:val="21"/>
              </w:rPr>
              <w:fldChar w:fldCharType="begin">
                <w:fldData xml:space="preserve">PEVuZE5vdGU+PENpdGU+PEF1dGhvcj5MaTwvQXV0aG9yPjxZZWFyPjIwMTY8L1llYXI+PFJlY051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</w:fldData>
              </w:fldChar>
            </w:r>
            <w:r>
              <w:rPr>
                <w:rFonts w:cs="Times New Roman"/>
                <w:szCs w:val="21"/>
              </w:rPr>
              <w:instrText xml:space="preserve"> ADDIN EN.CITE </w:instrText>
            </w:r>
            <w:r>
              <w:rPr>
                <w:rFonts w:cs="Times New Roman"/>
                <w:szCs w:val="21"/>
              </w:rPr>
              <w:fldChar w:fldCharType="begin">
                <w:fldData xml:space="preserve">PEVuZE5vdGU+PENpdGU+PEF1dGhvcj5MaTwvQXV0aG9yPjxZZWFyPjIwMTY8L1llYXI+PFJlY051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(Li et al., 2016)</w:t>
            </w:r>
            <w:r w:rsidRPr="00942B16">
              <w:rPr>
                <w:rFonts w:cs="Times New Roman"/>
                <w:szCs w:val="21"/>
              </w:rPr>
              <w:fldChar w:fldCharType="end"/>
            </w:r>
            <w:r w:rsidRPr="00942B16">
              <w:rPr>
                <w:rFonts w:cs="Times New Roman"/>
                <w:szCs w:val="21"/>
              </w:rPr>
              <w:t>.</w:t>
            </w:r>
          </w:p>
        </w:tc>
      </w:tr>
      <w:tr w:rsidR="00AD058B" w:rsidRPr="00942B16" w14:paraId="7DD659BA" w14:textId="77777777" w:rsidTr="00AD058B">
        <w:tc>
          <w:tcPr>
            <w:cnfStyle w:val="001000000000" w:firstRow="0" w:lastRow="0" w:firstColumn="1" w:lastColumn="0" w:oddVBand="0" w:evenVBand="0" w:oddHBand="0" w:evenHBand="0" w:firstRowFirstColumn="0" w:firstRowLastColumn="0" w:lastRowFirstColumn="0" w:lastRowLastColumn="0"/>
            <w:tcW w:w="946" w:type="pct"/>
          </w:tcPr>
          <w:p w14:paraId="70CE8400"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lastRenderedPageBreak/>
              <w:t>Employment of enhanced permeability and retention effect (EPR): Nanoparticle-based precision tools for targeting of therapeutic and diagnostic agent in cancer</w:t>
            </w:r>
          </w:p>
        </w:tc>
        <w:tc>
          <w:tcPr>
            <w:tcW w:w="560" w:type="pct"/>
          </w:tcPr>
          <w:p w14:paraId="3DAAEF1C"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proofErr w:type="spellStart"/>
            <w:r w:rsidRPr="00942B16">
              <w:rPr>
                <w:rFonts w:cs="Times New Roman"/>
                <w:szCs w:val="21"/>
              </w:rPr>
              <w:t>Kalyane</w:t>
            </w:r>
            <w:proofErr w:type="spellEnd"/>
            <w:r w:rsidRPr="00942B16">
              <w:rPr>
                <w:rFonts w:cs="Times New Roman"/>
                <w:szCs w:val="21"/>
              </w:rPr>
              <w:t>, Dnyaneshwar</w:t>
            </w:r>
          </w:p>
        </w:tc>
        <w:tc>
          <w:tcPr>
            <w:tcW w:w="706" w:type="pct"/>
          </w:tcPr>
          <w:p w14:paraId="61A3C96E" w14:textId="77777777" w:rsidR="00AD058B" w:rsidRPr="006252E4"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i/>
                <w:iCs/>
                <w:szCs w:val="21"/>
              </w:rPr>
            </w:pPr>
            <w:r w:rsidRPr="006252E4">
              <w:rPr>
                <w:rFonts w:cs="Times New Roman"/>
                <w:i/>
                <w:iCs/>
                <w:szCs w:val="21"/>
              </w:rPr>
              <w:t>Materials Science &amp; Engineering C-Materials for Biological Applications</w:t>
            </w:r>
          </w:p>
        </w:tc>
        <w:tc>
          <w:tcPr>
            <w:tcW w:w="389" w:type="pct"/>
          </w:tcPr>
          <w:p w14:paraId="63736D01"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2019</w:t>
            </w:r>
          </w:p>
        </w:tc>
        <w:tc>
          <w:tcPr>
            <w:tcW w:w="389" w:type="pct"/>
          </w:tcPr>
          <w:p w14:paraId="5E29BCB7"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405</w:t>
            </w:r>
          </w:p>
        </w:tc>
        <w:tc>
          <w:tcPr>
            <w:tcW w:w="662" w:type="pct"/>
          </w:tcPr>
          <w:p w14:paraId="0239B444"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7AC54ADF"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The formation of leaky vessels and the poor lymphatic system is one of the characteristic features of cancer. Treating cancer by making use of the enhanced permeability and retention is increasing day-by-day</w:t>
            </w:r>
            <w:r>
              <w:rPr>
                <w:rFonts w:cs="Times New Roman"/>
                <w:szCs w:val="21"/>
              </w:rPr>
              <w:t>. It</w:t>
            </w:r>
            <w:r w:rsidRPr="00942B16">
              <w:rPr>
                <w:rFonts w:cs="Times New Roman"/>
                <w:szCs w:val="21"/>
              </w:rPr>
              <w:t xml:space="preserve"> generates multitudes of possibility to design novel anticancer therapeutics. Treating cancer by making use of the enhanced permeability and retention is increasing day-by-day and generates multitudes of possibility to design novel anticancer therapeutics</w:t>
            </w:r>
            <w:r w:rsidRPr="00942B16">
              <w:rPr>
                <w:rFonts w:cs="Times New Roman"/>
                <w:szCs w:val="21"/>
              </w:rPr>
              <w:fldChar w:fldCharType="begin">
                <w:fldData xml:space="preserve">PEVuZE5vdGU+PENpdGU+PEF1dGhvcj5LYWx5YW5lPC9BdXRob3I+PFllYXI+MjAxOTwvWWVhcj48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</w:fldData>
              </w:fldChar>
            </w:r>
            <w:r>
              <w:rPr>
                <w:rFonts w:cs="Times New Roman"/>
                <w:szCs w:val="21"/>
              </w:rPr>
              <w:instrText xml:space="preserve"> ADDIN EN.CITE </w:instrText>
            </w:r>
            <w:r>
              <w:rPr>
                <w:rFonts w:cs="Times New Roman"/>
                <w:szCs w:val="21"/>
              </w:rPr>
              <w:fldChar w:fldCharType="begin">
                <w:fldData xml:space="preserve">PEVuZE5vdGU+PENpdGU+PEF1dGhvcj5LYWx5YW5lPC9BdXRob3I+PFllYXI+MjAxOTwvWWVhcj48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(Kalyane et al., 2019)</w:t>
            </w:r>
            <w:r w:rsidRPr="00942B16">
              <w:rPr>
                <w:rFonts w:cs="Times New Roman"/>
                <w:szCs w:val="21"/>
              </w:rPr>
              <w:fldChar w:fldCharType="end"/>
            </w:r>
            <w:r w:rsidRPr="00942B16">
              <w:rPr>
                <w:rFonts w:cs="Times New Roman"/>
                <w:szCs w:val="21"/>
              </w:rPr>
              <w:t>.</w:t>
            </w:r>
            <w:r>
              <w:rPr>
                <w:rFonts w:cs="Times New Roman"/>
                <w:szCs w:val="21"/>
              </w:rPr>
              <w:t xml:space="preserve"> </w:t>
            </w:r>
          </w:p>
        </w:tc>
      </w:tr>
      <w:tr w:rsidR="00AD058B" w:rsidRPr="00942B16" w14:paraId="12A170BA" w14:textId="77777777" w:rsidTr="00AD0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233D2A23" w14:textId="77777777" w:rsidR="00AD058B" w:rsidRPr="00942B16" w:rsidRDefault="00AD058B" w:rsidP="00C23D38">
            <w:pPr>
              <w:wordWrap w:val="0"/>
              <w:jc w:val="center"/>
              <w:rPr>
                <w:rFonts w:cs="Times New Roman"/>
                <w:i w:val="0"/>
                <w:iCs w:val="0"/>
                <w:szCs w:val="21"/>
              </w:rPr>
            </w:pPr>
            <w:r w:rsidRPr="00942B16">
              <w:rPr>
                <w:rFonts w:cs="Times New Roman"/>
                <w:i w:val="0"/>
                <w:iCs w:val="0"/>
                <w:szCs w:val="21"/>
              </w:rPr>
              <w:t>Layer-by-Layer Nanoparticles for Systemic Codelivery of an Anticancer Drug and siRNA for Potential Triple-Negative Breast Cancer Treatment</w:t>
            </w:r>
          </w:p>
        </w:tc>
        <w:tc>
          <w:tcPr>
            <w:tcW w:w="560" w:type="pct"/>
          </w:tcPr>
          <w:p w14:paraId="7C86340A"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Deng, Zhou J</w:t>
            </w:r>
          </w:p>
        </w:tc>
        <w:tc>
          <w:tcPr>
            <w:tcW w:w="706" w:type="pct"/>
          </w:tcPr>
          <w:p w14:paraId="43874DBB" w14:textId="77777777" w:rsidR="00AD058B" w:rsidRPr="006252E4"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i/>
                <w:iCs/>
                <w:szCs w:val="21"/>
              </w:rPr>
            </w:pPr>
            <w:r w:rsidRPr="006252E4">
              <w:rPr>
                <w:rFonts w:cs="Times New Roman"/>
                <w:i/>
                <w:iCs/>
                <w:szCs w:val="21"/>
              </w:rPr>
              <w:t>ACS Applied Nano Materials</w:t>
            </w:r>
          </w:p>
        </w:tc>
        <w:tc>
          <w:tcPr>
            <w:tcW w:w="389" w:type="pct"/>
          </w:tcPr>
          <w:p w14:paraId="38BDE091"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2013</w:t>
            </w:r>
          </w:p>
        </w:tc>
        <w:tc>
          <w:tcPr>
            <w:tcW w:w="389" w:type="pct"/>
          </w:tcPr>
          <w:p w14:paraId="675CE826"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392</w:t>
            </w:r>
          </w:p>
        </w:tc>
        <w:tc>
          <w:tcPr>
            <w:tcW w:w="662" w:type="pct"/>
          </w:tcPr>
          <w:p w14:paraId="7242F2F6"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0D6FBC8F" w14:textId="77777777" w:rsidR="00AD058B" w:rsidRPr="00942B16" w:rsidRDefault="00AD058B" w:rsidP="00C23D38">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Pr>
                <w:rFonts w:cs="Times New Roman"/>
                <w:szCs w:val="21"/>
              </w:rPr>
              <w:t xml:space="preserve">  </w:t>
            </w:r>
            <w:r w:rsidRPr="00942B16">
              <w:rPr>
                <w:rFonts w:cs="Times New Roman"/>
                <w:szCs w:val="21"/>
              </w:rPr>
              <w:t>The researchers reported the strategy that provides a potential strategy to treat aggressive and resistant cancers</w:t>
            </w:r>
            <w:r>
              <w:rPr>
                <w:rFonts w:cs="Times New Roman"/>
                <w:szCs w:val="21"/>
              </w:rPr>
              <w:t>. It was</w:t>
            </w:r>
            <w:r w:rsidRPr="00942B16">
              <w:rPr>
                <w:rFonts w:cs="Times New Roman"/>
                <w:szCs w:val="21"/>
              </w:rPr>
              <w:t xml:space="preserve"> a modular platform for a broad range of controlled multidrug therapies customizable to the cancer type in a singular nanoparticle delivery system.</w:t>
            </w:r>
            <w:r>
              <w:rPr>
                <w:rFonts w:cs="Times New Roman"/>
                <w:szCs w:val="21"/>
              </w:rPr>
              <w:t xml:space="preserve"> </w:t>
            </w:r>
            <w:r w:rsidRPr="00942B16">
              <w:rPr>
                <w:rFonts w:cs="Times New Roman"/>
                <w:szCs w:val="21"/>
              </w:rPr>
              <w:t>The use of layer-by-layer films to modify a simple li</w:t>
            </w:r>
            <w:r w:rsidRPr="00942B16">
              <w:rPr>
                <w:rFonts w:cs="Times New Roman"/>
                <w:szCs w:val="21"/>
              </w:rPr>
              <w:lastRenderedPageBreak/>
              <w:t xml:space="preserve">posomal </w:t>
            </w:r>
            <w:r>
              <w:rPr>
                <w:rFonts w:cs="Times New Roman"/>
                <w:szCs w:val="21"/>
              </w:rPr>
              <w:t>Dox</w:t>
            </w:r>
            <w:r w:rsidRPr="00942B16">
              <w:rPr>
                <w:rFonts w:cs="Times New Roman"/>
                <w:szCs w:val="21"/>
              </w:rPr>
              <w:t xml:space="preserve"> delivery construct with a synergistic siRNA can lead to significant tumor reduction in the cancers </w:t>
            </w:r>
            <w:r w:rsidRPr="00942B16">
              <w:rPr>
                <w:rFonts w:cs="Times New Roman"/>
                <w:szCs w:val="21"/>
              </w:rPr>
              <w:fldChar w:fldCharType="begin">
                <w:fldData xml:space="preserve">PEVuZE5vdGU+PENpdGU+PEF1dGhvcj5EZW5nPC9BdXRob3I+PFllYXI+MjAxMzwvWWVhcj48UmVj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=
</w:fldData>
              </w:fldChar>
            </w:r>
            <w:r>
              <w:rPr>
                <w:rFonts w:cs="Times New Roman"/>
                <w:szCs w:val="21"/>
              </w:rPr>
              <w:instrText xml:space="preserve"> ADDIN EN.CITE </w:instrText>
            </w:r>
            <w:r>
              <w:rPr>
                <w:rFonts w:cs="Times New Roman"/>
                <w:szCs w:val="21"/>
              </w:rPr>
              <w:fldChar w:fldCharType="begin">
                <w:fldData xml:space="preserve">PEVuZE5vdGU+PENpdGU+PEF1dGhvcj5EZW5nPC9BdXRob3I+PFllYXI+MjAxMzwvWWVhcj48UmVj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=
</w:fldData>
              </w:fldChar>
            </w:r>
            <w:r>
              <w:rPr>
                <w:rFonts w:cs="Times New Roman"/>
                <w:szCs w:val="21"/>
              </w:rPr>
              <w:instrText xml:space="preserve"> ADDIN EN.CITE.DATA </w:instrText>
            </w:r>
            <w:r>
              <w:rPr>
                <w:rFonts w:cs="Times New Roman"/>
                <w:szCs w:val="21"/>
              </w:rPr>
            </w:r>
            <w:r>
              <w:rPr>
                <w:rFonts w:cs="Times New Roman"/>
                <w:szCs w:val="21"/>
              </w:rPr>
              <w:fldChar w:fldCharType="end"/>
            </w:r>
            <w:r w:rsidRPr="00942B16">
              <w:rPr>
                <w:rFonts w:cs="Times New Roman"/>
                <w:szCs w:val="21"/>
              </w:rPr>
            </w:r>
            <w:r w:rsidRPr="00942B16">
              <w:rPr>
                <w:rFonts w:cs="Times New Roman"/>
                <w:szCs w:val="21"/>
              </w:rPr>
              <w:fldChar w:fldCharType="separate"/>
            </w:r>
            <w:r>
              <w:rPr>
                <w:rFonts w:cs="Times New Roman"/>
                <w:noProof/>
                <w:szCs w:val="21"/>
              </w:rPr>
              <w:t>(Deng et al., 2013)</w:t>
            </w:r>
            <w:r w:rsidRPr="00942B16">
              <w:rPr>
                <w:rFonts w:cs="Times New Roman"/>
                <w:szCs w:val="21"/>
              </w:rPr>
              <w:fldChar w:fldCharType="end"/>
            </w:r>
            <w:r w:rsidRPr="00942B16">
              <w:rPr>
                <w:rFonts w:cs="Times New Roman"/>
                <w:szCs w:val="21"/>
              </w:rPr>
              <w:t>.</w:t>
            </w:r>
          </w:p>
        </w:tc>
      </w:tr>
      <w:tr w:rsidR="00AD058B" w:rsidRPr="00942B16" w14:paraId="47C10D14" w14:textId="77777777" w:rsidTr="00AD058B">
        <w:tc>
          <w:tcPr>
            <w:cnfStyle w:val="001000000000" w:firstRow="0" w:lastRow="0" w:firstColumn="1" w:lastColumn="0" w:oddVBand="0" w:evenVBand="0" w:oddHBand="0" w:evenHBand="0" w:firstRowFirstColumn="0" w:firstRowLastColumn="0" w:lastRowFirstColumn="0" w:lastRowLastColumn="0"/>
            <w:tcW w:w="946" w:type="pct"/>
          </w:tcPr>
          <w:p w14:paraId="566E3A94" w14:textId="77777777" w:rsidR="00AD058B" w:rsidRPr="00942B16" w:rsidRDefault="00AD058B" w:rsidP="00C23D38">
            <w:pPr>
              <w:jc w:val="center"/>
              <w:rPr>
                <w:rFonts w:cs="Times New Roman"/>
                <w:i w:val="0"/>
                <w:iCs w:val="0"/>
                <w:szCs w:val="21"/>
              </w:rPr>
            </w:pPr>
            <w:r w:rsidRPr="00942B16">
              <w:rPr>
                <w:rFonts w:cs="Times New Roman"/>
                <w:i w:val="0"/>
                <w:iCs w:val="0"/>
                <w:szCs w:val="21"/>
              </w:rPr>
              <w:lastRenderedPageBreak/>
              <w:t xml:space="preserve">A </w:t>
            </w:r>
            <w:proofErr w:type="spellStart"/>
            <w:r w:rsidRPr="00942B16">
              <w:rPr>
                <w:rFonts w:cs="Times New Roman"/>
                <w:i w:val="0"/>
                <w:iCs w:val="0"/>
                <w:szCs w:val="21"/>
              </w:rPr>
              <w:t>bioorthogonal</w:t>
            </w:r>
            <w:proofErr w:type="spellEnd"/>
            <w:r w:rsidRPr="00942B16">
              <w:rPr>
                <w:rFonts w:cs="Times New Roman"/>
                <w:i w:val="0"/>
                <w:iCs w:val="0"/>
                <w:szCs w:val="21"/>
              </w:rPr>
              <w:t xml:space="preserve"> system reveals </w:t>
            </w:r>
            <w:proofErr w:type="spellStart"/>
            <w:r w:rsidRPr="00942B16">
              <w:rPr>
                <w:rFonts w:cs="Times New Roman"/>
                <w:i w:val="0"/>
                <w:iCs w:val="0"/>
                <w:szCs w:val="21"/>
              </w:rPr>
              <w:t>antitumour</w:t>
            </w:r>
            <w:proofErr w:type="spellEnd"/>
            <w:r w:rsidRPr="00942B16">
              <w:rPr>
                <w:rFonts w:cs="Times New Roman"/>
                <w:i w:val="0"/>
                <w:iCs w:val="0"/>
                <w:szCs w:val="21"/>
              </w:rPr>
              <w:t xml:space="preserve"> immune function of </w:t>
            </w:r>
            <w:proofErr w:type="spellStart"/>
            <w:r w:rsidRPr="00942B16">
              <w:rPr>
                <w:rFonts w:cs="Times New Roman"/>
                <w:i w:val="0"/>
                <w:iCs w:val="0"/>
                <w:szCs w:val="21"/>
              </w:rPr>
              <w:t>pyroptosis</w:t>
            </w:r>
            <w:proofErr w:type="spellEnd"/>
          </w:p>
        </w:tc>
        <w:tc>
          <w:tcPr>
            <w:tcW w:w="560" w:type="pct"/>
          </w:tcPr>
          <w:p w14:paraId="5DCA23A5"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Wang, Qinyang</w:t>
            </w:r>
          </w:p>
        </w:tc>
        <w:tc>
          <w:tcPr>
            <w:tcW w:w="706" w:type="pct"/>
          </w:tcPr>
          <w:p w14:paraId="2EC64FA7" w14:textId="77777777" w:rsidR="00AD058B" w:rsidRPr="006252E4"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i/>
                <w:iCs/>
                <w:szCs w:val="21"/>
              </w:rPr>
            </w:pPr>
            <w:r w:rsidRPr="006252E4">
              <w:rPr>
                <w:rFonts w:cs="Times New Roman"/>
                <w:i/>
                <w:iCs/>
                <w:szCs w:val="21"/>
              </w:rPr>
              <w:t>NATURE</w:t>
            </w:r>
          </w:p>
        </w:tc>
        <w:tc>
          <w:tcPr>
            <w:tcW w:w="389" w:type="pct"/>
          </w:tcPr>
          <w:p w14:paraId="08EA83ED"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2020</w:t>
            </w:r>
          </w:p>
        </w:tc>
        <w:tc>
          <w:tcPr>
            <w:tcW w:w="389" w:type="pct"/>
          </w:tcPr>
          <w:p w14:paraId="27D3CECD"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382</w:t>
            </w:r>
          </w:p>
        </w:tc>
        <w:tc>
          <w:tcPr>
            <w:tcW w:w="662" w:type="pct"/>
          </w:tcPr>
          <w:p w14:paraId="03B14EB1" w14:textId="77777777" w:rsidR="00AD058B" w:rsidRPr="00942B16" w:rsidRDefault="00AD058B" w:rsidP="00C23D38">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942B16">
              <w:rPr>
                <w:rFonts w:cs="Times New Roman"/>
                <w:szCs w:val="21"/>
              </w:rPr>
              <w:t>Y</w:t>
            </w:r>
          </w:p>
        </w:tc>
        <w:tc>
          <w:tcPr>
            <w:tcW w:w="1348" w:type="pct"/>
          </w:tcPr>
          <w:p w14:paraId="442482F7" w14:textId="77777777" w:rsidR="00AD058B" w:rsidRPr="00463CE5" w:rsidRDefault="00AD058B" w:rsidP="00C23D38">
            <w:pPr>
              <w:wordWrap w:val="0"/>
              <w:ind w:firstLineChars="100" w:firstLine="210"/>
              <w:jc w:val="left"/>
              <w:cnfStyle w:val="000000000000" w:firstRow="0" w:lastRow="0" w:firstColumn="0" w:lastColumn="0" w:oddVBand="0" w:evenVBand="0" w:oddHBand="0" w:evenHBand="0" w:firstRowFirstColumn="0" w:firstRowLastColumn="0" w:lastRowFirstColumn="0" w:lastRowLastColumn="0"/>
              <w:rPr>
                <w:rFonts w:cs="Times New Roman"/>
                <w:color w:val="212121"/>
                <w:szCs w:val="21"/>
                <w:shd w:val="clear" w:color="auto" w:fill="FFFFFF"/>
              </w:rPr>
            </w:pPr>
            <w:r w:rsidRPr="00942B16">
              <w:rPr>
                <w:rFonts w:cs="Times New Roman"/>
                <w:szCs w:val="21"/>
              </w:rPr>
              <w:t>The researchers report</w:t>
            </w:r>
            <w:r>
              <w:rPr>
                <w:rFonts w:cs="Times New Roman"/>
                <w:szCs w:val="21"/>
              </w:rPr>
              <w:t>ed</w:t>
            </w:r>
            <w:r w:rsidRPr="00942B16">
              <w:rPr>
                <w:rFonts w:eastAsiaTheme="minorEastAsia" w:cs="Times New Roman"/>
                <w:kern w:val="0"/>
                <w:szCs w:val="21"/>
              </w:rPr>
              <w:t xml:space="preserve"> </w:t>
            </w:r>
            <w:r w:rsidRPr="00942B16">
              <w:rPr>
                <w:rFonts w:cs="Times New Roman"/>
                <w:color w:val="212121"/>
                <w:szCs w:val="21"/>
                <w:shd w:val="clear" w:color="auto" w:fill="FFFFFF"/>
              </w:rPr>
              <w:t xml:space="preserve">a </w:t>
            </w:r>
            <w:proofErr w:type="spellStart"/>
            <w:r w:rsidRPr="00942B16">
              <w:rPr>
                <w:rFonts w:cs="Times New Roman"/>
                <w:color w:val="212121"/>
                <w:szCs w:val="21"/>
                <w:shd w:val="clear" w:color="auto" w:fill="FFFFFF"/>
              </w:rPr>
              <w:t>bioorthogonal</w:t>
            </w:r>
            <w:proofErr w:type="spellEnd"/>
            <w:r w:rsidRPr="00942B16">
              <w:rPr>
                <w:rFonts w:cs="Times New Roman"/>
                <w:color w:val="212121"/>
                <w:szCs w:val="21"/>
                <w:shd w:val="clear" w:color="auto" w:fill="FFFFFF"/>
              </w:rPr>
              <w:t xml:space="preserve"> chemical system, in which a cancer-imaging probe</w:t>
            </w:r>
            <w:r>
              <w:rPr>
                <w:rFonts w:cs="Times New Roman"/>
                <w:color w:val="212121"/>
                <w:szCs w:val="21"/>
                <w:shd w:val="clear" w:color="auto" w:fill="FFFFFF"/>
              </w:rPr>
              <w:t>d</w:t>
            </w:r>
            <w:r w:rsidRPr="00942B16">
              <w:rPr>
                <w:rFonts w:cs="Times New Roman"/>
                <w:color w:val="212121"/>
                <w:szCs w:val="21"/>
                <w:shd w:val="clear" w:color="auto" w:fill="FFFFFF"/>
              </w:rPr>
              <w:t xml:space="preserve"> phenylalanine trifluoroborate (Phe-BF</w:t>
            </w:r>
            <w:r w:rsidRPr="00942B16">
              <w:rPr>
                <w:rFonts w:cs="Times New Roman"/>
                <w:color w:val="212121"/>
                <w:szCs w:val="21"/>
                <w:shd w:val="clear" w:color="auto" w:fill="FFFFFF"/>
                <w:vertAlign w:val="subscript"/>
              </w:rPr>
              <w:t>3</w:t>
            </w:r>
            <w:r w:rsidRPr="00942B16">
              <w:rPr>
                <w:rFonts w:cs="Times New Roman"/>
                <w:color w:val="212121"/>
                <w:szCs w:val="21"/>
                <w:shd w:val="clear" w:color="auto" w:fill="FFFFFF"/>
              </w:rPr>
              <w:t xml:space="preserve">) that can enter cells </w:t>
            </w:r>
            <w:proofErr w:type="spellStart"/>
            <w:r w:rsidRPr="00942B16">
              <w:rPr>
                <w:rFonts w:cs="Times New Roman"/>
                <w:color w:val="212121"/>
                <w:szCs w:val="21"/>
                <w:shd w:val="clear" w:color="auto" w:fill="FFFFFF"/>
              </w:rPr>
              <w:t>desilylates</w:t>
            </w:r>
            <w:proofErr w:type="spellEnd"/>
            <w:r>
              <w:rPr>
                <w:rFonts w:cs="Times New Roman"/>
                <w:color w:val="212121"/>
                <w:szCs w:val="21"/>
                <w:shd w:val="clear" w:color="auto" w:fill="FFFFFF"/>
              </w:rPr>
              <w:t xml:space="preserve">. It </w:t>
            </w:r>
            <w:r w:rsidRPr="00942B16">
              <w:rPr>
                <w:rFonts w:cs="Times New Roman"/>
                <w:color w:val="212121"/>
                <w:szCs w:val="21"/>
                <w:shd w:val="clear" w:color="auto" w:fill="FFFFFF"/>
              </w:rPr>
              <w:t xml:space="preserve">cleaves a designed linker that contains a silyl ether. This system enabled the controlled release of a drug from an antibody-drug conjugate in mice. When combined with nanoparticle-mediated delivery, </w:t>
            </w:r>
            <w:proofErr w:type="spellStart"/>
            <w:r w:rsidRPr="00942B16">
              <w:rPr>
                <w:rFonts w:cs="Times New Roman"/>
                <w:color w:val="212121"/>
                <w:szCs w:val="21"/>
                <w:shd w:val="clear" w:color="auto" w:fill="FFFFFF"/>
              </w:rPr>
              <w:t>desilylation</w:t>
            </w:r>
            <w:proofErr w:type="spellEnd"/>
            <w:r w:rsidRPr="00942B16">
              <w:rPr>
                <w:rFonts w:cs="Times New Roman"/>
                <w:color w:val="212121"/>
                <w:szCs w:val="21"/>
                <w:shd w:val="clear" w:color="auto" w:fill="FFFFFF"/>
              </w:rPr>
              <w:t xml:space="preserve"> </w:t>
            </w:r>
            <w:proofErr w:type="spellStart"/>
            <w:r w:rsidRPr="00942B16">
              <w:rPr>
                <w:rFonts w:cs="Times New Roman"/>
                <w:color w:val="212121"/>
                <w:szCs w:val="21"/>
                <w:shd w:val="clear" w:color="auto" w:fill="FFFFFF"/>
              </w:rPr>
              <w:t>catalysed</w:t>
            </w:r>
            <w:proofErr w:type="spellEnd"/>
            <w:r w:rsidRPr="00942B16">
              <w:rPr>
                <w:rFonts w:cs="Times New Roman"/>
                <w:color w:val="212121"/>
                <w:szCs w:val="21"/>
                <w:shd w:val="clear" w:color="auto" w:fill="FFFFFF"/>
              </w:rPr>
              <w:t xml:space="preserve"> by Phe-BF</w:t>
            </w:r>
            <w:r w:rsidRPr="00942B16">
              <w:rPr>
                <w:rFonts w:cs="Times New Roman"/>
                <w:color w:val="212121"/>
                <w:szCs w:val="21"/>
                <w:shd w:val="clear" w:color="auto" w:fill="FFFFFF"/>
                <w:vertAlign w:val="subscript"/>
              </w:rPr>
              <w:t>3</w:t>
            </w:r>
            <w:r>
              <w:rPr>
                <w:rFonts w:cs="Times New Roman"/>
                <w:color w:val="212121"/>
                <w:szCs w:val="21"/>
                <w:shd w:val="clear" w:color="auto" w:fill="FFFFFF"/>
              </w:rPr>
              <w:t xml:space="preserve"> </w:t>
            </w:r>
            <w:r w:rsidRPr="00942B16">
              <w:rPr>
                <w:rFonts w:cs="Times New Roman"/>
                <w:color w:val="212121"/>
                <w:szCs w:val="21"/>
                <w:shd w:val="clear" w:color="auto" w:fill="FFFFFF"/>
              </w:rPr>
              <w:t xml:space="preserve">could release a client protein-including an active </w:t>
            </w:r>
            <w:proofErr w:type="spellStart"/>
            <w:r w:rsidRPr="00942B16">
              <w:rPr>
                <w:rFonts w:cs="Times New Roman"/>
                <w:color w:val="212121"/>
                <w:szCs w:val="21"/>
                <w:shd w:val="clear" w:color="auto" w:fill="FFFFFF"/>
              </w:rPr>
              <w:t>gasdermin</w:t>
            </w:r>
            <w:proofErr w:type="spellEnd"/>
            <w:r w:rsidRPr="00942B16">
              <w:rPr>
                <w:rFonts w:cs="Times New Roman"/>
                <w:color w:val="212121"/>
                <w:szCs w:val="21"/>
                <w:shd w:val="clear" w:color="auto" w:fill="FFFFFF"/>
              </w:rPr>
              <w:t xml:space="preserve">-from a nanoparticle conjugate, selectively into </w:t>
            </w:r>
            <w:proofErr w:type="spellStart"/>
            <w:r w:rsidRPr="00942B16">
              <w:rPr>
                <w:rFonts w:cs="Times New Roman"/>
                <w:color w:val="212121"/>
                <w:szCs w:val="21"/>
                <w:shd w:val="clear" w:color="auto" w:fill="FFFFFF"/>
              </w:rPr>
              <w:t>tumour</w:t>
            </w:r>
            <w:proofErr w:type="spellEnd"/>
            <w:r w:rsidRPr="00942B16">
              <w:rPr>
                <w:rFonts w:cs="Times New Roman"/>
                <w:color w:val="212121"/>
                <w:szCs w:val="21"/>
                <w:shd w:val="clear" w:color="auto" w:fill="FFFFFF"/>
              </w:rPr>
              <w:t xml:space="preserve"> cells in mice</w:t>
            </w:r>
            <w:r w:rsidRPr="00942B16">
              <w:rPr>
                <w:rFonts w:eastAsiaTheme="minorEastAsia" w:cs="Times New Roman"/>
                <w:kern w:val="0"/>
                <w:szCs w:val="21"/>
              </w:rPr>
              <w:fldChar w:fldCharType="begin">
                <w:fldData xml:space="preserve">PEVuZE5vdGU+PENpdGU+PEF1dGhvcj5XYW5nPC9BdXRob3I+PFllYXI+MjAyMDwvWWVhcj48UmVj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</w:fldData>
              </w:fldChar>
            </w:r>
            <w:r>
              <w:rPr>
                <w:rFonts w:eastAsiaTheme="minorEastAsia" w:cs="Times New Roman"/>
                <w:kern w:val="0"/>
                <w:szCs w:val="21"/>
              </w:rPr>
              <w:instrText xml:space="preserve"> ADDIN EN.CITE </w:instrText>
            </w:r>
            <w:r>
              <w:rPr>
                <w:rFonts w:eastAsiaTheme="minorEastAsia" w:cs="Times New Roman"/>
                <w:kern w:val="0"/>
                <w:szCs w:val="21"/>
              </w:rPr>
              <w:fldChar w:fldCharType="begin">
                <w:fldData xml:space="preserve">PEVuZE5vdGU+PENpdGU+PEF1dGhvcj5XYW5nPC9BdXRob3I+PFllYXI+MjAyMDwvWWVhcj48UmVj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</w:fldData>
              </w:fldChar>
            </w:r>
            <w:r>
              <w:rPr>
                <w:rFonts w:eastAsiaTheme="minorEastAsia" w:cs="Times New Roman"/>
                <w:kern w:val="0"/>
                <w:szCs w:val="21"/>
              </w:rPr>
              <w:instrText xml:space="preserve"> ADDIN EN.CITE.DATA </w:instrText>
            </w:r>
            <w:r>
              <w:rPr>
                <w:rFonts w:eastAsiaTheme="minorEastAsia" w:cs="Times New Roman"/>
                <w:kern w:val="0"/>
                <w:szCs w:val="21"/>
              </w:rPr>
            </w:r>
            <w:r>
              <w:rPr>
                <w:rFonts w:eastAsiaTheme="minorEastAsia" w:cs="Times New Roman"/>
                <w:kern w:val="0"/>
                <w:szCs w:val="21"/>
              </w:rPr>
              <w:fldChar w:fldCharType="end"/>
            </w:r>
            <w:r w:rsidRPr="00942B16">
              <w:rPr>
                <w:rFonts w:eastAsiaTheme="minorEastAsia" w:cs="Times New Roman"/>
                <w:kern w:val="0"/>
                <w:szCs w:val="21"/>
              </w:rPr>
            </w:r>
            <w:r w:rsidRPr="00942B16">
              <w:rPr>
                <w:rFonts w:eastAsiaTheme="minorEastAsia" w:cs="Times New Roman"/>
                <w:kern w:val="0"/>
                <w:szCs w:val="21"/>
              </w:rPr>
              <w:fldChar w:fldCharType="separate"/>
            </w:r>
            <w:r>
              <w:rPr>
                <w:rFonts w:eastAsiaTheme="minorEastAsia" w:cs="Times New Roman"/>
                <w:noProof/>
                <w:kern w:val="0"/>
                <w:szCs w:val="21"/>
              </w:rPr>
              <w:t>(Wang et al., 2020)</w:t>
            </w:r>
            <w:r w:rsidRPr="00942B16">
              <w:rPr>
                <w:rFonts w:eastAsiaTheme="minorEastAsia" w:cs="Times New Roman"/>
                <w:kern w:val="0"/>
                <w:szCs w:val="21"/>
              </w:rPr>
              <w:fldChar w:fldCharType="end"/>
            </w:r>
            <w:r w:rsidRPr="00942B16">
              <w:rPr>
                <w:rFonts w:eastAsiaTheme="minorEastAsia" w:cs="Times New Roman"/>
                <w:kern w:val="0"/>
                <w:szCs w:val="21"/>
              </w:rPr>
              <w:t>.</w:t>
            </w:r>
          </w:p>
        </w:tc>
      </w:tr>
    </w:tbl>
    <w:p w14:paraId="14C346EA" w14:textId="77777777" w:rsidR="007A10F7" w:rsidRPr="005F087D" w:rsidRDefault="007A10F7"/>
    <w:p w14:paraId="4AEF0A6F" w14:textId="453D23ED" w:rsidR="007A10F7" w:rsidRDefault="007A10F7" w:rsidP="007A10F7">
      <w:pPr>
        <w:ind w:firstLineChars="100" w:firstLine="210"/>
        <w:jc w:val="center"/>
      </w:pPr>
      <w:r>
        <w:t xml:space="preserve">Table </w:t>
      </w:r>
      <w:r w:rsidR="00B701F1">
        <w:t>S</w:t>
      </w:r>
      <w:r>
        <w:t>4</w:t>
      </w:r>
      <w:proofErr w:type="gramStart"/>
      <w:r>
        <w:t>B</w:t>
      </w:r>
      <w:r w:rsidRPr="00A70DFF">
        <w:t xml:space="preserve"> </w:t>
      </w:r>
      <w:r>
        <w:t xml:space="preserve"> </w:t>
      </w:r>
      <w:r w:rsidRPr="00A70DFF">
        <w:t>The</w:t>
      </w:r>
      <w:proofErr w:type="gramEnd"/>
      <w:r w:rsidRPr="00A70DFF">
        <w:t xml:space="preserve"> </w:t>
      </w:r>
      <w:r>
        <w:t>t</w:t>
      </w:r>
      <w:r w:rsidRPr="002B35BE">
        <w:t>op</w:t>
      </w:r>
      <w:r>
        <w:t xml:space="preserve"> </w:t>
      </w:r>
      <w:r w:rsidRPr="002B35BE">
        <w:t xml:space="preserve">10 journals related to the research of </w:t>
      </w:r>
      <w:r w:rsidRPr="00F41DE6">
        <w:t>NDDS in BC</w:t>
      </w:r>
      <w:r w:rsidRPr="002B35BE">
        <w:t>.</w:t>
      </w:r>
    </w:p>
    <w:tbl>
      <w:tblPr>
        <w:tblStyle w:val="3"/>
        <w:tblW w:w="83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716"/>
        <w:gridCol w:w="1134"/>
        <w:gridCol w:w="730"/>
        <w:gridCol w:w="77"/>
        <w:gridCol w:w="717"/>
        <w:gridCol w:w="77"/>
        <w:gridCol w:w="699"/>
        <w:gridCol w:w="77"/>
        <w:gridCol w:w="1166"/>
        <w:gridCol w:w="1120"/>
      </w:tblGrid>
      <w:tr w:rsidR="007A10F7" w:rsidRPr="0051786B" w14:paraId="4057D84E" w14:textId="77777777" w:rsidTr="004F3B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Borders>
              <w:top w:val="single" w:sz="4" w:space="0" w:color="auto"/>
              <w:left w:val="none" w:sz="0" w:space="0" w:color="auto"/>
              <w:bottom w:val="single" w:sz="4" w:space="0" w:color="auto"/>
              <w:right w:val="none" w:sz="0" w:space="0" w:color="auto"/>
            </w:tcBorders>
          </w:tcPr>
          <w:p w14:paraId="4F701E50" w14:textId="77777777" w:rsidR="007A10F7" w:rsidRPr="0051786B" w:rsidRDefault="007A10F7" w:rsidP="004F3B3C">
            <w:pPr>
              <w:jc w:val="center"/>
              <w:rPr>
                <w:rFonts w:cs="Times New Roman"/>
                <w:i w:val="0"/>
                <w:iCs w:val="0"/>
                <w:szCs w:val="21"/>
              </w:rPr>
            </w:pPr>
            <w:r w:rsidRPr="0051786B">
              <w:rPr>
                <w:rFonts w:cs="Times New Roman"/>
                <w:i w:val="0"/>
                <w:iCs w:val="0"/>
                <w:szCs w:val="21"/>
              </w:rPr>
              <w:t>Rank</w:t>
            </w:r>
          </w:p>
        </w:tc>
        <w:tc>
          <w:tcPr>
            <w:tcW w:w="1716" w:type="dxa"/>
            <w:tcBorders>
              <w:top w:val="single" w:sz="4" w:space="0" w:color="auto"/>
              <w:left w:val="none" w:sz="0" w:space="0" w:color="auto"/>
              <w:bottom w:val="single" w:sz="4" w:space="0" w:color="auto"/>
              <w:right w:val="none" w:sz="0" w:space="0" w:color="auto"/>
            </w:tcBorders>
          </w:tcPr>
          <w:p w14:paraId="1B47C2AC" w14:textId="77777777" w:rsidR="007A10F7" w:rsidRPr="0051786B"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Journal</w:t>
            </w:r>
          </w:p>
        </w:tc>
        <w:tc>
          <w:tcPr>
            <w:tcW w:w="1134" w:type="dxa"/>
            <w:tcBorders>
              <w:top w:val="single" w:sz="4" w:space="0" w:color="auto"/>
              <w:left w:val="none" w:sz="0" w:space="0" w:color="auto"/>
              <w:bottom w:val="single" w:sz="4" w:space="0" w:color="auto"/>
              <w:right w:val="none" w:sz="0" w:space="0" w:color="auto"/>
            </w:tcBorders>
          </w:tcPr>
          <w:p w14:paraId="2B0411A2"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Countries</w:t>
            </w:r>
          </w:p>
        </w:tc>
        <w:tc>
          <w:tcPr>
            <w:tcW w:w="730" w:type="dxa"/>
            <w:tcBorders>
              <w:top w:val="single" w:sz="4" w:space="0" w:color="auto"/>
              <w:left w:val="none" w:sz="0" w:space="0" w:color="auto"/>
              <w:bottom w:val="single" w:sz="4" w:space="0" w:color="auto"/>
              <w:right w:val="none" w:sz="0" w:space="0" w:color="auto"/>
            </w:tcBorders>
          </w:tcPr>
          <w:p w14:paraId="562542D3"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Count</w:t>
            </w:r>
          </w:p>
        </w:tc>
        <w:tc>
          <w:tcPr>
            <w:tcW w:w="794" w:type="dxa"/>
            <w:gridSpan w:val="2"/>
            <w:tcBorders>
              <w:top w:val="single" w:sz="4" w:space="0" w:color="auto"/>
              <w:left w:val="none" w:sz="0" w:space="0" w:color="auto"/>
              <w:bottom w:val="single" w:sz="4" w:space="0" w:color="auto"/>
              <w:right w:val="none" w:sz="0" w:space="0" w:color="auto"/>
            </w:tcBorders>
          </w:tcPr>
          <w:p w14:paraId="6E8183B9"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IF (2022)</w:t>
            </w:r>
          </w:p>
        </w:tc>
        <w:tc>
          <w:tcPr>
            <w:tcW w:w="776" w:type="dxa"/>
            <w:gridSpan w:val="2"/>
            <w:tcBorders>
              <w:top w:val="single" w:sz="4" w:space="0" w:color="auto"/>
              <w:left w:val="none" w:sz="0" w:space="0" w:color="auto"/>
              <w:bottom w:val="single" w:sz="4" w:space="0" w:color="auto"/>
              <w:right w:val="none" w:sz="0" w:space="0" w:color="auto"/>
            </w:tcBorders>
          </w:tcPr>
          <w:p w14:paraId="79A73FB2"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JCR (2022)</w:t>
            </w:r>
          </w:p>
        </w:tc>
        <w:tc>
          <w:tcPr>
            <w:tcW w:w="1243" w:type="dxa"/>
            <w:gridSpan w:val="2"/>
            <w:tcBorders>
              <w:top w:val="single" w:sz="4" w:space="0" w:color="auto"/>
              <w:left w:val="none" w:sz="0" w:space="0" w:color="auto"/>
              <w:bottom w:val="single" w:sz="4" w:space="0" w:color="auto"/>
              <w:right w:val="none" w:sz="0" w:space="0" w:color="auto"/>
            </w:tcBorders>
          </w:tcPr>
          <w:p w14:paraId="20439AA9"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H-</w:t>
            </w:r>
            <w:proofErr w:type="gramStart"/>
            <w:r w:rsidRPr="0051786B">
              <w:rPr>
                <w:rFonts w:cs="Times New Roman"/>
                <w:szCs w:val="21"/>
              </w:rPr>
              <w:t>index(</w:t>
            </w:r>
            <w:proofErr w:type="gramEnd"/>
            <w:r w:rsidRPr="0051786B">
              <w:rPr>
                <w:rFonts w:cs="Times New Roman"/>
                <w:szCs w:val="21"/>
              </w:rPr>
              <w:t>2022)</w:t>
            </w:r>
          </w:p>
        </w:tc>
        <w:tc>
          <w:tcPr>
            <w:tcW w:w="1120" w:type="dxa"/>
            <w:tcBorders>
              <w:top w:val="single" w:sz="4" w:space="0" w:color="auto"/>
              <w:left w:val="none" w:sz="0" w:space="0" w:color="auto"/>
              <w:bottom w:val="single" w:sz="4" w:space="0" w:color="auto"/>
              <w:right w:val="none" w:sz="0" w:space="0" w:color="auto"/>
            </w:tcBorders>
          </w:tcPr>
          <w:p w14:paraId="5C90F6C5" w14:textId="77777777" w:rsidR="007A10F7" w:rsidRPr="0051786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proofErr w:type="gramStart"/>
            <w:r w:rsidRPr="0051786B">
              <w:rPr>
                <w:rFonts w:cs="Times New Roman"/>
                <w:szCs w:val="21"/>
              </w:rPr>
              <w:t>Percentage(</w:t>
            </w:r>
            <w:proofErr w:type="gramEnd"/>
            <w:r w:rsidRPr="0051786B">
              <w:rPr>
                <w:rFonts w:cs="Times New Roman"/>
                <w:szCs w:val="21"/>
              </w:rPr>
              <w:t>%)</w:t>
            </w:r>
          </w:p>
        </w:tc>
      </w:tr>
      <w:tr w:rsidR="007A10F7" w:rsidRPr="0051786B" w14:paraId="541F4F21"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05120207" w14:textId="77777777" w:rsidR="007A10F7" w:rsidRPr="0051786B" w:rsidRDefault="007A10F7" w:rsidP="004F3B3C">
            <w:pPr>
              <w:jc w:val="center"/>
              <w:rPr>
                <w:rFonts w:cs="Times New Roman"/>
                <w:i w:val="0"/>
                <w:iCs w:val="0"/>
                <w:szCs w:val="21"/>
              </w:rPr>
            </w:pPr>
            <w:bookmarkStart w:id="0" w:name="_Hlk138532510"/>
            <w:r w:rsidRPr="0051786B">
              <w:rPr>
                <w:rFonts w:cs="Times New Roman"/>
                <w:i w:val="0"/>
                <w:iCs w:val="0"/>
                <w:szCs w:val="21"/>
              </w:rPr>
              <w:t>1.</w:t>
            </w:r>
          </w:p>
        </w:tc>
        <w:tc>
          <w:tcPr>
            <w:tcW w:w="1716" w:type="dxa"/>
          </w:tcPr>
          <w:p w14:paraId="1EE48A48" w14:textId="77777777" w:rsidR="007A10F7" w:rsidRPr="0051786B" w:rsidRDefault="007A10F7" w:rsidP="004F3B3C">
            <w:pPr>
              <w:wordWrap w:val="0"/>
              <w:spacing w:after="240"/>
              <w:jc w:val="center"/>
              <w:cnfStyle w:val="000000100000" w:firstRow="0" w:lastRow="0" w:firstColumn="0" w:lastColumn="0" w:oddVBand="0" w:evenVBand="0" w:oddHBand="1" w:evenHBand="0" w:firstRowFirstColumn="0" w:firstRowLastColumn="0" w:lastRowFirstColumn="0" w:lastRowLastColumn="0"/>
              <w:rPr>
                <w:rFonts w:cs="Times New Roman"/>
                <w:szCs w:val="21"/>
              </w:rPr>
            </w:pPr>
            <w:bookmarkStart w:id="1" w:name="_Hlk138532527"/>
            <w:r w:rsidRPr="0051786B">
              <w:rPr>
                <w:rFonts w:cs="Times New Roman"/>
                <w:szCs w:val="21"/>
              </w:rPr>
              <w:t>Journal of Controlled Release</w:t>
            </w:r>
            <w:bookmarkEnd w:id="1"/>
          </w:p>
        </w:tc>
        <w:tc>
          <w:tcPr>
            <w:tcW w:w="1134" w:type="dxa"/>
          </w:tcPr>
          <w:p w14:paraId="4099A76D"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NETHERLANDS</w:t>
            </w:r>
          </w:p>
        </w:tc>
        <w:tc>
          <w:tcPr>
            <w:tcW w:w="807" w:type="dxa"/>
            <w:gridSpan w:val="2"/>
          </w:tcPr>
          <w:p w14:paraId="61B8CE12"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73</w:t>
            </w:r>
          </w:p>
        </w:tc>
        <w:tc>
          <w:tcPr>
            <w:tcW w:w="794" w:type="dxa"/>
            <w:gridSpan w:val="2"/>
          </w:tcPr>
          <w:p w14:paraId="09C681B4"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11.467</w:t>
            </w:r>
          </w:p>
        </w:tc>
        <w:tc>
          <w:tcPr>
            <w:tcW w:w="776" w:type="dxa"/>
            <w:gridSpan w:val="2"/>
          </w:tcPr>
          <w:p w14:paraId="1F6A7EDB"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53914E55"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193</w:t>
            </w:r>
          </w:p>
        </w:tc>
        <w:tc>
          <w:tcPr>
            <w:tcW w:w="1120" w:type="dxa"/>
          </w:tcPr>
          <w:p w14:paraId="0876E441"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4.17%</w:t>
            </w:r>
          </w:p>
        </w:tc>
      </w:tr>
      <w:bookmarkEnd w:id="0"/>
      <w:tr w:rsidR="007A10F7" w:rsidRPr="0051786B" w14:paraId="7FB8806D" w14:textId="77777777" w:rsidTr="004F3B3C">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502B83B2" w14:textId="77777777" w:rsidR="007A10F7" w:rsidRPr="0051786B" w:rsidRDefault="007A10F7" w:rsidP="004F3B3C">
            <w:pPr>
              <w:jc w:val="center"/>
              <w:rPr>
                <w:rFonts w:cs="Times New Roman"/>
                <w:i w:val="0"/>
                <w:iCs w:val="0"/>
                <w:szCs w:val="21"/>
              </w:rPr>
            </w:pPr>
            <w:r w:rsidRPr="0051786B">
              <w:rPr>
                <w:rFonts w:cs="Times New Roman"/>
                <w:i w:val="0"/>
                <w:iCs w:val="0"/>
                <w:szCs w:val="21"/>
              </w:rPr>
              <w:t>2.</w:t>
            </w:r>
          </w:p>
        </w:tc>
        <w:tc>
          <w:tcPr>
            <w:tcW w:w="1716" w:type="dxa"/>
          </w:tcPr>
          <w:p w14:paraId="30683448" w14:textId="77777777" w:rsidR="007A10F7" w:rsidRPr="0051786B"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 xml:space="preserve">International Journal </w:t>
            </w:r>
            <w:proofErr w:type="gramStart"/>
            <w:r w:rsidRPr="0051786B">
              <w:rPr>
                <w:rFonts w:cs="Times New Roman"/>
                <w:szCs w:val="21"/>
              </w:rPr>
              <w:t>Of</w:t>
            </w:r>
            <w:proofErr w:type="gramEnd"/>
            <w:r w:rsidRPr="0051786B">
              <w:rPr>
                <w:rFonts w:cs="Times New Roman"/>
                <w:szCs w:val="21"/>
              </w:rPr>
              <w:t xml:space="preserve"> Nanomedicine</w:t>
            </w:r>
          </w:p>
        </w:tc>
        <w:tc>
          <w:tcPr>
            <w:tcW w:w="1134" w:type="dxa"/>
          </w:tcPr>
          <w:p w14:paraId="28AA8839"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NEW EALAND</w:t>
            </w:r>
          </w:p>
        </w:tc>
        <w:tc>
          <w:tcPr>
            <w:tcW w:w="807" w:type="dxa"/>
            <w:gridSpan w:val="2"/>
          </w:tcPr>
          <w:p w14:paraId="3138B2EC"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72</w:t>
            </w:r>
          </w:p>
        </w:tc>
        <w:tc>
          <w:tcPr>
            <w:tcW w:w="794" w:type="dxa"/>
            <w:gridSpan w:val="2"/>
          </w:tcPr>
          <w:p w14:paraId="6734D4C2"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7.033</w:t>
            </w:r>
          </w:p>
        </w:tc>
        <w:tc>
          <w:tcPr>
            <w:tcW w:w="776" w:type="dxa"/>
            <w:gridSpan w:val="2"/>
          </w:tcPr>
          <w:p w14:paraId="70D30C30"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6B8774FC"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146</w:t>
            </w:r>
          </w:p>
        </w:tc>
        <w:tc>
          <w:tcPr>
            <w:tcW w:w="1120" w:type="dxa"/>
          </w:tcPr>
          <w:p w14:paraId="469FE8F3"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4.11%</w:t>
            </w:r>
          </w:p>
        </w:tc>
      </w:tr>
      <w:tr w:rsidR="007A10F7" w:rsidRPr="0051786B" w14:paraId="24654F15"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6423C0BE" w14:textId="77777777" w:rsidR="007A10F7" w:rsidRPr="0051786B" w:rsidRDefault="007A10F7" w:rsidP="004F3B3C">
            <w:pPr>
              <w:jc w:val="center"/>
              <w:rPr>
                <w:rFonts w:cs="Times New Roman"/>
                <w:i w:val="0"/>
                <w:iCs w:val="0"/>
                <w:szCs w:val="21"/>
              </w:rPr>
            </w:pPr>
            <w:r w:rsidRPr="0051786B">
              <w:rPr>
                <w:rFonts w:cs="Times New Roman"/>
                <w:i w:val="0"/>
                <w:iCs w:val="0"/>
                <w:szCs w:val="21"/>
              </w:rPr>
              <w:lastRenderedPageBreak/>
              <w:t>3.</w:t>
            </w:r>
          </w:p>
        </w:tc>
        <w:tc>
          <w:tcPr>
            <w:tcW w:w="1716" w:type="dxa"/>
          </w:tcPr>
          <w:p w14:paraId="4AA62FA2" w14:textId="77777777" w:rsidR="007A10F7" w:rsidRPr="0051786B"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International Journal of Pharmaceutics</w:t>
            </w:r>
          </w:p>
        </w:tc>
        <w:tc>
          <w:tcPr>
            <w:tcW w:w="1134" w:type="dxa"/>
          </w:tcPr>
          <w:p w14:paraId="647E484B"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NETHERLANDS</w:t>
            </w:r>
          </w:p>
        </w:tc>
        <w:tc>
          <w:tcPr>
            <w:tcW w:w="807" w:type="dxa"/>
            <w:gridSpan w:val="2"/>
          </w:tcPr>
          <w:p w14:paraId="5BA85B68"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51</w:t>
            </w:r>
          </w:p>
        </w:tc>
        <w:tc>
          <w:tcPr>
            <w:tcW w:w="794" w:type="dxa"/>
            <w:gridSpan w:val="2"/>
          </w:tcPr>
          <w:p w14:paraId="64C78FC7"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6.510</w:t>
            </w:r>
          </w:p>
        </w:tc>
        <w:tc>
          <w:tcPr>
            <w:tcW w:w="776" w:type="dxa"/>
            <w:gridSpan w:val="2"/>
          </w:tcPr>
          <w:p w14:paraId="56E3ADD1"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779013AC"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217</w:t>
            </w:r>
          </w:p>
        </w:tc>
        <w:tc>
          <w:tcPr>
            <w:tcW w:w="1120" w:type="dxa"/>
          </w:tcPr>
          <w:p w14:paraId="6D4FAB23"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eastAsia="等线" w:cs="Times New Roman"/>
                <w:color w:val="000000"/>
                <w:szCs w:val="21"/>
              </w:rPr>
              <w:t>2.91%</w:t>
            </w:r>
          </w:p>
        </w:tc>
      </w:tr>
      <w:tr w:rsidR="007A10F7" w:rsidRPr="0051786B" w14:paraId="4C167817" w14:textId="77777777" w:rsidTr="004F3B3C">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5D97ABB9" w14:textId="77777777" w:rsidR="007A10F7" w:rsidRPr="0051786B" w:rsidRDefault="007A10F7" w:rsidP="004F3B3C">
            <w:pPr>
              <w:jc w:val="center"/>
              <w:rPr>
                <w:rFonts w:cs="Times New Roman"/>
                <w:i w:val="0"/>
                <w:iCs w:val="0"/>
                <w:szCs w:val="21"/>
              </w:rPr>
            </w:pPr>
            <w:r w:rsidRPr="0051786B">
              <w:rPr>
                <w:rFonts w:cs="Times New Roman"/>
                <w:i w:val="0"/>
                <w:iCs w:val="0"/>
                <w:szCs w:val="21"/>
              </w:rPr>
              <w:t>4.</w:t>
            </w:r>
          </w:p>
        </w:tc>
        <w:tc>
          <w:tcPr>
            <w:tcW w:w="1716" w:type="dxa"/>
          </w:tcPr>
          <w:p w14:paraId="1EA3C2E8" w14:textId="77777777" w:rsidR="007A10F7" w:rsidRPr="0051786B" w:rsidRDefault="007A10F7" w:rsidP="004F3B3C">
            <w:pPr>
              <w:wordWrap w:val="0"/>
              <w:spacing w:line="60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Biomaterials</w:t>
            </w:r>
          </w:p>
        </w:tc>
        <w:tc>
          <w:tcPr>
            <w:tcW w:w="1134" w:type="dxa"/>
          </w:tcPr>
          <w:p w14:paraId="0B790AF0"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NETHERLANDS</w:t>
            </w:r>
          </w:p>
        </w:tc>
        <w:tc>
          <w:tcPr>
            <w:tcW w:w="807" w:type="dxa"/>
            <w:gridSpan w:val="2"/>
          </w:tcPr>
          <w:p w14:paraId="3DA545B2"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49</w:t>
            </w:r>
          </w:p>
        </w:tc>
        <w:tc>
          <w:tcPr>
            <w:tcW w:w="794" w:type="dxa"/>
            <w:gridSpan w:val="2"/>
          </w:tcPr>
          <w:p w14:paraId="086F9376"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15.304</w:t>
            </w:r>
          </w:p>
        </w:tc>
        <w:tc>
          <w:tcPr>
            <w:tcW w:w="776" w:type="dxa"/>
            <w:gridSpan w:val="2"/>
          </w:tcPr>
          <w:p w14:paraId="3B78C885"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23B16811"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248</w:t>
            </w:r>
          </w:p>
        </w:tc>
        <w:tc>
          <w:tcPr>
            <w:tcW w:w="1120" w:type="dxa"/>
          </w:tcPr>
          <w:p w14:paraId="67F20E2B"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2.80%</w:t>
            </w:r>
          </w:p>
        </w:tc>
      </w:tr>
      <w:tr w:rsidR="007A10F7" w:rsidRPr="0051786B" w14:paraId="7AC732DD"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1509D67C" w14:textId="77777777" w:rsidR="007A10F7" w:rsidRPr="0051786B" w:rsidRDefault="007A10F7" w:rsidP="004F3B3C">
            <w:pPr>
              <w:jc w:val="center"/>
              <w:rPr>
                <w:rFonts w:cs="Times New Roman"/>
                <w:i w:val="0"/>
                <w:iCs w:val="0"/>
                <w:szCs w:val="21"/>
              </w:rPr>
            </w:pPr>
            <w:r w:rsidRPr="0051786B">
              <w:rPr>
                <w:rFonts w:cs="Times New Roman"/>
                <w:i w:val="0"/>
                <w:iCs w:val="0"/>
                <w:szCs w:val="21"/>
              </w:rPr>
              <w:t>5.</w:t>
            </w:r>
          </w:p>
        </w:tc>
        <w:tc>
          <w:tcPr>
            <w:tcW w:w="1716" w:type="dxa"/>
          </w:tcPr>
          <w:p w14:paraId="35761B81" w14:textId="77777777" w:rsidR="007A10F7" w:rsidRPr="0051786B"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Colloids and Surfaces B-</w:t>
            </w:r>
            <w:proofErr w:type="spellStart"/>
            <w:r w:rsidRPr="0051786B">
              <w:rPr>
                <w:rFonts w:cs="Times New Roman"/>
                <w:szCs w:val="21"/>
              </w:rPr>
              <w:t>Biointerfaces</w:t>
            </w:r>
            <w:proofErr w:type="spellEnd"/>
          </w:p>
        </w:tc>
        <w:tc>
          <w:tcPr>
            <w:tcW w:w="1134" w:type="dxa"/>
          </w:tcPr>
          <w:p w14:paraId="0F09F025"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NETHERLANDS</w:t>
            </w:r>
          </w:p>
        </w:tc>
        <w:tc>
          <w:tcPr>
            <w:tcW w:w="807" w:type="dxa"/>
            <w:gridSpan w:val="2"/>
          </w:tcPr>
          <w:p w14:paraId="0B4E6B79"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48</w:t>
            </w:r>
          </w:p>
        </w:tc>
        <w:tc>
          <w:tcPr>
            <w:tcW w:w="794" w:type="dxa"/>
            <w:gridSpan w:val="2"/>
          </w:tcPr>
          <w:p w14:paraId="5A7DC4FE"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5.999</w:t>
            </w:r>
          </w:p>
        </w:tc>
        <w:tc>
          <w:tcPr>
            <w:tcW w:w="776" w:type="dxa"/>
            <w:gridSpan w:val="2"/>
          </w:tcPr>
          <w:p w14:paraId="25FB1B6B"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2D5794DD"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133</w:t>
            </w:r>
          </w:p>
        </w:tc>
        <w:tc>
          <w:tcPr>
            <w:tcW w:w="1120" w:type="dxa"/>
          </w:tcPr>
          <w:p w14:paraId="13F6B695"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eastAsia="等线" w:cs="Times New Roman"/>
                <w:color w:val="000000"/>
                <w:szCs w:val="21"/>
              </w:rPr>
              <w:t>2.74%</w:t>
            </w:r>
          </w:p>
        </w:tc>
      </w:tr>
      <w:tr w:rsidR="007A10F7" w:rsidRPr="0051786B" w14:paraId="4AA0C66E" w14:textId="77777777" w:rsidTr="004F3B3C">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46F74617" w14:textId="77777777" w:rsidR="007A10F7" w:rsidRPr="0051786B" w:rsidRDefault="007A10F7" w:rsidP="004F3B3C">
            <w:pPr>
              <w:jc w:val="center"/>
              <w:rPr>
                <w:rFonts w:cs="Times New Roman"/>
                <w:i w:val="0"/>
                <w:iCs w:val="0"/>
                <w:szCs w:val="21"/>
              </w:rPr>
            </w:pPr>
            <w:r w:rsidRPr="0051786B">
              <w:rPr>
                <w:rFonts w:cs="Times New Roman"/>
                <w:i w:val="0"/>
                <w:iCs w:val="0"/>
                <w:szCs w:val="21"/>
              </w:rPr>
              <w:t>6.</w:t>
            </w:r>
          </w:p>
        </w:tc>
        <w:tc>
          <w:tcPr>
            <w:tcW w:w="1716" w:type="dxa"/>
          </w:tcPr>
          <w:p w14:paraId="1748B94C" w14:textId="77777777" w:rsidR="007A10F7" w:rsidRPr="0051786B"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ACS Applied Materials &amp; Interfaces</w:t>
            </w:r>
          </w:p>
        </w:tc>
        <w:tc>
          <w:tcPr>
            <w:tcW w:w="1134" w:type="dxa"/>
          </w:tcPr>
          <w:p w14:paraId="5BF96363"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UNITED STATES</w:t>
            </w:r>
          </w:p>
        </w:tc>
        <w:tc>
          <w:tcPr>
            <w:tcW w:w="807" w:type="dxa"/>
            <w:gridSpan w:val="2"/>
          </w:tcPr>
          <w:p w14:paraId="0966B173"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41</w:t>
            </w:r>
          </w:p>
        </w:tc>
        <w:tc>
          <w:tcPr>
            <w:tcW w:w="794" w:type="dxa"/>
            <w:gridSpan w:val="2"/>
          </w:tcPr>
          <w:p w14:paraId="43B22C25"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10.383</w:t>
            </w:r>
          </w:p>
        </w:tc>
        <w:tc>
          <w:tcPr>
            <w:tcW w:w="776" w:type="dxa"/>
            <w:gridSpan w:val="2"/>
          </w:tcPr>
          <w:p w14:paraId="25545718"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Q1</w:t>
            </w:r>
          </w:p>
        </w:tc>
        <w:tc>
          <w:tcPr>
            <w:tcW w:w="1166" w:type="dxa"/>
          </w:tcPr>
          <w:p w14:paraId="2F9DEA6B"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228</w:t>
            </w:r>
          </w:p>
        </w:tc>
        <w:tc>
          <w:tcPr>
            <w:tcW w:w="1120" w:type="dxa"/>
          </w:tcPr>
          <w:p w14:paraId="5836D546"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2.34%</w:t>
            </w:r>
          </w:p>
        </w:tc>
      </w:tr>
      <w:tr w:rsidR="007A10F7" w:rsidRPr="0051786B" w14:paraId="00FE3C39"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14E9484C" w14:textId="77777777" w:rsidR="007A10F7" w:rsidRPr="0051786B" w:rsidRDefault="007A10F7" w:rsidP="004F3B3C">
            <w:pPr>
              <w:spacing w:after="240"/>
              <w:jc w:val="center"/>
              <w:rPr>
                <w:rFonts w:cs="Times New Roman"/>
                <w:i w:val="0"/>
                <w:iCs w:val="0"/>
                <w:szCs w:val="21"/>
              </w:rPr>
            </w:pPr>
            <w:r w:rsidRPr="0051786B">
              <w:rPr>
                <w:rFonts w:cs="Times New Roman"/>
                <w:i w:val="0"/>
                <w:iCs w:val="0"/>
                <w:szCs w:val="21"/>
              </w:rPr>
              <w:t>7.</w:t>
            </w:r>
          </w:p>
        </w:tc>
        <w:tc>
          <w:tcPr>
            <w:tcW w:w="1716" w:type="dxa"/>
          </w:tcPr>
          <w:p w14:paraId="54875962" w14:textId="77777777" w:rsidR="007A10F7" w:rsidRPr="0051786B" w:rsidRDefault="007A10F7" w:rsidP="004F3B3C">
            <w:pPr>
              <w:wordWrap w:val="0"/>
              <w:spacing w:after="24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Journal of Drug Delivery Science and Technology</w:t>
            </w:r>
          </w:p>
        </w:tc>
        <w:tc>
          <w:tcPr>
            <w:tcW w:w="1134" w:type="dxa"/>
          </w:tcPr>
          <w:p w14:paraId="677CF345"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FRANCE</w:t>
            </w:r>
          </w:p>
        </w:tc>
        <w:tc>
          <w:tcPr>
            <w:tcW w:w="807" w:type="dxa"/>
            <w:gridSpan w:val="2"/>
          </w:tcPr>
          <w:p w14:paraId="3F8D82C5" w14:textId="77777777" w:rsidR="007A10F7" w:rsidRPr="0051786B" w:rsidRDefault="007A10F7" w:rsidP="004F3B3C">
            <w:pPr>
              <w:spacing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40</w:t>
            </w:r>
          </w:p>
        </w:tc>
        <w:tc>
          <w:tcPr>
            <w:tcW w:w="794" w:type="dxa"/>
            <w:gridSpan w:val="2"/>
          </w:tcPr>
          <w:p w14:paraId="32DE9E34"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5.062</w:t>
            </w:r>
          </w:p>
        </w:tc>
        <w:tc>
          <w:tcPr>
            <w:tcW w:w="776" w:type="dxa"/>
            <w:gridSpan w:val="2"/>
          </w:tcPr>
          <w:p w14:paraId="2167F42E"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Q2</w:t>
            </w:r>
          </w:p>
        </w:tc>
        <w:tc>
          <w:tcPr>
            <w:tcW w:w="1166" w:type="dxa"/>
          </w:tcPr>
          <w:p w14:paraId="2C0F4089" w14:textId="77777777" w:rsidR="007A10F7" w:rsidRPr="0051786B" w:rsidRDefault="007A10F7" w:rsidP="004F3B3C">
            <w:pPr>
              <w:spacing w:after="24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57</w:t>
            </w:r>
          </w:p>
        </w:tc>
        <w:tc>
          <w:tcPr>
            <w:tcW w:w="1120" w:type="dxa"/>
          </w:tcPr>
          <w:p w14:paraId="602B879B" w14:textId="77777777" w:rsidR="007A10F7" w:rsidRPr="0051786B" w:rsidRDefault="007A10F7" w:rsidP="004F3B3C">
            <w:pPr>
              <w:spacing w:after="240" w:line="72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eastAsia="等线" w:cs="Times New Roman"/>
                <w:color w:val="000000"/>
                <w:szCs w:val="21"/>
              </w:rPr>
              <w:t>2.28%</w:t>
            </w:r>
          </w:p>
        </w:tc>
      </w:tr>
      <w:tr w:rsidR="007A10F7" w:rsidRPr="0051786B" w14:paraId="37B41919" w14:textId="77777777" w:rsidTr="004F3B3C">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3459144D" w14:textId="77777777" w:rsidR="007A10F7" w:rsidRPr="0051786B" w:rsidRDefault="007A10F7" w:rsidP="004F3B3C">
            <w:pPr>
              <w:jc w:val="center"/>
              <w:rPr>
                <w:rFonts w:cs="Times New Roman"/>
                <w:i w:val="0"/>
                <w:iCs w:val="0"/>
                <w:szCs w:val="21"/>
              </w:rPr>
            </w:pPr>
            <w:r w:rsidRPr="0051786B">
              <w:rPr>
                <w:rFonts w:cs="Times New Roman"/>
                <w:i w:val="0"/>
                <w:iCs w:val="0"/>
                <w:szCs w:val="21"/>
              </w:rPr>
              <w:t>8.</w:t>
            </w:r>
          </w:p>
        </w:tc>
        <w:tc>
          <w:tcPr>
            <w:tcW w:w="1716" w:type="dxa"/>
          </w:tcPr>
          <w:p w14:paraId="586C8D49" w14:textId="77777777" w:rsidR="007A10F7" w:rsidRPr="0051786B" w:rsidRDefault="007A10F7" w:rsidP="004F3B3C">
            <w:pPr>
              <w:wordWrap w:val="0"/>
              <w:spacing w:after="24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Journal of Materials Chemistry B</w:t>
            </w:r>
          </w:p>
        </w:tc>
        <w:tc>
          <w:tcPr>
            <w:tcW w:w="1134" w:type="dxa"/>
          </w:tcPr>
          <w:p w14:paraId="57752184"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ENGLAND</w:t>
            </w:r>
          </w:p>
        </w:tc>
        <w:tc>
          <w:tcPr>
            <w:tcW w:w="730" w:type="dxa"/>
          </w:tcPr>
          <w:p w14:paraId="4393AE01"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40</w:t>
            </w:r>
          </w:p>
        </w:tc>
        <w:tc>
          <w:tcPr>
            <w:tcW w:w="794" w:type="dxa"/>
            <w:gridSpan w:val="2"/>
          </w:tcPr>
          <w:p w14:paraId="1387292B"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7.571</w:t>
            </w:r>
          </w:p>
        </w:tc>
        <w:tc>
          <w:tcPr>
            <w:tcW w:w="776" w:type="dxa"/>
            <w:gridSpan w:val="2"/>
          </w:tcPr>
          <w:p w14:paraId="43431111"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Q1</w:t>
            </w:r>
          </w:p>
        </w:tc>
        <w:tc>
          <w:tcPr>
            <w:tcW w:w="1243" w:type="dxa"/>
            <w:gridSpan w:val="2"/>
          </w:tcPr>
          <w:p w14:paraId="7EF286B9"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131</w:t>
            </w:r>
          </w:p>
        </w:tc>
        <w:tc>
          <w:tcPr>
            <w:tcW w:w="1120" w:type="dxa"/>
          </w:tcPr>
          <w:p w14:paraId="39276756"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2.28%</w:t>
            </w:r>
          </w:p>
        </w:tc>
      </w:tr>
      <w:tr w:rsidR="007A10F7" w:rsidRPr="0051786B" w14:paraId="516A4041"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1333992B" w14:textId="77777777" w:rsidR="007A10F7" w:rsidRPr="0051786B" w:rsidRDefault="007A10F7" w:rsidP="004F3B3C">
            <w:pPr>
              <w:jc w:val="center"/>
              <w:rPr>
                <w:rFonts w:cs="Times New Roman"/>
                <w:i w:val="0"/>
                <w:iCs w:val="0"/>
                <w:szCs w:val="21"/>
              </w:rPr>
            </w:pPr>
            <w:r w:rsidRPr="0051786B">
              <w:rPr>
                <w:rFonts w:cs="Times New Roman"/>
                <w:i w:val="0"/>
                <w:iCs w:val="0"/>
                <w:szCs w:val="21"/>
              </w:rPr>
              <w:t>9.</w:t>
            </w:r>
          </w:p>
        </w:tc>
        <w:tc>
          <w:tcPr>
            <w:tcW w:w="1716" w:type="dxa"/>
          </w:tcPr>
          <w:p w14:paraId="3D87CC3B" w14:textId="77777777" w:rsidR="007A10F7" w:rsidRPr="0051786B"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Materials Science &amp; Engineering C-Materials for Biological Applications</w:t>
            </w:r>
          </w:p>
        </w:tc>
        <w:tc>
          <w:tcPr>
            <w:tcW w:w="1134" w:type="dxa"/>
          </w:tcPr>
          <w:p w14:paraId="1DB2C376"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NETHERLANDS</w:t>
            </w:r>
          </w:p>
        </w:tc>
        <w:tc>
          <w:tcPr>
            <w:tcW w:w="730" w:type="dxa"/>
          </w:tcPr>
          <w:p w14:paraId="6E01390A" w14:textId="77777777" w:rsidR="007A10F7" w:rsidRPr="0051786B" w:rsidRDefault="007A10F7" w:rsidP="004F3B3C">
            <w:pPr>
              <w:spacing w:line="48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36</w:t>
            </w:r>
          </w:p>
        </w:tc>
        <w:tc>
          <w:tcPr>
            <w:tcW w:w="794" w:type="dxa"/>
            <w:gridSpan w:val="2"/>
          </w:tcPr>
          <w:p w14:paraId="3FF63729"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8.457</w:t>
            </w:r>
          </w:p>
        </w:tc>
        <w:tc>
          <w:tcPr>
            <w:tcW w:w="776" w:type="dxa"/>
            <w:gridSpan w:val="2"/>
          </w:tcPr>
          <w:p w14:paraId="63AEE38E"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Q1</w:t>
            </w:r>
          </w:p>
        </w:tc>
        <w:tc>
          <w:tcPr>
            <w:tcW w:w="1243" w:type="dxa"/>
            <w:gridSpan w:val="2"/>
          </w:tcPr>
          <w:p w14:paraId="475C9940" w14:textId="77777777" w:rsidR="007A10F7" w:rsidRPr="0051786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140</w:t>
            </w:r>
          </w:p>
        </w:tc>
        <w:tc>
          <w:tcPr>
            <w:tcW w:w="1120" w:type="dxa"/>
          </w:tcPr>
          <w:p w14:paraId="466FFDD9" w14:textId="77777777" w:rsidR="007A10F7" w:rsidRPr="0051786B" w:rsidRDefault="007A10F7" w:rsidP="004F3B3C">
            <w:pPr>
              <w:spacing w:line="480" w:lineRule="auto"/>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2.05%</w:t>
            </w:r>
          </w:p>
        </w:tc>
      </w:tr>
      <w:tr w:rsidR="007A10F7" w:rsidRPr="0051786B" w14:paraId="431EE0E7" w14:textId="77777777" w:rsidTr="004F3B3C">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tcBorders>
          </w:tcPr>
          <w:p w14:paraId="742FCFF5" w14:textId="77777777" w:rsidR="007A10F7" w:rsidRPr="0051786B" w:rsidRDefault="007A10F7" w:rsidP="004F3B3C">
            <w:pPr>
              <w:jc w:val="center"/>
              <w:rPr>
                <w:rFonts w:cs="Times New Roman"/>
                <w:i w:val="0"/>
                <w:iCs w:val="0"/>
                <w:szCs w:val="21"/>
              </w:rPr>
            </w:pPr>
            <w:r w:rsidRPr="0051786B">
              <w:rPr>
                <w:rFonts w:cs="Times New Roman"/>
                <w:i w:val="0"/>
                <w:iCs w:val="0"/>
                <w:szCs w:val="21"/>
              </w:rPr>
              <w:t>10.</w:t>
            </w:r>
          </w:p>
        </w:tc>
        <w:tc>
          <w:tcPr>
            <w:tcW w:w="1716" w:type="dxa"/>
          </w:tcPr>
          <w:p w14:paraId="6949DBBE" w14:textId="77777777" w:rsidR="007A10F7" w:rsidRPr="0051786B" w:rsidRDefault="007A10F7" w:rsidP="004F3B3C">
            <w:pPr>
              <w:wordWrap w:val="0"/>
              <w:spacing w:line="60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Pharmaceutics</w:t>
            </w:r>
          </w:p>
        </w:tc>
        <w:tc>
          <w:tcPr>
            <w:tcW w:w="1134" w:type="dxa"/>
          </w:tcPr>
          <w:p w14:paraId="517FFE09"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Switzerland</w:t>
            </w:r>
          </w:p>
        </w:tc>
        <w:tc>
          <w:tcPr>
            <w:tcW w:w="730" w:type="dxa"/>
          </w:tcPr>
          <w:p w14:paraId="36417C55" w14:textId="77777777" w:rsidR="007A10F7" w:rsidRPr="0051786B" w:rsidRDefault="007A10F7" w:rsidP="004F3B3C">
            <w:pPr>
              <w:spacing w:line="60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32</w:t>
            </w:r>
          </w:p>
        </w:tc>
        <w:tc>
          <w:tcPr>
            <w:tcW w:w="794" w:type="dxa"/>
            <w:gridSpan w:val="2"/>
          </w:tcPr>
          <w:p w14:paraId="094B9349"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微软雅黑" w:cs="Times New Roman"/>
                <w:color w:val="555555"/>
                <w:szCs w:val="21"/>
                <w:shd w:val="clear" w:color="auto" w:fill="FFFFFF"/>
              </w:rPr>
              <w:t>6.525</w:t>
            </w:r>
          </w:p>
        </w:tc>
        <w:tc>
          <w:tcPr>
            <w:tcW w:w="776" w:type="dxa"/>
            <w:gridSpan w:val="2"/>
          </w:tcPr>
          <w:p w14:paraId="335E1928"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微软雅黑" w:cs="Times New Roman"/>
                <w:color w:val="555555"/>
                <w:szCs w:val="21"/>
                <w:shd w:val="clear" w:color="auto" w:fill="FFFFFF"/>
              </w:rPr>
              <w:t>Q1</w:t>
            </w:r>
          </w:p>
        </w:tc>
        <w:tc>
          <w:tcPr>
            <w:tcW w:w="1243" w:type="dxa"/>
            <w:gridSpan w:val="2"/>
          </w:tcPr>
          <w:p w14:paraId="3BF7F1DE" w14:textId="77777777" w:rsidR="007A10F7" w:rsidRPr="0051786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83</w:t>
            </w:r>
          </w:p>
        </w:tc>
        <w:tc>
          <w:tcPr>
            <w:tcW w:w="1120" w:type="dxa"/>
          </w:tcPr>
          <w:p w14:paraId="32069F6D" w14:textId="77777777" w:rsidR="007A10F7" w:rsidRPr="0051786B" w:rsidRDefault="007A10F7" w:rsidP="004F3B3C">
            <w:pPr>
              <w:spacing w:line="720" w:lineRule="auto"/>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等线" w:cs="Times New Roman"/>
                <w:color w:val="000000"/>
                <w:szCs w:val="21"/>
              </w:rPr>
              <w:t>1.83%</w:t>
            </w:r>
          </w:p>
        </w:tc>
      </w:tr>
    </w:tbl>
    <w:p w14:paraId="12A6E2A0" w14:textId="77777777" w:rsidR="007A10F7" w:rsidRDefault="007A10F7" w:rsidP="007A10F7">
      <w:pPr>
        <w:wordWrap w:val="0"/>
        <w:jc w:val="left"/>
      </w:pPr>
    </w:p>
    <w:p w14:paraId="3A28D4B7" w14:textId="67FEF0E7" w:rsidR="007A10F7" w:rsidRDefault="007A10F7" w:rsidP="007A10F7">
      <w:pPr>
        <w:jc w:val="center"/>
      </w:pPr>
      <w:r>
        <w:t xml:space="preserve">Table </w:t>
      </w:r>
      <w:r w:rsidR="00B701F1">
        <w:t>S</w:t>
      </w:r>
      <w:r>
        <w:t>4C</w:t>
      </w:r>
      <w:r w:rsidRPr="003C64EC">
        <w:t xml:space="preserve"> Top ten cited journals related to the research</w:t>
      </w:r>
    </w:p>
    <w:tbl>
      <w:tblPr>
        <w:tblStyle w:val="3"/>
        <w:tblW w:w="0" w:type="auto"/>
        <w:tblLook w:val="04A0" w:firstRow="1" w:lastRow="0" w:firstColumn="1" w:lastColumn="0" w:noHBand="0" w:noVBand="1"/>
      </w:tblPr>
      <w:tblGrid>
        <w:gridCol w:w="1081"/>
        <w:gridCol w:w="1998"/>
        <w:gridCol w:w="1751"/>
        <w:gridCol w:w="1189"/>
        <w:gridCol w:w="1159"/>
        <w:gridCol w:w="1128"/>
      </w:tblGrid>
      <w:tr w:rsidR="007A10F7" w:rsidRPr="0051786B" w14:paraId="232C5FDA" w14:textId="77777777" w:rsidTr="004F3B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1" w:type="dxa"/>
          </w:tcPr>
          <w:p w14:paraId="4B7552A3"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Rank</w:t>
            </w:r>
          </w:p>
        </w:tc>
        <w:tc>
          <w:tcPr>
            <w:tcW w:w="1999" w:type="dxa"/>
          </w:tcPr>
          <w:p w14:paraId="6EF00F1A"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Cited Journal</w:t>
            </w:r>
          </w:p>
        </w:tc>
        <w:tc>
          <w:tcPr>
            <w:tcW w:w="1752" w:type="dxa"/>
          </w:tcPr>
          <w:p w14:paraId="0A805B20"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Countries</w:t>
            </w:r>
          </w:p>
        </w:tc>
        <w:tc>
          <w:tcPr>
            <w:tcW w:w="1227" w:type="dxa"/>
          </w:tcPr>
          <w:p w14:paraId="793485B5"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Citation</w:t>
            </w:r>
          </w:p>
        </w:tc>
        <w:tc>
          <w:tcPr>
            <w:tcW w:w="1218" w:type="dxa"/>
          </w:tcPr>
          <w:p w14:paraId="6EFA5B99"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 xml:space="preserve">IF </w:t>
            </w:r>
          </w:p>
          <w:p w14:paraId="1598FDB0"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(2022)</w:t>
            </w:r>
          </w:p>
        </w:tc>
        <w:tc>
          <w:tcPr>
            <w:tcW w:w="1185" w:type="dxa"/>
          </w:tcPr>
          <w:p w14:paraId="2948FB37"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 xml:space="preserve">JCR </w:t>
            </w:r>
          </w:p>
          <w:p w14:paraId="6FDA423F" w14:textId="77777777" w:rsidR="007A10F7" w:rsidRPr="0051786B" w:rsidRDefault="007A10F7" w:rsidP="004F3B3C">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51786B">
              <w:rPr>
                <w:rFonts w:cs="Times New Roman"/>
                <w:szCs w:val="21"/>
              </w:rPr>
              <w:t>(2022)</w:t>
            </w:r>
          </w:p>
        </w:tc>
      </w:tr>
      <w:tr w:rsidR="007A10F7" w:rsidRPr="0051786B" w14:paraId="2F588CED"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7865F67F"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1</w:t>
            </w:r>
          </w:p>
        </w:tc>
        <w:tc>
          <w:tcPr>
            <w:tcW w:w="1999" w:type="dxa"/>
          </w:tcPr>
          <w:p w14:paraId="7AAE7133"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JOURNAL OF CONTROLLED RELEASE</w:t>
            </w:r>
          </w:p>
        </w:tc>
        <w:tc>
          <w:tcPr>
            <w:tcW w:w="1752" w:type="dxa"/>
          </w:tcPr>
          <w:p w14:paraId="1139B687"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NETHERLANDS</w:t>
            </w:r>
          </w:p>
        </w:tc>
        <w:tc>
          <w:tcPr>
            <w:tcW w:w="1227" w:type="dxa"/>
          </w:tcPr>
          <w:p w14:paraId="6E1C1C67" w14:textId="77777777" w:rsidR="007A10F7" w:rsidRPr="0051786B" w:rsidRDefault="007A10F7" w:rsidP="004F3B3C">
            <w:pPr>
              <w:spacing w:before="100" w:beforeAutospacing="1" w:after="100" w:afterAutospacing="1" w:line="600" w:lineRule="auto"/>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1355</w:t>
            </w:r>
          </w:p>
        </w:tc>
        <w:tc>
          <w:tcPr>
            <w:tcW w:w="1218" w:type="dxa"/>
          </w:tcPr>
          <w:p w14:paraId="477A8092"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11.467</w:t>
            </w:r>
          </w:p>
        </w:tc>
        <w:tc>
          <w:tcPr>
            <w:tcW w:w="1185" w:type="dxa"/>
          </w:tcPr>
          <w:p w14:paraId="41A34345"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51786B">
              <w:rPr>
                <w:rFonts w:cs="Times New Roman"/>
                <w:szCs w:val="21"/>
              </w:rPr>
              <w:t>Q1</w:t>
            </w:r>
          </w:p>
        </w:tc>
      </w:tr>
      <w:tr w:rsidR="007A10F7" w:rsidRPr="0051786B" w14:paraId="4F3E2D49" w14:textId="77777777" w:rsidTr="004F3B3C">
        <w:trPr>
          <w:trHeight w:val="305"/>
        </w:trPr>
        <w:tc>
          <w:tcPr>
            <w:cnfStyle w:val="001000000000" w:firstRow="0" w:lastRow="0" w:firstColumn="1" w:lastColumn="0" w:oddVBand="0" w:evenVBand="0" w:oddHBand="0" w:evenHBand="0" w:firstRowFirstColumn="0" w:firstRowLastColumn="0" w:lastRowFirstColumn="0" w:lastRowLastColumn="0"/>
            <w:tcW w:w="1141" w:type="dxa"/>
          </w:tcPr>
          <w:p w14:paraId="73233849"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2</w:t>
            </w:r>
          </w:p>
        </w:tc>
        <w:tc>
          <w:tcPr>
            <w:tcW w:w="1999" w:type="dxa"/>
          </w:tcPr>
          <w:p w14:paraId="293340B5"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BIOMATERIALS</w:t>
            </w:r>
          </w:p>
        </w:tc>
        <w:tc>
          <w:tcPr>
            <w:tcW w:w="1752" w:type="dxa"/>
          </w:tcPr>
          <w:p w14:paraId="2E4620B8"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NETHERLANDS</w:t>
            </w:r>
          </w:p>
        </w:tc>
        <w:tc>
          <w:tcPr>
            <w:tcW w:w="1227" w:type="dxa"/>
          </w:tcPr>
          <w:p w14:paraId="5361F8D3"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1279</w:t>
            </w:r>
          </w:p>
        </w:tc>
        <w:tc>
          <w:tcPr>
            <w:tcW w:w="1218" w:type="dxa"/>
          </w:tcPr>
          <w:p w14:paraId="7093A984"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15.304</w:t>
            </w:r>
          </w:p>
        </w:tc>
        <w:tc>
          <w:tcPr>
            <w:tcW w:w="1185" w:type="dxa"/>
          </w:tcPr>
          <w:p w14:paraId="6BDB1840"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29BA3925"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1F5C21DD"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3</w:t>
            </w:r>
          </w:p>
        </w:tc>
        <w:tc>
          <w:tcPr>
            <w:tcW w:w="1999" w:type="dxa"/>
          </w:tcPr>
          <w:p w14:paraId="2C8BD4AF"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ADVANCED DRUG DELIVERY REVIEWS</w:t>
            </w:r>
          </w:p>
        </w:tc>
        <w:tc>
          <w:tcPr>
            <w:tcW w:w="1752" w:type="dxa"/>
          </w:tcPr>
          <w:p w14:paraId="0B6AF64C"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NETHERLANDS</w:t>
            </w:r>
          </w:p>
        </w:tc>
        <w:tc>
          <w:tcPr>
            <w:tcW w:w="1227" w:type="dxa"/>
          </w:tcPr>
          <w:p w14:paraId="21778858"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1009</w:t>
            </w:r>
          </w:p>
        </w:tc>
        <w:tc>
          <w:tcPr>
            <w:tcW w:w="1218" w:type="dxa"/>
          </w:tcPr>
          <w:p w14:paraId="01B65D6E"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17.873</w:t>
            </w:r>
          </w:p>
        </w:tc>
        <w:tc>
          <w:tcPr>
            <w:tcW w:w="1185" w:type="dxa"/>
          </w:tcPr>
          <w:p w14:paraId="4C2B070C"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31914D10" w14:textId="77777777" w:rsidTr="004F3B3C">
        <w:tc>
          <w:tcPr>
            <w:cnfStyle w:val="001000000000" w:firstRow="0" w:lastRow="0" w:firstColumn="1" w:lastColumn="0" w:oddVBand="0" w:evenVBand="0" w:oddHBand="0" w:evenHBand="0" w:firstRowFirstColumn="0" w:firstRowLastColumn="0" w:lastRowFirstColumn="0" w:lastRowLastColumn="0"/>
            <w:tcW w:w="1141" w:type="dxa"/>
          </w:tcPr>
          <w:p w14:paraId="682F0C7E"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4</w:t>
            </w:r>
          </w:p>
        </w:tc>
        <w:tc>
          <w:tcPr>
            <w:tcW w:w="1999" w:type="dxa"/>
          </w:tcPr>
          <w:p w14:paraId="6FFF259F"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ACS NANO</w:t>
            </w:r>
          </w:p>
        </w:tc>
        <w:tc>
          <w:tcPr>
            <w:tcW w:w="1752" w:type="dxa"/>
          </w:tcPr>
          <w:p w14:paraId="2A533B86"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UNITED STATES</w:t>
            </w:r>
          </w:p>
        </w:tc>
        <w:tc>
          <w:tcPr>
            <w:tcW w:w="1227" w:type="dxa"/>
          </w:tcPr>
          <w:p w14:paraId="561F59C5"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948</w:t>
            </w:r>
          </w:p>
        </w:tc>
        <w:tc>
          <w:tcPr>
            <w:tcW w:w="1218" w:type="dxa"/>
          </w:tcPr>
          <w:p w14:paraId="0BC3CF75"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18.027</w:t>
            </w:r>
          </w:p>
        </w:tc>
        <w:tc>
          <w:tcPr>
            <w:tcW w:w="1185" w:type="dxa"/>
          </w:tcPr>
          <w:p w14:paraId="71FA7CC4"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5D60038A"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2E461AFB"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5</w:t>
            </w:r>
          </w:p>
        </w:tc>
        <w:tc>
          <w:tcPr>
            <w:tcW w:w="1999" w:type="dxa"/>
          </w:tcPr>
          <w:p w14:paraId="5285E38D"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INT J NANOMED</w:t>
            </w:r>
          </w:p>
        </w:tc>
        <w:tc>
          <w:tcPr>
            <w:tcW w:w="1752" w:type="dxa"/>
          </w:tcPr>
          <w:p w14:paraId="7577864A"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NEW ZEALAND</w:t>
            </w:r>
          </w:p>
        </w:tc>
        <w:tc>
          <w:tcPr>
            <w:tcW w:w="1227" w:type="dxa"/>
          </w:tcPr>
          <w:p w14:paraId="0567BE92"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945</w:t>
            </w:r>
          </w:p>
        </w:tc>
        <w:tc>
          <w:tcPr>
            <w:tcW w:w="1218" w:type="dxa"/>
          </w:tcPr>
          <w:p w14:paraId="780699EA"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7.033</w:t>
            </w:r>
          </w:p>
        </w:tc>
        <w:tc>
          <w:tcPr>
            <w:tcW w:w="1185" w:type="dxa"/>
          </w:tcPr>
          <w:p w14:paraId="304B8CA9"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1708DCEB" w14:textId="77777777" w:rsidTr="004F3B3C">
        <w:tc>
          <w:tcPr>
            <w:cnfStyle w:val="001000000000" w:firstRow="0" w:lastRow="0" w:firstColumn="1" w:lastColumn="0" w:oddVBand="0" w:evenVBand="0" w:oddHBand="0" w:evenHBand="0" w:firstRowFirstColumn="0" w:firstRowLastColumn="0" w:lastRowFirstColumn="0" w:lastRowLastColumn="0"/>
            <w:tcW w:w="1141" w:type="dxa"/>
          </w:tcPr>
          <w:p w14:paraId="47749E4C"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6</w:t>
            </w:r>
          </w:p>
        </w:tc>
        <w:tc>
          <w:tcPr>
            <w:tcW w:w="1999" w:type="dxa"/>
          </w:tcPr>
          <w:p w14:paraId="5FE9A94B"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 xml:space="preserve">INTERNATIONAL </w:t>
            </w:r>
            <w:r w:rsidRPr="0051786B">
              <w:rPr>
                <w:rFonts w:eastAsia="等线" w:cs="Times New Roman"/>
                <w:color w:val="000000"/>
                <w:szCs w:val="21"/>
              </w:rPr>
              <w:lastRenderedPageBreak/>
              <w:t>JOURNAL OF PHARMACEUTICS</w:t>
            </w:r>
          </w:p>
        </w:tc>
        <w:tc>
          <w:tcPr>
            <w:tcW w:w="1752" w:type="dxa"/>
          </w:tcPr>
          <w:p w14:paraId="22107A5D"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lastRenderedPageBreak/>
              <w:t>NETHERLANDS</w:t>
            </w:r>
          </w:p>
        </w:tc>
        <w:tc>
          <w:tcPr>
            <w:tcW w:w="1227" w:type="dxa"/>
          </w:tcPr>
          <w:p w14:paraId="6D330CA3"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927</w:t>
            </w:r>
          </w:p>
        </w:tc>
        <w:tc>
          <w:tcPr>
            <w:tcW w:w="1218" w:type="dxa"/>
          </w:tcPr>
          <w:p w14:paraId="5A78B4A9"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6.510</w:t>
            </w:r>
          </w:p>
        </w:tc>
        <w:tc>
          <w:tcPr>
            <w:tcW w:w="1185" w:type="dxa"/>
          </w:tcPr>
          <w:p w14:paraId="63B7A384"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0171A1B4"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4A0FCE4E"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7</w:t>
            </w:r>
          </w:p>
        </w:tc>
        <w:tc>
          <w:tcPr>
            <w:tcW w:w="1999" w:type="dxa"/>
          </w:tcPr>
          <w:p w14:paraId="5B6A633F"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CANCER RESEARCH</w:t>
            </w:r>
          </w:p>
        </w:tc>
        <w:tc>
          <w:tcPr>
            <w:tcW w:w="1752" w:type="dxa"/>
          </w:tcPr>
          <w:p w14:paraId="1B6E4AB8"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UNITED STATES</w:t>
            </w:r>
          </w:p>
        </w:tc>
        <w:tc>
          <w:tcPr>
            <w:tcW w:w="1227" w:type="dxa"/>
          </w:tcPr>
          <w:p w14:paraId="71353EB8"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828</w:t>
            </w:r>
          </w:p>
        </w:tc>
        <w:tc>
          <w:tcPr>
            <w:tcW w:w="1218" w:type="dxa"/>
          </w:tcPr>
          <w:p w14:paraId="22B41CCB"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13.312</w:t>
            </w:r>
          </w:p>
        </w:tc>
        <w:tc>
          <w:tcPr>
            <w:tcW w:w="1185" w:type="dxa"/>
          </w:tcPr>
          <w:p w14:paraId="72C16CA3"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03D9C718" w14:textId="77777777" w:rsidTr="004F3B3C">
        <w:tc>
          <w:tcPr>
            <w:cnfStyle w:val="001000000000" w:firstRow="0" w:lastRow="0" w:firstColumn="1" w:lastColumn="0" w:oddVBand="0" w:evenVBand="0" w:oddHBand="0" w:evenHBand="0" w:firstRowFirstColumn="0" w:firstRowLastColumn="0" w:lastRowFirstColumn="0" w:lastRowLastColumn="0"/>
            <w:tcW w:w="1141" w:type="dxa"/>
          </w:tcPr>
          <w:p w14:paraId="7F552CDC"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8</w:t>
            </w:r>
          </w:p>
        </w:tc>
        <w:tc>
          <w:tcPr>
            <w:tcW w:w="1999" w:type="dxa"/>
          </w:tcPr>
          <w:p w14:paraId="01A6F627"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MOLECULAR PHARMACEUTICS</w:t>
            </w:r>
          </w:p>
        </w:tc>
        <w:tc>
          <w:tcPr>
            <w:tcW w:w="1752" w:type="dxa"/>
          </w:tcPr>
          <w:p w14:paraId="7D3DE957"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UNITED STATES</w:t>
            </w:r>
          </w:p>
        </w:tc>
        <w:tc>
          <w:tcPr>
            <w:tcW w:w="1227" w:type="dxa"/>
          </w:tcPr>
          <w:p w14:paraId="4B2DB122"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810</w:t>
            </w:r>
          </w:p>
        </w:tc>
        <w:tc>
          <w:tcPr>
            <w:tcW w:w="1218" w:type="dxa"/>
          </w:tcPr>
          <w:p w14:paraId="32F13467"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5.364</w:t>
            </w:r>
          </w:p>
        </w:tc>
        <w:tc>
          <w:tcPr>
            <w:tcW w:w="1185" w:type="dxa"/>
          </w:tcPr>
          <w:p w14:paraId="6A741F18"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24A74325" w14:textId="77777777" w:rsidTr="004F3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54B7A25C"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9</w:t>
            </w:r>
          </w:p>
        </w:tc>
        <w:tc>
          <w:tcPr>
            <w:tcW w:w="1999" w:type="dxa"/>
          </w:tcPr>
          <w:p w14:paraId="23DC7792"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PROCEEDINGS OF THE NATIONAL ACADEMY OF SCIENCES OF THE UNITED STATES OF AMERICA</w:t>
            </w:r>
          </w:p>
        </w:tc>
        <w:tc>
          <w:tcPr>
            <w:tcW w:w="1752" w:type="dxa"/>
          </w:tcPr>
          <w:p w14:paraId="5BE3CED7"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UNITED STATES</w:t>
            </w:r>
          </w:p>
        </w:tc>
        <w:tc>
          <w:tcPr>
            <w:tcW w:w="1227" w:type="dxa"/>
          </w:tcPr>
          <w:p w14:paraId="4D82EDCA"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720</w:t>
            </w:r>
          </w:p>
        </w:tc>
        <w:tc>
          <w:tcPr>
            <w:tcW w:w="1218" w:type="dxa"/>
          </w:tcPr>
          <w:p w14:paraId="32E93680"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12.779</w:t>
            </w:r>
          </w:p>
        </w:tc>
        <w:tc>
          <w:tcPr>
            <w:tcW w:w="1185" w:type="dxa"/>
          </w:tcPr>
          <w:p w14:paraId="37DC975B" w14:textId="77777777" w:rsidR="007A10F7" w:rsidRPr="0051786B" w:rsidRDefault="007A10F7" w:rsidP="004F3B3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Q1</w:t>
            </w:r>
          </w:p>
        </w:tc>
      </w:tr>
      <w:tr w:rsidR="007A10F7" w:rsidRPr="0051786B" w14:paraId="6D611581" w14:textId="77777777" w:rsidTr="004F3B3C">
        <w:tc>
          <w:tcPr>
            <w:cnfStyle w:val="001000000000" w:firstRow="0" w:lastRow="0" w:firstColumn="1" w:lastColumn="0" w:oddVBand="0" w:evenVBand="0" w:oddHBand="0" w:evenHBand="0" w:firstRowFirstColumn="0" w:firstRowLastColumn="0" w:lastRowFirstColumn="0" w:lastRowLastColumn="0"/>
            <w:tcW w:w="1141" w:type="dxa"/>
          </w:tcPr>
          <w:p w14:paraId="3FC7A80D" w14:textId="77777777" w:rsidR="007A10F7" w:rsidRPr="0051786B" w:rsidRDefault="007A10F7" w:rsidP="004F3B3C">
            <w:pPr>
              <w:spacing w:before="100" w:beforeAutospacing="1" w:after="100" w:afterAutospacing="1"/>
              <w:jc w:val="center"/>
              <w:rPr>
                <w:rFonts w:cs="Times New Roman"/>
                <w:i w:val="0"/>
                <w:iCs w:val="0"/>
                <w:szCs w:val="21"/>
              </w:rPr>
            </w:pPr>
            <w:r w:rsidRPr="0051786B">
              <w:rPr>
                <w:rFonts w:cs="Times New Roman"/>
                <w:i w:val="0"/>
                <w:iCs w:val="0"/>
                <w:szCs w:val="21"/>
              </w:rPr>
              <w:t>10</w:t>
            </w:r>
          </w:p>
        </w:tc>
        <w:tc>
          <w:tcPr>
            <w:tcW w:w="1999" w:type="dxa"/>
          </w:tcPr>
          <w:p w14:paraId="6986CABE"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COLLOIDS AND SURFACES B-BIOINTERFACES</w:t>
            </w:r>
          </w:p>
        </w:tc>
        <w:tc>
          <w:tcPr>
            <w:tcW w:w="1752" w:type="dxa"/>
          </w:tcPr>
          <w:p w14:paraId="731CDAEC"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NETHERLANDS</w:t>
            </w:r>
          </w:p>
        </w:tc>
        <w:tc>
          <w:tcPr>
            <w:tcW w:w="1227" w:type="dxa"/>
          </w:tcPr>
          <w:p w14:paraId="35079243"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等线" w:cs="Times New Roman"/>
                <w:color w:val="000000"/>
                <w:szCs w:val="21"/>
              </w:rPr>
            </w:pPr>
            <w:r w:rsidRPr="0051786B">
              <w:rPr>
                <w:rFonts w:eastAsia="等线" w:cs="Times New Roman"/>
                <w:color w:val="000000"/>
                <w:szCs w:val="21"/>
              </w:rPr>
              <w:t>679</w:t>
            </w:r>
          </w:p>
        </w:tc>
        <w:tc>
          <w:tcPr>
            <w:tcW w:w="1218" w:type="dxa"/>
          </w:tcPr>
          <w:p w14:paraId="7E82D7FF"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微软雅黑" w:cs="Times New Roman"/>
                <w:color w:val="555555"/>
                <w:szCs w:val="21"/>
                <w:shd w:val="clear" w:color="auto" w:fill="FFFFFF"/>
              </w:rPr>
              <w:t>5.999</w:t>
            </w:r>
          </w:p>
        </w:tc>
        <w:tc>
          <w:tcPr>
            <w:tcW w:w="1185" w:type="dxa"/>
          </w:tcPr>
          <w:p w14:paraId="7CA552A9" w14:textId="77777777" w:rsidR="007A10F7" w:rsidRPr="0051786B" w:rsidRDefault="007A10F7" w:rsidP="004F3B3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51786B">
              <w:rPr>
                <w:rFonts w:eastAsia="微软雅黑" w:cs="Times New Roman"/>
                <w:color w:val="555555"/>
                <w:szCs w:val="21"/>
                <w:shd w:val="clear" w:color="auto" w:fill="FFFFFF"/>
              </w:rPr>
              <w:t>Q1</w:t>
            </w:r>
          </w:p>
        </w:tc>
      </w:tr>
    </w:tbl>
    <w:p w14:paraId="4082D64C" w14:textId="77777777" w:rsidR="007A10F7" w:rsidRDefault="007A10F7" w:rsidP="007A10F7">
      <w:pPr>
        <w:wordWrap w:val="0"/>
        <w:jc w:val="left"/>
      </w:pPr>
    </w:p>
    <w:p w14:paraId="4D1D7429" w14:textId="7F9D7B39" w:rsidR="007A10F7" w:rsidRDefault="007A10F7" w:rsidP="007A10F7">
      <w:pPr>
        <w:jc w:val="center"/>
      </w:pPr>
      <w:r w:rsidRPr="00906A58">
        <w:t xml:space="preserve">Table </w:t>
      </w:r>
      <w:r w:rsidR="00B701F1">
        <w:t>S</w:t>
      </w:r>
      <w:r w:rsidRPr="00906A58">
        <w:t>5</w:t>
      </w:r>
      <w:r>
        <w:t>A</w:t>
      </w:r>
      <w:r w:rsidRPr="00906A58">
        <w:t xml:space="preserve"> Top 10</w:t>
      </w:r>
      <w:r w:rsidRPr="007E601A">
        <w:t xml:space="preserve"> </w:t>
      </w:r>
      <w:r w:rsidRPr="007535C5">
        <w:t>cited references</w:t>
      </w:r>
    </w:p>
    <w:tbl>
      <w:tblPr>
        <w:tblStyle w:val="3"/>
        <w:tblW w:w="8505" w:type="dxa"/>
        <w:tblLayout w:type="fixed"/>
        <w:tblLook w:val="04A0" w:firstRow="1" w:lastRow="0" w:firstColumn="1" w:lastColumn="0" w:noHBand="0" w:noVBand="1"/>
      </w:tblPr>
      <w:tblGrid>
        <w:gridCol w:w="2460"/>
        <w:gridCol w:w="1084"/>
        <w:gridCol w:w="1418"/>
        <w:gridCol w:w="850"/>
        <w:gridCol w:w="992"/>
        <w:gridCol w:w="993"/>
        <w:gridCol w:w="708"/>
      </w:tblGrid>
      <w:tr w:rsidR="007A10F7" w:rsidRPr="00DA2CDB" w14:paraId="1313818E" w14:textId="77777777" w:rsidTr="00DA2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0" w:type="dxa"/>
          </w:tcPr>
          <w:p w14:paraId="7DFE1E3C" w14:textId="77777777" w:rsidR="007A10F7" w:rsidRPr="00DA2CDB" w:rsidRDefault="007A10F7" w:rsidP="004F3B3C">
            <w:pPr>
              <w:jc w:val="center"/>
              <w:rPr>
                <w:rFonts w:cs="Times New Roman"/>
                <w:i w:val="0"/>
                <w:iCs w:val="0"/>
                <w:szCs w:val="21"/>
              </w:rPr>
            </w:pPr>
            <w:r w:rsidRPr="00DA2CDB">
              <w:rPr>
                <w:rFonts w:cs="Times New Roman"/>
                <w:i w:val="0"/>
                <w:iCs w:val="0"/>
                <w:color w:val="000000"/>
                <w:kern w:val="0"/>
                <w:szCs w:val="21"/>
              </w:rPr>
              <w:t>Title</w:t>
            </w:r>
          </w:p>
        </w:tc>
        <w:tc>
          <w:tcPr>
            <w:tcW w:w="1084" w:type="dxa"/>
          </w:tcPr>
          <w:p w14:paraId="18DADFBB"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First Author</w:t>
            </w:r>
          </w:p>
        </w:tc>
        <w:tc>
          <w:tcPr>
            <w:tcW w:w="1418" w:type="dxa"/>
          </w:tcPr>
          <w:p w14:paraId="1FC5CD32"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color w:val="000000"/>
                <w:kern w:val="0"/>
                <w:szCs w:val="21"/>
              </w:rPr>
            </w:pPr>
            <w:r w:rsidRPr="00DA2CDB">
              <w:rPr>
                <w:rFonts w:cs="Times New Roman"/>
                <w:color w:val="000000"/>
                <w:kern w:val="0"/>
                <w:szCs w:val="21"/>
              </w:rPr>
              <w:t>Journal</w:t>
            </w:r>
          </w:p>
        </w:tc>
        <w:tc>
          <w:tcPr>
            <w:tcW w:w="850" w:type="dxa"/>
          </w:tcPr>
          <w:p w14:paraId="025DBCDA"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proofErr w:type="gramStart"/>
            <w:r w:rsidRPr="00DA2CDB">
              <w:rPr>
                <w:rFonts w:cs="Times New Roman"/>
                <w:color w:val="000000"/>
                <w:kern w:val="0"/>
                <w:szCs w:val="21"/>
              </w:rPr>
              <w:t>JCR(</w:t>
            </w:r>
            <w:proofErr w:type="gramEnd"/>
            <w:r w:rsidRPr="00DA2CDB">
              <w:rPr>
                <w:rFonts w:cs="Times New Roman"/>
                <w:color w:val="000000"/>
                <w:kern w:val="0"/>
                <w:szCs w:val="21"/>
              </w:rPr>
              <w:t>2022)</w:t>
            </w:r>
          </w:p>
        </w:tc>
        <w:tc>
          <w:tcPr>
            <w:tcW w:w="992" w:type="dxa"/>
          </w:tcPr>
          <w:p w14:paraId="6122A7D2"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IF (2022)</w:t>
            </w:r>
          </w:p>
        </w:tc>
        <w:tc>
          <w:tcPr>
            <w:tcW w:w="993" w:type="dxa"/>
          </w:tcPr>
          <w:p w14:paraId="098D1F14"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Counts</w:t>
            </w:r>
          </w:p>
        </w:tc>
        <w:tc>
          <w:tcPr>
            <w:tcW w:w="708" w:type="dxa"/>
          </w:tcPr>
          <w:p w14:paraId="05EDE915" w14:textId="77777777" w:rsidR="007A10F7" w:rsidRPr="00DA2CDB" w:rsidRDefault="007A10F7" w:rsidP="004F3B3C">
            <w:pPr>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Year</w:t>
            </w:r>
          </w:p>
        </w:tc>
      </w:tr>
      <w:tr w:rsidR="007A10F7" w:rsidRPr="00DA2CDB" w14:paraId="252E6903" w14:textId="77777777" w:rsidTr="00DA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6E5DDD87" w14:textId="77777777" w:rsidR="007A10F7" w:rsidRPr="00DA2CDB" w:rsidRDefault="007A10F7" w:rsidP="004F3B3C">
            <w:pPr>
              <w:jc w:val="center"/>
              <w:rPr>
                <w:rFonts w:cs="Times New Roman"/>
                <w:i w:val="0"/>
                <w:iCs w:val="0"/>
                <w:szCs w:val="21"/>
              </w:rPr>
            </w:pPr>
            <w:r w:rsidRPr="00DA2CDB">
              <w:rPr>
                <w:rFonts w:cs="Times New Roman"/>
                <w:i w:val="0"/>
                <w:iCs w:val="0"/>
                <w:szCs w:val="21"/>
              </w:rPr>
              <w:t>Global cancer statistics 2018: GLOBOCAN estimates of incidence and mortality worldwide for 36 cancers in 185 countries</w:t>
            </w:r>
          </w:p>
        </w:tc>
        <w:tc>
          <w:tcPr>
            <w:tcW w:w="1084" w:type="dxa"/>
          </w:tcPr>
          <w:p w14:paraId="2208860C"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Bray, F</w:t>
            </w:r>
          </w:p>
        </w:tc>
        <w:tc>
          <w:tcPr>
            <w:tcW w:w="1418" w:type="dxa"/>
          </w:tcPr>
          <w:p w14:paraId="3C0B3388"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DA2CDB">
              <w:rPr>
                <w:rFonts w:cs="Times New Roman"/>
                <w:szCs w:val="21"/>
              </w:rPr>
              <w:t>CA: a cancer journal for clinicians</w:t>
            </w:r>
          </w:p>
        </w:tc>
        <w:tc>
          <w:tcPr>
            <w:tcW w:w="850" w:type="dxa"/>
          </w:tcPr>
          <w:p w14:paraId="14C4B297"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5903F796"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000000"/>
                <w:kern w:val="0"/>
                <w:szCs w:val="21"/>
              </w:rPr>
              <w:t>286.130</w:t>
            </w:r>
          </w:p>
        </w:tc>
        <w:tc>
          <w:tcPr>
            <w:tcW w:w="993" w:type="dxa"/>
          </w:tcPr>
          <w:p w14:paraId="083E2032"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71</w:t>
            </w:r>
          </w:p>
        </w:tc>
        <w:tc>
          <w:tcPr>
            <w:tcW w:w="708" w:type="dxa"/>
          </w:tcPr>
          <w:p w14:paraId="5265C474"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2018</w:t>
            </w:r>
          </w:p>
        </w:tc>
      </w:tr>
      <w:tr w:rsidR="007A10F7" w:rsidRPr="00DA2CDB" w14:paraId="28D895E9" w14:textId="77777777" w:rsidTr="00DA2CDB">
        <w:tc>
          <w:tcPr>
            <w:cnfStyle w:val="001000000000" w:firstRow="0" w:lastRow="0" w:firstColumn="1" w:lastColumn="0" w:oddVBand="0" w:evenVBand="0" w:oddHBand="0" w:evenHBand="0" w:firstRowFirstColumn="0" w:firstRowLastColumn="0" w:lastRowFirstColumn="0" w:lastRowLastColumn="0"/>
            <w:tcW w:w="2460" w:type="dxa"/>
          </w:tcPr>
          <w:p w14:paraId="007F6DE3" w14:textId="77777777" w:rsidR="007A10F7" w:rsidRPr="00DA2CDB" w:rsidRDefault="007A10F7" w:rsidP="004F3B3C">
            <w:pPr>
              <w:spacing w:line="720" w:lineRule="auto"/>
              <w:jc w:val="center"/>
              <w:rPr>
                <w:rFonts w:cs="Times New Roman"/>
                <w:i w:val="0"/>
                <w:iCs w:val="0"/>
                <w:color w:val="212121"/>
                <w:szCs w:val="21"/>
                <w:shd w:val="clear" w:color="auto" w:fill="FFFFFF"/>
              </w:rPr>
            </w:pPr>
            <w:r w:rsidRPr="00DA2CDB">
              <w:rPr>
                <w:rFonts w:cs="Times New Roman"/>
                <w:i w:val="0"/>
                <w:iCs w:val="0"/>
                <w:color w:val="212121"/>
                <w:szCs w:val="21"/>
                <w:shd w:val="clear" w:color="auto" w:fill="FFFFFF"/>
              </w:rPr>
              <w:t>Cancer statistics</w:t>
            </w:r>
          </w:p>
        </w:tc>
        <w:tc>
          <w:tcPr>
            <w:tcW w:w="1084" w:type="dxa"/>
          </w:tcPr>
          <w:p w14:paraId="33A7501E"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Siegel, R.</w:t>
            </w:r>
          </w:p>
        </w:tc>
        <w:tc>
          <w:tcPr>
            <w:tcW w:w="1418" w:type="dxa"/>
          </w:tcPr>
          <w:p w14:paraId="34B960A6"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color w:val="000000"/>
                <w:kern w:val="0"/>
                <w:szCs w:val="21"/>
              </w:rPr>
            </w:pPr>
            <w:r w:rsidRPr="00DA2CDB">
              <w:rPr>
                <w:rFonts w:cs="Times New Roman"/>
                <w:szCs w:val="21"/>
              </w:rPr>
              <w:t>CA: a cancer journal for clinicians</w:t>
            </w:r>
          </w:p>
        </w:tc>
        <w:tc>
          <w:tcPr>
            <w:tcW w:w="850" w:type="dxa"/>
          </w:tcPr>
          <w:p w14:paraId="46BD85CD"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6FC2E239"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286.130</w:t>
            </w:r>
          </w:p>
        </w:tc>
        <w:tc>
          <w:tcPr>
            <w:tcW w:w="993" w:type="dxa"/>
          </w:tcPr>
          <w:p w14:paraId="226D97A6"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67</w:t>
            </w:r>
          </w:p>
        </w:tc>
        <w:tc>
          <w:tcPr>
            <w:tcW w:w="708" w:type="dxa"/>
          </w:tcPr>
          <w:p w14:paraId="615F875B"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2017</w:t>
            </w:r>
          </w:p>
        </w:tc>
      </w:tr>
      <w:tr w:rsidR="007A10F7" w:rsidRPr="00DA2CDB" w14:paraId="2A933291" w14:textId="77777777" w:rsidTr="00DA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17FBDC0C"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Cancer nanomedicine: progress, challenges and opportunities</w:t>
            </w:r>
          </w:p>
        </w:tc>
        <w:tc>
          <w:tcPr>
            <w:tcW w:w="1084" w:type="dxa"/>
          </w:tcPr>
          <w:p w14:paraId="34356804"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Shi, J</w:t>
            </w:r>
          </w:p>
        </w:tc>
        <w:tc>
          <w:tcPr>
            <w:tcW w:w="1418" w:type="dxa"/>
          </w:tcPr>
          <w:p w14:paraId="7FE42902"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color w:val="000000"/>
                <w:kern w:val="0"/>
                <w:szCs w:val="21"/>
              </w:rPr>
            </w:pPr>
            <w:r w:rsidRPr="00DA2CDB">
              <w:rPr>
                <w:rFonts w:cs="Times New Roman"/>
                <w:szCs w:val="21"/>
              </w:rPr>
              <w:t>Nature reviews. Cancer</w:t>
            </w:r>
          </w:p>
        </w:tc>
        <w:tc>
          <w:tcPr>
            <w:tcW w:w="850" w:type="dxa"/>
          </w:tcPr>
          <w:p w14:paraId="6F061D79"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58A58C96"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69.800</w:t>
            </w:r>
          </w:p>
        </w:tc>
        <w:tc>
          <w:tcPr>
            <w:tcW w:w="993" w:type="dxa"/>
          </w:tcPr>
          <w:p w14:paraId="620F4A68"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63</w:t>
            </w:r>
          </w:p>
        </w:tc>
        <w:tc>
          <w:tcPr>
            <w:tcW w:w="708" w:type="dxa"/>
          </w:tcPr>
          <w:p w14:paraId="7FA6518B"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2017</w:t>
            </w:r>
          </w:p>
        </w:tc>
      </w:tr>
      <w:tr w:rsidR="007A10F7" w:rsidRPr="00DA2CDB" w14:paraId="10B72F01" w14:textId="77777777" w:rsidTr="00DA2CDB">
        <w:tc>
          <w:tcPr>
            <w:cnfStyle w:val="001000000000" w:firstRow="0" w:lastRow="0" w:firstColumn="1" w:lastColumn="0" w:oddVBand="0" w:evenVBand="0" w:oddHBand="0" w:evenHBand="0" w:firstRowFirstColumn="0" w:firstRowLastColumn="0" w:lastRowFirstColumn="0" w:lastRowLastColumn="0"/>
            <w:tcW w:w="2460" w:type="dxa"/>
          </w:tcPr>
          <w:p w14:paraId="6C079BE5" w14:textId="77777777" w:rsidR="007A10F7" w:rsidRPr="00DA2CDB" w:rsidRDefault="007A10F7" w:rsidP="004F3B3C">
            <w:pPr>
              <w:jc w:val="center"/>
              <w:rPr>
                <w:rFonts w:cs="Times New Roman"/>
                <w:i w:val="0"/>
                <w:iCs w:val="0"/>
                <w:szCs w:val="21"/>
              </w:rPr>
            </w:pPr>
            <w:r w:rsidRPr="00DA2CDB">
              <w:rPr>
                <w:rFonts w:cs="Times New Roman"/>
                <w:i w:val="0"/>
                <w:iCs w:val="0"/>
                <w:szCs w:val="21"/>
              </w:rPr>
              <w:t xml:space="preserve">Analysis of nanoparticle delivery to </w:t>
            </w:r>
            <w:proofErr w:type="spellStart"/>
            <w:r w:rsidRPr="00DA2CDB">
              <w:rPr>
                <w:rFonts w:cs="Times New Roman"/>
                <w:i w:val="0"/>
                <w:iCs w:val="0"/>
                <w:szCs w:val="21"/>
              </w:rPr>
              <w:t>tumours</w:t>
            </w:r>
            <w:proofErr w:type="spellEnd"/>
          </w:p>
        </w:tc>
        <w:tc>
          <w:tcPr>
            <w:tcW w:w="1084" w:type="dxa"/>
          </w:tcPr>
          <w:p w14:paraId="7AF49B5F"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Wilhelm, Stefan</w:t>
            </w:r>
          </w:p>
        </w:tc>
        <w:tc>
          <w:tcPr>
            <w:tcW w:w="1418" w:type="dxa"/>
          </w:tcPr>
          <w:p w14:paraId="14F97D08"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Nature Reviews Materials</w:t>
            </w:r>
          </w:p>
        </w:tc>
        <w:tc>
          <w:tcPr>
            <w:tcW w:w="850" w:type="dxa"/>
          </w:tcPr>
          <w:p w14:paraId="423E5693"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6C8C27DB"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76.679</w:t>
            </w:r>
          </w:p>
        </w:tc>
        <w:tc>
          <w:tcPr>
            <w:tcW w:w="993" w:type="dxa"/>
          </w:tcPr>
          <w:p w14:paraId="57E1F052"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55</w:t>
            </w:r>
          </w:p>
        </w:tc>
        <w:tc>
          <w:tcPr>
            <w:tcW w:w="708" w:type="dxa"/>
          </w:tcPr>
          <w:p w14:paraId="11CD6C0F"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2016</w:t>
            </w:r>
          </w:p>
        </w:tc>
      </w:tr>
      <w:tr w:rsidR="007A10F7" w:rsidRPr="00DA2CDB" w14:paraId="1C992546" w14:textId="77777777" w:rsidTr="00DA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5E92EBA3"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Nano based drug delivery systems: recent developments and future prospects. Journal of nanobiotechnology</w:t>
            </w:r>
          </w:p>
        </w:tc>
        <w:tc>
          <w:tcPr>
            <w:tcW w:w="1084" w:type="dxa"/>
          </w:tcPr>
          <w:p w14:paraId="4566C7D9"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Patra, J. K</w:t>
            </w:r>
          </w:p>
        </w:tc>
        <w:tc>
          <w:tcPr>
            <w:tcW w:w="1418" w:type="dxa"/>
          </w:tcPr>
          <w:p w14:paraId="130D9E6F"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Journal of nanobiotechnology</w:t>
            </w:r>
          </w:p>
        </w:tc>
        <w:tc>
          <w:tcPr>
            <w:tcW w:w="850" w:type="dxa"/>
          </w:tcPr>
          <w:p w14:paraId="0C83D08F"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37E4B552"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9.429</w:t>
            </w:r>
          </w:p>
        </w:tc>
        <w:tc>
          <w:tcPr>
            <w:tcW w:w="993" w:type="dxa"/>
          </w:tcPr>
          <w:p w14:paraId="5C0CED8B"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41</w:t>
            </w:r>
          </w:p>
        </w:tc>
        <w:tc>
          <w:tcPr>
            <w:tcW w:w="708" w:type="dxa"/>
          </w:tcPr>
          <w:p w14:paraId="7701D6C4"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2018</w:t>
            </w:r>
          </w:p>
        </w:tc>
      </w:tr>
      <w:tr w:rsidR="007A10F7" w:rsidRPr="00DA2CDB" w14:paraId="58AEAD7E" w14:textId="77777777" w:rsidTr="00DA2CDB">
        <w:tc>
          <w:tcPr>
            <w:cnfStyle w:val="001000000000" w:firstRow="0" w:lastRow="0" w:firstColumn="1" w:lastColumn="0" w:oddVBand="0" w:evenVBand="0" w:oddHBand="0" w:evenHBand="0" w:firstRowFirstColumn="0" w:firstRowLastColumn="0" w:lastRowFirstColumn="0" w:lastRowLastColumn="0"/>
            <w:tcW w:w="2460" w:type="dxa"/>
          </w:tcPr>
          <w:p w14:paraId="3A37C2E0"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 xml:space="preserve">Global cancer statistics 2018: GLOBOCAN estimates of incidence and mortality worldwide for 36 cancers in 185 </w:t>
            </w:r>
            <w:r w:rsidRPr="00DA2CDB">
              <w:rPr>
                <w:rFonts w:cs="Times New Roman"/>
                <w:i w:val="0"/>
                <w:iCs w:val="0"/>
                <w:color w:val="212121"/>
                <w:szCs w:val="21"/>
                <w:shd w:val="clear" w:color="auto" w:fill="FFFFFF"/>
              </w:rPr>
              <w:lastRenderedPageBreak/>
              <w:t>countries</w:t>
            </w:r>
          </w:p>
        </w:tc>
        <w:tc>
          <w:tcPr>
            <w:tcW w:w="1084" w:type="dxa"/>
          </w:tcPr>
          <w:p w14:paraId="083BDA0E"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212121"/>
                <w:szCs w:val="21"/>
                <w:shd w:val="clear" w:color="auto" w:fill="FFFFFF"/>
              </w:rPr>
              <w:lastRenderedPageBreak/>
              <w:t>Bray, F</w:t>
            </w:r>
          </w:p>
        </w:tc>
        <w:tc>
          <w:tcPr>
            <w:tcW w:w="1418" w:type="dxa"/>
          </w:tcPr>
          <w:p w14:paraId="7B28F3EB"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CA: a cancer journal for clinicians</w:t>
            </w:r>
          </w:p>
        </w:tc>
        <w:tc>
          <w:tcPr>
            <w:tcW w:w="850" w:type="dxa"/>
          </w:tcPr>
          <w:p w14:paraId="6D227E59"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Q1</w:t>
            </w:r>
          </w:p>
        </w:tc>
        <w:tc>
          <w:tcPr>
            <w:tcW w:w="992" w:type="dxa"/>
          </w:tcPr>
          <w:p w14:paraId="5F55FF76"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000000"/>
                <w:kern w:val="0"/>
                <w:szCs w:val="21"/>
              </w:rPr>
              <w:t>286.130</w:t>
            </w:r>
          </w:p>
        </w:tc>
        <w:tc>
          <w:tcPr>
            <w:tcW w:w="993" w:type="dxa"/>
          </w:tcPr>
          <w:p w14:paraId="013637B3"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39</w:t>
            </w:r>
          </w:p>
        </w:tc>
        <w:tc>
          <w:tcPr>
            <w:tcW w:w="708" w:type="dxa"/>
          </w:tcPr>
          <w:p w14:paraId="18037BBD"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2018</w:t>
            </w:r>
          </w:p>
        </w:tc>
      </w:tr>
      <w:tr w:rsidR="007A10F7" w:rsidRPr="00DA2CDB" w14:paraId="224377AE" w14:textId="77777777" w:rsidTr="00DA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4042AA14"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Principles of nanoparticle design for overcoming biological barriers to drug delivery</w:t>
            </w:r>
          </w:p>
        </w:tc>
        <w:tc>
          <w:tcPr>
            <w:tcW w:w="1084" w:type="dxa"/>
          </w:tcPr>
          <w:p w14:paraId="5883A79E"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Blanco, E</w:t>
            </w:r>
          </w:p>
        </w:tc>
        <w:tc>
          <w:tcPr>
            <w:tcW w:w="1418" w:type="dxa"/>
          </w:tcPr>
          <w:p w14:paraId="4DC236E2"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bookmarkStart w:id="2" w:name="_Hlk135726963"/>
            <w:r w:rsidRPr="00DA2CDB">
              <w:rPr>
                <w:rFonts w:cs="Times New Roman"/>
                <w:szCs w:val="21"/>
              </w:rPr>
              <w:t>Nature biotechnology</w:t>
            </w:r>
            <w:bookmarkEnd w:id="2"/>
          </w:p>
        </w:tc>
        <w:tc>
          <w:tcPr>
            <w:tcW w:w="850" w:type="dxa"/>
          </w:tcPr>
          <w:p w14:paraId="2EC057D1"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Q1</w:t>
            </w:r>
          </w:p>
        </w:tc>
        <w:tc>
          <w:tcPr>
            <w:tcW w:w="992" w:type="dxa"/>
          </w:tcPr>
          <w:p w14:paraId="23F5ACFE"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68.164</w:t>
            </w:r>
          </w:p>
        </w:tc>
        <w:tc>
          <w:tcPr>
            <w:tcW w:w="993" w:type="dxa"/>
          </w:tcPr>
          <w:p w14:paraId="22FA4B5D"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38</w:t>
            </w:r>
          </w:p>
        </w:tc>
        <w:tc>
          <w:tcPr>
            <w:tcW w:w="708" w:type="dxa"/>
          </w:tcPr>
          <w:p w14:paraId="772A0660"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2015</w:t>
            </w:r>
          </w:p>
        </w:tc>
      </w:tr>
      <w:tr w:rsidR="007A10F7" w:rsidRPr="00DA2CDB" w14:paraId="15E1948B" w14:textId="77777777" w:rsidTr="00DA2CDB">
        <w:tc>
          <w:tcPr>
            <w:cnfStyle w:val="001000000000" w:firstRow="0" w:lastRow="0" w:firstColumn="1" w:lastColumn="0" w:oddVBand="0" w:evenVBand="0" w:oddHBand="0" w:evenHBand="0" w:firstRowFirstColumn="0" w:firstRowLastColumn="0" w:lastRowFirstColumn="0" w:lastRowLastColumn="0"/>
            <w:tcW w:w="2460" w:type="dxa"/>
          </w:tcPr>
          <w:p w14:paraId="115309C8"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Nanocarrier for poorly water-soluble anticancer drugs--barriers of translation and solutions</w:t>
            </w:r>
          </w:p>
        </w:tc>
        <w:tc>
          <w:tcPr>
            <w:tcW w:w="1084" w:type="dxa"/>
          </w:tcPr>
          <w:p w14:paraId="39AB00A5"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proofErr w:type="spellStart"/>
            <w:r w:rsidRPr="00DA2CDB">
              <w:rPr>
                <w:rFonts w:cs="Times New Roman"/>
                <w:color w:val="212121"/>
                <w:szCs w:val="21"/>
                <w:shd w:val="clear" w:color="auto" w:fill="FFFFFF"/>
              </w:rPr>
              <w:t>Narvekar</w:t>
            </w:r>
            <w:proofErr w:type="spellEnd"/>
            <w:r w:rsidRPr="00DA2CDB">
              <w:rPr>
                <w:rFonts w:cs="Times New Roman"/>
                <w:color w:val="212121"/>
                <w:szCs w:val="21"/>
                <w:shd w:val="clear" w:color="auto" w:fill="FFFFFF"/>
              </w:rPr>
              <w:t>, M</w:t>
            </w:r>
          </w:p>
        </w:tc>
        <w:tc>
          <w:tcPr>
            <w:tcW w:w="1418" w:type="dxa"/>
          </w:tcPr>
          <w:p w14:paraId="70447C40"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 xml:space="preserve">AAPS </w:t>
            </w:r>
            <w:proofErr w:type="spellStart"/>
            <w:r w:rsidRPr="00DA2CDB">
              <w:rPr>
                <w:rFonts w:cs="Times New Roman"/>
                <w:szCs w:val="21"/>
              </w:rPr>
              <w:t>PharmSciTech</w:t>
            </w:r>
            <w:proofErr w:type="spellEnd"/>
          </w:p>
        </w:tc>
        <w:tc>
          <w:tcPr>
            <w:tcW w:w="850" w:type="dxa"/>
          </w:tcPr>
          <w:p w14:paraId="0E5F99F1"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Q3</w:t>
            </w:r>
          </w:p>
        </w:tc>
        <w:tc>
          <w:tcPr>
            <w:tcW w:w="992" w:type="dxa"/>
          </w:tcPr>
          <w:p w14:paraId="04A15B3E"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4.026</w:t>
            </w:r>
          </w:p>
        </w:tc>
        <w:tc>
          <w:tcPr>
            <w:tcW w:w="993" w:type="dxa"/>
          </w:tcPr>
          <w:p w14:paraId="3D35FED7"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29</w:t>
            </w:r>
          </w:p>
        </w:tc>
        <w:tc>
          <w:tcPr>
            <w:tcW w:w="708" w:type="dxa"/>
          </w:tcPr>
          <w:p w14:paraId="5B7E431D"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2012</w:t>
            </w:r>
          </w:p>
        </w:tc>
      </w:tr>
      <w:tr w:rsidR="007A10F7" w:rsidRPr="00DA2CDB" w14:paraId="7B835390" w14:textId="77777777" w:rsidTr="00DA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0A0C4648"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Cancer nanotechnology: the impact of passive and active targeting in the era of modern cancer biology</w:t>
            </w:r>
          </w:p>
        </w:tc>
        <w:tc>
          <w:tcPr>
            <w:tcW w:w="1084" w:type="dxa"/>
          </w:tcPr>
          <w:p w14:paraId="13F0EAF6"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Bertrand, N</w:t>
            </w:r>
          </w:p>
        </w:tc>
        <w:tc>
          <w:tcPr>
            <w:tcW w:w="1418" w:type="dxa"/>
          </w:tcPr>
          <w:p w14:paraId="1C7298B1"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Advanced drug delivery reviews</w:t>
            </w:r>
          </w:p>
        </w:tc>
        <w:tc>
          <w:tcPr>
            <w:tcW w:w="850" w:type="dxa"/>
          </w:tcPr>
          <w:p w14:paraId="7358700D"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Q1</w:t>
            </w:r>
          </w:p>
        </w:tc>
        <w:tc>
          <w:tcPr>
            <w:tcW w:w="992" w:type="dxa"/>
          </w:tcPr>
          <w:p w14:paraId="22CF93F1"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cs="Times New Roman"/>
                <w:szCs w:val="21"/>
              </w:rPr>
              <w:t>17.873</w:t>
            </w:r>
          </w:p>
        </w:tc>
        <w:tc>
          <w:tcPr>
            <w:tcW w:w="993" w:type="dxa"/>
          </w:tcPr>
          <w:p w14:paraId="106B49B6"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29</w:t>
            </w:r>
          </w:p>
        </w:tc>
        <w:tc>
          <w:tcPr>
            <w:tcW w:w="708" w:type="dxa"/>
          </w:tcPr>
          <w:p w14:paraId="7EF797B1" w14:textId="77777777" w:rsidR="007A10F7" w:rsidRPr="00DA2CDB"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DA2CDB">
              <w:rPr>
                <w:rFonts w:eastAsia="等线" w:cs="Times New Roman"/>
                <w:color w:val="000000"/>
                <w:szCs w:val="21"/>
              </w:rPr>
              <w:t>2014</w:t>
            </w:r>
          </w:p>
        </w:tc>
      </w:tr>
      <w:tr w:rsidR="007A10F7" w:rsidRPr="00DA2CDB" w14:paraId="5C757F82" w14:textId="77777777" w:rsidTr="00DA2CDB">
        <w:tc>
          <w:tcPr>
            <w:cnfStyle w:val="001000000000" w:firstRow="0" w:lastRow="0" w:firstColumn="1" w:lastColumn="0" w:oddVBand="0" w:evenVBand="0" w:oddHBand="0" w:evenHBand="0" w:firstRowFirstColumn="0" w:firstRowLastColumn="0" w:lastRowFirstColumn="0" w:lastRowLastColumn="0"/>
            <w:tcW w:w="2460" w:type="dxa"/>
          </w:tcPr>
          <w:p w14:paraId="7829BBA9" w14:textId="77777777" w:rsidR="007A10F7" w:rsidRPr="00DA2CDB" w:rsidRDefault="007A10F7" w:rsidP="004F3B3C">
            <w:pPr>
              <w:jc w:val="center"/>
              <w:rPr>
                <w:rFonts w:cs="Times New Roman"/>
                <w:i w:val="0"/>
                <w:iCs w:val="0"/>
                <w:szCs w:val="21"/>
              </w:rPr>
            </w:pPr>
            <w:r w:rsidRPr="00DA2CDB">
              <w:rPr>
                <w:rFonts w:cs="Times New Roman"/>
                <w:i w:val="0"/>
                <w:iCs w:val="0"/>
                <w:color w:val="212121"/>
                <w:szCs w:val="21"/>
                <w:shd w:val="clear" w:color="auto" w:fill="FFFFFF"/>
              </w:rPr>
              <w:t>Stimuli-responsive nanocarriers for drug delivery</w:t>
            </w:r>
          </w:p>
        </w:tc>
        <w:tc>
          <w:tcPr>
            <w:tcW w:w="1084" w:type="dxa"/>
          </w:tcPr>
          <w:p w14:paraId="74114870"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color w:val="212121"/>
                <w:szCs w:val="21"/>
                <w:shd w:val="clear" w:color="auto" w:fill="FFFFFF"/>
              </w:rPr>
              <w:t>Mura, S</w:t>
            </w:r>
          </w:p>
        </w:tc>
        <w:tc>
          <w:tcPr>
            <w:tcW w:w="1418" w:type="dxa"/>
          </w:tcPr>
          <w:p w14:paraId="5614EF3E"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Nature materials</w:t>
            </w:r>
          </w:p>
        </w:tc>
        <w:tc>
          <w:tcPr>
            <w:tcW w:w="850" w:type="dxa"/>
          </w:tcPr>
          <w:p w14:paraId="7C2AEF6B"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Q1</w:t>
            </w:r>
          </w:p>
        </w:tc>
        <w:tc>
          <w:tcPr>
            <w:tcW w:w="992" w:type="dxa"/>
          </w:tcPr>
          <w:p w14:paraId="162FCA2B"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cs="Times New Roman"/>
                <w:szCs w:val="21"/>
              </w:rPr>
              <w:t>47.656</w:t>
            </w:r>
          </w:p>
        </w:tc>
        <w:tc>
          <w:tcPr>
            <w:tcW w:w="993" w:type="dxa"/>
          </w:tcPr>
          <w:p w14:paraId="426B957C"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28</w:t>
            </w:r>
          </w:p>
        </w:tc>
        <w:tc>
          <w:tcPr>
            <w:tcW w:w="708" w:type="dxa"/>
          </w:tcPr>
          <w:p w14:paraId="345282ED" w14:textId="77777777" w:rsidR="007A10F7" w:rsidRPr="00DA2CDB" w:rsidRDefault="007A10F7" w:rsidP="004F3B3C">
            <w:pPr>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DA2CDB">
              <w:rPr>
                <w:rFonts w:eastAsia="等线" w:cs="Times New Roman"/>
                <w:color w:val="000000"/>
                <w:szCs w:val="21"/>
              </w:rPr>
              <w:t>2013</w:t>
            </w:r>
          </w:p>
        </w:tc>
      </w:tr>
    </w:tbl>
    <w:p w14:paraId="22A98E06" w14:textId="77777777" w:rsidR="007A10F7" w:rsidRDefault="007A10F7" w:rsidP="007A10F7">
      <w:pPr>
        <w:jc w:val="center"/>
      </w:pPr>
    </w:p>
    <w:p w14:paraId="60008123" w14:textId="77777777" w:rsidR="007A10F7" w:rsidRDefault="007A10F7"/>
    <w:p w14:paraId="5508AA74" w14:textId="556D6ABC" w:rsidR="007A10F7" w:rsidRDefault="007A10F7" w:rsidP="007A10F7">
      <w:pPr>
        <w:ind w:firstLineChars="200" w:firstLine="420"/>
        <w:jc w:val="center"/>
      </w:pPr>
      <w:r w:rsidRPr="00906A58">
        <w:t xml:space="preserve">Table </w:t>
      </w:r>
      <w:r w:rsidR="002A368C">
        <w:t>S</w:t>
      </w:r>
      <w:r w:rsidRPr="00906A58">
        <w:t>5</w:t>
      </w:r>
      <w:r>
        <w:t xml:space="preserve">B The </w:t>
      </w:r>
      <w:r w:rsidRPr="00B0042E">
        <w:t>Strongest Citation Bursts</w:t>
      </w:r>
      <w:r>
        <w:t xml:space="preserve"> (Top 4)</w:t>
      </w:r>
    </w:p>
    <w:tbl>
      <w:tblPr>
        <w:tblStyle w:val="2"/>
        <w:tblW w:w="8919" w:type="dxa"/>
        <w:tblBorders>
          <w:top w:val="single" w:sz="4" w:space="0" w:color="auto"/>
          <w:bottom w:val="single" w:sz="4" w:space="0" w:color="auto"/>
          <w:insideH w:val="none" w:sz="0" w:space="0" w:color="auto"/>
          <w:insideV w:val="none" w:sz="0" w:space="0" w:color="auto"/>
        </w:tblBorders>
        <w:tblLook w:val="04A0" w:firstRow="1" w:lastRow="0" w:firstColumn="1" w:lastColumn="0" w:noHBand="0" w:noVBand="1"/>
      </w:tblPr>
      <w:tblGrid>
        <w:gridCol w:w="1484"/>
        <w:gridCol w:w="1479"/>
        <w:gridCol w:w="1481"/>
        <w:gridCol w:w="1483"/>
        <w:gridCol w:w="1484"/>
        <w:gridCol w:w="1508"/>
      </w:tblGrid>
      <w:tr w:rsidR="007A10F7" w:rsidRPr="00630B25" w14:paraId="2E3F32AD" w14:textId="77777777" w:rsidTr="004F3B3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auto"/>
              <w:bottom w:val="single" w:sz="4" w:space="0" w:color="auto"/>
              <w:right w:val="none" w:sz="0" w:space="0" w:color="auto"/>
            </w:tcBorders>
          </w:tcPr>
          <w:p w14:paraId="4880040C" w14:textId="77777777" w:rsidR="007A10F7" w:rsidRPr="00630B25" w:rsidRDefault="007A10F7" w:rsidP="004F3B3C">
            <w:pPr>
              <w:widowControl/>
              <w:jc w:val="center"/>
              <w:rPr>
                <w:rFonts w:cs="Times New Roman"/>
                <w:szCs w:val="21"/>
              </w:rPr>
            </w:pPr>
            <w:r w:rsidRPr="00630B25">
              <w:rPr>
                <w:rFonts w:cs="Times New Roman"/>
                <w:szCs w:val="21"/>
              </w:rPr>
              <w:t>References</w:t>
            </w:r>
          </w:p>
        </w:tc>
        <w:tc>
          <w:tcPr>
            <w:tcW w:w="1479" w:type="dxa"/>
            <w:tcBorders>
              <w:top w:val="single" w:sz="4" w:space="0" w:color="auto"/>
              <w:left w:val="none" w:sz="0" w:space="0" w:color="auto"/>
              <w:bottom w:val="single" w:sz="4" w:space="0" w:color="auto"/>
              <w:right w:val="none" w:sz="0" w:space="0" w:color="auto"/>
            </w:tcBorders>
          </w:tcPr>
          <w:p w14:paraId="72282D61" w14:textId="77777777" w:rsidR="007A10F7" w:rsidRPr="00630B25"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Title</w:t>
            </w:r>
          </w:p>
        </w:tc>
        <w:tc>
          <w:tcPr>
            <w:tcW w:w="1481" w:type="dxa"/>
            <w:tcBorders>
              <w:top w:val="single" w:sz="4" w:space="0" w:color="auto"/>
              <w:left w:val="none" w:sz="0" w:space="0" w:color="auto"/>
              <w:bottom w:val="single" w:sz="4" w:space="0" w:color="auto"/>
              <w:right w:val="none" w:sz="0" w:space="0" w:color="auto"/>
            </w:tcBorders>
          </w:tcPr>
          <w:p w14:paraId="0A61C718" w14:textId="77777777" w:rsidR="007A10F7" w:rsidRPr="00630B25"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Burst</w:t>
            </w:r>
          </w:p>
        </w:tc>
        <w:tc>
          <w:tcPr>
            <w:tcW w:w="1483" w:type="dxa"/>
            <w:tcBorders>
              <w:top w:val="single" w:sz="4" w:space="0" w:color="auto"/>
              <w:left w:val="none" w:sz="0" w:space="0" w:color="auto"/>
              <w:bottom w:val="single" w:sz="4" w:space="0" w:color="auto"/>
              <w:right w:val="none" w:sz="0" w:space="0" w:color="auto"/>
            </w:tcBorders>
          </w:tcPr>
          <w:p w14:paraId="641FAA13" w14:textId="77777777" w:rsidR="007A10F7" w:rsidRPr="00630B25"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Duration</w:t>
            </w:r>
          </w:p>
        </w:tc>
        <w:tc>
          <w:tcPr>
            <w:tcW w:w="1484" w:type="dxa"/>
            <w:tcBorders>
              <w:top w:val="single" w:sz="4" w:space="0" w:color="auto"/>
              <w:left w:val="none" w:sz="0" w:space="0" w:color="auto"/>
              <w:bottom w:val="single" w:sz="4" w:space="0" w:color="auto"/>
              <w:right w:val="none" w:sz="0" w:space="0" w:color="auto"/>
            </w:tcBorders>
          </w:tcPr>
          <w:p w14:paraId="2DCC8A3F" w14:textId="77777777" w:rsidR="007A10F7" w:rsidRPr="00630B25"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proofErr w:type="gramStart"/>
            <w:r w:rsidRPr="00630B25">
              <w:rPr>
                <w:rFonts w:cs="Times New Roman"/>
                <w:szCs w:val="21"/>
              </w:rPr>
              <w:t>Rang(</w:t>
            </w:r>
            <w:proofErr w:type="gramEnd"/>
            <w:r w:rsidRPr="00630B25">
              <w:rPr>
                <w:rFonts w:cs="Times New Roman"/>
                <w:szCs w:val="21"/>
              </w:rPr>
              <w:t>2012– 2022)</w:t>
            </w:r>
          </w:p>
        </w:tc>
        <w:tc>
          <w:tcPr>
            <w:tcW w:w="1508" w:type="dxa"/>
            <w:tcBorders>
              <w:top w:val="single" w:sz="4" w:space="0" w:color="auto"/>
              <w:left w:val="none" w:sz="0" w:space="0" w:color="auto"/>
              <w:bottom w:val="single" w:sz="4" w:space="0" w:color="auto"/>
            </w:tcBorders>
          </w:tcPr>
          <w:p w14:paraId="1AE06995" w14:textId="77777777" w:rsidR="007A10F7" w:rsidRPr="00630B25" w:rsidRDefault="007A10F7"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Top 10 the highest cited references(Y/N)</w:t>
            </w:r>
          </w:p>
        </w:tc>
      </w:tr>
      <w:tr w:rsidR="007A10F7" w:rsidRPr="00630B25" w14:paraId="484E19C6" w14:textId="77777777" w:rsidTr="004F3B3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auto"/>
            </w:tcBorders>
          </w:tcPr>
          <w:p w14:paraId="4987DD81" w14:textId="77777777" w:rsidR="007A10F7" w:rsidRPr="00630B25" w:rsidRDefault="007A10F7" w:rsidP="004F3B3C">
            <w:pPr>
              <w:widowControl/>
              <w:wordWrap w:val="0"/>
              <w:jc w:val="center"/>
              <w:rPr>
                <w:rFonts w:cs="Times New Roman"/>
                <w:b w:val="0"/>
                <w:bCs w:val="0"/>
                <w:szCs w:val="21"/>
              </w:rPr>
            </w:pPr>
            <w:r w:rsidRPr="00630B25">
              <w:rPr>
                <w:rFonts w:cs="Times New Roman"/>
                <w:b w:val="0"/>
                <w:bCs w:val="0"/>
                <w:szCs w:val="21"/>
              </w:rPr>
              <w:t>Blanco E, 2015</w:t>
            </w:r>
          </w:p>
        </w:tc>
        <w:tc>
          <w:tcPr>
            <w:tcW w:w="1479" w:type="dxa"/>
            <w:tcBorders>
              <w:top w:val="single" w:sz="4" w:space="0" w:color="auto"/>
            </w:tcBorders>
          </w:tcPr>
          <w:p w14:paraId="7C4982B7"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Principles of nanoparticle design for overcoming biological barriers to drug delivery</w:t>
            </w:r>
          </w:p>
        </w:tc>
        <w:tc>
          <w:tcPr>
            <w:tcW w:w="1481" w:type="dxa"/>
            <w:tcBorders>
              <w:top w:val="single" w:sz="4" w:space="0" w:color="auto"/>
            </w:tcBorders>
          </w:tcPr>
          <w:p w14:paraId="2B28930E" w14:textId="77777777" w:rsidR="007A10F7" w:rsidRPr="00630B25" w:rsidRDefault="007A10F7" w:rsidP="004F3B3C">
            <w:pPr>
              <w:widowControl/>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12.87</w:t>
            </w:r>
          </w:p>
          <w:p w14:paraId="4E9E3B34"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p>
        </w:tc>
        <w:tc>
          <w:tcPr>
            <w:tcW w:w="1483" w:type="dxa"/>
            <w:tcBorders>
              <w:top w:val="single" w:sz="4" w:space="0" w:color="auto"/>
            </w:tcBorders>
          </w:tcPr>
          <w:p w14:paraId="27521FCC"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2017-2020</w:t>
            </w:r>
          </w:p>
        </w:tc>
        <w:tc>
          <w:tcPr>
            <w:tcW w:w="1484" w:type="dxa"/>
            <w:tcBorders>
              <w:top w:val="single" w:sz="4" w:space="0" w:color="auto"/>
            </w:tcBorders>
          </w:tcPr>
          <w:p w14:paraId="149A89C9" w14:textId="77777777" w:rsidR="007A10F7" w:rsidRPr="00630B25" w:rsidRDefault="007A10F7" w:rsidP="004F3B3C">
            <w:pPr>
              <w:widowControl/>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ascii="宋体" w:hAnsi="宋体" w:cs="宋体" w:hint="eastAsia"/>
                <w:color w:val="CFECEC"/>
                <w:szCs w:val="21"/>
              </w:rPr>
              <w:t>▂▂▂</w:t>
            </w:r>
            <w:r w:rsidRPr="00630B25">
              <w:rPr>
                <w:rFonts w:ascii="宋体" w:hAnsi="宋体" w:cs="宋体" w:hint="eastAsia"/>
                <w:color w:val="46C7C7"/>
                <w:szCs w:val="21"/>
              </w:rPr>
              <w:t>▂▂</w:t>
            </w:r>
            <w:r w:rsidRPr="00630B25">
              <w:rPr>
                <w:rFonts w:ascii="宋体" w:hAnsi="宋体" w:cs="宋体" w:hint="eastAsia"/>
                <w:color w:val="FF0000"/>
                <w:szCs w:val="21"/>
              </w:rPr>
              <w:t>▃▃▃▃</w:t>
            </w:r>
            <w:r w:rsidRPr="00630B25">
              <w:rPr>
                <w:rFonts w:ascii="宋体" w:hAnsi="宋体" w:cs="宋体" w:hint="eastAsia"/>
                <w:color w:val="46C7C7"/>
                <w:szCs w:val="21"/>
              </w:rPr>
              <w:t>▂▂</w:t>
            </w:r>
          </w:p>
          <w:p w14:paraId="07A4B219"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p>
        </w:tc>
        <w:tc>
          <w:tcPr>
            <w:tcW w:w="1508" w:type="dxa"/>
            <w:tcBorders>
              <w:top w:val="single" w:sz="4" w:space="0" w:color="auto"/>
            </w:tcBorders>
          </w:tcPr>
          <w:p w14:paraId="545126E6" w14:textId="77777777" w:rsidR="007A10F7" w:rsidRPr="00630B25" w:rsidRDefault="007A10F7" w:rsidP="004F3B3C">
            <w:pPr>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Y</w:t>
            </w:r>
          </w:p>
        </w:tc>
      </w:tr>
      <w:tr w:rsidR="007A10F7" w:rsidRPr="00630B25" w14:paraId="2FBFC4FB" w14:textId="77777777" w:rsidTr="004F3B3C">
        <w:trPr>
          <w:trHeight w:val="408"/>
        </w:trPr>
        <w:tc>
          <w:tcPr>
            <w:cnfStyle w:val="001000000000" w:firstRow="0" w:lastRow="0" w:firstColumn="1" w:lastColumn="0" w:oddVBand="0" w:evenVBand="0" w:oddHBand="0" w:evenHBand="0" w:firstRowFirstColumn="0" w:firstRowLastColumn="0" w:lastRowFirstColumn="0" w:lastRowLastColumn="0"/>
            <w:tcW w:w="1484" w:type="dxa"/>
          </w:tcPr>
          <w:p w14:paraId="773FA10F" w14:textId="77777777" w:rsidR="007A10F7" w:rsidRPr="00630B25" w:rsidRDefault="007A10F7" w:rsidP="004F3B3C">
            <w:pPr>
              <w:wordWrap w:val="0"/>
              <w:jc w:val="center"/>
              <w:rPr>
                <w:rFonts w:cs="Times New Roman"/>
                <w:b w:val="0"/>
                <w:bCs w:val="0"/>
                <w:szCs w:val="21"/>
              </w:rPr>
            </w:pPr>
            <w:proofErr w:type="spellStart"/>
            <w:r w:rsidRPr="00630B25">
              <w:rPr>
                <w:rFonts w:cs="Times New Roman"/>
                <w:b w:val="0"/>
                <w:bCs w:val="0"/>
                <w:szCs w:val="21"/>
              </w:rPr>
              <w:t>Barenholz</w:t>
            </w:r>
            <w:proofErr w:type="spellEnd"/>
            <w:r w:rsidRPr="00630B25">
              <w:rPr>
                <w:rFonts w:cs="Times New Roman"/>
                <w:b w:val="0"/>
                <w:bCs w:val="0"/>
                <w:szCs w:val="21"/>
              </w:rPr>
              <w:t xml:space="preserve"> Y, 2012</w:t>
            </w:r>
          </w:p>
        </w:tc>
        <w:tc>
          <w:tcPr>
            <w:tcW w:w="1479" w:type="dxa"/>
          </w:tcPr>
          <w:p w14:paraId="5F12BE60"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proofErr w:type="spellStart"/>
            <w:r w:rsidRPr="00630B25">
              <w:rPr>
                <w:rFonts w:cs="Times New Roman"/>
                <w:szCs w:val="21"/>
              </w:rPr>
              <w:t>Doxil</w:t>
            </w:r>
            <w:proofErr w:type="spellEnd"/>
            <w:r w:rsidRPr="00630B25">
              <w:rPr>
                <w:rFonts w:cs="Times New Roman"/>
                <w:szCs w:val="21"/>
              </w:rPr>
              <w:t>® — The first FDA-approved nano-drug: Lessons learned</w:t>
            </w:r>
          </w:p>
        </w:tc>
        <w:tc>
          <w:tcPr>
            <w:tcW w:w="1481" w:type="dxa"/>
          </w:tcPr>
          <w:p w14:paraId="6D1E4183"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12.39</w:t>
            </w:r>
          </w:p>
        </w:tc>
        <w:tc>
          <w:tcPr>
            <w:tcW w:w="1483" w:type="dxa"/>
          </w:tcPr>
          <w:p w14:paraId="3CC43A39"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2014-2017</w:t>
            </w:r>
          </w:p>
        </w:tc>
        <w:tc>
          <w:tcPr>
            <w:tcW w:w="1484" w:type="dxa"/>
          </w:tcPr>
          <w:p w14:paraId="4EFA6B75"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ascii="宋体" w:hAnsi="宋体" w:cs="宋体" w:hint="eastAsia"/>
                <w:color w:val="46C7C7"/>
                <w:szCs w:val="21"/>
              </w:rPr>
              <w:t>▂▂</w:t>
            </w:r>
            <w:r w:rsidRPr="00630B25">
              <w:rPr>
                <w:rFonts w:ascii="宋体" w:hAnsi="宋体" w:cs="宋体" w:hint="eastAsia"/>
                <w:color w:val="FF0000"/>
                <w:szCs w:val="21"/>
              </w:rPr>
              <w:t>▃▃▃▃</w:t>
            </w:r>
            <w:r w:rsidRPr="00630B25">
              <w:rPr>
                <w:rFonts w:ascii="宋体" w:hAnsi="宋体" w:cs="宋体" w:hint="eastAsia"/>
                <w:color w:val="46C7C7"/>
                <w:szCs w:val="21"/>
              </w:rPr>
              <w:t>▂▂▂▂▂</w:t>
            </w:r>
          </w:p>
        </w:tc>
        <w:tc>
          <w:tcPr>
            <w:tcW w:w="1508" w:type="dxa"/>
          </w:tcPr>
          <w:p w14:paraId="77F93DAB"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N</w:t>
            </w:r>
          </w:p>
        </w:tc>
      </w:tr>
      <w:tr w:rsidR="007A10F7" w:rsidRPr="00630B25" w14:paraId="61D3E0D4" w14:textId="77777777" w:rsidTr="004F3B3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84" w:type="dxa"/>
          </w:tcPr>
          <w:p w14:paraId="6AF48E66" w14:textId="77777777" w:rsidR="007A10F7" w:rsidRPr="00630B25" w:rsidRDefault="007A10F7" w:rsidP="004F3B3C">
            <w:pPr>
              <w:wordWrap w:val="0"/>
              <w:jc w:val="center"/>
              <w:rPr>
                <w:rFonts w:cs="Times New Roman"/>
                <w:b w:val="0"/>
                <w:bCs w:val="0"/>
                <w:szCs w:val="21"/>
              </w:rPr>
            </w:pPr>
            <w:r w:rsidRPr="00630B25">
              <w:rPr>
                <w:rFonts w:cs="Times New Roman"/>
                <w:b w:val="0"/>
                <w:bCs w:val="0"/>
                <w:szCs w:val="21"/>
              </w:rPr>
              <w:t>Cabral H, 2011</w:t>
            </w:r>
          </w:p>
        </w:tc>
        <w:tc>
          <w:tcPr>
            <w:tcW w:w="1479" w:type="dxa"/>
          </w:tcPr>
          <w:p w14:paraId="4307C841"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 xml:space="preserve">Accumulation of sub-100 nm polymeric micelles in poorly permeable </w:t>
            </w:r>
            <w:proofErr w:type="spellStart"/>
            <w:r w:rsidRPr="00630B25">
              <w:rPr>
                <w:rFonts w:cs="Times New Roman"/>
                <w:szCs w:val="21"/>
              </w:rPr>
              <w:t>tumours</w:t>
            </w:r>
            <w:proofErr w:type="spellEnd"/>
            <w:r w:rsidRPr="00630B25">
              <w:rPr>
                <w:rFonts w:cs="Times New Roman"/>
                <w:szCs w:val="21"/>
              </w:rPr>
              <w:t xml:space="preserve"> depends on size</w:t>
            </w:r>
          </w:p>
        </w:tc>
        <w:tc>
          <w:tcPr>
            <w:tcW w:w="1481" w:type="dxa"/>
          </w:tcPr>
          <w:p w14:paraId="1C9A405B"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10.05</w:t>
            </w:r>
          </w:p>
        </w:tc>
        <w:tc>
          <w:tcPr>
            <w:tcW w:w="1483" w:type="dxa"/>
          </w:tcPr>
          <w:p w14:paraId="64A39542"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2014-2016</w:t>
            </w:r>
          </w:p>
        </w:tc>
        <w:tc>
          <w:tcPr>
            <w:tcW w:w="1484" w:type="dxa"/>
          </w:tcPr>
          <w:p w14:paraId="72A1F9A3"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ascii="宋体" w:hAnsi="宋体" w:cs="宋体" w:hint="eastAsia"/>
                <w:color w:val="46C7C7"/>
                <w:szCs w:val="21"/>
              </w:rPr>
              <w:t>▂▂</w:t>
            </w:r>
            <w:r w:rsidRPr="00630B25">
              <w:rPr>
                <w:rFonts w:ascii="宋体" w:hAnsi="宋体" w:cs="宋体" w:hint="eastAsia"/>
                <w:color w:val="FF0000"/>
                <w:szCs w:val="21"/>
              </w:rPr>
              <w:t>▃▃▃</w:t>
            </w:r>
            <w:r w:rsidRPr="00630B25">
              <w:rPr>
                <w:rFonts w:ascii="宋体" w:hAnsi="宋体" w:cs="宋体" w:hint="eastAsia"/>
                <w:color w:val="46C7C7"/>
                <w:szCs w:val="21"/>
              </w:rPr>
              <w:t>▂▂▂▂▂▂</w:t>
            </w:r>
          </w:p>
        </w:tc>
        <w:tc>
          <w:tcPr>
            <w:tcW w:w="1508" w:type="dxa"/>
          </w:tcPr>
          <w:p w14:paraId="4AF2DB4C" w14:textId="77777777" w:rsidR="007A10F7" w:rsidRPr="00630B25" w:rsidRDefault="007A10F7"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630B25">
              <w:rPr>
                <w:rFonts w:cs="Times New Roman"/>
                <w:szCs w:val="21"/>
              </w:rPr>
              <w:t>N</w:t>
            </w:r>
          </w:p>
        </w:tc>
      </w:tr>
      <w:tr w:rsidR="007A10F7" w:rsidRPr="00630B25" w14:paraId="218F2AED" w14:textId="77777777" w:rsidTr="004F3B3C">
        <w:trPr>
          <w:trHeight w:val="394"/>
        </w:trPr>
        <w:tc>
          <w:tcPr>
            <w:cnfStyle w:val="001000000000" w:firstRow="0" w:lastRow="0" w:firstColumn="1" w:lastColumn="0" w:oddVBand="0" w:evenVBand="0" w:oddHBand="0" w:evenHBand="0" w:firstRowFirstColumn="0" w:firstRowLastColumn="0" w:lastRowFirstColumn="0" w:lastRowLastColumn="0"/>
            <w:tcW w:w="1484" w:type="dxa"/>
          </w:tcPr>
          <w:p w14:paraId="18650646" w14:textId="77777777" w:rsidR="007A10F7" w:rsidRPr="00630B25" w:rsidRDefault="007A10F7" w:rsidP="004F3B3C">
            <w:pPr>
              <w:wordWrap w:val="0"/>
              <w:jc w:val="center"/>
              <w:rPr>
                <w:rFonts w:cs="Times New Roman"/>
                <w:b w:val="0"/>
                <w:bCs w:val="0"/>
                <w:szCs w:val="21"/>
              </w:rPr>
            </w:pPr>
            <w:r w:rsidRPr="00630B25">
              <w:rPr>
                <w:rFonts w:cs="Times New Roman"/>
                <w:b w:val="0"/>
                <w:bCs w:val="0"/>
                <w:szCs w:val="21"/>
              </w:rPr>
              <w:t>Wilhelm S, 2</w:t>
            </w:r>
            <w:r w:rsidRPr="00630B25">
              <w:rPr>
                <w:rFonts w:cs="Times New Roman"/>
                <w:b w:val="0"/>
                <w:bCs w:val="0"/>
                <w:szCs w:val="21"/>
              </w:rPr>
              <w:lastRenderedPageBreak/>
              <w:t>016</w:t>
            </w:r>
          </w:p>
        </w:tc>
        <w:tc>
          <w:tcPr>
            <w:tcW w:w="1479" w:type="dxa"/>
          </w:tcPr>
          <w:p w14:paraId="76AE7C6D"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lastRenderedPageBreak/>
              <w:t>Analysis of n</w:t>
            </w:r>
            <w:r w:rsidRPr="00630B25">
              <w:rPr>
                <w:rFonts w:cs="Times New Roman"/>
                <w:szCs w:val="21"/>
              </w:rPr>
              <w:lastRenderedPageBreak/>
              <w:t xml:space="preserve">anoparticle delivery to </w:t>
            </w:r>
            <w:proofErr w:type="spellStart"/>
            <w:r w:rsidRPr="00630B25">
              <w:rPr>
                <w:rFonts w:cs="Times New Roman"/>
                <w:szCs w:val="21"/>
              </w:rPr>
              <w:t>tumours</w:t>
            </w:r>
            <w:proofErr w:type="spellEnd"/>
          </w:p>
        </w:tc>
        <w:tc>
          <w:tcPr>
            <w:tcW w:w="1481" w:type="dxa"/>
          </w:tcPr>
          <w:p w14:paraId="1EE84900"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lastRenderedPageBreak/>
              <w:t>9.88</w:t>
            </w:r>
          </w:p>
        </w:tc>
        <w:tc>
          <w:tcPr>
            <w:tcW w:w="1483" w:type="dxa"/>
          </w:tcPr>
          <w:p w14:paraId="504551F3"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t>2019-2020</w:t>
            </w:r>
          </w:p>
        </w:tc>
        <w:tc>
          <w:tcPr>
            <w:tcW w:w="1484" w:type="dxa"/>
          </w:tcPr>
          <w:p w14:paraId="0E65C606"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ascii="宋体" w:hAnsi="宋体" w:cs="宋体" w:hint="eastAsia"/>
                <w:color w:val="CFECEC"/>
                <w:szCs w:val="21"/>
              </w:rPr>
              <w:t>▂▂▂▂</w:t>
            </w:r>
            <w:r w:rsidRPr="00630B25">
              <w:rPr>
                <w:rFonts w:ascii="宋体" w:hAnsi="宋体" w:cs="宋体" w:hint="eastAsia"/>
                <w:color w:val="46C7C7"/>
                <w:szCs w:val="21"/>
              </w:rPr>
              <w:t>▂▂</w:t>
            </w:r>
            <w:r w:rsidRPr="00630B25">
              <w:rPr>
                <w:rFonts w:ascii="宋体" w:hAnsi="宋体" w:cs="宋体" w:hint="eastAsia"/>
                <w:color w:val="46C7C7"/>
                <w:szCs w:val="21"/>
              </w:rPr>
              <w:lastRenderedPageBreak/>
              <w:t>▂</w:t>
            </w:r>
            <w:r w:rsidRPr="00630B25">
              <w:rPr>
                <w:rFonts w:ascii="宋体" w:hAnsi="宋体" w:cs="宋体" w:hint="eastAsia"/>
                <w:color w:val="FF0000"/>
                <w:szCs w:val="21"/>
              </w:rPr>
              <w:t>▃▃</w:t>
            </w:r>
            <w:r w:rsidRPr="00630B25">
              <w:rPr>
                <w:rFonts w:ascii="宋体" w:hAnsi="宋体" w:cs="宋体" w:hint="eastAsia"/>
                <w:color w:val="46C7C7"/>
                <w:szCs w:val="21"/>
              </w:rPr>
              <w:t>▂▂</w:t>
            </w:r>
          </w:p>
        </w:tc>
        <w:tc>
          <w:tcPr>
            <w:tcW w:w="1508" w:type="dxa"/>
          </w:tcPr>
          <w:p w14:paraId="716A997C" w14:textId="77777777" w:rsidR="007A10F7" w:rsidRPr="00630B25" w:rsidRDefault="007A10F7"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630B25">
              <w:rPr>
                <w:rFonts w:cs="Times New Roman"/>
                <w:szCs w:val="21"/>
              </w:rPr>
              <w:lastRenderedPageBreak/>
              <w:t>Y</w:t>
            </w:r>
          </w:p>
        </w:tc>
      </w:tr>
    </w:tbl>
    <w:p w14:paraId="3B34009F" w14:textId="77777777" w:rsidR="007A10F7" w:rsidRDefault="007A10F7"/>
    <w:p w14:paraId="145F20EC" w14:textId="77777777" w:rsidR="004D04A8" w:rsidRDefault="004D04A8"/>
    <w:p w14:paraId="75B03CC0" w14:textId="7FC7BEC9" w:rsidR="004D04A8" w:rsidRDefault="004D04A8" w:rsidP="004D04A8">
      <w:pPr>
        <w:ind w:firstLineChars="200" w:firstLine="420"/>
        <w:jc w:val="center"/>
      </w:pPr>
      <w:bookmarkStart w:id="3" w:name="_Hlk139361872"/>
      <w:r w:rsidRPr="00906A58">
        <w:t xml:space="preserve">Table </w:t>
      </w:r>
      <w:r w:rsidR="002A368C">
        <w:t>S</w:t>
      </w:r>
      <w:r>
        <w:t>6</w:t>
      </w:r>
      <w:bookmarkEnd w:id="3"/>
      <w:r>
        <w:t xml:space="preserve"> </w:t>
      </w:r>
      <w:r w:rsidRPr="00EB4E5E">
        <w:t>Summary of NPs and their properties used for BC treatment</w:t>
      </w:r>
    </w:p>
    <w:tbl>
      <w:tblPr>
        <w:tblStyle w:val="3"/>
        <w:tblW w:w="765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276"/>
        <w:gridCol w:w="992"/>
        <w:gridCol w:w="1559"/>
        <w:gridCol w:w="1548"/>
        <w:gridCol w:w="1288"/>
      </w:tblGrid>
      <w:tr w:rsidR="00E336F4" w:rsidRPr="00BA7921" w14:paraId="10D613D9" w14:textId="77777777" w:rsidTr="00E336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 w:type="dxa"/>
            <w:tcBorders>
              <w:top w:val="single" w:sz="4" w:space="0" w:color="auto"/>
              <w:bottom w:val="single" w:sz="4" w:space="0" w:color="auto"/>
            </w:tcBorders>
          </w:tcPr>
          <w:p w14:paraId="05177868" w14:textId="77777777" w:rsidR="00E336F4" w:rsidRPr="00BA7921" w:rsidRDefault="00E336F4" w:rsidP="004F3B3C">
            <w:pPr>
              <w:wordWrap w:val="0"/>
              <w:jc w:val="center"/>
              <w:rPr>
                <w:rFonts w:cs="Times New Roman"/>
                <w:i w:val="0"/>
                <w:iCs w:val="0"/>
                <w:szCs w:val="21"/>
              </w:rPr>
            </w:pPr>
            <w:r w:rsidRPr="00BA7921">
              <w:rPr>
                <w:rFonts w:cs="Times New Roman"/>
                <w:i w:val="0"/>
                <w:iCs w:val="0"/>
                <w:szCs w:val="21"/>
              </w:rPr>
              <w:t>NPs Type</w:t>
            </w:r>
          </w:p>
        </w:tc>
        <w:tc>
          <w:tcPr>
            <w:tcW w:w="1276" w:type="dxa"/>
            <w:tcBorders>
              <w:top w:val="single" w:sz="4" w:space="0" w:color="auto"/>
              <w:bottom w:val="single" w:sz="4" w:space="0" w:color="auto"/>
            </w:tcBorders>
          </w:tcPr>
          <w:p w14:paraId="7072DB8F"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Solubility</w:t>
            </w:r>
          </w:p>
        </w:tc>
        <w:tc>
          <w:tcPr>
            <w:tcW w:w="992" w:type="dxa"/>
            <w:tcBorders>
              <w:top w:val="single" w:sz="4" w:space="0" w:color="auto"/>
              <w:bottom w:val="single" w:sz="4" w:space="0" w:color="auto"/>
            </w:tcBorders>
          </w:tcPr>
          <w:p w14:paraId="015DFC7B"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proofErr w:type="spellStart"/>
            <w:r w:rsidRPr="00BA7921">
              <w:rPr>
                <w:rFonts w:cs="Times New Roman"/>
                <w:szCs w:val="21"/>
              </w:rPr>
              <w:t>Partic</w:t>
            </w:r>
            <w:proofErr w:type="spellEnd"/>
          </w:p>
          <w:p w14:paraId="0DABB428"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le Size</w:t>
            </w:r>
          </w:p>
          <w:p w14:paraId="0F2B223A"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(nm)</w:t>
            </w:r>
          </w:p>
        </w:tc>
        <w:tc>
          <w:tcPr>
            <w:tcW w:w="1559" w:type="dxa"/>
            <w:tcBorders>
              <w:top w:val="single" w:sz="4" w:space="0" w:color="auto"/>
              <w:bottom w:val="single" w:sz="4" w:space="0" w:color="auto"/>
            </w:tcBorders>
          </w:tcPr>
          <w:p w14:paraId="04CCB2D3"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Clinical trials or translations</w:t>
            </w:r>
          </w:p>
        </w:tc>
        <w:tc>
          <w:tcPr>
            <w:tcW w:w="1548" w:type="dxa"/>
            <w:tcBorders>
              <w:top w:val="single" w:sz="4" w:space="0" w:color="auto"/>
              <w:bottom w:val="single" w:sz="4" w:space="0" w:color="auto"/>
            </w:tcBorders>
          </w:tcPr>
          <w:p w14:paraId="3BF4F6C5"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color w:val="000000"/>
                <w:szCs w:val="21"/>
                <w:shd w:val="clear" w:color="auto" w:fill="FFFFFF"/>
              </w:rPr>
              <w:t>Advantages</w:t>
            </w:r>
          </w:p>
        </w:tc>
        <w:tc>
          <w:tcPr>
            <w:tcW w:w="1288" w:type="dxa"/>
            <w:tcBorders>
              <w:top w:val="single" w:sz="4" w:space="0" w:color="auto"/>
              <w:bottom w:val="single" w:sz="4" w:space="0" w:color="auto"/>
            </w:tcBorders>
          </w:tcPr>
          <w:p w14:paraId="3FABC8E8"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Popular</w:t>
            </w:r>
          </w:p>
          <w:p w14:paraId="3C474CA4" w14:textId="77777777" w:rsidR="00E336F4" w:rsidRPr="00BA7921" w:rsidRDefault="00E336F4" w:rsidP="004F3B3C">
            <w:pPr>
              <w:wordWrap w:val="0"/>
              <w:jc w:val="center"/>
              <w:cnfStyle w:val="100000000000" w:firstRow="1"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drugs /gene</w:t>
            </w:r>
          </w:p>
        </w:tc>
      </w:tr>
      <w:tr w:rsidR="00E336F4" w:rsidRPr="00BA7921" w14:paraId="23E7DD67" w14:textId="77777777" w:rsidTr="00E33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auto"/>
            </w:tcBorders>
          </w:tcPr>
          <w:p w14:paraId="7FC4381B" w14:textId="77777777" w:rsidR="00E336F4" w:rsidRPr="00BA7921" w:rsidRDefault="00E336F4" w:rsidP="004F3B3C">
            <w:pPr>
              <w:jc w:val="center"/>
              <w:rPr>
                <w:rFonts w:cs="Times New Roman"/>
                <w:i w:val="0"/>
                <w:iCs w:val="0"/>
                <w:szCs w:val="21"/>
              </w:rPr>
            </w:pPr>
            <w:r w:rsidRPr="00BA7921">
              <w:rPr>
                <w:rFonts w:cs="Times New Roman"/>
                <w:i w:val="0"/>
                <w:iCs w:val="0"/>
                <w:szCs w:val="21"/>
              </w:rPr>
              <w:t xml:space="preserve">Polymer-based NPs </w:t>
            </w:r>
          </w:p>
        </w:tc>
        <w:tc>
          <w:tcPr>
            <w:tcW w:w="1276" w:type="dxa"/>
            <w:tcBorders>
              <w:top w:val="single" w:sz="4" w:space="0" w:color="auto"/>
            </w:tcBorders>
          </w:tcPr>
          <w:p w14:paraId="25A96091"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Highly </w:t>
            </w:r>
          </w:p>
          <w:p w14:paraId="6DEA5EC8"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hydrophilic </w:t>
            </w:r>
          </w:p>
          <w:p w14:paraId="53432321"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and permeable</w:t>
            </w:r>
          </w:p>
        </w:tc>
        <w:tc>
          <w:tcPr>
            <w:tcW w:w="992" w:type="dxa"/>
            <w:tcBorders>
              <w:top w:val="single" w:sz="4" w:space="0" w:color="auto"/>
            </w:tcBorders>
          </w:tcPr>
          <w:p w14:paraId="51A78839"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100-300</w:t>
            </w:r>
          </w:p>
        </w:tc>
        <w:tc>
          <w:tcPr>
            <w:tcW w:w="1559" w:type="dxa"/>
            <w:tcBorders>
              <w:top w:val="single" w:sz="4" w:space="0" w:color="auto"/>
            </w:tcBorders>
          </w:tcPr>
          <w:p w14:paraId="2321C761" w14:textId="77777777" w:rsidR="00E336F4" w:rsidRPr="00BA7921" w:rsidRDefault="00E336F4" w:rsidP="004F3B3C">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Phase III for Recurrent or Metastatic HER2-Negative BC</w:t>
            </w:r>
          </w:p>
          <w:p w14:paraId="61EA9174" w14:textId="77777777" w:rsidR="00E336F4" w:rsidRPr="00BA7921" w:rsidRDefault="00E336F4" w:rsidP="004F3B3C">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p>
        </w:tc>
        <w:tc>
          <w:tcPr>
            <w:tcW w:w="1548" w:type="dxa"/>
            <w:tcBorders>
              <w:top w:val="single" w:sz="4" w:space="0" w:color="auto"/>
            </w:tcBorders>
          </w:tcPr>
          <w:p w14:paraId="7EDAF856" w14:textId="77777777" w:rsidR="00E336F4" w:rsidRPr="00BA7921" w:rsidRDefault="00E336F4" w:rsidP="004D04A8">
            <w:pPr>
              <w:pStyle w:val="a8"/>
              <w:numPr>
                <w:ilvl w:val="0"/>
                <w:numId w:val="1"/>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Biodegradable</w:t>
            </w:r>
          </w:p>
          <w:p w14:paraId="3175FC58" w14:textId="77777777" w:rsidR="00E336F4" w:rsidRPr="00BA7921" w:rsidRDefault="00E336F4" w:rsidP="004D04A8">
            <w:pPr>
              <w:pStyle w:val="a8"/>
              <w:numPr>
                <w:ilvl w:val="0"/>
                <w:numId w:val="1"/>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Biocompatible</w:t>
            </w:r>
          </w:p>
          <w:p w14:paraId="165E949D" w14:textId="77777777" w:rsidR="00E336F4" w:rsidRPr="00BA7921" w:rsidRDefault="00E336F4" w:rsidP="004D04A8">
            <w:pPr>
              <w:pStyle w:val="a8"/>
              <w:numPr>
                <w:ilvl w:val="0"/>
                <w:numId w:val="1"/>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Better thermal stability and mechanical properties.</w:t>
            </w:r>
          </w:p>
        </w:tc>
        <w:tc>
          <w:tcPr>
            <w:tcW w:w="1288" w:type="dxa"/>
            <w:tcBorders>
              <w:top w:val="single" w:sz="4" w:space="0" w:color="auto"/>
            </w:tcBorders>
          </w:tcPr>
          <w:p w14:paraId="4577F9F1"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PTX, Dox, Quercetin, trastuzumab and cisplatin</w:t>
            </w:r>
          </w:p>
        </w:tc>
      </w:tr>
      <w:tr w:rsidR="00E336F4" w:rsidRPr="00BA7921" w14:paraId="7CBA4156" w14:textId="77777777" w:rsidTr="00E336F4">
        <w:tc>
          <w:tcPr>
            <w:cnfStyle w:val="001000000000" w:firstRow="0" w:lastRow="0" w:firstColumn="1" w:lastColumn="0" w:oddVBand="0" w:evenVBand="0" w:oddHBand="0" w:evenHBand="0" w:firstRowFirstColumn="0" w:firstRowLastColumn="0" w:lastRowFirstColumn="0" w:lastRowLastColumn="0"/>
            <w:tcW w:w="992" w:type="dxa"/>
          </w:tcPr>
          <w:p w14:paraId="11256FCB" w14:textId="77777777" w:rsidR="00E336F4" w:rsidRPr="00BA7921" w:rsidRDefault="00E336F4" w:rsidP="004F3B3C">
            <w:pPr>
              <w:wordWrap w:val="0"/>
              <w:jc w:val="center"/>
              <w:rPr>
                <w:rFonts w:cs="Times New Roman"/>
                <w:i w:val="0"/>
                <w:iCs w:val="0"/>
                <w:szCs w:val="21"/>
              </w:rPr>
            </w:pPr>
            <w:bookmarkStart w:id="4" w:name="_Hlk138757938"/>
            <w:r w:rsidRPr="00BA7921">
              <w:rPr>
                <w:rFonts w:cs="Times New Roman"/>
                <w:i w:val="0"/>
                <w:iCs w:val="0"/>
                <w:szCs w:val="21"/>
              </w:rPr>
              <w:t>Liposomal NPs</w:t>
            </w:r>
            <w:bookmarkEnd w:id="4"/>
          </w:p>
        </w:tc>
        <w:tc>
          <w:tcPr>
            <w:tcW w:w="1276" w:type="dxa"/>
          </w:tcPr>
          <w:p w14:paraId="643E7B23"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Amphiphilic</w:t>
            </w:r>
          </w:p>
        </w:tc>
        <w:tc>
          <w:tcPr>
            <w:tcW w:w="992" w:type="dxa"/>
          </w:tcPr>
          <w:p w14:paraId="4C06D6FD"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60-500 </w:t>
            </w:r>
          </w:p>
        </w:tc>
        <w:tc>
          <w:tcPr>
            <w:tcW w:w="1559" w:type="dxa"/>
          </w:tcPr>
          <w:p w14:paraId="3D72899E" w14:textId="77777777" w:rsidR="00E336F4" w:rsidRPr="00BA7921" w:rsidRDefault="00E336F4" w:rsidP="004D04A8">
            <w:pPr>
              <w:pStyle w:val="a8"/>
              <w:numPr>
                <w:ilvl w:val="0"/>
                <w:numId w:val="2"/>
              </w:numPr>
              <w:wordWrap w:val="0"/>
              <w:ind w:left="0" w:firstLineChars="0" w:firstLine="0"/>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Phase III for leptomeningeal metastasis from BC; </w:t>
            </w:r>
          </w:p>
          <w:p w14:paraId="6E1646D7" w14:textId="77777777" w:rsidR="00E336F4" w:rsidRPr="00BA7921" w:rsidRDefault="00E336F4" w:rsidP="004D04A8">
            <w:pPr>
              <w:pStyle w:val="a8"/>
              <w:numPr>
                <w:ilvl w:val="0"/>
                <w:numId w:val="2"/>
              </w:numPr>
              <w:wordWrap w:val="0"/>
              <w:ind w:left="0" w:firstLineChars="0" w:firstLine="0"/>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PEGylated liposomal doxorubicin;</w:t>
            </w:r>
          </w:p>
          <w:p w14:paraId="67A89B24" w14:textId="77777777" w:rsidR="00E336F4" w:rsidRPr="00BA7921" w:rsidRDefault="00E336F4" w:rsidP="004F3B3C">
            <w:pPr>
              <w:wordWrap w:val="0"/>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Approved</w:t>
            </w:r>
          </w:p>
        </w:tc>
        <w:tc>
          <w:tcPr>
            <w:tcW w:w="1548" w:type="dxa"/>
          </w:tcPr>
          <w:p w14:paraId="4A54A9CA"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The ease of preparation</w:t>
            </w:r>
          </w:p>
          <w:p w14:paraId="2D0291EF"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Large-scale</w:t>
            </w:r>
          </w:p>
          <w:p w14:paraId="56A558B6"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 Low-cost production</w:t>
            </w:r>
          </w:p>
          <w:p w14:paraId="2049249F"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 Biocompatibility</w:t>
            </w:r>
          </w:p>
          <w:p w14:paraId="310EADD2"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Biodegradability</w:t>
            </w:r>
          </w:p>
          <w:p w14:paraId="1B2F24C3"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 Targetability</w:t>
            </w:r>
          </w:p>
          <w:p w14:paraId="7AA20DA6"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High stability </w:t>
            </w:r>
          </w:p>
          <w:p w14:paraId="35F29E14"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 High drug loading capacity</w:t>
            </w:r>
          </w:p>
        </w:tc>
        <w:tc>
          <w:tcPr>
            <w:tcW w:w="1288" w:type="dxa"/>
          </w:tcPr>
          <w:p w14:paraId="37A73A03"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DOX, PTX, siRNA</w:t>
            </w:r>
          </w:p>
          <w:p w14:paraId="25694947"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p>
        </w:tc>
      </w:tr>
      <w:tr w:rsidR="00E336F4" w:rsidRPr="00BA7921" w14:paraId="7BD5435C" w14:textId="77777777" w:rsidTr="00E33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0697BA7" w14:textId="77777777" w:rsidR="00E336F4" w:rsidRPr="00BA7921" w:rsidRDefault="00E336F4" w:rsidP="004F3B3C">
            <w:pPr>
              <w:wordWrap w:val="0"/>
              <w:jc w:val="center"/>
              <w:rPr>
                <w:rFonts w:cs="Times New Roman"/>
                <w:i w:val="0"/>
                <w:iCs w:val="0"/>
                <w:szCs w:val="21"/>
              </w:rPr>
            </w:pPr>
            <w:r w:rsidRPr="00BA7921">
              <w:rPr>
                <w:rFonts w:cs="Times New Roman"/>
                <w:i w:val="0"/>
                <w:iCs w:val="0"/>
                <w:szCs w:val="21"/>
              </w:rPr>
              <w:t>Metal-based NPs</w:t>
            </w:r>
          </w:p>
          <w:p w14:paraId="39B96F70" w14:textId="77777777" w:rsidR="00E336F4" w:rsidRPr="00BA7921" w:rsidRDefault="00E336F4" w:rsidP="004F3B3C">
            <w:pPr>
              <w:wordWrap w:val="0"/>
              <w:jc w:val="center"/>
              <w:rPr>
                <w:rFonts w:cs="Times New Roman"/>
                <w:i w:val="0"/>
                <w:iCs w:val="0"/>
                <w:szCs w:val="21"/>
              </w:rPr>
            </w:pPr>
            <w:r w:rsidRPr="00BA7921">
              <w:rPr>
                <w:rFonts w:cs="Times New Roman"/>
                <w:i w:val="0"/>
                <w:iCs w:val="0"/>
                <w:szCs w:val="21"/>
              </w:rPr>
              <w:t xml:space="preserve">(Gold NPs, superparamagnetic iron oxide </w:t>
            </w:r>
            <w:proofErr w:type="spellStart"/>
            <w:proofErr w:type="gramStart"/>
            <w:r w:rsidRPr="00BA7921">
              <w:rPr>
                <w:rFonts w:cs="Times New Roman"/>
                <w:i w:val="0"/>
                <w:iCs w:val="0"/>
                <w:szCs w:val="21"/>
              </w:rPr>
              <w:t>NPs,quantum</w:t>
            </w:r>
            <w:proofErr w:type="spellEnd"/>
            <w:proofErr w:type="gramEnd"/>
            <w:r w:rsidRPr="00BA7921">
              <w:rPr>
                <w:rFonts w:cs="Times New Roman"/>
                <w:i w:val="0"/>
                <w:iCs w:val="0"/>
                <w:szCs w:val="21"/>
              </w:rPr>
              <w:t xml:space="preserve"> dots)</w:t>
            </w:r>
          </w:p>
        </w:tc>
        <w:tc>
          <w:tcPr>
            <w:tcW w:w="1276" w:type="dxa"/>
          </w:tcPr>
          <w:p w14:paraId="19F4F741"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Hydrophilic</w:t>
            </w:r>
          </w:p>
        </w:tc>
        <w:tc>
          <w:tcPr>
            <w:tcW w:w="992" w:type="dxa"/>
          </w:tcPr>
          <w:p w14:paraId="65BE2ABD"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10-1000</w:t>
            </w:r>
          </w:p>
        </w:tc>
        <w:tc>
          <w:tcPr>
            <w:tcW w:w="1559" w:type="dxa"/>
          </w:tcPr>
          <w:p w14:paraId="4B7A825B" w14:textId="77777777" w:rsidR="00E336F4" w:rsidRPr="00BA7921" w:rsidRDefault="00E336F4" w:rsidP="004D04A8">
            <w:pPr>
              <w:pStyle w:val="a8"/>
              <w:numPr>
                <w:ilvl w:val="0"/>
                <w:numId w:val="2"/>
              </w:numPr>
              <w:wordWrap w:val="0"/>
              <w:ind w:left="0"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Phase Ⅰ for</w:t>
            </w:r>
          </w:p>
          <w:p w14:paraId="35E7B3E7" w14:textId="77777777" w:rsidR="00E336F4" w:rsidRPr="00BA7921" w:rsidRDefault="00E336F4" w:rsidP="004F3B3C">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Detection of cancerous sentinel lymph nodes in BC</w:t>
            </w:r>
          </w:p>
        </w:tc>
        <w:tc>
          <w:tcPr>
            <w:tcW w:w="1548" w:type="dxa"/>
          </w:tcPr>
          <w:p w14:paraId="14ED6C67"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Unique catalytic, electrical, magnetic, optical </w:t>
            </w:r>
          </w:p>
          <w:p w14:paraId="736469D5"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Simple surface </w:t>
            </w:r>
          </w:p>
          <w:p w14:paraId="6E3CF5FB"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Thermal properties</w:t>
            </w:r>
          </w:p>
          <w:p w14:paraId="33B583B6"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Pr>
                <w:rFonts w:cs="Times New Roman"/>
                <w:szCs w:val="21"/>
              </w:rPr>
              <w:t>C</w:t>
            </w:r>
            <w:r w:rsidRPr="00BA7921">
              <w:rPr>
                <w:rFonts w:cs="Times New Roman"/>
                <w:szCs w:val="21"/>
              </w:rPr>
              <w:t xml:space="preserve">hemistry and </w:t>
            </w:r>
            <w:proofErr w:type="spellStart"/>
            <w:r w:rsidRPr="00BA7921">
              <w:rPr>
                <w:rFonts w:cs="Times New Roman"/>
                <w:szCs w:val="21"/>
              </w:rPr>
              <w:t>function</w:t>
            </w:r>
            <w:r w:rsidRPr="00BA7921">
              <w:rPr>
                <w:rFonts w:cs="Times New Roman"/>
                <w:szCs w:val="21"/>
              </w:rPr>
              <w:lastRenderedPageBreak/>
              <w:t>alisation</w:t>
            </w:r>
            <w:proofErr w:type="spellEnd"/>
            <w:r w:rsidRPr="00BA7921">
              <w:rPr>
                <w:rFonts w:cs="Times New Roman"/>
                <w:szCs w:val="21"/>
              </w:rPr>
              <w:t xml:space="preserve"> </w:t>
            </w:r>
          </w:p>
          <w:p w14:paraId="558ABBC0"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Ease of synthesis</w:t>
            </w:r>
          </w:p>
        </w:tc>
        <w:tc>
          <w:tcPr>
            <w:tcW w:w="1288" w:type="dxa"/>
          </w:tcPr>
          <w:p w14:paraId="46519E66"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lastRenderedPageBreak/>
              <w:t>Dox, MTX, SMTX</w:t>
            </w:r>
          </w:p>
        </w:tc>
      </w:tr>
      <w:tr w:rsidR="00E336F4" w:rsidRPr="00BA7921" w14:paraId="6BEE5F27" w14:textId="77777777" w:rsidTr="00E336F4">
        <w:tc>
          <w:tcPr>
            <w:cnfStyle w:val="001000000000" w:firstRow="0" w:lastRow="0" w:firstColumn="1" w:lastColumn="0" w:oddVBand="0" w:evenVBand="0" w:oddHBand="0" w:evenHBand="0" w:firstRowFirstColumn="0" w:firstRowLastColumn="0" w:lastRowFirstColumn="0" w:lastRowLastColumn="0"/>
            <w:tcW w:w="992" w:type="dxa"/>
          </w:tcPr>
          <w:p w14:paraId="3F861755" w14:textId="77777777" w:rsidR="00E336F4" w:rsidRPr="00BA7921" w:rsidRDefault="00E336F4" w:rsidP="004F3B3C">
            <w:pPr>
              <w:wordWrap w:val="0"/>
              <w:jc w:val="center"/>
              <w:rPr>
                <w:rFonts w:cs="Times New Roman"/>
                <w:i w:val="0"/>
                <w:iCs w:val="0"/>
                <w:szCs w:val="21"/>
              </w:rPr>
            </w:pPr>
            <w:r w:rsidRPr="00BA7921">
              <w:rPr>
                <w:rFonts w:cs="Times New Roman"/>
                <w:i w:val="0"/>
                <w:iCs w:val="0"/>
                <w:szCs w:val="21"/>
                <w:lang w:val="en"/>
              </w:rPr>
              <w:t>Carbon-based NPs</w:t>
            </w:r>
          </w:p>
        </w:tc>
        <w:tc>
          <w:tcPr>
            <w:tcW w:w="1276" w:type="dxa"/>
          </w:tcPr>
          <w:p w14:paraId="1639FBE9"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Low solubility</w:t>
            </w:r>
          </w:p>
        </w:tc>
        <w:tc>
          <w:tcPr>
            <w:tcW w:w="992" w:type="dxa"/>
          </w:tcPr>
          <w:p w14:paraId="4981DFED"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1-100</w:t>
            </w:r>
          </w:p>
        </w:tc>
        <w:tc>
          <w:tcPr>
            <w:tcW w:w="1559" w:type="dxa"/>
          </w:tcPr>
          <w:p w14:paraId="16786F7A" w14:textId="77777777" w:rsidR="00E336F4" w:rsidRPr="00BA7921" w:rsidRDefault="00E336F4" w:rsidP="004F3B3C">
            <w:pPr>
              <w:wordWrap w:val="0"/>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N/A</w:t>
            </w:r>
          </w:p>
        </w:tc>
        <w:tc>
          <w:tcPr>
            <w:tcW w:w="1548" w:type="dxa"/>
          </w:tcPr>
          <w:p w14:paraId="25594FC6"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lang w:val="en"/>
              </w:rPr>
              <w:t>Structural diversity</w:t>
            </w:r>
          </w:p>
          <w:p w14:paraId="6E561819"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lang w:val="en"/>
              </w:rPr>
              <w:t>Biocompatibility</w:t>
            </w:r>
          </w:p>
          <w:p w14:paraId="77E7679F"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Large surface area </w:t>
            </w:r>
          </w:p>
          <w:p w14:paraId="037F3860"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lang w:val="en"/>
              </w:rPr>
              <w:t xml:space="preserve">Preferential </w:t>
            </w:r>
            <w:proofErr w:type="spellStart"/>
            <w:r w:rsidRPr="00BA7921">
              <w:rPr>
                <w:rFonts w:cs="Times New Roman"/>
                <w:szCs w:val="21"/>
                <w:lang w:val="en"/>
              </w:rPr>
              <w:t>tumour</w:t>
            </w:r>
            <w:proofErr w:type="spellEnd"/>
            <w:r w:rsidRPr="00BA7921">
              <w:rPr>
                <w:rFonts w:cs="Times New Roman"/>
                <w:szCs w:val="21"/>
                <w:lang w:val="en"/>
              </w:rPr>
              <w:t xml:space="preserve"> accumulation </w:t>
            </w:r>
          </w:p>
          <w:p w14:paraId="42A266DC" w14:textId="77777777" w:rsidR="00E336F4" w:rsidRPr="00BA7921" w:rsidRDefault="00E336F4" w:rsidP="004D04A8">
            <w:pPr>
              <w:pStyle w:val="a8"/>
              <w:numPr>
                <w:ilvl w:val="0"/>
                <w:numId w:val="2"/>
              </w:numPr>
              <w:wordWrap w:val="0"/>
              <w:ind w:left="35" w:firstLineChars="0" w:hanging="35"/>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lang w:val="en"/>
              </w:rPr>
              <w:t>Versatile surface functional groups</w:t>
            </w:r>
          </w:p>
        </w:tc>
        <w:tc>
          <w:tcPr>
            <w:tcW w:w="1288" w:type="dxa"/>
          </w:tcPr>
          <w:p w14:paraId="6B50D14C"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DOX PTX</w:t>
            </w:r>
          </w:p>
        </w:tc>
      </w:tr>
      <w:tr w:rsidR="00E336F4" w:rsidRPr="00BA7921" w14:paraId="71887120" w14:textId="77777777" w:rsidTr="00E33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2C55B26" w14:textId="77777777" w:rsidR="00E336F4" w:rsidRPr="00BA7921" w:rsidRDefault="00E336F4" w:rsidP="004F3B3C">
            <w:pPr>
              <w:wordWrap w:val="0"/>
              <w:jc w:val="center"/>
              <w:rPr>
                <w:rFonts w:cs="Times New Roman"/>
                <w:i w:val="0"/>
                <w:iCs w:val="0"/>
                <w:szCs w:val="21"/>
              </w:rPr>
            </w:pPr>
            <w:r w:rsidRPr="00BA7921">
              <w:rPr>
                <w:rFonts w:cs="Times New Roman"/>
                <w:i w:val="0"/>
                <w:iCs w:val="0"/>
                <w:szCs w:val="21"/>
                <w:lang w:val="en"/>
              </w:rPr>
              <w:t>Mesoporous Silica NPs</w:t>
            </w:r>
          </w:p>
        </w:tc>
        <w:tc>
          <w:tcPr>
            <w:tcW w:w="1276" w:type="dxa"/>
          </w:tcPr>
          <w:p w14:paraId="58467D92"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N/A</w:t>
            </w:r>
          </w:p>
        </w:tc>
        <w:tc>
          <w:tcPr>
            <w:tcW w:w="992" w:type="dxa"/>
          </w:tcPr>
          <w:p w14:paraId="234C2FCB"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N/A</w:t>
            </w:r>
          </w:p>
        </w:tc>
        <w:tc>
          <w:tcPr>
            <w:tcW w:w="1559" w:type="dxa"/>
          </w:tcPr>
          <w:p w14:paraId="3CD24BD9" w14:textId="77777777" w:rsidR="00E336F4" w:rsidRPr="00BA7921" w:rsidRDefault="00E336F4" w:rsidP="004F3B3C">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N/A</w:t>
            </w:r>
          </w:p>
        </w:tc>
        <w:tc>
          <w:tcPr>
            <w:tcW w:w="1548" w:type="dxa"/>
          </w:tcPr>
          <w:p w14:paraId="6AB49A26"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sidRPr="00BA7921">
              <w:rPr>
                <w:rFonts w:cs="Times New Roman"/>
                <w:szCs w:val="21"/>
                <w:lang w:val="en"/>
              </w:rPr>
              <w:t xml:space="preserve">Large surface area, pore volume </w:t>
            </w:r>
          </w:p>
          <w:p w14:paraId="2D8A873C"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Simple fabrication </w:t>
            </w:r>
          </w:p>
          <w:p w14:paraId="3672E40F"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sidRPr="00BA7921">
              <w:rPr>
                <w:rFonts w:cs="Times New Roman"/>
                <w:szCs w:val="21"/>
                <w:lang w:val="en"/>
              </w:rPr>
              <w:t>The capability to vary the pore size</w:t>
            </w:r>
          </w:p>
          <w:p w14:paraId="70A3F66D" w14:textId="77777777" w:rsidR="00E336F4" w:rsidRPr="00BA7921"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High drug loading capacity </w:t>
            </w:r>
          </w:p>
          <w:p w14:paraId="5D31B1C7" w14:textId="77777777" w:rsidR="00E336F4" w:rsidRPr="00016427" w:rsidRDefault="00E336F4" w:rsidP="004D04A8">
            <w:pPr>
              <w:pStyle w:val="a8"/>
              <w:numPr>
                <w:ilvl w:val="0"/>
                <w:numId w:val="2"/>
              </w:numPr>
              <w:wordWrap w:val="0"/>
              <w:ind w:left="35" w:firstLineChars="0" w:hanging="35"/>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Biocompatibility Stability </w:t>
            </w:r>
          </w:p>
        </w:tc>
        <w:tc>
          <w:tcPr>
            <w:tcW w:w="1288" w:type="dxa"/>
          </w:tcPr>
          <w:p w14:paraId="567DF4A3"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DOX, siRNA</w:t>
            </w:r>
          </w:p>
        </w:tc>
      </w:tr>
      <w:tr w:rsidR="00E336F4" w:rsidRPr="00BA7921" w14:paraId="33B6A691" w14:textId="77777777" w:rsidTr="00E336F4">
        <w:tc>
          <w:tcPr>
            <w:cnfStyle w:val="001000000000" w:firstRow="0" w:lastRow="0" w:firstColumn="1" w:lastColumn="0" w:oddVBand="0" w:evenVBand="0" w:oddHBand="0" w:evenHBand="0" w:firstRowFirstColumn="0" w:firstRowLastColumn="0" w:lastRowFirstColumn="0" w:lastRowLastColumn="0"/>
            <w:tcW w:w="992" w:type="dxa"/>
          </w:tcPr>
          <w:p w14:paraId="1A68DD1A" w14:textId="77777777" w:rsidR="00E336F4" w:rsidRPr="00BA7921" w:rsidRDefault="00E336F4" w:rsidP="004F3B3C">
            <w:pPr>
              <w:wordWrap w:val="0"/>
              <w:jc w:val="center"/>
              <w:rPr>
                <w:rFonts w:cs="Times New Roman"/>
                <w:i w:val="0"/>
                <w:iCs w:val="0"/>
                <w:szCs w:val="21"/>
                <w:lang w:val="en"/>
              </w:rPr>
            </w:pPr>
            <w:r w:rsidRPr="00BA7921">
              <w:rPr>
                <w:rFonts w:cs="Times New Roman"/>
                <w:i w:val="0"/>
                <w:iCs w:val="0"/>
                <w:szCs w:val="21"/>
                <w:lang w:val="en"/>
              </w:rPr>
              <w:t>Protein-based NPs</w:t>
            </w:r>
          </w:p>
        </w:tc>
        <w:tc>
          <w:tcPr>
            <w:tcW w:w="1276" w:type="dxa"/>
          </w:tcPr>
          <w:p w14:paraId="43F6E751"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N/A</w:t>
            </w:r>
          </w:p>
        </w:tc>
        <w:tc>
          <w:tcPr>
            <w:tcW w:w="992" w:type="dxa"/>
          </w:tcPr>
          <w:p w14:paraId="7214E318"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N/A</w:t>
            </w:r>
          </w:p>
        </w:tc>
        <w:tc>
          <w:tcPr>
            <w:tcW w:w="1559" w:type="dxa"/>
          </w:tcPr>
          <w:p w14:paraId="2658F34D" w14:textId="77777777" w:rsidR="00E336F4" w:rsidRPr="00BA7921" w:rsidRDefault="00E336F4" w:rsidP="004D04A8">
            <w:pPr>
              <w:pStyle w:val="a8"/>
              <w:numPr>
                <w:ilvl w:val="0"/>
                <w:numId w:val="3"/>
              </w:numPr>
              <w:wordWrap w:val="0"/>
              <w:ind w:left="17" w:firstLineChars="0" w:hanging="43"/>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Phase I for advanced BC Nanoparticle albumin</w:t>
            </w:r>
          </w:p>
          <w:p w14:paraId="3D7A93E2" w14:textId="77777777" w:rsidR="00E336F4" w:rsidRPr="00BA7921" w:rsidRDefault="00E336F4" w:rsidP="004D04A8">
            <w:pPr>
              <w:pStyle w:val="a8"/>
              <w:numPr>
                <w:ilvl w:val="0"/>
                <w:numId w:val="3"/>
              </w:numPr>
              <w:wordWrap w:val="0"/>
              <w:ind w:left="17" w:firstLineChars="0" w:hanging="43"/>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Nanoparticle albumin</w:t>
            </w:r>
          </w:p>
          <w:p w14:paraId="228826CF" w14:textId="77777777" w:rsidR="00E336F4" w:rsidRPr="00BA7921" w:rsidRDefault="00E336F4" w:rsidP="004D04A8">
            <w:pPr>
              <w:pStyle w:val="a8"/>
              <w:numPr>
                <w:ilvl w:val="0"/>
                <w:numId w:val="3"/>
              </w:numPr>
              <w:wordWrap w:val="0"/>
              <w:ind w:left="17" w:firstLineChars="0" w:hanging="43"/>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bound rapamycin (ABI-009)</w:t>
            </w:r>
          </w:p>
          <w:p w14:paraId="5C45A7A4" w14:textId="77777777" w:rsidR="00E336F4" w:rsidRPr="00BA7921" w:rsidRDefault="00E336F4" w:rsidP="004D04A8">
            <w:pPr>
              <w:pStyle w:val="a8"/>
              <w:numPr>
                <w:ilvl w:val="0"/>
                <w:numId w:val="3"/>
              </w:numPr>
              <w:wordWrap w:val="0"/>
              <w:ind w:left="17" w:firstLineChars="0" w:hanging="43"/>
              <w:jc w:val="left"/>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 xml:space="preserve"> bound paclitaxel (Abraxane®)  </w:t>
            </w:r>
          </w:p>
        </w:tc>
        <w:tc>
          <w:tcPr>
            <w:tcW w:w="1548" w:type="dxa"/>
          </w:tcPr>
          <w:p w14:paraId="773D339D" w14:textId="77777777" w:rsidR="00E336F4" w:rsidRPr="00BA7921" w:rsidRDefault="00E336F4" w:rsidP="004D04A8">
            <w:pPr>
              <w:pStyle w:val="a8"/>
              <w:numPr>
                <w:ilvl w:val="0"/>
                <w:numId w:val="3"/>
              </w:numPr>
              <w:wordWrap w:val="0"/>
              <w:ind w:left="0" w:firstLineChars="0" w:hanging="4"/>
              <w:jc w:val="left"/>
              <w:cnfStyle w:val="000000000000" w:firstRow="0" w:lastRow="0" w:firstColumn="0" w:lastColumn="0" w:oddVBand="0" w:evenVBand="0" w:oddHBand="0" w:evenHBand="0" w:firstRowFirstColumn="0" w:firstRowLastColumn="0" w:lastRowFirstColumn="0" w:lastRowLastColumn="0"/>
              <w:rPr>
                <w:rFonts w:cs="Times New Roman"/>
                <w:szCs w:val="21"/>
                <w:lang w:val="en"/>
              </w:rPr>
            </w:pPr>
            <w:r w:rsidRPr="00BA7921">
              <w:rPr>
                <w:rFonts w:cs="Times New Roman"/>
                <w:szCs w:val="21"/>
                <w:lang w:val="en"/>
              </w:rPr>
              <w:t xml:space="preserve">Biocompatibility </w:t>
            </w:r>
          </w:p>
          <w:p w14:paraId="01F2039A" w14:textId="77777777" w:rsidR="00E336F4" w:rsidRPr="00BA7921" w:rsidRDefault="00E336F4" w:rsidP="004D04A8">
            <w:pPr>
              <w:pStyle w:val="a8"/>
              <w:numPr>
                <w:ilvl w:val="0"/>
                <w:numId w:val="3"/>
              </w:numPr>
              <w:wordWrap w:val="0"/>
              <w:ind w:left="0" w:firstLineChars="0" w:hanging="4"/>
              <w:jc w:val="left"/>
              <w:cnfStyle w:val="000000000000" w:firstRow="0" w:lastRow="0" w:firstColumn="0" w:lastColumn="0" w:oddVBand="0" w:evenVBand="0" w:oddHBand="0" w:evenHBand="0" w:firstRowFirstColumn="0" w:firstRowLastColumn="0" w:lastRowFirstColumn="0" w:lastRowLastColumn="0"/>
              <w:rPr>
                <w:rFonts w:cs="Times New Roman"/>
                <w:szCs w:val="21"/>
                <w:lang w:val="en"/>
              </w:rPr>
            </w:pPr>
            <w:r w:rsidRPr="00BA7921">
              <w:rPr>
                <w:rFonts w:cs="Times New Roman"/>
                <w:szCs w:val="21"/>
                <w:lang w:val="en"/>
              </w:rPr>
              <w:t xml:space="preserve">Biodegradability </w:t>
            </w:r>
          </w:p>
          <w:p w14:paraId="3C80DE46" w14:textId="77777777" w:rsidR="00E336F4" w:rsidRPr="00BA7921" w:rsidRDefault="00E336F4" w:rsidP="004D04A8">
            <w:pPr>
              <w:pStyle w:val="a8"/>
              <w:numPr>
                <w:ilvl w:val="0"/>
                <w:numId w:val="3"/>
              </w:numPr>
              <w:wordWrap w:val="0"/>
              <w:ind w:left="0" w:firstLineChars="0" w:hanging="4"/>
              <w:jc w:val="left"/>
              <w:cnfStyle w:val="000000000000" w:firstRow="0" w:lastRow="0" w:firstColumn="0" w:lastColumn="0" w:oddVBand="0" w:evenVBand="0" w:oddHBand="0" w:evenHBand="0" w:firstRowFirstColumn="0" w:firstRowLastColumn="0" w:lastRowFirstColumn="0" w:lastRowLastColumn="0"/>
              <w:rPr>
                <w:rFonts w:cs="Times New Roman"/>
                <w:szCs w:val="21"/>
                <w:lang w:val="en"/>
              </w:rPr>
            </w:pPr>
            <w:r w:rsidRPr="00BA7921">
              <w:rPr>
                <w:rFonts w:cs="Times New Roman"/>
                <w:szCs w:val="21"/>
                <w:lang w:val="en"/>
              </w:rPr>
              <w:t xml:space="preserve"> The highly ordered repetitive structures on the surface of viral NPs </w:t>
            </w:r>
          </w:p>
          <w:p w14:paraId="36DBE72B" w14:textId="77777777" w:rsidR="00E336F4" w:rsidRPr="00BA7921" w:rsidRDefault="00E336F4" w:rsidP="004D04A8">
            <w:pPr>
              <w:pStyle w:val="a8"/>
              <w:numPr>
                <w:ilvl w:val="0"/>
                <w:numId w:val="3"/>
              </w:numPr>
              <w:wordWrap w:val="0"/>
              <w:ind w:left="0" w:firstLineChars="0" w:hanging="4"/>
              <w:jc w:val="left"/>
              <w:cnfStyle w:val="000000000000" w:firstRow="0" w:lastRow="0" w:firstColumn="0" w:lastColumn="0" w:oddVBand="0" w:evenVBand="0" w:oddHBand="0" w:evenHBand="0" w:firstRowFirstColumn="0" w:firstRowLastColumn="0" w:lastRowFirstColumn="0" w:lastRowLastColumn="0"/>
              <w:rPr>
                <w:rFonts w:cs="Times New Roman"/>
                <w:szCs w:val="21"/>
                <w:lang w:val="en"/>
              </w:rPr>
            </w:pPr>
            <w:r w:rsidRPr="00BA7921">
              <w:rPr>
                <w:rFonts w:cs="Times New Roman"/>
                <w:szCs w:val="21"/>
                <w:lang w:val="en"/>
              </w:rPr>
              <w:t>Taking a short period of the synthesis of viral NPs</w:t>
            </w:r>
          </w:p>
        </w:tc>
        <w:tc>
          <w:tcPr>
            <w:tcW w:w="1288" w:type="dxa"/>
          </w:tcPr>
          <w:p w14:paraId="2D402EE5" w14:textId="77777777" w:rsidR="00E336F4" w:rsidRPr="00BA7921" w:rsidRDefault="00E336F4" w:rsidP="004F3B3C">
            <w:pPr>
              <w:wordWrap w:val="0"/>
              <w:jc w:val="center"/>
              <w:cnfStyle w:val="000000000000" w:firstRow="0" w:lastRow="0" w:firstColumn="0" w:lastColumn="0" w:oddVBand="0" w:evenVBand="0" w:oddHBand="0" w:evenHBand="0" w:firstRowFirstColumn="0" w:firstRowLastColumn="0" w:lastRowFirstColumn="0" w:lastRowLastColumn="0"/>
              <w:rPr>
                <w:rFonts w:cs="Times New Roman"/>
                <w:szCs w:val="21"/>
              </w:rPr>
            </w:pPr>
            <w:r w:rsidRPr="00BA7921">
              <w:rPr>
                <w:rFonts w:cs="Times New Roman"/>
                <w:szCs w:val="21"/>
              </w:rPr>
              <w:t>DOX Trastuzumab</w:t>
            </w:r>
          </w:p>
        </w:tc>
      </w:tr>
      <w:tr w:rsidR="00E336F4" w:rsidRPr="00BA7921" w14:paraId="427C7378" w14:textId="77777777" w:rsidTr="00E33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0120D76E" w14:textId="77777777" w:rsidR="00E336F4" w:rsidRPr="00BA7921" w:rsidRDefault="00E336F4" w:rsidP="004F3B3C">
            <w:pPr>
              <w:wordWrap w:val="0"/>
              <w:jc w:val="center"/>
              <w:rPr>
                <w:rFonts w:cs="Times New Roman"/>
                <w:i w:val="0"/>
                <w:iCs w:val="0"/>
                <w:szCs w:val="21"/>
                <w:lang w:val="en"/>
              </w:rPr>
            </w:pPr>
            <w:r w:rsidRPr="00BA7921">
              <w:rPr>
                <w:rFonts w:cs="Times New Roman"/>
                <w:i w:val="0"/>
                <w:iCs w:val="0"/>
                <w:szCs w:val="21"/>
                <w:lang w:val="en"/>
              </w:rPr>
              <w:t>Dendrim</w:t>
            </w:r>
            <w:r w:rsidRPr="00BA7921">
              <w:rPr>
                <w:rFonts w:cs="Times New Roman"/>
                <w:i w:val="0"/>
                <w:iCs w:val="0"/>
                <w:szCs w:val="21"/>
                <w:lang w:val="en"/>
              </w:rPr>
              <w:lastRenderedPageBreak/>
              <w:t>ers</w:t>
            </w:r>
          </w:p>
        </w:tc>
        <w:tc>
          <w:tcPr>
            <w:tcW w:w="1276" w:type="dxa"/>
          </w:tcPr>
          <w:p w14:paraId="63F546C3"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lastRenderedPageBreak/>
              <w:t>S</w:t>
            </w:r>
            <w:proofErr w:type="spellStart"/>
            <w:r w:rsidRPr="00BA7921">
              <w:rPr>
                <w:rFonts w:cs="Times New Roman"/>
                <w:szCs w:val="21"/>
                <w:lang w:val="en"/>
              </w:rPr>
              <w:t>olubility</w:t>
            </w:r>
            <w:proofErr w:type="spellEnd"/>
          </w:p>
        </w:tc>
        <w:tc>
          <w:tcPr>
            <w:tcW w:w="992" w:type="dxa"/>
          </w:tcPr>
          <w:p w14:paraId="53A8A2B2"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N/A</w:t>
            </w:r>
          </w:p>
        </w:tc>
        <w:tc>
          <w:tcPr>
            <w:tcW w:w="1559" w:type="dxa"/>
          </w:tcPr>
          <w:p w14:paraId="077675A3" w14:textId="77777777" w:rsidR="00E336F4" w:rsidRPr="00BA7921" w:rsidRDefault="00E336F4" w:rsidP="004D04A8">
            <w:pPr>
              <w:pStyle w:val="a8"/>
              <w:numPr>
                <w:ilvl w:val="0"/>
                <w:numId w:val="3"/>
              </w:numPr>
              <w:wordWrap w:val="0"/>
              <w:ind w:left="14" w:firstLineChars="0" w:hanging="4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Phase II </w:t>
            </w:r>
          </w:p>
          <w:p w14:paraId="668BA210" w14:textId="77777777" w:rsidR="00E336F4" w:rsidRPr="00BA7921" w:rsidRDefault="00E336F4" w:rsidP="004F3B3C">
            <w:pPr>
              <w:wordWrap w:val="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lastRenderedPageBreak/>
              <w:t xml:space="preserve"> PEGylated PLL dendrimer-based </w:t>
            </w:r>
            <w:proofErr w:type="spellStart"/>
            <w:r w:rsidRPr="00BA7921">
              <w:rPr>
                <w:rFonts w:cs="Times New Roman"/>
                <w:szCs w:val="21"/>
              </w:rPr>
              <w:t>nanoformulation</w:t>
            </w:r>
            <w:proofErr w:type="spellEnd"/>
            <w:r w:rsidRPr="00BA7921">
              <w:rPr>
                <w:rFonts w:cs="Times New Roman"/>
                <w:szCs w:val="21"/>
              </w:rPr>
              <w:t xml:space="preserve"> of SN- 38 (DEP® irinotecan)</w:t>
            </w:r>
          </w:p>
          <w:p w14:paraId="15D53454" w14:textId="77777777" w:rsidR="00E336F4" w:rsidRPr="00BA7921" w:rsidRDefault="00E336F4" w:rsidP="004D04A8">
            <w:pPr>
              <w:pStyle w:val="a8"/>
              <w:numPr>
                <w:ilvl w:val="0"/>
                <w:numId w:val="3"/>
              </w:numPr>
              <w:wordWrap w:val="0"/>
              <w:ind w:left="17" w:firstLineChars="0" w:hanging="43"/>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PEGylated PLL dendrimer-based </w:t>
            </w:r>
            <w:proofErr w:type="spellStart"/>
            <w:r w:rsidRPr="00BA7921">
              <w:rPr>
                <w:rFonts w:cs="Times New Roman"/>
                <w:szCs w:val="21"/>
              </w:rPr>
              <w:t>nanoformulation</w:t>
            </w:r>
            <w:proofErr w:type="spellEnd"/>
            <w:r w:rsidRPr="00BA7921">
              <w:rPr>
                <w:rFonts w:cs="Times New Roman"/>
                <w:szCs w:val="21"/>
              </w:rPr>
              <w:t xml:space="preserve"> of </w:t>
            </w:r>
          </w:p>
          <w:p w14:paraId="2F453F4D" w14:textId="77777777" w:rsidR="00E336F4" w:rsidRPr="00BA7921" w:rsidRDefault="00E336F4" w:rsidP="004F3B3C">
            <w:pPr>
              <w:pStyle w:val="a8"/>
              <w:wordWrap w:val="0"/>
              <w:ind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 xml:space="preserve"> docetaxel (DEP® docetaxel)</w:t>
            </w:r>
          </w:p>
        </w:tc>
        <w:tc>
          <w:tcPr>
            <w:tcW w:w="1548" w:type="dxa"/>
          </w:tcPr>
          <w:p w14:paraId="0E9A3D13" w14:textId="77777777" w:rsidR="00E336F4" w:rsidRPr="00BA7921" w:rsidRDefault="00E336F4" w:rsidP="004D04A8">
            <w:pPr>
              <w:pStyle w:val="a8"/>
              <w:numPr>
                <w:ilvl w:val="0"/>
                <w:numId w:val="3"/>
              </w:numPr>
              <w:wordWrap w:val="0"/>
              <w:ind w:left="0"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Pr>
                <w:rFonts w:cs="Times New Roman"/>
                <w:szCs w:val="21"/>
                <w:lang w:val="en"/>
              </w:rPr>
              <w:lastRenderedPageBreak/>
              <w:t>W</w:t>
            </w:r>
            <w:r w:rsidRPr="00BA7921">
              <w:rPr>
                <w:rFonts w:cs="Times New Roman"/>
                <w:szCs w:val="21"/>
                <w:lang w:val="en"/>
              </w:rPr>
              <w:t>ell-defin</w:t>
            </w:r>
            <w:r w:rsidRPr="00BA7921">
              <w:rPr>
                <w:rFonts w:cs="Times New Roman"/>
                <w:szCs w:val="21"/>
                <w:lang w:val="en"/>
              </w:rPr>
              <w:lastRenderedPageBreak/>
              <w:t xml:space="preserve">ed, homogeneous, and monodisperse structure </w:t>
            </w:r>
          </w:p>
          <w:p w14:paraId="4E25BC0C" w14:textId="77777777" w:rsidR="00E336F4" w:rsidRPr="00BA7921" w:rsidRDefault="00E336F4" w:rsidP="004D04A8">
            <w:pPr>
              <w:pStyle w:val="a8"/>
              <w:numPr>
                <w:ilvl w:val="0"/>
                <w:numId w:val="3"/>
              </w:numPr>
              <w:wordWrap w:val="0"/>
              <w:ind w:left="0"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sidRPr="00BA7921">
              <w:rPr>
                <w:rFonts w:cs="Times New Roman"/>
                <w:szCs w:val="21"/>
                <w:lang w:val="en"/>
              </w:rPr>
              <w:t>Bioavailability</w:t>
            </w:r>
          </w:p>
          <w:p w14:paraId="18ABF067" w14:textId="77777777" w:rsidR="00E336F4" w:rsidRDefault="00E336F4" w:rsidP="004D04A8">
            <w:pPr>
              <w:pStyle w:val="a8"/>
              <w:numPr>
                <w:ilvl w:val="0"/>
                <w:numId w:val="3"/>
              </w:numPr>
              <w:wordWrap w:val="0"/>
              <w:ind w:left="0"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sidRPr="00BA7921">
              <w:rPr>
                <w:rFonts w:cs="Times New Roman"/>
                <w:szCs w:val="21"/>
                <w:lang w:val="en"/>
              </w:rPr>
              <w:t>High biological barrier penetrability</w:t>
            </w:r>
          </w:p>
          <w:p w14:paraId="1732634E" w14:textId="77777777" w:rsidR="00E336F4" w:rsidRPr="00A54575" w:rsidRDefault="00E336F4" w:rsidP="004D04A8">
            <w:pPr>
              <w:pStyle w:val="a8"/>
              <w:numPr>
                <w:ilvl w:val="0"/>
                <w:numId w:val="3"/>
              </w:numPr>
              <w:wordWrap w:val="0"/>
              <w:ind w:left="0" w:firstLineChars="0" w:firstLine="0"/>
              <w:jc w:val="left"/>
              <w:cnfStyle w:val="000000100000" w:firstRow="0" w:lastRow="0" w:firstColumn="0" w:lastColumn="0" w:oddVBand="0" w:evenVBand="0" w:oddHBand="1" w:evenHBand="0" w:firstRowFirstColumn="0" w:firstRowLastColumn="0" w:lastRowFirstColumn="0" w:lastRowLastColumn="0"/>
              <w:rPr>
                <w:rFonts w:cs="Times New Roman"/>
                <w:szCs w:val="21"/>
                <w:lang w:val="en"/>
              </w:rPr>
            </w:pPr>
            <w:r w:rsidRPr="00BA7921">
              <w:rPr>
                <w:rFonts w:cs="Times New Roman"/>
                <w:szCs w:val="21"/>
                <w:lang w:val="en"/>
              </w:rPr>
              <w:t xml:space="preserve"> Stability</w:t>
            </w:r>
          </w:p>
        </w:tc>
        <w:tc>
          <w:tcPr>
            <w:tcW w:w="1288" w:type="dxa"/>
          </w:tcPr>
          <w:p w14:paraId="0318708C"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lastRenderedPageBreak/>
              <w:t>poly(ethylen</w:t>
            </w:r>
            <w:r w:rsidRPr="00BA7921">
              <w:rPr>
                <w:rFonts w:cs="Times New Roman"/>
                <w:szCs w:val="21"/>
              </w:rPr>
              <w:lastRenderedPageBreak/>
              <w:t xml:space="preserve">imine) </w:t>
            </w:r>
          </w:p>
          <w:p w14:paraId="5BA249BA" w14:textId="77777777" w:rsidR="00E336F4" w:rsidRPr="00BA7921" w:rsidRDefault="00E336F4" w:rsidP="004F3B3C">
            <w:pPr>
              <w:wordWrap w:val="0"/>
              <w:jc w:val="center"/>
              <w:cnfStyle w:val="000000100000" w:firstRow="0" w:lastRow="0" w:firstColumn="0" w:lastColumn="0" w:oddVBand="0" w:evenVBand="0" w:oddHBand="1" w:evenHBand="0" w:firstRowFirstColumn="0" w:firstRowLastColumn="0" w:lastRowFirstColumn="0" w:lastRowLastColumn="0"/>
              <w:rPr>
                <w:rFonts w:cs="Times New Roman"/>
                <w:szCs w:val="21"/>
              </w:rPr>
            </w:pPr>
            <w:r w:rsidRPr="00BA7921">
              <w:rPr>
                <w:rFonts w:cs="Times New Roman"/>
                <w:szCs w:val="21"/>
              </w:rPr>
              <w:t>(PEI</w:t>
            </w:r>
            <w:proofErr w:type="gramStart"/>
            <w:r w:rsidRPr="00BA7921">
              <w:rPr>
                <w:rFonts w:cs="Times New Roman"/>
                <w:szCs w:val="21"/>
              </w:rPr>
              <w:t>) ,poly</w:t>
            </w:r>
            <w:proofErr w:type="gramEnd"/>
            <w:r w:rsidRPr="00BA7921">
              <w:rPr>
                <w:rFonts w:cs="Times New Roman"/>
                <w:szCs w:val="21"/>
              </w:rPr>
              <w:t>(amidoamine) (PAMAM)</w:t>
            </w:r>
          </w:p>
        </w:tc>
      </w:tr>
    </w:tbl>
    <w:p w14:paraId="3A69535F" w14:textId="77777777" w:rsidR="004D04A8" w:rsidRDefault="004D04A8"/>
    <w:p w14:paraId="15E9808F" w14:textId="77777777" w:rsidR="004D04A8" w:rsidRDefault="004D04A8"/>
    <w:p w14:paraId="2A797331" w14:textId="77777777" w:rsidR="001F0B40" w:rsidRPr="008A01F3" w:rsidRDefault="001F0B40" w:rsidP="001F0B40">
      <w:pPr>
        <w:jc w:val="center"/>
        <w:rPr>
          <w:rFonts w:cs="Times New Roman"/>
          <w:color w:val="000000" w:themeColor="text1"/>
        </w:rPr>
      </w:pPr>
      <w:r>
        <w:rPr>
          <w:rFonts w:cs="Times New Roman"/>
          <w:color w:val="000000" w:themeColor="text1"/>
        </w:rPr>
        <w:t xml:space="preserve">Table S7 </w:t>
      </w:r>
      <w:r w:rsidRPr="008A01F3">
        <w:rPr>
          <w:rFonts w:cs="Times New Roman"/>
          <w:color w:val="000000" w:themeColor="text1"/>
        </w:rPr>
        <w:t>List of therapeutic options for partial BC</w:t>
      </w:r>
      <w:r w:rsidRPr="008A01F3">
        <w:rPr>
          <w:rFonts w:cs="Times New Roman"/>
          <w:color w:val="000000" w:themeColor="text1"/>
        </w:rPr>
        <w:fldChar w:fldCharType="begin"/>
      </w:r>
      <w:r w:rsidRPr="008A01F3">
        <w:rPr>
          <w:rFonts w:cs="Times New Roman"/>
          <w:color w:val="000000" w:themeColor="text1"/>
        </w:rPr>
        <w:instrText xml:space="preserve"> ADDIN EN.CITE &lt;EndNote&gt;&lt;Cite&gt;&lt;Author&gt;Waks&lt;/Author&gt;&lt;Year&gt;2019&lt;/Year&gt;&lt;RecNum&gt;5161&lt;/RecNum&gt;&lt;DisplayText&gt;(Waks and Winer, 2019)&lt;/DisplayText&gt;&lt;record&gt;&lt;rec-number&gt;5161&lt;/rec-number&gt;&lt;foreign-keys&gt;&lt;key app="EN" db-id="rfpwppvphp2t9qedvzjvzf9z2pdes55e2xew" timestamp="1688096937"&gt;5161&lt;/key&gt;&lt;/foreign-keys&gt;&lt;ref-type name="Journal Article"&gt;17&lt;/ref-type&gt;&lt;contributors&gt;&lt;authors&gt;&lt;author&gt;Waks, A. G.&lt;/author&gt;&lt;author&gt;Winer, E. P.&lt;/author&gt;&lt;/authors&gt;&lt;/contributors&gt;&lt;auth-address&gt;Dana-Farber Cancer Institute, Harvard Medical School, Boston, Massachusetts.&lt;/auth-address&gt;&lt;titles&gt;&lt;title&gt;Breast Cancer Treatment: A Review&lt;/title&gt;&lt;secondary-title&gt;Jama&lt;/secondary-title&gt;&lt;alt-title&gt;Jama&lt;/alt-title&gt;&lt;/titles&gt;&lt;periodical&gt;&lt;full-title&gt;Jama&lt;/full-title&gt;&lt;abbr-1&gt;Jama&lt;/abbr-1&gt;&lt;/periodical&gt;&lt;alt-periodical&gt;&lt;full-title&gt;Jama&lt;/full-title&gt;&lt;abbr-1&gt;Jama&lt;/abbr-1&gt;&lt;/alt-periodical&gt;&lt;pages&gt;288-300&lt;/pages&gt;&lt;volume&gt;321&lt;/volume&gt;&lt;number&gt;3&lt;/number&gt;&lt;edition&gt;2019/01/23&lt;/edition&gt;&lt;keywords&gt;&lt;keyword&gt;Antineoplastic Agents/*therapeutic use&lt;/keyword&gt;&lt;keyword&gt;Aromatase Inhibitors/therapeutic use&lt;/keyword&gt;&lt;keyword&gt;Breast Neoplasms/classification/surgery/*therapy&lt;/keyword&gt;&lt;keyword&gt;Combined Modality Therapy&lt;/keyword&gt;&lt;keyword&gt;Female&lt;/keyword&gt;&lt;keyword&gt;Gene Amplification&lt;/keyword&gt;&lt;keyword&gt;Genes, erbB-2&lt;/keyword&gt;&lt;keyword&gt;Humans&lt;/keyword&gt;&lt;keyword&gt;Neoplasm Recurrence, Local&lt;/keyword&gt;&lt;keyword&gt;Receptors, Estrogen&lt;/keyword&gt;&lt;keyword&gt;Receptors, Progesterone&lt;/keyword&gt;&lt;keyword&gt;Survival Rate&lt;/keyword&gt;&lt;/keywords&gt;&lt;dates&gt;&lt;year&gt;2019&lt;/year&gt;&lt;pub-dates&gt;&lt;date&gt;Jan 22&lt;/date&gt;&lt;/pub-dates&gt;&lt;/dates&gt;&lt;isbn&gt;0098-7484&lt;/isbn&gt;&lt;accession-num&gt;30667505&lt;/accession-num&gt;&lt;urls&gt;&lt;/urls&gt;&lt;electronic-resource-num&gt;10.1001/jama.2018.19323&lt;/electronic-resource-num&gt;&lt;remote-database-provider&gt;NLM&lt;/remote-database-provider&gt;&lt;language&gt;eng&lt;/language&gt;&lt;/record&gt;&lt;/Cite&gt;&lt;/EndNote&gt;</w:instrText>
      </w:r>
      <w:r w:rsidRPr="008A01F3">
        <w:rPr>
          <w:rFonts w:cs="Times New Roman"/>
          <w:color w:val="000000" w:themeColor="text1"/>
        </w:rPr>
        <w:fldChar w:fldCharType="separate"/>
      </w:r>
      <w:r w:rsidRPr="008A01F3">
        <w:rPr>
          <w:rFonts w:cs="Times New Roman"/>
          <w:noProof/>
          <w:color w:val="000000" w:themeColor="text1"/>
        </w:rPr>
        <w:t>(Waks and Winer, 2019)</w:t>
      </w:r>
      <w:r w:rsidRPr="008A01F3">
        <w:rPr>
          <w:rFonts w:cs="Times New Roman"/>
          <w:color w:val="000000" w:themeColor="text1"/>
        </w:rPr>
        <w:fldChar w:fldCharType="end"/>
      </w:r>
    </w:p>
    <w:tbl>
      <w:tblPr>
        <w:tblStyle w:val="a7"/>
        <w:tblW w:w="8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7"/>
        <w:gridCol w:w="2070"/>
        <w:gridCol w:w="2191"/>
      </w:tblGrid>
      <w:tr w:rsidR="00117F11" w:rsidRPr="00CD28CE" w14:paraId="750F827E" w14:textId="77777777" w:rsidTr="004F3B3C">
        <w:tc>
          <w:tcPr>
            <w:tcW w:w="2518" w:type="dxa"/>
            <w:tcBorders>
              <w:top w:val="single" w:sz="4" w:space="0" w:color="auto"/>
              <w:bottom w:val="single" w:sz="4" w:space="0" w:color="auto"/>
            </w:tcBorders>
          </w:tcPr>
          <w:p w14:paraId="555BC55E" w14:textId="77777777" w:rsidR="00117F11" w:rsidRPr="001F0B40" w:rsidRDefault="00117F11" w:rsidP="004F3B3C">
            <w:pPr>
              <w:ind w:firstLineChars="200" w:firstLine="420"/>
              <w:jc w:val="left"/>
              <w:rPr>
                <w:rFonts w:cs="Times New Roman"/>
                <w:color w:val="222222"/>
                <w:szCs w:val="21"/>
                <w:shd w:val="clear" w:color="auto" w:fill="FFFFFF"/>
              </w:rPr>
            </w:pPr>
          </w:p>
        </w:tc>
        <w:tc>
          <w:tcPr>
            <w:tcW w:w="2127" w:type="dxa"/>
            <w:tcBorders>
              <w:top w:val="single" w:sz="4" w:space="0" w:color="auto"/>
              <w:bottom w:val="single" w:sz="4" w:space="0" w:color="auto"/>
            </w:tcBorders>
          </w:tcPr>
          <w:p w14:paraId="3CAF8A94" w14:textId="77777777" w:rsidR="00117F11" w:rsidRPr="0072183C" w:rsidRDefault="00117F11" w:rsidP="004F3B3C">
            <w:pPr>
              <w:jc w:val="left"/>
              <w:rPr>
                <w:rFonts w:cs="Times New Roman"/>
                <w:color w:val="222222"/>
                <w:szCs w:val="21"/>
                <w:shd w:val="clear" w:color="auto" w:fill="FFFFFF"/>
              </w:rPr>
            </w:pPr>
            <w:r w:rsidRPr="0072183C">
              <w:rPr>
                <w:rFonts w:cs="Times New Roman"/>
                <w:color w:val="222222"/>
                <w:szCs w:val="21"/>
                <w:shd w:val="clear" w:color="auto" w:fill="FFFFFF"/>
              </w:rPr>
              <w:t>Hormone Receptor (HR) +/ERBB2−</w:t>
            </w:r>
          </w:p>
        </w:tc>
        <w:tc>
          <w:tcPr>
            <w:tcW w:w="2070" w:type="dxa"/>
            <w:tcBorders>
              <w:top w:val="single" w:sz="4" w:space="0" w:color="auto"/>
              <w:bottom w:val="single" w:sz="4" w:space="0" w:color="auto"/>
            </w:tcBorders>
          </w:tcPr>
          <w:p w14:paraId="35642B07" w14:textId="77777777" w:rsidR="00117F11" w:rsidRPr="0072183C" w:rsidRDefault="00117F11" w:rsidP="004F3B3C">
            <w:pPr>
              <w:jc w:val="left"/>
              <w:rPr>
                <w:rFonts w:cs="Times New Roman"/>
                <w:color w:val="222222"/>
                <w:szCs w:val="21"/>
                <w:shd w:val="clear" w:color="auto" w:fill="FFFFFF"/>
              </w:rPr>
            </w:pPr>
            <w:r w:rsidRPr="0072183C">
              <w:rPr>
                <w:rFonts w:cs="Times New Roman"/>
                <w:color w:val="222222"/>
                <w:szCs w:val="21"/>
                <w:shd w:val="clear" w:color="auto" w:fill="FFFFFF"/>
              </w:rPr>
              <w:t xml:space="preserve">HER2-Positive </w:t>
            </w:r>
            <w:r>
              <w:rPr>
                <w:rFonts w:cs="Times New Roman"/>
                <w:color w:val="222222"/>
                <w:szCs w:val="21"/>
                <w:shd w:val="clear" w:color="auto" w:fill="FFFFFF"/>
              </w:rPr>
              <w:t>BC</w:t>
            </w:r>
          </w:p>
        </w:tc>
        <w:tc>
          <w:tcPr>
            <w:tcW w:w="2191" w:type="dxa"/>
            <w:tcBorders>
              <w:top w:val="single" w:sz="4" w:space="0" w:color="auto"/>
              <w:bottom w:val="single" w:sz="4" w:space="0" w:color="auto"/>
            </w:tcBorders>
          </w:tcPr>
          <w:p w14:paraId="5ED38E86" w14:textId="77777777" w:rsidR="00117F11" w:rsidRPr="0072183C" w:rsidRDefault="00117F11" w:rsidP="004F3B3C">
            <w:pPr>
              <w:jc w:val="left"/>
              <w:rPr>
                <w:rFonts w:cs="Times New Roman"/>
                <w:color w:val="222222"/>
                <w:szCs w:val="21"/>
                <w:shd w:val="clear" w:color="auto" w:fill="FFFFFF"/>
              </w:rPr>
            </w:pPr>
            <w:r w:rsidRPr="0072183C">
              <w:rPr>
                <w:rFonts w:cs="Times New Roman"/>
                <w:color w:val="222222"/>
                <w:szCs w:val="21"/>
                <w:shd w:val="clear" w:color="auto" w:fill="FFFFFF"/>
              </w:rPr>
              <w:t xml:space="preserve">Triple-Negative </w:t>
            </w:r>
            <w:r>
              <w:rPr>
                <w:rFonts w:cs="Times New Roman"/>
                <w:color w:val="222222"/>
                <w:szCs w:val="21"/>
                <w:shd w:val="clear" w:color="auto" w:fill="FFFFFF"/>
              </w:rPr>
              <w:t>BC</w:t>
            </w:r>
          </w:p>
        </w:tc>
      </w:tr>
      <w:tr w:rsidR="00117F11" w:rsidRPr="00CD28CE" w14:paraId="582BFE31" w14:textId="77777777" w:rsidTr="004F3B3C">
        <w:tc>
          <w:tcPr>
            <w:tcW w:w="2518" w:type="dxa"/>
            <w:tcBorders>
              <w:top w:val="single" w:sz="4" w:space="0" w:color="auto"/>
            </w:tcBorders>
          </w:tcPr>
          <w:p w14:paraId="6F0E177A" w14:textId="77777777" w:rsidR="00117F11" w:rsidRPr="005D1A34" w:rsidRDefault="00117F11" w:rsidP="004F3B3C">
            <w:pPr>
              <w:rPr>
                <w:rFonts w:cs="Times New Roman"/>
                <w:color w:val="000000" w:themeColor="text1"/>
                <w:szCs w:val="21"/>
                <w:shd w:val="clear" w:color="auto" w:fill="FFFFFF"/>
              </w:rPr>
            </w:pPr>
            <w:r w:rsidRPr="005D1A34">
              <w:rPr>
                <w:rFonts w:cs="Times New Roman"/>
                <w:color w:val="000000" w:themeColor="text1"/>
                <w:szCs w:val="21"/>
                <w:shd w:val="clear" w:color="auto" w:fill="FFFFFF"/>
              </w:rPr>
              <w:t>Typical systemic</w:t>
            </w:r>
          </w:p>
          <w:p w14:paraId="0AA79F55" w14:textId="77777777" w:rsidR="00117F11" w:rsidRPr="005D1A34" w:rsidRDefault="00117F11" w:rsidP="004F3B3C">
            <w:pPr>
              <w:wordWrap w:val="0"/>
              <w:rPr>
                <w:rFonts w:cs="Times New Roman"/>
                <w:color w:val="000000" w:themeColor="text1"/>
                <w:szCs w:val="21"/>
                <w:shd w:val="clear" w:color="auto" w:fill="FFFFFF"/>
              </w:rPr>
            </w:pPr>
            <w:r w:rsidRPr="005D1A34">
              <w:rPr>
                <w:rFonts w:cs="Times New Roman"/>
                <w:color w:val="000000" w:themeColor="text1"/>
                <w:szCs w:val="21"/>
                <w:shd w:val="clear" w:color="auto" w:fill="FFFFFF"/>
              </w:rPr>
              <w:t>therapies for</w:t>
            </w:r>
          </w:p>
          <w:p w14:paraId="5B9824AB" w14:textId="77777777" w:rsidR="00117F11" w:rsidRPr="005D1A34" w:rsidRDefault="00117F11" w:rsidP="004F3B3C">
            <w:pPr>
              <w:wordWrap w:val="0"/>
              <w:rPr>
                <w:rFonts w:cs="Times New Roman"/>
                <w:color w:val="000000" w:themeColor="text1"/>
                <w:szCs w:val="21"/>
                <w:shd w:val="clear" w:color="auto" w:fill="FFFFFF"/>
              </w:rPr>
            </w:pPr>
            <w:r w:rsidRPr="005D1A34">
              <w:rPr>
                <w:rFonts w:cs="Times New Roman"/>
                <w:color w:val="000000" w:themeColor="text1"/>
                <w:szCs w:val="21"/>
                <w:shd w:val="clear" w:color="auto" w:fill="FFFFFF"/>
              </w:rPr>
              <w:t>nonmetastatic disease</w:t>
            </w:r>
          </w:p>
          <w:p w14:paraId="76C39513" w14:textId="77777777" w:rsidR="00117F11" w:rsidRPr="005D1A34" w:rsidRDefault="00117F11" w:rsidP="004F3B3C">
            <w:pPr>
              <w:wordWrap w:val="0"/>
              <w:rPr>
                <w:rFonts w:cs="Times New Roman"/>
                <w:color w:val="000000" w:themeColor="text1"/>
                <w:szCs w:val="21"/>
                <w:shd w:val="clear" w:color="auto" w:fill="FFFFFF"/>
              </w:rPr>
            </w:pPr>
            <w:r w:rsidRPr="005D1A34">
              <w:rPr>
                <w:rFonts w:cs="Times New Roman"/>
                <w:color w:val="000000" w:themeColor="text1"/>
                <w:szCs w:val="21"/>
                <w:shd w:val="clear" w:color="auto" w:fill="FFFFFF"/>
              </w:rPr>
              <w:t>(</w:t>
            </w:r>
            <w:proofErr w:type="gramStart"/>
            <w:r w:rsidRPr="005D1A34">
              <w:rPr>
                <w:rFonts w:cs="Times New Roman"/>
                <w:color w:val="000000" w:themeColor="text1"/>
                <w:szCs w:val="21"/>
                <w:shd w:val="clear" w:color="auto" w:fill="FFFFFF"/>
              </w:rPr>
              <w:t>agents</w:t>
            </w:r>
            <w:proofErr w:type="gramEnd"/>
            <w:r w:rsidRPr="005D1A34">
              <w:rPr>
                <w:rFonts w:cs="Times New Roman"/>
                <w:color w:val="000000" w:themeColor="text1"/>
                <w:szCs w:val="21"/>
                <w:shd w:val="clear" w:color="auto" w:fill="FFFFFF"/>
              </w:rPr>
              <w:t>, route,</w:t>
            </w:r>
          </w:p>
          <w:p w14:paraId="483AFBC1" w14:textId="77777777" w:rsidR="00117F11" w:rsidRPr="005D1A34" w:rsidRDefault="00117F11" w:rsidP="004F3B3C">
            <w:pPr>
              <w:wordWrap w:val="0"/>
              <w:rPr>
                <w:rFonts w:cs="Times New Roman"/>
                <w:color w:val="000000" w:themeColor="text1"/>
                <w:szCs w:val="21"/>
                <w:shd w:val="clear" w:color="auto" w:fill="FFFFFF"/>
              </w:rPr>
            </w:pPr>
            <w:r w:rsidRPr="005D1A34">
              <w:rPr>
                <w:rFonts w:cs="Times New Roman"/>
                <w:color w:val="000000" w:themeColor="text1"/>
                <w:szCs w:val="21"/>
                <w:shd w:val="clear" w:color="auto" w:fill="FFFFFF"/>
              </w:rPr>
              <w:t>and duration)</w:t>
            </w:r>
          </w:p>
        </w:tc>
        <w:tc>
          <w:tcPr>
            <w:tcW w:w="2127" w:type="dxa"/>
            <w:tcBorders>
              <w:top w:val="single" w:sz="4" w:space="0" w:color="auto"/>
            </w:tcBorders>
          </w:tcPr>
          <w:p w14:paraId="19D8ECB6"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Endocrine therapy (all patients):</w:t>
            </w:r>
          </w:p>
          <w:p w14:paraId="31FDD48A"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Tamoxifen, letrozole, anastrozole,</w:t>
            </w:r>
          </w:p>
          <w:p w14:paraId="71CF847A"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or exemestane</w:t>
            </w:r>
          </w:p>
          <w:p w14:paraId="411A2E10"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Oral therapy</w:t>
            </w:r>
          </w:p>
          <w:p w14:paraId="2465EB77"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5-10 y</w:t>
            </w:r>
          </w:p>
          <w:p w14:paraId="7506EAED"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Chemotherapy (some patients):</w:t>
            </w:r>
          </w:p>
          <w:p w14:paraId="256F76DE"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Adriamycin/cyclophosphamide (AC)</w:t>
            </w:r>
          </w:p>
          <w:p w14:paraId="402FE45C"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Adriamycin/cyclophosphamide/</w:t>
            </w:r>
          </w:p>
          <w:p w14:paraId="085882BB"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paclitaxel (AC-T)</w:t>
            </w:r>
          </w:p>
          <w:p w14:paraId="469BE33A"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Docetaxel/cyclophosphamide (TC)</w:t>
            </w:r>
          </w:p>
          <w:p w14:paraId="6568F0C0"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Intravenous therapy</w:t>
            </w:r>
          </w:p>
          <w:p w14:paraId="05E8D6F0"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xml:space="preserve">• 12-20 </w:t>
            </w:r>
            <w:proofErr w:type="spellStart"/>
            <w:r w:rsidRPr="005D1A34">
              <w:rPr>
                <w:rFonts w:cs="Times New Roman"/>
                <w:color w:val="000000" w:themeColor="text1"/>
                <w:szCs w:val="21"/>
                <w:shd w:val="clear" w:color="auto" w:fill="FFFFFF"/>
              </w:rPr>
              <w:t>wk</w:t>
            </w:r>
            <w:proofErr w:type="spellEnd"/>
          </w:p>
        </w:tc>
        <w:tc>
          <w:tcPr>
            <w:tcW w:w="2070" w:type="dxa"/>
            <w:tcBorders>
              <w:top w:val="single" w:sz="4" w:space="0" w:color="auto"/>
            </w:tcBorders>
          </w:tcPr>
          <w:p w14:paraId="508A58DA"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Chemotherapy plus ERBB2-targeted</w:t>
            </w:r>
          </w:p>
          <w:p w14:paraId="667F8EB7"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therapy (all patients):</w:t>
            </w:r>
          </w:p>
          <w:p w14:paraId="4692F56C"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Paclitaxel/trastuzumab (TH)</w:t>
            </w:r>
          </w:p>
          <w:p w14:paraId="0EDDFC24"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Adriamycin/cyclophosphamide/</w:t>
            </w:r>
          </w:p>
          <w:p w14:paraId="751EA4A0"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paclitaxel/trastuzumab</w:t>
            </w:r>
          </w:p>
          <w:p w14:paraId="339E8D21"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xml:space="preserve">± </w:t>
            </w:r>
            <w:proofErr w:type="spellStart"/>
            <w:r w:rsidRPr="005D1A34">
              <w:rPr>
                <w:rFonts w:cs="Times New Roman"/>
                <w:color w:val="000000" w:themeColor="text1"/>
                <w:szCs w:val="21"/>
                <w:shd w:val="clear" w:color="auto" w:fill="FFFFFF"/>
              </w:rPr>
              <w:t>pertuzumab</w:t>
            </w:r>
            <w:proofErr w:type="spellEnd"/>
            <w:r w:rsidRPr="005D1A34">
              <w:rPr>
                <w:rFonts w:cs="Times New Roman"/>
                <w:color w:val="000000" w:themeColor="text1"/>
                <w:szCs w:val="21"/>
                <w:shd w:val="clear" w:color="auto" w:fill="FFFFFF"/>
              </w:rPr>
              <w:t xml:space="preserve"> (AC-TH±P)</w:t>
            </w:r>
          </w:p>
          <w:p w14:paraId="64990054"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Docetaxel/carboplatin/trastuzumab</w:t>
            </w:r>
          </w:p>
          <w:p w14:paraId="5CAE9272"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xml:space="preserve">± </w:t>
            </w:r>
            <w:proofErr w:type="spellStart"/>
            <w:r w:rsidRPr="005D1A34">
              <w:rPr>
                <w:rFonts w:cs="Times New Roman"/>
                <w:color w:val="000000" w:themeColor="text1"/>
                <w:szCs w:val="21"/>
                <w:shd w:val="clear" w:color="auto" w:fill="FFFFFF"/>
              </w:rPr>
              <w:t>pertuzumab</w:t>
            </w:r>
            <w:proofErr w:type="spellEnd"/>
            <w:r w:rsidRPr="005D1A34">
              <w:rPr>
                <w:rFonts w:cs="Times New Roman"/>
                <w:color w:val="000000" w:themeColor="text1"/>
                <w:szCs w:val="21"/>
                <w:shd w:val="clear" w:color="auto" w:fill="FFFFFF"/>
              </w:rPr>
              <w:t xml:space="preserve"> (TCH±P)</w:t>
            </w:r>
          </w:p>
          <w:p w14:paraId="303509E3"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Intravenous therapy</w:t>
            </w:r>
          </w:p>
          <w:p w14:paraId="7DC92792"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xml:space="preserve">• 12-20 </w:t>
            </w:r>
            <w:proofErr w:type="spellStart"/>
            <w:r w:rsidRPr="005D1A34">
              <w:rPr>
                <w:rFonts w:cs="Times New Roman"/>
                <w:color w:val="000000" w:themeColor="text1"/>
                <w:szCs w:val="21"/>
                <w:shd w:val="clear" w:color="auto" w:fill="FFFFFF"/>
              </w:rPr>
              <w:t>wk</w:t>
            </w:r>
            <w:proofErr w:type="spellEnd"/>
            <w:r w:rsidRPr="005D1A34">
              <w:rPr>
                <w:rFonts w:cs="Times New Roman"/>
                <w:color w:val="000000" w:themeColor="text1"/>
                <w:szCs w:val="21"/>
                <w:shd w:val="clear" w:color="auto" w:fill="FFFFFF"/>
              </w:rPr>
              <w:t xml:space="preserve"> of chemotherapy;</w:t>
            </w:r>
          </w:p>
          <w:p w14:paraId="290011A3"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1 y of ERBB2-targeted therapy</w:t>
            </w:r>
          </w:p>
          <w:p w14:paraId="02B16EF6"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Endocrine therapy (if also</w:t>
            </w:r>
          </w:p>
          <w:p w14:paraId="6BFA978D"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hormone receptor positive)</w:t>
            </w:r>
          </w:p>
          <w:p w14:paraId="0794E14F"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lastRenderedPageBreak/>
              <w:t>• Tamoxifen, letrozole,</w:t>
            </w:r>
          </w:p>
          <w:p w14:paraId="75943916"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anastrozole, or exemestane</w:t>
            </w:r>
          </w:p>
          <w:p w14:paraId="525EF355"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Oral therapy</w:t>
            </w:r>
          </w:p>
          <w:p w14:paraId="1FA9E4EA" w14:textId="77777777" w:rsidR="00117F11" w:rsidRPr="005D1A34" w:rsidRDefault="00117F11" w:rsidP="004F3B3C">
            <w:pPr>
              <w:wordWrap w:val="0"/>
              <w:ind w:firstLineChars="14" w:firstLine="29"/>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5-10 y</w:t>
            </w:r>
          </w:p>
        </w:tc>
        <w:tc>
          <w:tcPr>
            <w:tcW w:w="2191" w:type="dxa"/>
            <w:tcBorders>
              <w:top w:val="single" w:sz="4" w:space="0" w:color="auto"/>
            </w:tcBorders>
          </w:tcPr>
          <w:p w14:paraId="53BFA119"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lastRenderedPageBreak/>
              <w:t>• Chemotherapy (all patients):</w:t>
            </w:r>
          </w:p>
          <w:p w14:paraId="79942FD8"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A C</w:t>
            </w:r>
          </w:p>
          <w:p w14:paraId="44FC63A9"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AC-T</w:t>
            </w:r>
          </w:p>
          <w:p w14:paraId="21881D58"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T C</w:t>
            </w:r>
          </w:p>
          <w:p w14:paraId="7DDA6F5D"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Intravenous therapy</w:t>
            </w:r>
          </w:p>
          <w:p w14:paraId="3FEF3E0B" w14:textId="77777777" w:rsidR="00117F11" w:rsidRPr="005D1A34" w:rsidRDefault="00117F11" w:rsidP="004F3B3C">
            <w:pPr>
              <w:wordWrap w:val="0"/>
              <w:ind w:leftChars="-23" w:hangingChars="23" w:hanging="48"/>
              <w:jc w:val="left"/>
              <w:rPr>
                <w:rFonts w:cs="Times New Roman"/>
                <w:color w:val="000000" w:themeColor="text1"/>
                <w:szCs w:val="21"/>
                <w:shd w:val="clear" w:color="auto" w:fill="FFFFFF"/>
              </w:rPr>
            </w:pPr>
            <w:r w:rsidRPr="005D1A34">
              <w:rPr>
                <w:rFonts w:cs="Times New Roman"/>
                <w:color w:val="000000" w:themeColor="text1"/>
                <w:szCs w:val="21"/>
                <w:shd w:val="clear" w:color="auto" w:fill="FFFFFF"/>
              </w:rPr>
              <w:t xml:space="preserve">• 12-20 </w:t>
            </w:r>
            <w:proofErr w:type="spellStart"/>
            <w:r w:rsidRPr="005D1A34">
              <w:rPr>
                <w:rFonts w:cs="Times New Roman"/>
                <w:color w:val="000000" w:themeColor="text1"/>
                <w:szCs w:val="21"/>
                <w:shd w:val="clear" w:color="auto" w:fill="FFFFFF"/>
              </w:rPr>
              <w:t>wk</w:t>
            </w:r>
            <w:proofErr w:type="spellEnd"/>
          </w:p>
        </w:tc>
      </w:tr>
    </w:tbl>
    <w:p w14:paraId="2AC3819B" w14:textId="77777777" w:rsidR="00117F11" w:rsidRDefault="00117F11" w:rsidP="00117F11">
      <w:pPr>
        <w:wordWrap w:val="0"/>
        <w:ind w:firstLineChars="100" w:firstLine="210"/>
      </w:pPr>
    </w:p>
    <w:p w14:paraId="21132F31" w14:textId="77777777" w:rsidR="004D04A8" w:rsidRPr="00117F11" w:rsidRDefault="004D04A8"/>
    <w:sectPr w:rsidR="004D04A8" w:rsidRPr="00117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1C87" w14:textId="77777777" w:rsidR="00E2715C" w:rsidRDefault="00E2715C" w:rsidP="007A10F7">
      <w:r>
        <w:separator/>
      </w:r>
    </w:p>
  </w:endnote>
  <w:endnote w:type="continuationSeparator" w:id="0">
    <w:p w14:paraId="14012DF7" w14:textId="77777777" w:rsidR="00E2715C" w:rsidRDefault="00E2715C" w:rsidP="007A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28B6" w14:textId="77777777" w:rsidR="00E2715C" w:rsidRDefault="00E2715C" w:rsidP="007A10F7">
      <w:r>
        <w:separator/>
      </w:r>
    </w:p>
  </w:footnote>
  <w:footnote w:type="continuationSeparator" w:id="0">
    <w:p w14:paraId="3CDF3CFD" w14:textId="77777777" w:rsidR="00E2715C" w:rsidRDefault="00E2715C" w:rsidP="007A1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0388"/>
    <w:multiLevelType w:val="hybridMultilevel"/>
    <w:tmpl w:val="2194728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6ED4F13"/>
    <w:multiLevelType w:val="hybridMultilevel"/>
    <w:tmpl w:val="B20050A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E98188D"/>
    <w:multiLevelType w:val="hybridMultilevel"/>
    <w:tmpl w:val="97144F9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96567363">
    <w:abstractNumId w:val="1"/>
  </w:num>
  <w:num w:numId="2" w16cid:durableId="22631653">
    <w:abstractNumId w:val="2"/>
  </w:num>
  <w:num w:numId="3" w16cid:durableId="56691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B3"/>
    <w:rsid w:val="000636B3"/>
    <w:rsid w:val="00117F11"/>
    <w:rsid w:val="00175E5A"/>
    <w:rsid w:val="001F0B40"/>
    <w:rsid w:val="002A368C"/>
    <w:rsid w:val="00320D87"/>
    <w:rsid w:val="004500D2"/>
    <w:rsid w:val="0045329E"/>
    <w:rsid w:val="004D04A8"/>
    <w:rsid w:val="005206A3"/>
    <w:rsid w:val="00537EBE"/>
    <w:rsid w:val="00537F7D"/>
    <w:rsid w:val="005B68CA"/>
    <w:rsid w:val="005E7419"/>
    <w:rsid w:val="005F087D"/>
    <w:rsid w:val="0069189C"/>
    <w:rsid w:val="006C2E81"/>
    <w:rsid w:val="007529B2"/>
    <w:rsid w:val="00786DB5"/>
    <w:rsid w:val="007A10F7"/>
    <w:rsid w:val="008D5987"/>
    <w:rsid w:val="00AD058B"/>
    <w:rsid w:val="00B701F1"/>
    <w:rsid w:val="00CE44A4"/>
    <w:rsid w:val="00D91ACA"/>
    <w:rsid w:val="00DA2CDB"/>
    <w:rsid w:val="00E2715C"/>
    <w:rsid w:val="00E336F4"/>
    <w:rsid w:val="00ED561C"/>
    <w:rsid w:val="00F2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DD0B"/>
  <w15:chartTrackingRefBased/>
  <w15:docId w15:val="{B4E2D9E2-4824-4272-9103-970C4D2B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F7"/>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0F7"/>
    <w:pPr>
      <w:tabs>
        <w:tab w:val="center" w:pos="4153"/>
        <w:tab w:val="right" w:pos="8306"/>
      </w:tabs>
      <w:snapToGrid w:val="0"/>
      <w:jc w:val="center"/>
    </w:pPr>
    <w:rPr>
      <w:sz w:val="18"/>
      <w:szCs w:val="18"/>
    </w:rPr>
  </w:style>
  <w:style w:type="character" w:customStyle="1" w:styleId="a4">
    <w:name w:val="页眉 字符"/>
    <w:basedOn w:val="a0"/>
    <w:link w:val="a3"/>
    <w:uiPriority w:val="99"/>
    <w:rsid w:val="007A10F7"/>
    <w:rPr>
      <w:sz w:val="18"/>
      <w:szCs w:val="18"/>
    </w:rPr>
  </w:style>
  <w:style w:type="paragraph" w:styleId="a5">
    <w:name w:val="footer"/>
    <w:basedOn w:val="a"/>
    <w:link w:val="a6"/>
    <w:uiPriority w:val="99"/>
    <w:unhideWhenUsed/>
    <w:rsid w:val="007A10F7"/>
    <w:pPr>
      <w:tabs>
        <w:tab w:val="center" w:pos="4153"/>
        <w:tab w:val="right" w:pos="8306"/>
      </w:tabs>
      <w:snapToGrid w:val="0"/>
      <w:jc w:val="left"/>
    </w:pPr>
    <w:rPr>
      <w:sz w:val="18"/>
      <w:szCs w:val="18"/>
    </w:rPr>
  </w:style>
  <w:style w:type="character" w:customStyle="1" w:styleId="a6">
    <w:name w:val="页脚 字符"/>
    <w:basedOn w:val="a0"/>
    <w:link w:val="a5"/>
    <w:uiPriority w:val="99"/>
    <w:rsid w:val="007A10F7"/>
    <w:rPr>
      <w:sz w:val="18"/>
      <w:szCs w:val="18"/>
    </w:rPr>
  </w:style>
  <w:style w:type="paragraph" w:customStyle="1" w:styleId="EndNoteBibliography">
    <w:name w:val="EndNote Bibliography"/>
    <w:basedOn w:val="a"/>
    <w:link w:val="EndNoteBibliography0"/>
    <w:rsid w:val="007A10F7"/>
    <w:rPr>
      <w:rFonts w:cs="Times New Roman"/>
      <w:noProof/>
      <w:sz w:val="20"/>
    </w:rPr>
  </w:style>
  <w:style w:type="character" w:customStyle="1" w:styleId="EndNoteBibliography0">
    <w:name w:val="EndNote Bibliography 字符"/>
    <w:basedOn w:val="a0"/>
    <w:link w:val="EndNoteBibliography"/>
    <w:rsid w:val="007A10F7"/>
    <w:rPr>
      <w:rFonts w:ascii="Times New Roman" w:eastAsia="宋体" w:hAnsi="Times New Roman" w:cs="Times New Roman"/>
      <w:noProof/>
      <w:sz w:val="20"/>
    </w:rPr>
  </w:style>
  <w:style w:type="table" w:styleId="3">
    <w:name w:val="Grid Table 3"/>
    <w:basedOn w:val="a1"/>
    <w:uiPriority w:val="48"/>
    <w:rsid w:val="007A10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a7">
    <w:name w:val="Table Grid"/>
    <w:basedOn w:val="a1"/>
    <w:uiPriority w:val="39"/>
    <w:rsid w:val="007A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Grid Table 2"/>
    <w:basedOn w:val="a1"/>
    <w:uiPriority w:val="47"/>
    <w:rsid w:val="007A10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8">
    <w:name w:val="List Paragraph"/>
    <w:basedOn w:val="a"/>
    <w:link w:val="a9"/>
    <w:uiPriority w:val="34"/>
    <w:qFormat/>
    <w:rsid w:val="004D04A8"/>
    <w:pPr>
      <w:ind w:firstLineChars="200" w:firstLine="420"/>
    </w:pPr>
  </w:style>
  <w:style w:type="character" w:customStyle="1" w:styleId="a9">
    <w:name w:val="列表段落 字符"/>
    <w:basedOn w:val="a0"/>
    <w:link w:val="a8"/>
    <w:uiPriority w:val="34"/>
    <w:rsid w:val="004D04A8"/>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webofscience.com/wos/woscc/general-summary?queryJson=%5B%7B%22rowField%22:%22DXNG%22,%22rowText%22:%2218428187%22%7D%5D&amp;displayJson=%7B%22key%22:%22author%22,%22icon%22:%22author%22,%22params%22:%7B%22name%22:%22Zhang,%20Hua%22%7D%7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webofscience.com/wos/woscc/general-summary?queryJson=%5B%7B%22rowField%22:%22DXNG%22,%22rowText%22:%2211354665%22%7D%5D&amp;displayJson=%7B%22key%22:%22author%22,%22icon%22:%22author%22,%22params%22:%7B%22name%22:%22Luo,%20Kui%22%7D%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ofscience.com/wos/woscc/general-summary?queryJson=%5B%7B%22rowField%22:%22DXNG%22,%22rowText%22:%2211354665%22%7D%5D&amp;displayJson=%7B%22key%22:%22author%22,%22icon%22:%22author%22,%22params%22:%7B%22name%22:%22Luo,%20Kui%22%7D%7D" TargetMode="External"/><Relationship Id="rId5" Type="http://schemas.openxmlformats.org/officeDocument/2006/relationships/footnotes" Target="footnotes.xml"/><Relationship Id="rId15" Type="http://schemas.openxmlformats.org/officeDocument/2006/relationships/hyperlink" Target="https://www.webofscience.com/wos/woscc/general-summary?queryJson=%5B%7B%22rowField%22:%22DXNG%22,%22rowText%22:%2232799870%22%7D%5D&amp;displayJson=%7B%22key%22:%22author%22,%22icon%22:%22author%22,%22params%22:%7B%22name%22:%22Sun,%20Jin%22%7D%7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ebofscience.com/wos/woscc/general-summary?queryJson=%5B%7B%22rowField%22:%22DXNG%22,%22rowText%22:%2241561197%22%7D%5D&amp;displayJson=%7B%22key%22:%22author%22,%22icon%22:%22author%22,%22params%22:%7B%22name%22:%22Li,%20Yaping%22%7D%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sun</dc:creator>
  <cp:keywords/>
  <dc:description/>
  <cp:lastModifiedBy>sheng sun</cp:lastModifiedBy>
  <cp:revision>14</cp:revision>
  <dcterms:created xsi:type="dcterms:W3CDTF">2023-07-04T03:05:00Z</dcterms:created>
  <dcterms:modified xsi:type="dcterms:W3CDTF">2023-08-10T05:41:00Z</dcterms:modified>
</cp:coreProperties>
</file>