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90" w:type="dxa"/>
        <w:tblLayout w:type="fixed"/>
        <w:tblLook w:val="04A0" w:firstRow="1" w:lastRow="0" w:firstColumn="1" w:lastColumn="0" w:noHBand="0" w:noVBand="1"/>
      </w:tblPr>
      <w:tblGrid>
        <w:gridCol w:w="1416"/>
        <w:gridCol w:w="2690"/>
        <w:gridCol w:w="236"/>
        <w:gridCol w:w="1534"/>
        <w:gridCol w:w="240"/>
        <w:gridCol w:w="6421"/>
        <w:gridCol w:w="1199"/>
        <w:gridCol w:w="27"/>
        <w:gridCol w:w="27"/>
      </w:tblGrid>
      <w:tr w:rsidR="0093641E" w14:paraId="306530DE" w14:textId="77777777">
        <w:trPr>
          <w:gridAfter w:val="1"/>
          <w:wAfter w:w="27" w:type="dxa"/>
          <w:trHeight w:val="460"/>
        </w:trPr>
        <w:tc>
          <w:tcPr>
            <w:tcW w:w="1376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2018D2" w14:textId="77777777" w:rsidR="0093641E" w:rsidRDefault="004D73B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8"/>
              </w:rPr>
              <w:t>Supplement Table 1 Roles of CTRP family associated with Atherosclerosis in multiple ways</w:t>
            </w:r>
          </w:p>
        </w:tc>
      </w:tr>
      <w:tr w:rsidR="0093641E" w14:paraId="563710A8" w14:textId="77777777">
        <w:trPr>
          <w:gridAfter w:val="2"/>
          <w:wAfter w:w="54" w:type="dxa"/>
          <w:trHeight w:val="600"/>
        </w:trPr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1082CD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Members of CTRPs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76B741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Disease models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612F13" w14:textId="77777777" w:rsidR="0093641E" w:rsidRDefault="0093641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57CC6A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promotive or inhibitory roles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49B02F" w14:textId="77777777" w:rsidR="0093641E" w:rsidRDefault="0093641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F8E553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mechanisms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826A5B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references</w:t>
            </w:r>
          </w:p>
        </w:tc>
      </w:tr>
      <w:tr w:rsidR="0093641E" w14:paraId="13A9E13C" w14:textId="77777777">
        <w:trPr>
          <w:trHeight w:val="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6D094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C858C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ApoE</w:t>
            </w:r>
            <w:proofErr w:type="spellEnd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-/-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mice, CTRP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-/-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mice, </w:t>
            </w:r>
            <w:proofErr w:type="spellStart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ApoE</w:t>
            </w:r>
            <w:proofErr w:type="spellEnd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-/-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CTRP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-/-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mice,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human macrophages, human aortic smooth muscle cells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C2625" w14:textId="77777777" w:rsidR="0093641E" w:rsidRDefault="0093641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54ED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Promotive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6C8C3" w14:textId="77777777" w:rsidR="0093641E" w:rsidRDefault="0093641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0B14F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CTRP1 increases the </w:t>
            </w:r>
            <w:r w:rsidRPr="004D73B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expression of inflammatory cytokines, adhesion molecules and chemokines, and promotes the </w:t>
            </w:r>
            <w:r w:rsidRPr="004D73B6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formation</w:t>
            </w:r>
            <w:r w:rsidRPr="004D73B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of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macrophages in atherosclerotic plaques.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F270D" w14:textId="6A3627BF" w:rsidR="0093641E" w:rsidRDefault="0034118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3641E" w14:paraId="28BC598C" w14:textId="77777777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28785" w14:textId="77777777" w:rsidR="0093641E" w:rsidRDefault="0093641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5F984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THP-1 macrophage-derived foam cells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2350F" w14:textId="77777777" w:rsidR="0093641E" w:rsidRDefault="0093641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872C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Promotive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06D3D" w14:textId="77777777" w:rsidR="0093641E" w:rsidRDefault="0093641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B9739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CTRP1 decreases ABCA1 expression and promotes lipid accumulation through the miR-424-5p/FoxO1 pathway.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54C49" w14:textId="3A9FB875" w:rsidR="0093641E" w:rsidRDefault="0034118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93641E" w14:paraId="7D7427C2" w14:textId="77777777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41F35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E1BCD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CTRP1 transgenic mice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D88B9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307C8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770D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9D6B5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CTRP1 enhances fatty acid oxidation and improves insulin sensitivity.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EC54F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3641E" w14:paraId="6C2964F9" w14:textId="77777777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494A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99FD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obese and STZ-induced diabetic mice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E4D5D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AA315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F1C3F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5888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CTRP1 improves glucose metabolism and insulin resistance.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0235D" w14:textId="1C7433D4" w:rsidR="0093641E" w:rsidRPr="007B6785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59</w:t>
            </w:r>
          </w:p>
        </w:tc>
      </w:tr>
      <w:tr w:rsidR="0093641E" w14:paraId="6D792DCD" w14:textId="77777777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39B86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208EC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CTRP1 knock out mice fed a high-fat diet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D03C7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6AC0D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368DB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A763E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CTRP1 reduces liver and serum triglyceride and cholesterol levels by increasing hepatic AMPK activation and reducing the expression of lipid synthesis genes.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71CD1" w14:textId="30F4FEE5" w:rsidR="0093641E" w:rsidRPr="007B6785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15</w:t>
            </w:r>
          </w:p>
        </w:tc>
      </w:tr>
      <w:tr w:rsidR="0093641E" w14:paraId="20C0D6F4" w14:textId="77777777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F144C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A8724" w14:textId="77777777" w:rsidR="0093641E" w:rsidRDefault="004D73B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Mice subjected to wire-induced injury of left femoral arteries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F60A0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A8701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A29FF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A0668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CTRP1 inhibits the proliferation of human VSMCs and ameliorates neointimal hyperplasia in response to PDGF-BB through the cAMP- dependent pathway.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4BDC3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95</w:t>
            </w:r>
          </w:p>
        </w:tc>
      </w:tr>
      <w:tr w:rsidR="0093641E" w14:paraId="548951F2" w14:textId="77777777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324E3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ACE91" w14:textId="77777777" w:rsidR="0093641E" w:rsidRDefault="004D73B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mouse aorta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349B3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F1444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Promotive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97667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03770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Activation of Vascular Endothelial Growth Factor Receptor 2 (VEGFR2) by CTRP1 might be involved in vascular hyper-permeability under disturbed flow condition.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C4C9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80</w:t>
            </w:r>
          </w:p>
        </w:tc>
      </w:tr>
      <w:tr w:rsidR="0093641E" w14:paraId="4B062213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9A5BA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7B139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mice over expressing CTRP2, control mice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6E40D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78271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3F9F9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A5E3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CTRP2 improved insulin resistance.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DECE6" w14:textId="41E3577B" w:rsidR="0093641E" w:rsidRDefault="003411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33</w:t>
            </w:r>
          </w:p>
        </w:tc>
      </w:tr>
      <w:tr w:rsidR="0093641E" w14:paraId="5F6B2925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609AB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CC00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CTRP2 knockout mice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7DE89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112FF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Promotive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2A9B0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491BE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CTRP2 elevates plasma TG by promoting hepatic TG secretion.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E078" w14:textId="499FDDAE" w:rsidR="0093641E" w:rsidRDefault="003411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19</w:t>
            </w:r>
          </w:p>
        </w:tc>
      </w:tr>
      <w:tr w:rsidR="0093641E" w14:paraId="4EA0D063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64A35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99DF5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9D84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09ECE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9141D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56C0" w14:textId="77777777" w:rsidR="0093641E" w:rsidRDefault="0093641E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E0920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3641E" w14:paraId="787B4FA3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55E9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78D5B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ob/ob mice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6C15C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4D671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375CD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B47FC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CTRP3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lowered blood glucose levels by activation of the Akt signaling pathway and suppression of gluconeogenic enzymes in the liver.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7AF8" w14:textId="15082771" w:rsidR="0093641E" w:rsidRPr="007B6785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18</w:t>
            </w:r>
          </w:p>
        </w:tc>
      </w:tr>
      <w:tr w:rsidR="0093641E" w14:paraId="71834BA7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B0E5C" w14:textId="77777777" w:rsidR="0093641E" w:rsidRDefault="0093641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B9DD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Endothelial Cells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ApoE</w:t>
            </w:r>
            <w:proofErr w:type="spellEnd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-/- mice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10FF9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EC89A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B39B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11E38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CTRP3 alleviates ox-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LDL</w:t>
            </w: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-induced inflammatory response and endothelial dysfunction by activating the pi3k/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akt</w:t>
            </w:r>
            <w:proofErr w:type="spellEnd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enos</w:t>
            </w:r>
            <w:proofErr w:type="spellEnd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 pathway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12D2C" w14:textId="74DDDB9C" w:rsidR="0093641E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39</w:t>
            </w:r>
          </w:p>
          <w:p w14:paraId="102EE13B" w14:textId="77777777" w:rsidR="0034118B" w:rsidRPr="007B6785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3641E" w14:paraId="12B9C822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40D9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6B65A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Human aortic endothelial cells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E5549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D35F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Promotive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BB51D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FC597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CTRP5 promotes transcytosis of LDL across endothelial monolayers, and as well as the oxidative modification of LDL in endothelial cells.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C2A92" w14:textId="7E3EED66" w:rsidR="0093641E" w:rsidRPr="007B6785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65</w:t>
            </w:r>
          </w:p>
        </w:tc>
      </w:tr>
      <w:tr w:rsidR="0093641E" w14:paraId="1487F72B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F7074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A0382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endothelial cells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6552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CE57D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Promotive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B910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46DAF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up-regulation of 12/15-lipoxygenase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0A85E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3641E" w14:paraId="5EC252C3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1D801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7EB9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VSMCs of CAD patients with in-stent restenosis after coronary stent implantation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24950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34E32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Promotive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B7641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48E41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CTRP5 facilitates the growth, migration, and inflammation of VSMCs by multiple pathways.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22A01" w14:textId="4F265A77" w:rsidR="0093641E" w:rsidRPr="007B6785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51</w:t>
            </w:r>
          </w:p>
        </w:tc>
      </w:tr>
      <w:tr w:rsidR="0093641E" w14:paraId="465E6830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DD9FB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0558A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diabetic vascular EC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E636D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933B4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Promotive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13177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3A175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Globular form CTRP5 contribut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es</w:t>
            </w: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 to diabetic vascular EC dysfunction through Nox1-mediated mitochondrial apoptosis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5EFD4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82</w:t>
            </w:r>
          </w:p>
        </w:tc>
      </w:tr>
      <w:tr w:rsidR="0093641E" w14:paraId="2B07ECB3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FE0EA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444ED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adipose tissue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522B8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1D8F6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Promotive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D59C4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98C8B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CTRP6 reduces insulin-stimulated Akt phosphorylation and glucose uptake, and promotes a chronic state of low-grade inflammation.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9041" w14:textId="0D695D2D" w:rsidR="0093641E" w:rsidRPr="007B6785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22</w:t>
            </w:r>
          </w:p>
        </w:tc>
      </w:tr>
      <w:tr w:rsidR="0093641E" w14:paraId="59545A6D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55C2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6DF4D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VSMCs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14F0E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2D43B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4B6ED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A4D42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CTRP6 inhibits PDGF-BB-induced VSMCs proliferation and migration.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2A86F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96</w:t>
            </w:r>
          </w:p>
        </w:tc>
      </w:tr>
      <w:tr w:rsidR="0093641E" w14:paraId="722F5572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DF8F8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4EEC0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Endothelial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 cells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81F7B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8275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59501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FA50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CTRP6 improves peroxisome proliferator-activated receptor gamma (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PPARγ</w:t>
            </w:r>
            <w:proofErr w:type="spellEnd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) activation and alleviates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AngII</w:t>
            </w:r>
            <w:proofErr w:type="spellEnd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-induced vascular endothelial dysfunction.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CBCAF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83</w:t>
            </w:r>
          </w:p>
        </w:tc>
      </w:tr>
      <w:tr w:rsidR="0093641E" w14:paraId="7C954D5F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DE862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8B5B7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liver and fat of </w:t>
            </w: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db/db, and ob/ob mice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1D92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B600C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Promotive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AFDD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5C5E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CTRP7 overexpression facilitated oxidative stress and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suppressed the phosphorylation of insulin signaling molecules in hepatocytes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6CFF" w14:textId="1E2847F0" w:rsidR="0093641E" w:rsidRPr="007B6785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</w:p>
        </w:tc>
      </w:tr>
      <w:tr w:rsidR="0093641E" w14:paraId="44A6C1C6" w14:textId="77777777">
        <w:trPr>
          <w:trHeight w:val="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3472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6A17F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Human THP-1 monocytes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E8C28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3C0A8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DCFA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2488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kern w:val="0"/>
                <w:szCs w:val="21"/>
              </w:rPr>
              <w:t>CTRP9 promotes cholesterol efflux and inhibits foam cell formation by activating autophagy.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A5AB7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67</w:t>
            </w:r>
          </w:p>
        </w:tc>
      </w:tr>
      <w:tr w:rsidR="0093641E" w14:paraId="76E6A32C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4919C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2EEDB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ApoE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>-/-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mice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21197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99303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9CD08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77CF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CTRP9 stabilizes the mature plaques by reducing pro-inflammatory cytokines in macrophages.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01A1D" w14:textId="0A5C8BB2" w:rsidR="0093641E" w:rsidRPr="007B6785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53</w:t>
            </w:r>
          </w:p>
        </w:tc>
      </w:tr>
      <w:tr w:rsidR="0093641E" w14:paraId="0587284B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ECA9F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FDE27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Ox-LDL-induced endothelial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A2DF9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27EF4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D13C8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CC1E2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CTRP9 ameliorates Ox-LDL-induced endothelial dysfunction via PGC-1α/AMPK-mediated antioxidant enzyme induction and the adiponectin receptor 1/AMPK/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eNOS</w:t>
            </w:r>
            <w:proofErr w:type="spellEnd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 dependent/NO mediated signaling pathway.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70066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85</w:t>
            </w:r>
          </w:p>
        </w:tc>
      </w:tr>
      <w:tr w:rsidR="0093641E" w14:paraId="094CDB30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1738E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CBCD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high glucose-induced endothelial cells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960AB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E8139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04058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6B9A" w14:textId="77777777" w:rsidR="0093641E" w:rsidRDefault="004D73B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CTRP9 induces mitochondrial biogenesis and protects high glucose- induced endothelial oxidative damage via AdipoR1-SIRT1 -PGC-1alpha signaling pathway.</w:t>
            </w:r>
          </w:p>
          <w:p w14:paraId="2BF9C1B2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CTRP9 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inhibites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 xml:space="preserve"> the high glucose-induced endothelial cell senescence </w:t>
            </w: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through the AMPK</w:t>
            </w:r>
            <w:r>
              <w:rPr>
                <w:rFonts w:ascii="Times New Roman" w:hAnsi="Times New Roman" w:hint="eastAsia"/>
                <w:szCs w:val="21"/>
              </w:rPr>
              <w:t>α</w:t>
            </w:r>
            <w:r>
              <w:rPr>
                <w:rFonts w:ascii="Times New Roman" w:hAnsi="Times New Roman" w:hint="eastAsia"/>
                <w:szCs w:val="21"/>
              </w:rPr>
              <w:t xml:space="preserve">/KLF4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signialing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pathway.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89FD5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lastRenderedPageBreak/>
              <w:t>87</w:t>
            </w:r>
          </w:p>
          <w:p w14:paraId="3F6883DF" w14:textId="77777777" w:rsidR="0093641E" w:rsidRDefault="0093641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  <w:p w14:paraId="2797E585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88</w:t>
            </w:r>
          </w:p>
        </w:tc>
      </w:tr>
      <w:tr w:rsidR="0093641E" w14:paraId="1F6E2774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78EE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4104" w14:textId="77777777" w:rsidR="0093641E" w:rsidRDefault="004D73B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VSMCs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00846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4CC1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F7475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39F5F" w14:textId="77777777" w:rsidR="0093641E" w:rsidRDefault="004D73B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CTRP9 inhibits VSMCs growth via cAMP-dependent mechanism.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5C473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98</w:t>
            </w:r>
          </w:p>
        </w:tc>
      </w:tr>
      <w:tr w:rsidR="0093641E" w14:paraId="14F90CFC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3F0B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61CA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Leptin-deficient </w:t>
            </w:r>
            <w:proofErr w:type="spellStart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ob</w:t>
            </w:r>
            <w:proofErr w:type="spellEnd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</w:t>
            </w:r>
            <w:proofErr w:type="spellStart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ob</w:t>
            </w:r>
            <w:proofErr w:type="spellEnd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mice, and diet-induced obese mice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33F39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D5A6E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2F6F1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523E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kern w:val="0"/>
                <w:szCs w:val="21"/>
              </w:rPr>
              <w:t>CTRP12 improves insulin sensitivity, lowers blood glucose, suppresses gluconeogenesis and promotes glucose uptake.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7F46E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72</w:t>
            </w:r>
          </w:p>
        </w:tc>
      </w:tr>
      <w:tr w:rsidR="0093641E" w14:paraId="398FA298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DE0A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EBD7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apoE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  <w:vertAlign w:val="superscript"/>
              </w:rPr>
              <w:t>-/-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mice fed a western diet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97884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11886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6ABD6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B24CF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CTRP12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promots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reverse cholesterol transport (RCT), and alleviates inflammatory response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FDA8A" w14:textId="1B67E669" w:rsidR="0093641E" w:rsidRPr="007B6785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29</w:t>
            </w:r>
          </w:p>
        </w:tc>
      </w:tr>
      <w:tr w:rsidR="0093641E" w14:paraId="603E94E1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D7F7A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587D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CAD patients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A634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7D6DB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A71B8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95186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CTRP12 could reduce the expression and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the secretion</w:t>
            </w: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 of pro-inflammatory cytokines, and decrease macrophage accumulation.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94590" w14:textId="7BFF0D34" w:rsidR="0093641E" w:rsidRPr="007B6785" w:rsidRDefault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28</w:t>
            </w:r>
          </w:p>
        </w:tc>
      </w:tr>
      <w:tr w:rsidR="0093641E" w14:paraId="376CF553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6755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321CA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Primary peritoneal macrophages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40A29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6C78B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21AFB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1CFD8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CTRP13 suppresses CD36 levels, ox-LDL uptake and foam-cell formation, and promotes cholesterol outflow.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884E" w14:textId="02AA738A" w:rsidR="0093641E" w:rsidRPr="007B6785" w:rsidRDefault="0034118B" w:rsidP="0034118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</w:tr>
      <w:tr w:rsidR="0093641E" w14:paraId="67096CF8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C3496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A4A9C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hepatocytes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D46FF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97615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3EE7B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098E8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CTRP13 ameliorates lipid-induced insulin resistance through suppression of the SAPK/JNK stress signaling.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ED46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71</w:t>
            </w:r>
          </w:p>
        </w:tc>
      </w:tr>
      <w:tr w:rsidR="0093641E" w14:paraId="2D2069FD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65E6D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170DC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db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>/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db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mouse aortae and high glucose-treated mouse aortae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38C19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295AB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47AE5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B5865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CTRP13 preserves endothelial function in diabetic mice by regulating GCH1/BH4 axis-dependent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eNOS</w:t>
            </w:r>
            <w:proofErr w:type="spellEnd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 coupling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 and inhibiting protein kinase A (PKA) activity</w:t>
            </w: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ACCD3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89</w:t>
            </w:r>
          </w:p>
        </w:tc>
      </w:tr>
      <w:tr w:rsidR="0093641E" w14:paraId="118D76E4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E8CE" w14:textId="77777777" w:rsidR="0093641E" w:rsidRDefault="004D73B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CTRP14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60758" w14:textId="77777777" w:rsidR="0093641E" w:rsidRDefault="004D73B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endothelial cells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49303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89DF9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Promotive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4906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B56C7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The globular domain of C1ql1/Ctrp14 and C1ql4/Ctrp11 proteins directly stimulate the angiogenesis of endothelial cells activation of ERK1/2 signal pathway.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CE3D7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90</w:t>
            </w:r>
          </w:p>
        </w:tc>
      </w:tr>
      <w:tr w:rsidR="0093641E" w14:paraId="4C91091B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16BCC0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540D3C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ApoE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 xml:space="preserve">-/-  </w:t>
            </w: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mice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8C7775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CFBA56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No significant role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2C7897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1B22BC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C1QL1/CTRP14 is largely dispensable for atherosclerosis formation in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ApoE</w:t>
            </w:r>
            <w:proofErr w:type="spellEnd"/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-deficient mice and does not improve atherosclerotic plaque formation in the aorta. 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2CBD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91</w:t>
            </w:r>
          </w:p>
        </w:tc>
      </w:tr>
      <w:tr w:rsidR="0093641E" w14:paraId="427B7EFB" w14:textId="7777777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729DC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CTRP15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DC55F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ApoE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>-/-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mice and macrophages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9AF71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C6B66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>Inhibitory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110BA" w14:textId="77777777" w:rsidR="0093641E" w:rsidRDefault="009364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BA655" w14:textId="77777777" w:rsidR="0093641E" w:rsidRDefault="004D73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CTRP15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enhances RCT efficiency and increases plasma HDL-C levels via the T-cadherin/miR-101-3p/ABCA1 pathway.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8E0F9" w14:textId="77777777" w:rsidR="0093641E" w:rsidRDefault="004D73B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75</w:t>
            </w:r>
          </w:p>
        </w:tc>
      </w:tr>
    </w:tbl>
    <w:p w14:paraId="16C34AD0" w14:textId="77777777" w:rsidR="0093641E" w:rsidRDefault="0093641E">
      <w:pPr>
        <w:rPr>
          <w:szCs w:val="21"/>
        </w:rPr>
      </w:pPr>
    </w:p>
    <w:sectPr w:rsidR="0093641E" w:rsidSect="00964299">
      <w:pgSz w:w="16838" w:h="11906" w:orient="landscape"/>
      <w:pgMar w:top="1293" w:right="1440" w:bottom="12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05A7" w14:textId="77777777" w:rsidR="00F47EAB" w:rsidRDefault="00F47EAB" w:rsidP="0034118B">
      <w:r>
        <w:separator/>
      </w:r>
    </w:p>
  </w:endnote>
  <w:endnote w:type="continuationSeparator" w:id="0">
    <w:p w14:paraId="1BA5D5E8" w14:textId="77777777" w:rsidR="00F47EAB" w:rsidRDefault="00F47EAB" w:rsidP="0034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E9F6" w14:textId="77777777" w:rsidR="00F47EAB" w:rsidRDefault="00F47EAB" w:rsidP="0034118B">
      <w:r>
        <w:separator/>
      </w:r>
    </w:p>
  </w:footnote>
  <w:footnote w:type="continuationSeparator" w:id="0">
    <w:p w14:paraId="26B3CA58" w14:textId="77777777" w:rsidR="00F47EAB" w:rsidRDefault="00F47EAB" w:rsidP="0034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ZhNTVhMGVjYzIwMDY5MTQ0OWUyMjk5YWFmNWY4ZTAifQ=="/>
  </w:docVars>
  <w:rsids>
    <w:rsidRoot w:val="00202065"/>
    <w:rsid w:val="000B2FB7"/>
    <w:rsid w:val="001654E8"/>
    <w:rsid w:val="00191D2B"/>
    <w:rsid w:val="00194EE4"/>
    <w:rsid w:val="001C4B39"/>
    <w:rsid w:val="001F3883"/>
    <w:rsid w:val="00202065"/>
    <w:rsid w:val="00237D59"/>
    <w:rsid w:val="00265A1C"/>
    <w:rsid w:val="0029415B"/>
    <w:rsid w:val="002A17D0"/>
    <w:rsid w:val="0034118B"/>
    <w:rsid w:val="003B014C"/>
    <w:rsid w:val="003C7040"/>
    <w:rsid w:val="003D705E"/>
    <w:rsid w:val="003F6DBB"/>
    <w:rsid w:val="004D73B6"/>
    <w:rsid w:val="004F1651"/>
    <w:rsid w:val="00525CB2"/>
    <w:rsid w:val="0054311A"/>
    <w:rsid w:val="005C5427"/>
    <w:rsid w:val="0076372E"/>
    <w:rsid w:val="007B6785"/>
    <w:rsid w:val="00824A80"/>
    <w:rsid w:val="008E73A9"/>
    <w:rsid w:val="0093641E"/>
    <w:rsid w:val="00964299"/>
    <w:rsid w:val="00A0566A"/>
    <w:rsid w:val="00A92904"/>
    <w:rsid w:val="00B148DA"/>
    <w:rsid w:val="00B64C85"/>
    <w:rsid w:val="00B6676E"/>
    <w:rsid w:val="00BF4D47"/>
    <w:rsid w:val="00C17D86"/>
    <w:rsid w:val="00C362C3"/>
    <w:rsid w:val="00CB4556"/>
    <w:rsid w:val="00D00E9D"/>
    <w:rsid w:val="00D325A7"/>
    <w:rsid w:val="00E4439F"/>
    <w:rsid w:val="00EA6EE8"/>
    <w:rsid w:val="00F029F6"/>
    <w:rsid w:val="00F47EAB"/>
    <w:rsid w:val="00FE0AB0"/>
    <w:rsid w:val="020A30BF"/>
    <w:rsid w:val="04F95601"/>
    <w:rsid w:val="0B185CF6"/>
    <w:rsid w:val="174F240F"/>
    <w:rsid w:val="17CE0E41"/>
    <w:rsid w:val="19EE1304"/>
    <w:rsid w:val="1ADE33D6"/>
    <w:rsid w:val="1F0859A4"/>
    <w:rsid w:val="20DD55C0"/>
    <w:rsid w:val="212324D0"/>
    <w:rsid w:val="23017A25"/>
    <w:rsid w:val="265B6241"/>
    <w:rsid w:val="28956780"/>
    <w:rsid w:val="2A8409B1"/>
    <w:rsid w:val="2EBE2575"/>
    <w:rsid w:val="342D6CBE"/>
    <w:rsid w:val="37221AE0"/>
    <w:rsid w:val="387D5F5A"/>
    <w:rsid w:val="38980E69"/>
    <w:rsid w:val="3E0844A8"/>
    <w:rsid w:val="3E43485C"/>
    <w:rsid w:val="3E7A3FF6"/>
    <w:rsid w:val="3FFC6B43"/>
    <w:rsid w:val="410F0A26"/>
    <w:rsid w:val="44B6565C"/>
    <w:rsid w:val="462A4554"/>
    <w:rsid w:val="46C44060"/>
    <w:rsid w:val="47046B53"/>
    <w:rsid w:val="49974874"/>
    <w:rsid w:val="4D06672A"/>
    <w:rsid w:val="54786604"/>
    <w:rsid w:val="58613E05"/>
    <w:rsid w:val="5B5163B3"/>
    <w:rsid w:val="5BA858A7"/>
    <w:rsid w:val="5C1846C1"/>
    <w:rsid w:val="5DE10FFA"/>
    <w:rsid w:val="5FA12D39"/>
    <w:rsid w:val="6341338A"/>
    <w:rsid w:val="657D7DA4"/>
    <w:rsid w:val="673C2AF8"/>
    <w:rsid w:val="68460C85"/>
    <w:rsid w:val="6AA33E09"/>
    <w:rsid w:val="6B0074AE"/>
    <w:rsid w:val="6D102823"/>
    <w:rsid w:val="70111181"/>
    <w:rsid w:val="70147543"/>
    <w:rsid w:val="70232745"/>
    <w:rsid w:val="742748B9"/>
    <w:rsid w:val="74CE2DC3"/>
    <w:rsid w:val="765E152C"/>
    <w:rsid w:val="76A01A54"/>
    <w:rsid w:val="76CC293A"/>
    <w:rsid w:val="76D0771A"/>
    <w:rsid w:val="780409CF"/>
    <w:rsid w:val="78FD6BA9"/>
    <w:rsid w:val="7A6E5958"/>
    <w:rsid w:val="7B2A40D3"/>
    <w:rsid w:val="7E0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BE957"/>
  <w15:docId w15:val="{E5C91652-87CD-4DCC-B1A9-A91A95BA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DengXi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2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Heading1">
    <w:name w:val="heading 1"/>
    <w:basedOn w:val="Normal"/>
    <w:next w:val="Normal"/>
    <w:uiPriority w:val="9"/>
    <w:qFormat/>
    <w:rsid w:val="00964299"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64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64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42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42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1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8B"/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4874</Characters>
  <Application>Microsoft Office Word</Application>
  <DocSecurity>0</DocSecurity>
  <Lines>40</Lines>
  <Paragraphs>11</Paragraphs>
  <ScaleCrop>false</ScaleCrop>
  <Company>HP Inc.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86183</dc:creator>
  <cp:lastModifiedBy>Megan Bond</cp:lastModifiedBy>
  <cp:revision>3</cp:revision>
  <cp:lastPrinted>2023-03-24T08:03:00Z</cp:lastPrinted>
  <dcterms:created xsi:type="dcterms:W3CDTF">2023-10-04T03:47:00Z</dcterms:created>
  <dcterms:modified xsi:type="dcterms:W3CDTF">2023-10-05T10:58:00Z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8A4D2C9744BB4998B33AD3B26A374F24</vt:lpwstr>
  </property>
</Properties>
</file>