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743FF" w14:textId="77777777" w:rsidR="00294294" w:rsidRPr="00F6340D" w:rsidRDefault="00294294" w:rsidP="00294294">
      <w:pPr>
        <w:spacing w:line="360" w:lineRule="auto"/>
        <w:ind w:firstLine="900"/>
        <w:jc w:val="center"/>
        <w:rPr>
          <w:rFonts w:ascii="Times New Roman" w:hAnsi="Times New Roman" w:cs="Times New Roman"/>
          <w:b/>
          <w:sz w:val="32"/>
          <w:szCs w:val="32"/>
          <w:lang w:val="en-US"/>
        </w:rPr>
      </w:pPr>
      <w:bookmarkStart w:id="0" w:name="_Hlk134166718"/>
      <w:bookmarkEnd w:id="0"/>
      <w:r w:rsidRPr="00F6340D">
        <w:rPr>
          <w:rFonts w:ascii="Times New Roman" w:hAnsi="Times New Roman" w:cs="Times New Roman"/>
          <w:b/>
          <w:color w:val="000000" w:themeColor="text1"/>
          <w:sz w:val="32"/>
          <w:szCs w:val="32"/>
          <w:lang w:val="en-US"/>
        </w:rPr>
        <w:t xml:space="preserve">Selective targeting of </w:t>
      </w:r>
      <w:r w:rsidRPr="00F6340D">
        <w:rPr>
          <w:rFonts w:ascii="Times New Roman" w:hAnsi="Times New Roman" w:cs="Times New Roman"/>
          <w:b/>
          <w:sz w:val="32"/>
          <w:szCs w:val="32"/>
        </w:rPr>
        <w:t>α</w:t>
      </w:r>
      <w:r w:rsidRPr="00F6340D">
        <w:rPr>
          <w:rFonts w:ascii="Times New Roman" w:hAnsi="Times New Roman" w:cs="Times New Roman"/>
          <w:b/>
          <w:sz w:val="32"/>
          <w:szCs w:val="32"/>
          <w:lang w:val="en-US"/>
        </w:rPr>
        <w:t xml:space="preserve">7-nAChRs by synthetic peptide mimicking loop I of human SLURP-1 provides effective and prolonged therapy of epidermoid carcinoma </w:t>
      </w:r>
      <w:r w:rsidRPr="00F6340D">
        <w:rPr>
          <w:rFonts w:ascii="Times New Roman" w:hAnsi="Times New Roman" w:cs="Times New Roman"/>
          <w:b/>
          <w:i/>
          <w:sz w:val="32"/>
          <w:szCs w:val="32"/>
          <w:lang w:val="en-US"/>
        </w:rPr>
        <w:t>in vivo</w:t>
      </w:r>
    </w:p>
    <w:p w14:paraId="034E92BD" w14:textId="4F0D49DB" w:rsidR="00EC67C9" w:rsidRPr="00F6340D" w:rsidRDefault="00EC67C9" w:rsidP="00EC67C9">
      <w:pPr>
        <w:spacing w:line="360" w:lineRule="auto"/>
        <w:jc w:val="both"/>
        <w:rPr>
          <w:rFonts w:ascii="Times New Roman" w:hAnsi="Times New Roman" w:cs="Times New Roman"/>
          <w:color w:val="000000" w:themeColor="text1"/>
          <w:sz w:val="24"/>
          <w:szCs w:val="24"/>
          <w:lang w:val="en-US"/>
        </w:rPr>
      </w:pPr>
      <w:bookmarkStart w:id="1" w:name="_Hlk138607509"/>
      <w:r w:rsidRPr="00F6340D">
        <w:rPr>
          <w:rFonts w:ascii="Times New Roman" w:hAnsi="Times New Roman" w:cs="Times New Roman"/>
          <w:sz w:val="24"/>
          <w:szCs w:val="24"/>
          <w:lang w:val="en-US"/>
        </w:rPr>
        <w:t>O.V. Shlepova</w:t>
      </w:r>
      <w:r w:rsidR="0091384F" w:rsidRPr="00F6340D">
        <w:rPr>
          <w:rFonts w:ascii="Times New Roman" w:hAnsi="Times New Roman" w:cs="Times New Roman"/>
          <w:sz w:val="24"/>
          <w:szCs w:val="24"/>
          <w:vertAlign w:val="superscript"/>
          <w:lang w:val="en-US"/>
        </w:rPr>
        <w:t>1,2</w:t>
      </w:r>
      <w:r w:rsidRPr="00F6340D">
        <w:rPr>
          <w:rFonts w:ascii="Times New Roman" w:hAnsi="Times New Roman" w:cs="Times New Roman"/>
          <w:sz w:val="24"/>
          <w:szCs w:val="24"/>
          <w:vertAlign w:val="superscript"/>
          <w:lang w:val="en-US"/>
        </w:rPr>
        <w:t>#</w:t>
      </w:r>
      <w:r w:rsidRPr="00F6340D">
        <w:rPr>
          <w:rFonts w:ascii="Times New Roman" w:hAnsi="Times New Roman" w:cs="Times New Roman"/>
          <w:sz w:val="24"/>
          <w:szCs w:val="24"/>
          <w:lang w:val="en-US"/>
        </w:rPr>
        <w:t>, M.A. Shulepko</w:t>
      </w:r>
      <w:r w:rsidR="0091384F" w:rsidRPr="00F6340D">
        <w:rPr>
          <w:rFonts w:ascii="Times New Roman" w:hAnsi="Times New Roman" w:cs="Times New Roman"/>
          <w:sz w:val="24"/>
          <w:szCs w:val="24"/>
          <w:vertAlign w:val="superscript"/>
          <w:lang w:val="en-US"/>
        </w:rPr>
        <w:t>3</w:t>
      </w:r>
      <w:r w:rsidRPr="00F6340D">
        <w:rPr>
          <w:rFonts w:ascii="Times New Roman" w:hAnsi="Times New Roman" w:cs="Times New Roman"/>
          <w:sz w:val="24"/>
          <w:szCs w:val="24"/>
          <w:vertAlign w:val="superscript"/>
          <w:lang w:val="en-US"/>
        </w:rPr>
        <w:t>,#</w:t>
      </w:r>
      <w:r w:rsidRPr="00F6340D">
        <w:rPr>
          <w:rFonts w:ascii="Times New Roman" w:hAnsi="Times New Roman" w:cs="Times New Roman"/>
          <w:sz w:val="24"/>
          <w:szCs w:val="24"/>
          <w:lang w:val="en-US"/>
        </w:rPr>
        <w:t>, V.O. Shipunova</w:t>
      </w:r>
      <w:r w:rsidR="0091384F" w:rsidRPr="00F6340D">
        <w:rPr>
          <w:rFonts w:ascii="Times New Roman" w:hAnsi="Times New Roman" w:cs="Times New Roman"/>
          <w:sz w:val="24"/>
          <w:szCs w:val="24"/>
          <w:vertAlign w:val="superscript"/>
          <w:lang w:val="en-US"/>
        </w:rPr>
        <w:t>2,4</w:t>
      </w:r>
      <w:r w:rsidRPr="00F6340D">
        <w:rPr>
          <w:rFonts w:ascii="Times New Roman" w:hAnsi="Times New Roman" w:cs="Times New Roman"/>
          <w:sz w:val="24"/>
          <w:szCs w:val="24"/>
          <w:vertAlign w:val="superscript"/>
          <w:lang w:val="en-US"/>
        </w:rPr>
        <w:t>,#</w:t>
      </w:r>
      <w:r w:rsidRPr="00F6340D">
        <w:rPr>
          <w:rFonts w:ascii="Times New Roman" w:hAnsi="Times New Roman" w:cs="Times New Roman"/>
          <w:sz w:val="24"/>
          <w:szCs w:val="24"/>
          <w:lang w:val="en-US"/>
        </w:rPr>
        <w:t>, M.L. Bychkov</w:t>
      </w:r>
      <w:r w:rsidR="0091384F" w:rsidRPr="00F6340D">
        <w:rPr>
          <w:rFonts w:ascii="Times New Roman" w:hAnsi="Times New Roman" w:cs="Times New Roman"/>
          <w:sz w:val="24"/>
          <w:szCs w:val="24"/>
          <w:vertAlign w:val="superscript"/>
          <w:lang w:val="en-US"/>
        </w:rPr>
        <w:t>1</w:t>
      </w:r>
      <w:r w:rsidRPr="00F6340D">
        <w:rPr>
          <w:rFonts w:ascii="Times New Roman" w:hAnsi="Times New Roman" w:cs="Times New Roman"/>
          <w:sz w:val="24"/>
          <w:szCs w:val="24"/>
          <w:lang w:val="en-US"/>
        </w:rPr>
        <w:t>, I.D. Kukushkin</w:t>
      </w:r>
      <w:r w:rsidR="0091384F" w:rsidRPr="00F6340D">
        <w:rPr>
          <w:rFonts w:ascii="Times New Roman" w:hAnsi="Times New Roman" w:cs="Times New Roman"/>
          <w:sz w:val="24"/>
          <w:szCs w:val="24"/>
          <w:vertAlign w:val="superscript"/>
          <w:lang w:val="en-US"/>
        </w:rPr>
        <w:t>2,5</w:t>
      </w:r>
      <w:r w:rsidRPr="00F6340D">
        <w:rPr>
          <w:rFonts w:ascii="Times New Roman" w:hAnsi="Times New Roman" w:cs="Times New Roman"/>
          <w:sz w:val="24"/>
          <w:szCs w:val="24"/>
          <w:lang w:val="en-US"/>
        </w:rPr>
        <w:t>, I.A. Chulina</w:t>
      </w:r>
      <w:r w:rsidR="0091384F" w:rsidRPr="00F6340D">
        <w:rPr>
          <w:rFonts w:ascii="Times New Roman" w:hAnsi="Times New Roman" w:cs="Times New Roman"/>
          <w:sz w:val="24"/>
          <w:szCs w:val="24"/>
          <w:vertAlign w:val="superscript"/>
          <w:lang w:val="en-US"/>
        </w:rPr>
        <w:t>6</w:t>
      </w:r>
      <w:r w:rsidRPr="00F6340D">
        <w:rPr>
          <w:rFonts w:ascii="Times New Roman" w:hAnsi="Times New Roman" w:cs="Times New Roman"/>
          <w:sz w:val="24"/>
          <w:szCs w:val="24"/>
          <w:lang w:val="en-US"/>
        </w:rPr>
        <w:t>, V.N. Azev</w:t>
      </w:r>
      <w:r w:rsidR="0091384F" w:rsidRPr="00F6340D">
        <w:rPr>
          <w:rFonts w:ascii="Times New Roman" w:hAnsi="Times New Roman" w:cs="Times New Roman"/>
          <w:sz w:val="24"/>
          <w:szCs w:val="24"/>
          <w:vertAlign w:val="superscript"/>
          <w:lang w:val="en-US"/>
        </w:rPr>
        <w:t>6</w:t>
      </w:r>
      <w:r w:rsidRPr="00F6340D">
        <w:rPr>
          <w:rFonts w:ascii="Times New Roman" w:hAnsi="Times New Roman" w:cs="Times New Roman"/>
          <w:sz w:val="24"/>
          <w:szCs w:val="24"/>
          <w:lang w:val="en-US"/>
        </w:rPr>
        <w:t>, E.I. Shramova</w:t>
      </w:r>
      <w:r w:rsidR="0091384F" w:rsidRPr="00F6340D">
        <w:rPr>
          <w:rFonts w:ascii="Times New Roman" w:hAnsi="Times New Roman" w:cs="Times New Roman"/>
          <w:sz w:val="24"/>
          <w:szCs w:val="24"/>
          <w:vertAlign w:val="superscript"/>
          <w:lang w:val="en-US"/>
        </w:rPr>
        <w:t>4</w:t>
      </w:r>
      <w:r w:rsidRPr="00F6340D">
        <w:rPr>
          <w:rFonts w:ascii="Times New Roman" w:hAnsi="Times New Roman" w:cs="Times New Roman"/>
          <w:sz w:val="24"/>
          <w:szCs w:val="24"/>
          <w:lang w:val="en-US"/>
        </w:rPr>
        <w:t>, V.A. Kazakov</w:t>
      </w:r>
      <w:r w:rsidR="0091384F" w:rsidRPr="00F6340D">
        <w:rPr>
          <w:rFonts w:ascii="Times New Roman" w:hAnsi="Times New Roman" w:cs="Times New Roman"/>
          <w:sz w:val="24"/>
          <w:szCs w:val="24"/>
          <w:vertAlign w:val="superscript"/>
          <w:lang w:val="en-US"/>
        </w:rPr>
        <w:t>6</w:t>
      </w:r>
      <w:r w:rsidRPr="00F6340D">
        <w:rPr>
          <w:rFonts w:ascii="Times New Roman" w:hAnsi="Times New Roman" w:cs="Times New Roman"/>
          <w:sz w:val="24"/>
          <w:szCs w:val="24"/>
          <w:lang w:val="en-US"/>
        </w:rPr>
        <w:t>, A.M. Ismailova</w:t>
      </w:r>
      <w:r w:rsidR="0091384F" w:rsidRPr="00F6340D">
        <w:rPr>
          <w:rFonts w:ascii="Times New Roman" w:hAnsi="Times New Roman" w:cs="Times New Roman"/>
          <w:sz w:val="24"/>
          <w:szCs w:val="24"/>
          <w:vertAlign w:val="superscript"/>
          <w:lang w:val="en-US"/>
        </w:rPr>
        <w:t>6</w:t>
      </w:r>
      <w:r w:rsidRPr="00F6340D">
        <w:rPr>
          <w:rFonts w:ascii="Times New Roman" w:hAnsi="Times New Roman" w:cs="Times New Roman"/>
          <w:sz w:val="24"/>
          <w:szCs w:val="24"/>
          <w:lang w:val="en-US"/>
        </w:rPr>
        <w:t>, Y.A. Palikova</w:t>
      </w:r>
      <w:r w:rsidR="0091384F" w:rsidRPr="00F6340D">
        <w:rPr>
          <w:rFonts w:ascii="Times New Roman" w:hAnsi="Times New Roman" w:cs="Times New Roman"/>
          <w:sz w:val="24"/>
          <w:szCs w:val="24"/>
          <w:vertAlign w:val="superscript"/>
          <w:lang w:val="en-US"/>
        </w:rPr>
        <w:t>6</w:t>
      </w:r>
      <w:r w:rsidRPr="00F6340D">
        <w:rPr>
          <w:rFonts w:ascii="Times New Roman" w:hAnsi="Times New Roman" w:cs="Times New Roman"/>
          <w:sz w:val="24"/>
          <w:szCs w:val="24"/>
          <w:lang w:val="en-US"/>
        </w:rPr>
        <w:t>, V.A. Palikov</w:t>
      </w:r>
      <w:r w:rsidR="0091384F" w:rsidRPr="00F6340D">
        <w:rPr>
          <w:rFonts w:ascii="Times New Roman" w:hAnsi="Times New Roman" w:cs="Times New Roman"/>
          <w:sz w:val="24"/>
          <w:szCs w:val="24"/>
          <w:vertAlign w:val="superscript"/>
          <w:lang w:val="en-US"/>
        </w:rPr>
        <w:t>6</w:t>
      </w:r>
      <w:r w:rsidRPr="00F6340D">
        <w:rPr>
          <w:rFonts w:ascii="Times New Roman" w:hAnsi="Times New Roman" w:cs="Times New Roman"/>
          <w:sz w:val="24"/>
          <w:szCs w:val="24"/>
          <w:lang w:val="en-US"/>
        </w:rPr>
        <w:t>, E.A. Kalabina</w:t>
      </w:r>
      <w:r w:rsidR="0091384F" w:rsidRPr="00F6340D">
        <w:rPr>
          <w:rFonts w:ascii="Times New Roman" w:hAnsi="Times New Roman" w:cs="Times New Roman"/>
          <w:sz w:val="24"/>
          <w:szCs w:val="24"/>
          <w:vertAlign w:val="superscript"/>
          <w:lang w:val="en-US"/>
        </w:rPr>
        <w:t>6</w:t>
      </w:r>
      <w:r w:rsidRPr="00F6340D">
        <w:rPr>
          <w:rFonts w:ascii="Times New Roman" w:hAnsi="Times New Roman" w:cs="Times New Roman"/>
          <w:sz w:val="24"/>
          <w:szCs w:val="24"/>
          <w:lang w:val="en-US"/>
        </w:rPr>
        <w:t>,</w:t>
      </w:r>
      <w:r w:rsidRPr="00F6340D">
        <w:rPr>
          <w:lang w:val="en-US"/>
        </w:rPr>
        <w:t xml:space="preserve"> </w:t>
      </w:r>
      <w:r w:rsidRPr="00F6340D">
        <w:rPr>
          <w:rFonts w:ascii="Times New Roman" w:hAnsi="Times New Roman" w:cs="Times New Roman"/>
          <w:sz w:val="24"/>
          <w:szCs w:val="24"/>
          <w:lang w:val="en-US"/>
        </w:rPr>
        <w:t>E.A. Shaykhutdinova</w:t>
      </w:r>
      <w:r w:rsidR="0091384F" w:rsidRPr="00F6340D">
        <w:rPr>
          <w:rFonts w:ascii="Times New Roman" w:hAnsi="Times New Roman" w:cs="Times New Roman"/>
          <w:sz w:val="24"/>
          <w:szCs w:val="24"/>
          <w:vertAlign w:val="superscript"/>
          <w:lang w:val="en-US"/>
        </w:rPr>
        <w:t>6</w:t>
      </w:r>
      <w:r w:rsidRPr="00F6340D">
        <w:rPr>
          <w:rFonts w:ascii="Times New Roman" w:hAnsi="Times New Roman" w:cs="Times New Roman"/>
          <w:sz w:val="24"/>
          <w:szCs w:val="24"/>
          <w:lang w:val="en-US"/>
        </w:rPr>
        <w:t>, G.A. Slashcheva</w:t>
      </w:r>
      <w:r w:rsidR="0091384F" w:rsidRPr="00F6340D">
        <w:rPr>
          <w:rFonts w:ascii="Times New Roman" w:hAnsi="Times New Roman" w:cs="Times New Roman"/>
          <w:sz w:val="24"/>
          <w:szCs w:val="24"/>
          <w:vertAlign w:val="superscript"/>
          <w:lang w:val="en-US"/>
        </w:rPr>
        <w:t>6</w:t>
      </w:r>
      <w:r w:rsidRPr="00F6340D">
        <w:rPr>
          <w:rFonts w:ascii="Times New Roman" w:hAnsi="Times New Roman" w:cs="Times New Roman"/>
          <w:sz w:val="24"/>
          <w:szCs w:val="24"/>
          <w:lang w:val="en-US"/>
        </w:rPr>
        <w:t xml:space="preserve">, </w:t>
      </w:r>
      <w:r w:rsidRPr="00F6340D">
        <w:rPr>
          <w:rFonts w:ascii="Times New Roman" w:hAnsi="Times New Roman" w:cs="Times New Roman"/>
          <w:bCs/>
          <w:color w:val="34000C"/>
          <w:sz w:val="24"/>
          <w:szCs w:val="24"/>
          <w:lang w:val="en-US"/>
        </w:rPr>
        <w:t>E.A. Tukhovskaya</w:t>
      </w:r>
      <w:r w:rsidR="0091384F" w:rsidRPr="00F6340D">
        <w:rPr>
          <w:rFonts w:ascii="Times New Roman" w:hAnsi="Times New Roman" w:cs="Times New Roman"/>
          <w:bCs/>
          <w:color w:val="34000C"/>
          <w:sz w:val="24"/>
          <w:szCs w:val="24"/>
          <w:vertAlign w:val="superscript"/>
          <w:lang w:val="en-US"/>
        </w:rPr>
        <w:t>6</w:t>
      </w:r>
      <w:r w:rsidRPr="00F6340D">
        <w:rPr>
          <w:rFonts w:ascii="Times New Roman" w:hAnsi="Times New Roman" w:cs="Times New Roman"/>
          <w:bCs/>
          <w:color w:val="34000C"/>
          <w:sz w:val="24"/>
          <w:szCs w:val="24"/>
          <w:lang w:val="en-US"/>
        </w:rPr>
        <w:t>,</w:t>
      </w:r>
      <w:r w:rsidRPr="00F6340D">
        <w:rPr>
          <w:rFonts w:ascii="Times New Roman" w:hAnsi="Times New Roman" w:cs="Times New Roman"/>
          <w:color w:val="000000" w:themeColor="text1"/>
          <w:sz w:val="24"/>
          <w:szCs w:val="24"/>
          <w:lang w:val="en-US"/>
        </w:rPr>
        <w:t xml:space="preserve"> </w:t>
      </w:r>
      <w:r w:rsidRPr="00F6340D">
        <w:rPr>
          <w:rFonts w:ascii="Times New Roman" w:hAnsi="Times New Roman" w:cs="Times New Roman"/>
          <w:sz w:val="24"/>
          <w:szCs w:val="24"/>
          <w:lang w:val="en-US"/>
        </w:rPr>
        <w:t>I.A. Dyachenko</w:t>
      </w:r>
      <w:r w:rsidR="0091384F" w:rsidRPr="00F6340D">
        <w:rPr>
          <w:rFonts w:ascii="Times New Roman" w:hAnsi="Times New Roman" w:cs="Times New Roman"/>
          <w:sz w:val="24"/>
          <w:szCs w:val="24"/>
          <w:vertAlign w:val="superscript"/>
          <w:lang w:val="en-US"/>
        </w:rPr>
        <w:t>6</w:t>
      </w:r>
      <w:r w:rsidRPr="00F6340D">
        <w:rPr>
          <w:rFonts w:ascii="Times New Roman" w:hAnsi="Times New Roman" w:cs="Times New Roman"/>
          <w:sz w:val="24"/>
          <w:szCs w:val="24"/>
          <w:lang w:val="en-US"/>
        </w:rPr>
        <w:t>, A.N. Murashev</w:t>
      </w:r>
      <w:r w:rsidR="0091384F" w:rsidRPr="00F6340D">
        <w:rPr>
          <w:rFonts w:ascii="Times New Roman" w:hAnsi="Times New Roman" w:cs="Times New Roman"/>
          <w:sz w:val="24"/>
          <w:szCs w:val="24"/>
          <w:vertAlign w:val="superscript"/>
          <w:lang w:val="en-US"/>
        </w:rPr>
        <w:t>6</w:t>
      </w:r>
      <w:r w:rsidRPr="00F6340D">
        <w:rPr>
          <w:rFonts w:ascii="Times New Roman" w:hAnsi="Times New Roman" w:cs="Times New Roman"/>
          <w:sz w:val="24"/>
          <w:szCs w:val="24"/>
          <w:lang w:val="en-US"/>
        </w:rPr>
        <w:t xml:space="preserve">, </w:t>
      </w:r>
      <w:r w:rsidRPr="00F6340D">
        <w:rPr>
          <w:rFonts w:ascii="Times New Roman" w:hAnsi="Times New Roman" w:cs="Times New Roman"/>
          <w:color w:val="000000" w:themeColor="text1"/>
          <w:sz w:val="24"/>
          <w:szCs w:val="24"/>
          <w:lang w:val="en-US"/>
        </w:rPr>
        <w:t>S.M. Deyev</w:t>
      </w:r>
      <w:r w:rsidR="0091384F" w:rsidRPr="00F6340D">
        <w:rPr>
          <w:rFonts w:ascii="Times New Roman" w:hAnsi="Times New Roman" w:cs="Times New Roman"/>
          <w:color w:val="000000" w:themeColor="text1"/>
          <w:sz w:val="24"/>
          <w:szCs w:val="24"/>
          <w:vertAlign w:val="superscript"/>
          <w:lang w:val="en-US"/>
        </w:rPr>
        <w:t>4,7,8</w:t>
      </w:r>
      <w:r w:rsidRPr="00F6340D">
        <w:rPr>
          <w:rFonts w:ascii="Times New Roman" w:hAnsi="Times New Roman" w:cs="Times New Roman"/>
          <w:color w:val="000000" w:themeColor="text1"/>
          <w:sz w:val="24"/>
          <w:szCs w:val="24"/>
          <w:lang w:val="en-US"/>
        </w:rPr>
        <w:t>, M.P. Kirpichnikov</w:t>
      </w:r>
      <w:r w:rsidR="0091384F" w:rsidRPr="00F6340D">
        <w:rPr>
          <w:rFonts w:ascii="Times New Roman" w:hAnsi="Times New Roman" w:cs="Times New Roman"/>
          <w:color w:val="000000" w:themeColor="text1"/>
          <w:sz w:val="24"/>
          <w:szCs w:val="24"/>
          <w:vertAlign w:val="superscript"/>
          <w:lang w:val="en-US"/>
        </w:rPr>
        <w:t>5,9</w:t>
      </w:r>
      <w:r w:rsidRPr="00F6340D">
        <w:rPr>
          <w:rFonts w:ascii="Times New Roman" w:hAnsi="Times New Roman" w:cs="Times New Roman"/>
          <w:color w:val="000000" w:themeColor="text1"/>
          <w:sz w:val="24"/>
          <w:szCs w:val="24"/>
          <w:lang w:val="en-US"/>
        </w:rPr>
        <w:t>, Z.O. Shenkarev</w:t>
      </w:r>
      <w:r w:rsidR="0091384F" w:rsidRPr="00F6340D">
        <w:rPr>
          <w:rFonts w:ascii="Times New Roman" w:hAnsi="Times New Roman" w:cs="Times New Roman"/>
          <w:sz w:val="24"/>
          <w:szCs w:val="24"/>
          <w:vertAlign w:val="superscript"/>
          <w:lang w:val="en-US"/>
        </w:rPr>
        <w:t>1,2,10</w:t>
      </w:r>
      <w:r w:rsidRPr="00F6340D">
        <w:rPr>
          <w:rFonts w:ascii="Times New Roman" w:hAnsi="Times New Roman" w:cs="Times New Roman"/>
          <w:color w:val="000000" w:themeColor="text1"/>
          <w:sz w:val="24"/>
          <w:szCs w:val="24"/>
          <w:lang w:val="en-US"/>
        </w:rPr>
        <w:t>, E.N. Lyukmanova</w:t>
      </w:r>
      <w:r w:rsidR="0091384F" w:rsidRPr="00F6340D">
        <w:rPr>
          <w:rFonts w:ascii="Times New Roman" w:hAnsi="Times New Roman" w:cs="Times New Roman"/>
          <w:color w:val="000000" w:themeColor="text1"/>
          <w:sz w:val="24"/>
          <w:szCs w:val="24"/>
          <w:vertAlign w:val="superscript"/>
          <w:lang w:val="en-US"/>
        </w:rPr>
        <w:t>3,5,9</w:t>
      </w:r>
      <w:r w:rsidRPr="00F6340D">
        <w:rPr>
          <w:rFonts w:ascii="Times New Roman" w:hAnsi="Times New Roman" w:cs="Times New Roman"/>
          <w:color w:val="000000" w:themeColor="text1"/>
          <w:sz w:val="24"/>
          <w:szCs w:val="24"/>
          <w:vertAlign w:val="superscript"/>
          <w:lang w:val="en-US"/>
        </w:rPr>
        <w:t>,*</w:t>
      </w:r>
      <w:r w:rsidRPr="00F6340D">
        <w:rPr>
          <w:rFonts w:ascii="Times New Roman" w:hAnsi="Times New Roman" w:cs="Times New Roman"/>
          <w:color w:val="000000" w:themeColor="text1"/>
          <w:sz w:val="24"/>
          <w:szCs w:val="24"/>
          <w:lang w:val="en-US"/>
        </w:rPr>
        <w:t>.</w:t>
      </w:r>
    </w:p>
    <w:p w14:paraId="7860111B" w14:textId="3EB61047" w:rsidR="00EC67C9" w:rsidRPr="00F6340D" w:rsidRDefault="0091384F" w:rsidP="00EC67C9">
      <w:pPr>
        <w:spacing w:after="0" w:line="240" w:lineRule="auto"/>
        <w:jc w:val="both"/>
        <w:rPr>
          <w:rFonts w:ascii="Times New Roman" w:hAnsi="Times New Roman" w:cs="Times New Roman"/>
          <w:color w:val="000000" w:themeColor="text1"/>
          <w:sz w:val="24"/>
          <w:szCs w:val="24"/>
          <w:lang w:val="en-US"/>
        </w:rPr>
      </w:pPr>
      <w:r w:rsidRPr="00F6340D">
        <w:rPr>
          <w:rFonts w:ascii="Times New Roman" w:hAnsi="Times New Roman" w:cs="Times New Roman"/>
          <w:color w:val="000000" w:themeColor="text1"/>
          <w:sz w:val="24"/>
          <w:szCs w:val="24"/>
          <w:vertAlign w:val="superscript"/>
          <w:lang w:val="en-US"/>
        </w:rPr>
        <w:t>1</w:t>
      </w:r>
      <w:r w:rsidR="00EC67C9" w:rsidRPr="00F6340D">
        <w:rPr>
          <w:rFonts w:ascii="Times New Roman" w:hAnsi="Times New Roman" w:cs="Times New Roman"/>
          <w:color w:val="000000" w:themeColor="text1"/>
          <w:sz w:val="24"/>
          <w:szCs w:val="24"/>
          <w:lang w:val="en-US"/>
        </w:rPr>
        <w:t>NTI Center,</w:t>
      </w:r>
      <w:r w:rsidR="00EC67C9" w:rsidRPr="00F6340D">
        <w:rPr>
          <w:rFonts w:ascii="Times New Roman" w:hAnsi="Times New Roman" w:cs="Times New Roman"/>
          <w:color w:val="000000" w:themeColor="text1"/>
          <w:sz w:val="24"/>
          <w:szCs w:val="24"/>
          <w:vertAlign w:val="superscript"/>
          <w:lang w:val="en-US"/>
        </w:rPr>
        <w:t xml:space="preserve"> </w:t>
      </w:r>
      <w:proofErr w:type="spellStart"/>
      <w:r w:rsidR="00EC67C9" w:rsidRPr="00F6340D">
        <w:rPr>
          <w:rFonts w:ascii="Times New Roman" w:hAnsi="Times New Roman" w:cs="Times New Roman"/>
          <w:color w:val="000000" w:themeColor="text1"/>
          <w:sz w:val="24"/>
          <w:szCs w:val="24"/>
          <w:lang w:val="en-US"/>
        </w:rPr>
        <w:t>Shemyakin-Ovchinnikov</w:t>
      </w:r>
      <w:proofErr w:type="spellEnd"/>
      <w:r w:rsidR="00EC67C9" w:rsidRPr="00F6340D">
        <w:rPr>
          <w:rFonts w:ascii="Times New Roman" w:hAnsi="Times New Roman" w:cs="Times New Roman"/>
          <w:color w:val="000000" w:themeColor="text1"/>
          <w:sz w:val="24"/>
          <w:szCs w:val="24"/>
          <w:lang w:val="en-US"/>
        </w:rPr>
        <w:t xml:space="preserve"> Institute of Bioorganic Chemistry, Russian Academy of Sciences, </w:t>
      </w:r>
      <w:proofErr w:type="spellStart"/>
      <w:r w:rsidR="00EC67C9" w:rsidRPr="00F6340D">
        <w:rPr>
          <w:rFonts w:ascii="Times New Roman" w:hAnsi="Times New Roman" w:cs="Times New Roman"/>
          <w:color w:val="000000" w:themeColor="text1"/>
          <w:sz w:val="24"/>
          <w:szCs w:val="24"/>
          <w:lang w:val="en-US"/>
        </w:rPr>
        <w:t>Miklukho-Maklaya</w:t>
      </w:r>
      <w:proofErr w:type="spellEnd"/>
      <w:r w:rsidR="00EC67C9" w:rsidRPr="00F6340D">
        <w:rPr>
          <w:rFonts w:ascii="Times New Roman" w:hAnsi="Times New Roman" w:cs="Times New Roman"/>
          <w:color w:val="000000" w:themeColor="text1"/>
          <w:sz w:val="24"/>
          <w:szCs w:val="24"/>
          <w:lang w:val="en-US"/>
        </w:rPr>
        <w:t xml:space="preserve"> str. 16/10, Moscow, Russia</w:t>
      </w:r>
    </w:p>
    <w:p w14:paraId="187D3EB6" w14:textId="699B526D" w:rsidR="00EC67C9" w:rsidRPr="00F6340D" w:rsidRDefault="0091384F" w:rsidP="00EC67C9">
      <w:pPr>
        <w:spacing w:after="0" w:line="240" w:lineRule="auto"/>
        <w:jc w:val="both"/>
        <w:rPr>
          <w:rFonts w:ascii="Times New Roman" w:hAnsi="Times New Roman" w:cs="Times New Roman"/>
          <w:color w:val="000000" w:themeColor="text1"/>
          <w:sz w:val="24"/>
          <w:szCs w:val="24"/>
          <w:lang w:val="en-US"/>
        </w:rPr>
      </w:pPr>
      <w:r w:rsidRPr="00F6340D">
        <w:rPr>
          <w:rFonts w:ascii="Times New Roman" w:hAnsi="Times New Roman" w:cs="Times New Roman"/>
          <w:color w:val="000000" w:themeColor="text1"/>
          <w:sz w:val="24"/>
          <w:szCs w:val="24"/>
          <w:vertAlign w:val="superscript"/>
          <w:lang w:val="en-US"/>
        </w:rPr>
        <w:t>2</w:t>
      </w:r>
      <w:r w:rsidR="00EC67C9" w:rsidRPr="00F6340D">
        <w:rPr>
          <w:rFonts w:ascii="Times New Roman" w:hAnsi="Times New Roman"/>
          <w:sz w:val="24"/>
          <w:szCs w:val="24"/>
          <w:lang w:val="fr-FR"/>
        </w:rPr>
        <w:t>Moscow Institute of Physics and Technology, Institutsky per. 9, Dolgoprudny, Moscow Region, Russian Federation</w:t>
      </w:r>
    </w:p>
    <w:p w14:paraId="17DB86F0" w14:textId="06B60940" w:rsidR="00EC67C9" w:rsidRPr="00F6340D" w:rsidRDefault="0091384F" w:rsidP="00EC67C9">
      <w:pPr>
        <w:spacing w:after="0" w:line="240" w:lineRule="auto"/>
        <w:jc w:val="both"/>
        <w:rPr>
          <w:rFonts w:ascii="Times New Roman" w:hAnsi="Times New Roman" w:cs="Times New Roman"/>
          <w:color w:val="000000" w:themeColor="text1"/>
          <w:sz w:val="24"/>
          <w:szCs w:val="24"/>
          <w:vertAlign w:val="superscript"/>
          <w:lang w:val="en-US"/>
        </w:rPr>
      </w:pPr>
      <w:r w:rsidRPr="00F6340D">
        <w:rPr>
          <w:rFonts w:ascii="Times New Roman" w:hAnsi="Times New Roman" w:cs="Times New Roman"/>
          <w:color w:val="000000" w:themeColor="text1"/>
          <w:sz w:val="24"/>
          <w:szCs w:val="24"/>
          <w:vertAlign w:val="superscript"/>
          <w:lang w:val="en-US"/>
        </w:rPr>
        <w:t>3</w:t>
      </w:r>
      <w:r w:rsidR="00EC67C9" w:rsidRPr="00F6340D">
        <w:rPr>
          <w:rFonts w:ascii="Times New Roman" w:hAnsi="Times New Roman" w:cs="Times New Roman"/>
          <w:color w:val="000000" w:themeColor="text1"/>
          <w:sz w:val="24"/>
          <w:szCs w:val="24"/>
          <w:lang w:val="en-US"/>
        </w:rPr>
        <w:t>Faculty of Biology, MSU-BIT Shenzhen University, Shenzhen 518172, China</w:t>
      </w:r>
      <w:r w:rsidR="00EC67C9" w:rsidRPr="00F6340D" w:rsidDel="00690243">
        <w:rPr>
          <w:rFonts w:ascii="Times New Roman" w:hAnsi="Times New Roman" w:cs="Times New Roman"/>
          <w:color w:val="000000" w:themeColor="text1"/>
          <w:sz w:val="24"/>
          <w:szCs w:val="24"/>
          <w:vertAlign w:val="superscript"/>
          <w:lang w:val="en-US"/>
        </w:rPr>
        <w:t xml:space="preserve"> </w:t>
      </w:r>
    </w:p>
    <w:p w14:paraId="73A36EE8" w14:textId="77777777" w:rsidR="0091384F" w:rsidRPr="00F6340D" w:rsidRDefault="0091384F" w:rsidP="00EC67C9">
      <w:pPr>
        <w:spacing w:after="0" w:line="240" w:lineRule="auto"/>
        <w:jc w:val="both"/>
        <w:rPr>
          <w:rFonts w:ascii="Times New Roman" w:hAnsi="Times New Roman" w:cs="Times New Roman"/>
          <w:color w:val="000000" w:themeColor="text1"/>
          <w:sz w:val="24"/>
          <w:szCs w:val="24"/>
          <w:vertAlign w:val="superscript"/>
          <w:lang w:val="en-US"/>
        </w:rPr>
      </w:pPr>
      <w:r w:rsidRPr="00F6340D">
        <w:rPr>
          <w:rFonts w:ascii="Times New Roman" w:hAnsi="Times New Roman" w:cs="Times New Roman"/>
          <w:color w:val="000000" w:themeColor="text1"/>
          <w:sz w:val="24"/>
          <w:szCs w:val="24"/>
          <w:vertAlign w:val="superscript"/>
          <w:lang w:val="en-US"/>
        </w:rPr>
        <w:t>4</w:t>
      </w:r>
      <w:r w:rsidRPr="00F6340D">
        <w:rPr>
          <w:rFonts w:ascii="Times New Roman" w:hAnsi="Times New Roman" w:cs="Times New Roman"/>
          <w:color w:val="000000" w:themeColor="text1"/>
          <w:sz w:val="24"/>
          <w:szCs w:val="24"/>
          <w:lang w:val="en-US"/>
        </w:rPr>
        <w:t xml:space="preserve">Immunology Department, </w:t>
      </w:r>
      <w:proofErr w:type="spellStart"/>
      <w:r w:rsidRPr="00F6340D">
        <w:rPr>
          <w:rFonts w:ascii="Times New Roman" w:hAnsi="Times New Roman" w:cs="Times New Roman"/>
          <w:color w:val="000000" w:themeColor="text1"/>
          <w:sz w:val="24"/>
          <w:szCs w:val="24"/>
          <w:lang w:val="en-US"/>
        </w:rPr>
        <w:t>Shemyakin-Ovchinnikov</w:t>
      </w:r>
      <w:proofErr w:type="spellEnd"/>
      <w:r w:rsidRPr="00F6340D">
        <w:rPr>
          <w:rFonts w:ascii="Times New Roman" w:hAnsi="Times New Roman" w:cs="Times New Roman"/>
          <w:color w:val="000000" w:themeColor="text1"/>
          <w:sz w:val="24"/>
          <w:szCs w:val="24"/>
          <w:lang w:val="en-US"/>
        </w:rPr>
        <w:t xml:space="preserve"> Institute of Bioorganic Chemistry, Russian Academy of Sciences, </w:t>
      </w:r>
      <w:proofErr w:type="spellStart"/>
      <w:r w:rsidRPr="00F6340D">
        <w:rPr>
          <w:rFonts w:ascii="Times New Roman" w:hAnsi="Times New Roman" w:cs="Times New Roman"/>
          <w:color w:val="000000" w:themeColor="text1"/>
          <w:sz w:val="24"/>
          <w:szCs w:val="24"/>
          <w:lang w:val="en-US"/>
        </w:rPr>
        <w:t>Miklukho-Maklaya</w:t>
      </w:r>
      <w:proofErr w:type="spellEnd"/>
      <w:r w:rsidRPr="00F6340D">
        <w:rPr>
          <w:rFonts w:ascii="Times New Roman" w:hAnsi="Times New Roman" w:cs="Times New Roman"/>
          <w:color w:val="000000" w:themeColor="text1"/>
          <w:sz w:val="24"/>
          <w:szCs w:val="24"/>
          <w:lang w:val="en-US"/>
        </w:rPr>
        <w:t xml:space="preserve"> str. 16/10, Moscow, Russia</w:t>
      </w:r>
      <w:r w:rsidRPr="00F6340D">
        <w:rPr>
          <w:rFonts w:ascii="Times New Roman" w:hAnsi="Times New Roman" w:cs="Times New Roman"/>
          <w:color w:val="000000" w:themeColor="text1"/>
          <w:sz w:val="24"/>
          <w:szCs w:val="24"/>
          <w:vertAlign w:val="superscript"/>
          <w:lang w:val="en-US"/>
        </w:rPr>
        <w:t xml:space="preserve"> </w:t>
      </w:r>
    </w:p>
    <w:p w14:paraId="5BD46F37" w14:textId="6D989CE5" w:rsidR="00EC67C9" w:rsidRPr="00F6340D" w:rsidRDefault="0091384F" w:rsidP="00EC67C9">
      <w:pPr>
        <w:spacing w:after="0" w:line="240" w:lineRule="auto"/>
        <w:jc w:val="both"/>
        <w:rPr>
          <w:rFonts w:ascii="Times New Roman" w:hAnsi="Times New Roman" w:cs="Times New Roman"/>
          <w:color w:val="000000" w:themeColor="text1"/>
          <w:sz w:val="24"/>
          <w:szCs w:val="24"/>
          <w:lang w:val="en-US"/>
        </w:rPr>
      </w:pPr>
      <w:r w:rsidRPr="00F6340D">
        <w:rPr>
          <w:rFonts w:ascii="Times New Roman" w:hAnsi="Times New Roman" w:cs="Times New Roman"/>
          <w:color w:val="000000" w:themeColor="text1"/>
          <w:sz w:val="24"/>
          <w:szCs w:val="24"/>
          <w:vertAlign w:val="superscript"/>
          <w:lang w:val="en-US"/>
        </w:rPr>
        <w:t>5</w:t>
      </w:r>
      <w:r w:rsidR="00EC67C9" w:rsidRPr="00F6340D">
        <w:rPr>
          <w:rFonts w:ascii="Times New Roman" w:hAnsi="Times New Roman" w:cs="Times New Roman"/>
          <w:color w:val="000000" w:themeColor="text1"/>
          <w:sz w:val="24"/>
          <w:szCs w:val="24"/>
          <w:lang w:val="en-US"/>
        </w:rPr>
        <w:t xml:space="preserve">Bioengineering Department, </w:t>
      </w:r>
      <w:proofErr w:type="spellStart"/>
      <w:r w:rsidR="00EC67C9" w:rsidRPr="00F6340D">
        <w:rPr>
          <w:rFonts w:ascii="Times New Roman" w:hAnsi="Times New Roman" w:cs="Times New Roman"/>
          <w:color w:val="000000" w:themeColor="text1"/>
          <w:sz w:val="24"/>
          <w:szCs w:val="24"/>
          <w:lang w:val="en-US"/>
        </w:rPr>
        <w:t>Shemyakin-Ovchinnikov</w:t>
      </w:r>
      <w:proofErr w:type="spellEnd"/>
      <w:r w:rsidR="00EC67C9" w:rsidRPr="00F6340D">
        <w:rPr>
          <w:rFonts w:ascii="Times New Roman" w:hAnsi="Times New Roman" w:cs="Times New Roman"/>
          <w:color w:val="000000" w:themeColor="text1"/>
          <w:sz w:val="24"/>
          <w:szCs w:val="24"/>
          <w:lang w:val="en-US"/>
        </w:rPr>
        <w:t xml:space="preserve"> Institute of Bioorganic Chemistry, Russian Academy of Sciences, </w:t>
      </w:r>
      <w:proofErr w:type="spellStart"/>
      <w:r w:rsidR="00EC67C9" w:rsidRPr="00F6340D">
        <w:rPr>
          <w:rFonts w:ascii="Times New Roman" w:hAnsi="Times New Roman" w:cs="Times New Roman"/>
          <w:color w:val="000000" w:themeColor="text1"/>
          <w:sz w:val="24"/>
          <w:szCs w:val="24"/>
          <w:lang w:val="en-US"/>
        </w:rPr>
        <w:t>Miklukho-Maklaya</w:t>
      </w:r>
      <w:proofErr w:type="spellEnd"/>
      <w:r w:rsidR="00EC67C9" w:rsidRPr="00F6340D">
        <w:rPr>
          <w:rFonts w:ascii="Times New Roman" w:hAnsi="Times New Roman" w:cs="Times New Roman"/>
          <w:color w:val="000000" w:themeColor="text1"/>
          <w:sz w:val="24"/>
          <w:szCs w:val="24"/>
          <w:lang w:val="en-US"/>
        </w:rPr>
        <w:t xml:space="preserve"> str. 16/10, Moscow, Russia</w:t>
      </w:r>
    </w:p>
    <w:p w14:paraId="56A42D70" w14:textId="31D0B593" w:rsidR="00EC67C9" w:rsidRPr="00F6340D" w:rsidRDefault="0091384F" w:rsidP="00EC67C9">
      <w:pPr>
        <w:spacing w:after="0" w:line="240" w:lineRule="auto"/>
        <w:jc w:val="both"/>
        <w:rPr>
          <w:rFonts w:ascii="Times New Roman" w:hAnsi="Times New Roman" w:cs="Times New Roman"/>
          <w:color w:val="000000" w:themeColor="text1"/>
          <w:sz w:val="24"/>
          <w:szCs w:val="24"/>
          <w:lang w:val="en-US"/>
        </w:rPr>
      </w:pPr>
      <w:r w:rsidRPr="00F6340D">
        <w:rPr>
          <w:rFonts w:ascii="Times New Roman" w:hAnsi="Times New Roman" w:cs="Times New Roman"/>
          <w:color w:val="000000" w:themeColor="text1"/>
          <w:sz w:val="24"/>
          <w:szCs w:val="24"/>
          <w:vertAlign w:val="superscript"/>
          <w:lang w:val="en-US"/>
        </w:rPr>
        <w:t>6</w:t>
      </w:r>
      <w:r w:rsidR="00EC67C9" w:rsidRPr="00F6340D">
        <w:rPr>
          <w:rFonts w:ascii="Times New Roman" w:hAnsi="Times New Roman" w:cs="Times New Roman"/>
          <w:color w:val="000000" w:themeColor="text1"/>
          <w:sz w:val="24"/>
          <w:szCs w:val="24"/>
          <w:lang w:val="en-US"/>
        </w:rPr>
        <w:t xml:space="preserve">The Branch of the M.M. </w:t>
      </w:r>
      <w:proofErr w:type="spellStart"/>
      <w:r w:rsidR="00EC67C9" w:rsidRPr="00F6340D">
        <w:rPr>
          <w:rFonts w:ascii="Times New Roman" w:hAnsi="Times New Roman" w:cs="Times New Roman"/>
          <w:color w:val="000000" w:themeColor="text1"/>
          <w:sz w:val="24"/>
          <w:szCs w:val="24"/>
          <w:lang w:val="en-US"/>
        </w:rPr>
        <w:t>Shemyakin</w:t>
      </w:r>
      <w:proofErr w:type="spellEnd"/>
      <w:r w:rsidR="00EC67C9" w:rsidRPr="00F6340D">
        <w:rPr>
          <w:rFonts w:ascii="Times New Roman" w:hAnsi="Times New Roman" w:cs="Times New Roman"/>
          <w:color w:val="000000" w:themeColor="text1"/>
          <w:sz w:val="24"/>
          <w:szCs w:val="24"/>
          <w:lang w:val="en-US"/>
        </w:rPr>
        <w:t xml:space="preserve"> </w:t>
      </w:r>
      <w:proofErr w:type="spellStart"/>
      <w:r w:rsidR="00EC67C9" w:rsidRPr="00F6340D">
        <w:rPr>
          <w:rFonts w:ascii="Times New Roman" w:hAnsi="Times New Roman" w:cs="Times New Roman"/>
          <w:color w:val="000000" w:themeColor="text1"/>
          <w:sz w:val="24"/>
          <w:szCs w:val="24"/>
          <w:lang w:val="en-US"/>
        </w:rPr>
        <w:t>Yu.A</w:t>
      </w:r>
      <w:proofErr w:type="spellEnd"/>
      <w:r w:rsidR="00EC67C9" w:rsidRPr="00F6340D">
        <w:rPr>
          <w:rFonts w:ascii="Times New Roman" w:hAnsi="Times New Roman" w:cs="Times New Roman"/>
          <w:color w:val="000000" w:themeColor="text1"/>
          <w:sz w:val="24"/>
          <w:szCs w:val="24"/>
          <w:lang w:val="en-US"/>
        </w:rPr>
        <w:t xml:space="preserve">. </w:t>
      </w:r>
      <w:proofErr w:type="spellStart"/>
      <w:r w:rsidR="00EC67C9" w:rsidRPr="00F6340D">
        <w:rPr>
          <w:rFonts w:ascii="Times New Roman" w:hAnsi="Times New Roman" w:cs="Times New Roman"/>
          <w:color w:val="000000" w:themeColor="text1"/>
          <w:sz w:val="24"/>
          <w:szCs w:val="24"/>
          <w:lang w:val="en-US"/>
        </w:rPr>
        <w:t>Ovchinnikov</w:t>
      </w:r>
      <w:proofErr w:type="spellEnd"/>
      <w:r w:rsidR="00EC67C9" w:rsidRPr="00F6340D">
        <w:rPr>
          <w:rFonts w:ascii="Times New Roman" w:hAnsi="Times New Roman" w:cs="Times New Roman"/>
          <w:color w:val="000000" w:themeColor="text1"/>
          <w:sz w:val="24"/>
          <w:szCs w:val="24"/>
          <w:lang w:val="en-US"/>
        </w:rPr>
        <w:t xml:space="preserve"> Institute of Bioorganic Chemistry of the Russian Academy of Sciences, Prospect </w:t>
      </w:r>
      <w:proofErr w:type="spellStart"/>
      <w:r w:rsidR="00EC67C9" w:rsidRPr="00F6340D">
        <w:rPr>
          <w:rFonts w:ascii="Times New Roman" w:hAnsi="Times New Roman" w:cs="Times New Roman"/>
          <w:color w:val="000000" w:themeColor="text1"/>
          <w:sz w:val="24"/>
          <w:szCs w:val="24"/>
          <w:lang w:val="en-US"/>
        </w:rPr>
        <w:t>Nauki</w:t>
      </w:r>
      <w:proofErr w:type="spellEnd"/>
      <w:r w:rsidR="00EC67C9" w:rsidRPr="00F6340D">
        <w:rPr>
          <w:rFonts w:ascii="Times New Roman" w:hAnsi="Times New Roman" w:cs="Times New Roman"/>
          <w:color w:val="000000" w:themeColor="text1"/>
          <w:sz w:val="24"/>
          <w:szCs w:val="24"/>
          <w:lang w:val="en-US"/>
        </w:rPr>
        <w:t xml:space="preserve"> 6, </w:t>
      </w:r>
      <w:proofErr w:type="spellStart"/>
      <w:r w:rsidR="00EC67C9" w:rsidRPr="00F6340D">
        <w:rPr>
          <w:rFonts w:ascii="Times New Roman" w:hAnsi="Times New Roman" w:cs="Times New Roman"/>
          <w:color w:val="000000" w:themeColor="text1"/>
          <w:sz w:val="24"/>
          <w:szCs w:val="24"/>
          <w:lang w:val="en-US"/>
        </w:rPr>
        <w:t>Pushchino</w:t>
      </w:r>
      <w:proofErr w:type="spellEnd"/>
      <w:r w:rsidR="00EC67C9" w:rsidRPr="00F6340D">
        <w:rPr>
          <w:rFonts w:ascii="Times New Roman" w:hAnsi="Times New Roman" w:cs="Times New Roman"/>
          <w:color w:val="000000" w:themeColor="text1"/>
          <w:sz w:val="24"/>
          <w:szCs w:val="24"/>
          <w:lang w:val="en-US"/>
        </w:rPr>
        <w:t>, Russia</w:t>
      </w:r>
    </w:p>
    <w:p w14:paraId="7370141A" w14:textId="2ED285FF" w:rsidR="00EC67C9" w:rsidRPr="00F6340D" w:rsidRDefault="0091384F" w:rsidP="00EC67C9">
      <w:pPr>
        <w:spacing w:after="0" w:line="240" w:lineRule="auto"/>
        <w:jc w:val="both"/>
        <w:rPr>
          <w:rFonts w:ascii="Times New Roman" w:hAnsi="Times New Roman" w:cs="Times New Roman"/>
          <w:color w:val="000000" w:themeColor="text1"/>
          <w:sz w:val="24"/>
          <w:szCs w:val="24"/>
          <w:lang w:val="en-US"/>
        </w:rPr>
      </w:pPr>
      <w:r w:rsidRPr="00F6340D">
        <w:rPr>
          <w:rFonts w:ascii="Times New Roman" w:hAnsi="Times New Roman" w:cs="Times New Roman"/>
          <w:color w:val="000000" w:themeColor="text1"/>
          <w:sz w:val="24"/>
          <w:szCs w:val="24"/>
          <w:vertAlign w:val="superscript"/>
          <w:lang w:val="en-US"/>
        </w:rPr>
        <w:t>7</w:t>
      </w:r>
      <w:r w:rsidR="00EC67C9" w:rsidRPr="00F6340D">
        <w:rPr>
          <w:rFonts w:ascii="Times New Roman" w:hAnsi="Times New Roman" w:cs="Times New Roman"/>
          <w:color w:val="000000" w:themeColor="text1"/>
          <w:sz w:val="24"/>
          <w:szCs w:val="24"/>
          <w:lang w:val="en-US"/>
        </w:rPr>
        <w:t xml:space="preserve">Biomarker" Research Laboratory, Institute of Fundamental Medicine and Biology, Kazan Federal University, 18 </w:t>
      </w:r>
      <w:proofErr w:type="spellStart"/>
      <w:r w:rsidR="00EC67C9" w:rsidRPr="00F6340D">
        <w:rPr>
          <w:rFonts w:ascii="Times New Roman" w:hAnsi="Times New Roman" w:cs="Times New Roman"/>
          <w:color w:val="000000" w:themeColor="text1"/>
          <w:sz w:val="24"/>
          <w:szCs w:val="24"/>
          <w:lang w:val="en-US"/>
        </w:rPr>
        <w:t>Kremlyovskaya</w:t>
      </w:r>
      <w:proofErr w:type="spellEnd"/>
      <w:r w:rsidR="00EC67C9" w:rsidRPr="00F6340D">
        <w:rPr>
          <w:rFonts w:ascii="Times New Roman" w:hAnsi="Times New Roman" w:cs="Times New Roman"/>
          <w:color w:val="000000" w:themeColor="text1"/>
          <w:sz w:val="24"/>
          <w:szCs w:val="24"/>
          <w:lang w:val="en-US"/>
        </w:rPr>
        <w:t xml:space="preserve"> St., Kazan 420008, Russia</w:t>
      </w:r>
    </w:p>
    <w:p w14:paraId="2DC0114C" w14:textId="5D6B46F3" w:rsidR="00EC67C9" w:rsidRPr="00F6340D" w:rsidRDefault="0091384F" w:rsidP="00EC67C9">
      <w:pPr>
        <w:spacing w:after="0" w:line="240" w:lineRule="auto"/>
        <w:jc w:val="both"/>
        <w:rPr>
          <w:rFonts w:ascii="Times New Roman" w:hAnsi="Times New Roman" w:cs="Times New Roman"/>
          <w:color w:val="000000" w:themeColor="text1"/>
          <w:sz w:val="24"/>
          <w:szCs w:val="24"/>
          <w:lang w:val="en-US"/>
        </w:rPr>
      </w:pPr>
      <w:r w:rsidRPr="00F6340D">
        <w:rPr>
          <w:rFonts w:ascii="Times New Roman" w:hAnsi="Times New Roman" w:cs="Times New Roman"/>
          <w:color w:val="000000" w:themeColor="text1"/>
          <w:sz w:val="24"/>
          <w:szCs w:val="24"/>
          <w:vertAlign w:val="superscript"/>
          <w:lang w:val="en-US"/>
        </w:rPr>
        <w:t>8</w:t>
      </w:r>
      <w:r w:rsidR="00EC67C9" w:rsidRPr="00F6340D">
        <w:rPr>
          <w:rFonts w:ascii="Times New Roman" w:hAnsi="Times New Roman" w:cs="Times New Roman"/>
          <w:color w:val="000000" w:themeColor="text1"/>
          <w:sz w:val="24"/>
          <w:szCs w:val="24"/>
          <w:lang w:val="en-US"/>
        </w:rPr>
        <w:t>Sechenov First Moscow State Medical University (</w:t>
      </w:r>
      <w:proofErr w:type="spellStart"/>
      <w:r w:rsidR="00EC67C9" w:rsidRPr="00F6340D">
        <w:rPr>
          <w:rFonts w:ascii="Times New Roman" w:hAnsi="Times New Roman" w:cs="Times New Roman"/>
          <w:color w:val="000000" w:themeColor="text1"/>
          <w:sz w:val="24"/>
          <w:szCs w:val="24"/>
          <w:lang w:val="en-US"/>
        </w:rPr>
        <w:t>Sechenov</w:t>
      </w:r>
      <w:proofErr w:type="spellEnd"/>
      <w:r w:rsidR="00EC67C9" w:rsidRPr="00F6340D">
        <w:rPr>
          <w:rFonts w:ascii="Times New Roman" w:hAnsi="Times New Roman" w:cs="Times New Roman"/>
          <w:color w:val="000000" w:themeColor="text1"/>
          <w:sz w:val="24"/>
          <w:szCs w:val="24"/>
          <w:lang w:val="en-US"/>
        </w:rPr>
        <w:t xml:space="preserve"> University), 119991 Moscow, Russia</w:t>
      </w:r>
    </w:p>
    <w:p w14:paraId="3C646128" w14:textId="778DC4C5" w:rsidR="00EC67C9" w:rsidRPr="00F6340D" w:rsidRDefault="0091384F" w:rsidP="00EC67C9">
      <w:pPr>
        <w:spacing w:after="0" w:line="240" w:lineRule="auto"/>
        <w:jc w:val="both"/>
        <w:rPr>
          <w:rFonts w:ascii="Times New Roman" w:hAnsi="Times New Roman" w:cs="Times New Roman"/>
          <w:color w:val="000000" w:themeColor="text1"/>
          <w:sz w:val="24"/>
          <w:szCs w:val="24"/>
          <w:lang w:val="en-US"/>
        </w:rPr>
      </w:pPr>
      <w:r w:rsidRPr="00F6340D">
        <w:rPr>
          <w:rFonts w:ascii="Times New Roman" w:hAnsi="Times New Roman" w:cs="Times New Roman"/>
          <w:color w:val="000000" w:themeColor="text1"/>
          <w:sz w:val="24"/>
          <w:szCs w:val="24"/>
          <w:vertAlign w:val="superscript"/>
          <w:lang w:val="en-US"/>
        </w:rPr>
        <w:t>9</w:t>
      </w:r>
      <w:r w:rsidR="00EC67C9" w:rsidRPr="00F6340D">
        <w:rPr>
          <w:rFonts w:ascii="Times New Roman" w:hAnsi="Times New Roman" w:cs="Times New Roman"/>
          <w:color w:val="000000" w:themeColor="text1"/>
          <w:sz w:val="24"/>
          <w:szCs w:val="24"/>
          <w:lang w:val="en-US"/>
        </w:rPr>
        <w:t xml:space="preserve">Interdisciplinary Scientific and Educational School of Moscow University «Molecular Technologies of the Living Systems and Synthetic Biology», Faculty of Biology, Lomonosov Moscow State University, </w:t>
      </w:r>
      <w:proofErr w:type="spellStart"/>
      <w:r w:rsidR="00EC67C9" w:rsidRPr="00F6340D">
        <w:rPr>
          <w:rFonts w:ascii="Times New Roman" w:hAnsi="Times New Roman" w:cs="Times New Roman"/>
          <w:color w:val="000000" w:themeColor="text1"/>
          <w:sz w:val="24"/>
          <w:szCs w:val="24"/>
          <w:lang w:val="en-US"/>
        </w:rPr>
        <w:t>Leninskie</w:t>
      </w:r>
      <w:proofErr w:type="spellEnd"/>
      <w:r w:rsidR="00EC67C9" w:rsidRPr="00F6340D">
        <w:rPr>
          <w:rFonts w:ascii="Times New Roman" w:hAnsi="Times New Roman" w:cs="Times New Roman"/>
          <w:color w:val="000000" w:themeColor="text1"/>
          <w:sz w:val="24"/>
          <w:szCs w:val="24"/>
          <w:lang w:val="en-US"/>
        </w:rPr>
        <w:t xml:space="preserve"> Gory, Moscow, Russia</w:t>
      </w:r>
    </w:p>
    <w:p w14:paraId="71F01F7C" w14:textId="14C2BA5F" w:rsidR="00EC67C9" w:rsidRPr="00F6340D" w:rsidRDefault="0091384F" w:rsidP="00EC67C9">
      <w:pPr>
        <w:spacing w:after="0" w:line="240" w:lineRule="auto"/>
        <w:jc w:val="both"/>
        <w:rPr>
          <w:rFonts w:ascii="Times New Roman" w:hAnsi="Times New Roman" w:cs="Times New Roman"/>
          <w:color w:val="000000" w:themeColor="text1"/>
          <w:sz w:val="24"/>
          <w:szCs w:val="24"/>
          <w:lang w:val="en-US"/>
        </w:rPr>
      </w:pPr>
      <w:r w:rsidRPr="00F6340D">
        <w:rPr>
          <w:rFonts w:ascii="Times New Roman" w:hAnsi="Times New Roman" w:cs="Times New Roman"/>
          <w:color w:val="000000" w:themeColor="text1"/>
          <w:sz w:val="24"/>
          <w:szCs w:val="24"/>
          <w:vertAlign w:val="superscript"/>
          <w:lang w:val="en-US"/>
        </w:rPr>
        <w:t>10</w:t>
      </w:r>
      <w:r w:rsidR="00EC67C9" w:rsidRPr="00F6340D">
        <w:rPr>
          <w:rFonts w:ascii="Times New Roman" w:hAnsi="Times New Roman" w:cs="Times New Roman"/>
          <w:color w:val="000000" w:themeColor="text1"/>
          <w:sz w:val="24"/>
          <w:szCs w:val="24"/>
          <w:lang w:val="en-US"/>
        </w:rPr>
        <w:t xml:space="preserve">Structural Biology Department, </w:t>
      </w:r>
      <w:proofErr w:type="spellStart"/>
      <w:r w:rsidR="00EC67C9" w:rsidRPr="00F6340D">
        <w:rPr>
          <w:rFonts w:ascii="Times New Roman" w:hAnsi="Times New Roman" w:cs="Times New Roman"/>
          <w:color w:val="000000" w:themeColor="text1"/>
          <w:sz w:val="24"/>
          <w:szCs w:val="24"/>
          <w:lang w:val="en-US"/>
        </w:rPr>
        <w:t>Shemyakin-Ovchinnikov</w:t>
      </w:r>
      <w:proofErr w:type="spellEnd"/>
      <w:r w:rsidR="00EC67C9" w:rsidRPr="00F6340D">
        <w:rPr>
          <w:rFonts w:ascii="Times New Roman" w:hAnsi="Times New Roman" w:cs="Times New Roman"/>
          <w:color w:val="000000" w:themeColor="text1"/>
          <w:sz w:val="24"/>
          <w:szCs w:val="24"/>
          <w:lang w:val="en-US"/>
        </w:rPr>
        <w:t xml:space="preserve"> Institute of Bioorganic Chemistry, Russian Academy of Sciences, </w:t>
      </w:r>
      <w:proofErr w:type="spellStart"/>
      <w:r w:rsidR="00EC67C9" w:rsidRPr="00F6340D">
        <w:rPr>
          <w:rFonts w:ascii="Times New Roman" w:hAnsi="Times New Roman" w:cs="Times New Roman"/>
          <w:color w:val="000000" w:themeColor="text1"/>
          <w:sz w:val="24"/>
          <w:szCs w:val="24"/>
          <w:lang w:val="en-US"/>
        </w:rPr>
        <w:t>Miklukho-Maklaya</w:t>
      </w:r>
      <w:proofErr w:type="spellEnd"/>
      <w:r w:rsidR="00EC67C9" w:rsidRPr="00F6340D">
        <w:rPr>
          <w:rFonts w:ascii="Times New Roman" w:hAnsi="Times New Roman" w:cs="Times New Roman"/>
          <w:color w:val="000000" w:themeColor="text1"/>
          <w:sz w:val="24"/>
          <w:szCs w:val="24"/>
          <w:lang w:val="en-US"/>
        </w:rPr>
        <w:t xml:space="preserve"> str. 16/10, Moscow, Russia</w:t>
      </w:r>
    </w:p>
    <w:p w14:paraId="23F4BDBA" w14:textId="77777777" w:rsidR="00EC67C9" w:rsidRPr="00F6340D" w:rsidRDefault="00EC67C9" w:rsidP="00EC67C9">
      <w:pPr>
        <w:spacing w:after="0" w:line="240" w:lineRule="auto"/>
        <w:jc w:val="both"/>
        <w:rPr>
          <w:rFonts w:ascii="Times New Roman" w:hAnsi="Times New Roman" w:cs="Times New Roman"/>
          <w:color w:val="000000" w:themeColor="text1"/>
          <w:sz w:val="24"/>
          <w:szCs w:val="24"/>
          <w:lang w:val="en-US"/>
        </w:rPr>
      </w:pPr>
      <w:r w:rsidRPr="00F6340D">
        <w:rPr>
          <w:rFonts w:ascii="Times New Roman" w:hAnsi="Times New Roman" w:cs="Times New Roman"/>
          <w:color w:val="000000" w:themeColor="text1"/>
          <w:sz w:val="24"/>
          <w:szCs w:val="24"/>
          <w:vertAlign w:val="superscript"/>
          <w:lang w:val="en-US"/>
        </w:rPr>
        <w:t>#</w:t>
      </w:r>
      <w:r w:rsidRPr="00F6340D">
        <w:rPr>
          <w:rFonts w:ascii="Times New Roman" w:hAnsi="Times New Roman" w:cs="Times New Roman"/>
          <w:color w:val="000000" w:themeColor="text1"/>
          <w:sz w:val="24"/>
          <w:szCs w:val="24"/>
          <w:lang w:val="en-US"/>
        </w:rPr>
        <w:t xml:space="preserve"> Authors with equal contribution</w:t>
      </w:r>
    </w:p>
    <w:p w14:paraId="7F1F4EC6" w14:textId="77777777" w:rsidR="00EC67C9" w:rsidRPr="00F6340D" w:rsidRDefault="00EC67C9" w:rsidP="00EC67C9">
      <w:pPr>
        <w:spacing w:after="0" w:line="240" w:lineRule="auto"/>
        <w:jc w:val="both"/>
        <w:rPr>
          <w:rFonts w:ascii="Times New Roman" w:hAnsi="Times New Roman" w:cs="Times New Roman"/>
          <w:color w:val="000000" w:themeColor="text1"/>
          <w:sz w:val="24"/>
          <w:szCs w:val="24"/>
          <w:lang w:val="en-US"/>
        </w:rPr>
      </w:pPr>
      <w:r w:rsidRPr="00F6340D">
        <w:rPr>
          <w:rFonts w:ascii="Times New Roman" w:hAnsi="Times New Roman" w:cs="Times New Roman"/>
          <w:color w:val="000000" w:themeColor="text1"/>
          <w:sz w:val="24"/>
          <w:szCs w:val="24"/>
          <w:lang w:val="en-US"/>
        </w:rPr>
        <w:t xml:space="preserve">* Corresponding author: </w:t>
      </w:r>
      <w:r w:rsidRPr="00F6340D">
        <w:rPr>
          <w:rFonts w:ascii="Times New Roman" w:hAnsi="Times New Roman" w:cs="Times New Roman"/>
          <w:sz w:val="24"/>
          <w:szCs w:val="24"/>
          <w:lang w:val="en-US"/>
        </w:rPr>
        <w:t>lyukmanova_ekaterina@smbu.edu.cn</w:t>
      </w:r>
    </w:p>
    <w:bookmarkEnd w:id="1"/>
    <w:p w14:paraId="1E628029" w14:textId="16A8A515" w:rsidR="00294294" w:rsidRPr="00F6340D" w:rsidRDefault="00294294" w:rsidP="00294294">
      <w:pPr>
        <w:spacing w:after="0" w:line="240" w:lineRule="auto"/>
        <w:jc w:val="both"/>
        <w:rPr>
          <w:rFonts w:ascii="Times New Roman" w:hAnsi="Times New Roman" w:cs="Times New Roman"/>
          <w:color w:val="000000" w:themeColor="text1"/>
          <w:sz w:val="24"/>
          <w:szCs w:val="24"/>
          <w:lang w:val="en-US"/>
        </w:rPr>
      </w:pPr>
    </w:p>
    <w:p w14:paraId="55600E6D" w14:textId="77777777" w:rsidR="00BC1277" w:rsidRPr="00F6340D" w:rsidRDefault="00BC1277" w:rsidP="00747301">
      <w:pPr>
        <w:jc w:val="both"/>
        <w:rPr>
          <w:rFonts w:ascii="Times New Roman" w:hAnsi="Times New Roman" w:cs="Times New Roman"/>
          <w:b/>
          <w:color w:val="000000" w:themeColor="text1"/>
          <w:sz w:val="28"/>
          <w:szCs w:val="28"/>
          <w:lang w:val="en-US"/>
        </w:rPr>
      </w:pPr>
    </w:p>
    <w:p w14:paraId="77A21F08" w14:textId="77777777" w:rsidR="000C2DE6" w:rsidRPr="00F6340D" w:rsidRDefault="000C2DE6">
      <w:pPr>
        <w:rPr>
          <w:rFonts w:ascii="Times New Roman" w:hAnsi="Times New Roman" w:cs="Times New Roman"/>
          <w:b/>
          <w:color w:val="000000" w:themeColor="text1"/>
          <w:sz w:val="28"/>
          <w:szCs w:val="28"/>
          <w:lang w:val="en-US"/>
        </w:rPr>
      </w:pPr>
      <w:r w:rsidRPr="00F6340D">
        <w:rPr>
          <w:rFonts w:ascii="Times New Roman" w:hAnsi="Times New Roman" w:cs="Times New Roman"/>
          <w:b/>
          <w:color w:val="000000" w:themeColor="text1"/>
          <w:sz w:val="28"/>
          <w:szCs w:val="28"/>
          <w:lang w:val="en-US"/>
        </w:rPr>
        <w:br w:type="page"/>
      </w:r>
    </w:p>
    <w:p w14:paraId="61165B50" w14:textId="4399A029" w:rsidR="00747301" w:rsidRPr="00F6340D" w:rsidRDefault="00BC1277" w:rsidP="00747301">
      <w:pPr>
        <w:jc w:val="both"/>
        <w:rPr>
          <w:rFonts w:ascii="Times New Roman" w:hAnsi="Times New Roman" w:cs="Times New Roman"/>
          <w:b/>
          <w:color w:val="000000" w:themeColor="text1"/>
          <w:sz w:val="28"/>
          <w:szCs w:val="28"/>
          <w:lang w:val="en-US"/>
        </w:rPr>
      </w:pPr>
      <w:r w:rsidRPr="00F6340D">
        <w:rPr>
          <w:rFonts w:ascii="Times New Roman" w:hAnsi="Times New Roman" w:cs="Times New Roman"/>
          <w:b/>
          <w:color w:val="000000" w:themeColor="text1"/>
          <w:sz w:val="28"/>
          <w:szCs w:val="28"/>
          <w:lang w:val="en-US"/>
        </w:rPr>
        <w:lastRenderedPageBreak/>
        <w:t>Supplementary tables</w:t>
      </w:r>
    </w:p>
    <w:p w14:paraId="3CFAC279" w14:textId="28AF6F15" w:rsidR="00DD059D" w:rsidRPr="00F6340D" w:rsidRDefault="00DD059D" w:rsidP="00DD059D">
      <w:pPr>
        <w:pStyle w:val="MDPI31text"/>
        <w:rPr>
          <w:rFonts w:ascii="Times New Roman" w:hAnsi="Times New Roman"/>
          <w:b/>
          <w:sz w:val="24"/>
          <w:szCs w:val="24"/>
        </w:rPr>
      </w:pPr>
      <w:r w:rsidRPr="00F6340D">
        <w:rPr>
          <w:rFonts w:ascii="Times New Roman" w:hAnsi="Times New Roman"/>
          <w:b/>
          <w:sz w:val="24"/>
          <w:szCs w:val="24"/>
        </w:rPr>
        <w:t xml:space="preserve">Table S1. </w:t>
      </w:r>
      <w:r w:rsidR="007D01EE" w:rsidRPr="00F6340D">
        <w:rPr>
          <w:rFonts w:ascii="Times New Roman" w:hAnsi="Times New Roman"/>
          <w:b/>
          <w:sz w:val="24"/>
          <w:szCs w:val="24"/>
        </w:rPr>
        <w:t>Mortality rates for different treatment strategies</w:t>
      </w:r>
    </w:p>
    <w:p w14:paraId="2C49EF3C" w14:textId="77777777" w:rsidR="00C12C37" w:rsidRPr="00F6340D" w:rsidRDefault="00C12C37" w:rsidP="00DD059D">
      <w:pPr>
        <w:pStyle w:val="MDPI31text"/>
        <w:rPr>
          <w:rFonts w:ascii="Times New Roman" w:hAnsi="Times New Roman"/>
          <w:b/>
          <w:sz w:val="24"/>
          <w:szCs w:val="24"/>
        </w:rPr>
      </w:pPr>
    </w:p>
    <w:tbl>
      <w:tblPr>
        <w:tblStyle w:val="a3"/>
        <w:tblW w:w="875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18"/>
        <w:gridCol w:w="1134"/>
        <w:gridCol w:w="1843"/>
        <w:gridCol w:w="1559"/>
        <w:gridCol w:w="1701"/>
      </w:tblGrid>
      <w:tr w:rsidR="00CB3DAB" w:rsidRPr="00F6340D" w14:paraId="55F6C177" w14:textId="77777777" w:rsidTr="00CB3DAB">
        <w:tc>
          <w:tcPr>
            <w:tcW w:w="2518" w:type="dxa"/>
            <w:vAlign w:val="center"/>
          </w:tcPr>
          <w:p w14:paraId="08BE8D08" w14:textId="68008E42" w:rsidR="00C12C37" w:rsidRPr="00F6340D" w:rsidRDefault="00C12C37" w:rsidP="00793313">
            <w:pPr>
              <w:jc w:val="center"/>
              <w:rPr>
                <w:rFonts w:ascii="Times New Roman" w:hAnsi="Times New Roman" w:cs="Times New Roman"/>
                <w:b/>
                <w:sz w:val="24"/>
                <w:szCs w:val="24"/>
                <w:lang w:val="en-US"/>
              </w:rPr>
            </w:pPr>
          </w:p>
        </w:tc>
        <w:tc>
          <w:tcPr>
            <w:tcW w:w="1134" w:type="dxa"/>
            <w:vAlign w:val="center"/>
          </w:tcPr>
          <w:p w14:paraId="6F698916" w14:textId="77777777" w:rsidR="00C12C37" w:rsidRPr="00F6340D" w:rsidRDefault="00C12C37" w:rsidP="00793313">
            <w:pPr>
              <w:jc w:val="center"/>
              <w:rPr>
                <w:rFonts w:ascii="Times New Roman" w:hAnsi="Times New Roman" w:cs="Times New Roman"/>
                <w:b/>
                <w:sz w:val="24"/>
                <w:szCs w:val="24"/>
                <w:lang w:val="en-US"/>
              </w:rPr>
            </w:pPr>
            <w:r w:rsidRPr="00F6340D">
              <w:rPr>
                <w:rFonts w:ascii="Times New Roman" w:hAnsi="Times New Roman" w:cs="Times New Roman"/>
                <w:b/>
                <w:sz w:val="24"/>
                <w:szCs w:val="24"/>
                <w:lang w:val="en-US"/>
              </w:rPr>
              <w:t>Control</w:t>
            </w:r>
          </w:p>
          <w:p w14:paraId="11352395" w14:textId="635207F5" w:rsidR="00C12C37" w:rsidRPr="00F6340D" w:rsidRDefault="00C12C37" w:rsidP="00793313">
            <w:pPr>
              <w:jc w:val="center"/>
              <w:rPr>
                <w:rFonts w:ascii="Times New Roman" w:hAnsi="Times New Roman" w:cs="Times New Roman"/>
                <w:b/>
                <w:sz w:val="24"/>
                <w:szCs w:val="24"/>
                <w:lang w:val="en-US"/>
              </w:rPr>
            </w:pPr>
            <w:r w:rsidRPr="00F6340D">
              <w:rPr>
                <w:rFonts w:ascii="Times New Roman" w:hAnsi="Times New Roman" w:cs="Times New Roman"/>
                <w:b/>
                <w:sz w:val="24"/>
                <w:szCs w:val="24"/>
                <w:lang w:val="en-US"/>
              </w:rPr>
              <w:t>(saline)</w:t>
            </w:r>
          </w:p>
        </w:tc>
        <w:tc>
          <w:tcPr>
            <w:tcW w:w="1843" w:type="dxa"/>
            <w:vAlign w:val="center"/>
          </w:tcPr>
          <w:p w14:paraId="5F59CA79" w14:textId="77777777" w:rsidR="00C12C37" w:rsidRPr="00F6340D" w:rsidRDefault="00C12C37" w:rsidP="00793313">
            <w:pPr>
              <w:jc w:val="center"/>
              <w:rPr>
                <w:rFonts w:ascii="Times New Roman" w:hAnsi="Times New Roman" w:cs="Times New Roman"/>
                <w:b/>
                <w:sz w:val="24"/>
                <w:szCs w:val="24"/>
                <w:lang w:val="en-US"/>
              </w:rPr>
            </w:pPr>
            <w:r w:rsidRPr="00F6340D">
              <w:rPr>
                <w:rFonts w:ascii="Times New Roman" w:hAnsi="Times New Roman" w:cs="Times New Roman"/>
                <w:b/>
                <w:sz w:val="24"/>
                <w:szCs w:val="24"/>
                <w:lang w:val="en-US"/>
              </w:rPr>
              <w:t xml:space="preserve">SLURP-1 </w:t>
            </w:r>
          </w:p>
          <w:p w14:paraId="3EA2BD08" w14:textId="12B9727B" w:rsidR="00C12C37" w:rsidRPr="00F6340D" w:rsidRDefault="00C12C37" w:rsidP="00793313">
            <w:pPr>
              <w:jc w:val="center"/>
              <w:rPr>
                <w:rFonts w:ascii="Times New Roman" w:hAnsi="Times New Roman" w:cs="Times New Roman"/>
                <w:b/>
                <w:sz w:val="24"/>
                <w:szCs w:val="24"/>
                <w:lang w:val="en-US"/>
              </w:rPr>
            </w:pPr>
            <w:r w:rsidRPr="00F6340D">
              <w:rPr>
                <w:rFonts w:ascii="Times New Roman" w:hAnsi="Times New Roman" w:cs="Times New Roman"/>
                <w:b/>
                <w:sz w:val="24"/>
                <w:szCs w:val="24"/>
                <w:lang w:val="en-US"/>
              </w:rPr>
              <w:t>0.5 mg/kg</w:t>
            </w:r>
          </w:p>
        </w:tc>
        <w:tc>
          <w:tcPr>
            <w:tcW w:w="1559" w:type="dxa"/>
            <w:vAlign w:val="center"/>
          </w:tcPr>
          <w:p w14:paraId="043AB4B3" w14:textId="14E85361" w:rsidR="00C12C37" w:rsidRPr="00F6340D" w:rsidRDefault="00C12C37" w:rsidP="00793313">
            <w:pPr>
              <w:jc w:val="center"/>
              <w:rPr>
                <w:rFonts w:ascii="Times New Roman" w:hAnsi="Times New Roman" w:cs="Times New Roman"/>
                <w:b/>
                <w:sz w:val="24"/>
                <w:szCs w:val="24"/>
                <w:lang w:val="en-US"/>
              </w:rPr>
            </w:pPr>
            <w:r w:rsidRPr="00F6340D">
              <w:rPr>
                <w:rFonts w:ascii="Times New Roman" w:hAnsi="Times New Roman" w:cs="Times New Roman"/>
                <w:b/>
                <w:sz w:val="24"/>
                <w:szCs w:val="24"/>
                <w:lang w:val="en-US"/>
              </w:rPr>
              <w:t>Oncotag 0.125 mg/kg</w:t>
            </w:r>
          </w:p>
        </w:tc>
        <w:tc>
          <w:tcPr>
            <w:tcW w:w="1701" w:type="dxa"/>
            <w:vAlign w:val="center"/>
          </w:tcPr>
          <w:p w14:paraId="23365429" w14:textId="77777777" w:rsidR="007966A9" w:rsidRPr="00F6340D" w:rsidRDefault="00C12C37" w:rsidP="00793313">
            <w:pPr>
              <w:jc w:val="center"/>
              <w:rPr>
                <w:rFonts w:ascii="Times New Roman" w:hAnsi="Times New Roman" w:cs="Times New Roman"/>
                <w:b/>
                <w:sz w:val="24"/>
                <w:szCs w:val="24"/>
              </w:rPr>
            </w:pPr>
            <w:r w:rsidRPr="00F6340D">
              <w:rPr>
                <w:rFonts w:ascii="Times New Roman" w:hAnsi="Times New Roman" w:cs="Times New Roman"/>
                <w:b/>
                <w:sz w:val="24"/>
                <w:szCs w:val="24"/>
                <w:lang w:val="en-US"/>
              </w:rPr>
              <w:t xml:space="preserve">Oncotag </w:t>
            </w:r>
          </w:p>
          <w:p w14:paraId="5B32F3DE" w14:textId="76476F2D" w:rsidR="00C12C37" w:rsidRPr="00F6340D" w:rsidRDefault="00C12C37" w:rsidP="00793313">
            <w:pPr>
              <w:jc w:val="center"/>
              <w:rPr>
                <w:rFonts w:ascii="Times New Roman" w:hAnsi="Times New Roman" w:cs="Times New Roman"/>
                <w:b/>
                <w:sz w:val="24"/>
                <w:szCs w:val="24"/>
                <w:lang w:val="en-US"/>
              </w:rPr>
            </w:pPr>
            <w:r w:rsidRPr="00F6340D">
              <w:rPr>
                <w:rFonts w:ascii="Times New Roman" w:hAnsi="Times New Roman" w:cs="Times New Roman"/>
                <w:b/>
                <w:sz w:val="24"/>
                <w:szCs w:val="24"/>
                <w:lang w:val="en-US"/>
              </w:rPr>
              <w:t>1.25 mg/kg</w:t>
            </w:r>
          </w:p>
        </w:tc>
      </w:tr>
      <w:tr w:rsidR="00CB3DAB" w:rsidRPr="00F6340D" w14:paraId="5ADE728F" w14:textId="77777777" w:rsidTr="00CB3DAB">
        <w:tc>
          <w:tcPr>
            <w:tcW w:w="2518" w:type="dxa"/>
            <w:vAlign w:val="center"/>
          </w:tcPr>
          <w:p w14:paraId="7668D223" w14:textId="77777777" w:rsidR="00C12C37" w:rsidRPr="00F6340D" w:rsidRDefault="00C12C37" w:rsidP="00793313">
            <w:pPr>
              <w:jc w:val="center"/>
              <w:rPr>
                <w:rFonts w:ascii="Times New Roman" w:hAnsi="Times New Roman" w:cs="Times New Roman"/>
                <w:b/>
                <w:sz w:val="24"/>
                <w:szCs w:val="24"/>
                <w:lang w:val="en-US"/>
              </w:rPr>
            </w:pPr>
            <w:r w:rsidRPr="00F6340D">
              <w:rPr>
                <w:rFonts w:ascii="Times New Roman" w:hAnsi="Times New Roman" w:cs="Times New Roman"/>
                <w:b/>
                <w:sz w:val="24"/>
                <w:szCs w:val="24"/>
                <w:lang w:val="en-US"/>
              </w:rPr>
              <w:t>Number of mice at the beginning of the experiment</w:t>
            </w:r>
          </w:p>
        </w:tc>
        <w:tc>
          <w:tcPr>
            <w:tcW w:w="1134" w:type="dxa"/>
            <w:vAlign w:val="center"/>
          </w:tcPr>
          <w:p w14:paraId="2E5275BD" w14:textId="1E4082D2" w:rsidR="00C12C37" w:rsidRPr="00F6340D" w:rsidRDefault="00C12C37" w:rsidP="00793313">
            <w:pPr>
              <w:jc w:val="center"/>
              <w:rPr>
                <w:rFonts w:ascii="Times New Roman" w:hAnsi="Times New Roman" w:cs="Times New Roman"/>
                <w:sz w:val="24"/>
                <w:szCs w:val="24"/>
                <w:lang w:val="en-US"/>
              </w:rPr>
            </w:pPr>
            <w:r w:rsidRPr="00F6340D">
              <w:rPr>
                <w:rFonts w:ascii="Times New Roman" w:hAnsi="Times New Roman" w:cs="Times New Roman"/>
                <w:sz w:val="24"/>
                <w:szCs w:val="24"/>
                <w:lang w:val="en-US"/>
              </w:rPr>
              <w:t>10</w:t>
            </w:r>
          </w:p>
        </w:tc>
        <w:tc>
          <w:tcPr>
            <w:tcW w:w="1843" w:type="dxa"/>
            <w:vAlign w:val="center"/>
          </w:tcPr>
          <w:p w14:paraId="2C7B923A" w14:textId="24A6C6CC" w:rsidR="00C12C37" w:rsidRPr="00F6340D" w:rsidRDefault="00C12C37" w:rsidP="00793313">
            <w:pPr>
              <w:jc w:val="center"/>
              <w:rPr>
                <w:rFonts w:ascii="Times New Roman" w:hAnsi="Times New Roman" w:cs="Times New Roman"/>
                <w:sz w:val="24"/>
                <w:szCs w:val="24"/>
                <w:lang w:val="en-US"/>
              </w:rPr>
            </w:pPr>
            <w:r w:rsidRPr="00F6340D">
              <w:rPr>
                <w:rFonts w:ascii="Times New Roman" w:hAnsi="Times New Roman" w:cs="Times New Roman"/>
                <w:sz w:val="24"/>
                <w:szCs w:val="24"/>
                <w:lang w:val="en-US"/>
              </w:rPr>
              <w:t>10</w:t>
            </w:r>
          </w:p>
        </w:tc>
        <w:tc>
          <w:tcPr>
            <w:tcW w:w="1559" w:type="dxa"/>
            <w:vAlign w:val="center"/>
          </w:tcPr>
          <w:p w14:paraId="1BA58840" w14:textId="77777777" w:rsidR="00C12C37" w:rsidRPr="00F6340D" w:rsidRDefault="00C12C37" w:rsidP="00793313">
            <w:pPr>
              <w:jc w:val="center"/>
              <w:rPr>
                <w:rFonts w:ascii="Times New Roman" w:hAnsi="Times New Roman" w:cs="Times New Roman"/>
                <w:sz w:val="24"/>
                <w:szCs w:val="24"/>
                <w:lang w:val="en-US"/>
              </w:rPr>
            </w:pPr>
            <w:r w:rsidRPr="00F6340D">
              <w:rPr>
                <w:rFonts w:ascii="Times New Roman" w:hAnsi="Times New Roman" w:cs="Times New Roman"/>
                <w:sz w:val="24"/>
                <w:szCs w:val="24"/>
                <w:lang w:val="en-US"/>
              </w:rPr>
              <w:t>10</w:t>
            </w:r>
          </w:p>
        </w:tc>
        <w:tc>
          <w:tcPr>
            <w:tcW w:w="1701" w:type="dxa"/>
            <w:vAlign w:val="center"/>
          </w:tcPr>
          <w:p w14:paraId="3868B62C" w14:textId="0AFF9E06" w:rsidR="00C12C37" w:rsidRPr="00F6340D" w:rsidRDefault="00C12C37" w:rsidP="00793313">
            <w:pPr>
              <w:jc w:val="center"/>
              <w:rPr>
                <w:rFonts w:ascii="Times New Roman" w:hAnsi="Times New Roman" w:cs="Times New Roman"/>
                <w:sz w:val="24"/>
                <w:szCs w:val="24"/>
                <w:lang w:val="en-US"/>
              </w:rPr>
            </w:pPr>
            <w:r w:rsidRPr="00F6340D">
              <w:rPr>
                <w:rFonts w:ascii="Times New Roman" w:hAnsi="Times New Roman" w:cs="Times New Roman"/>
                <w:sz w:val="24"/>
                <w:szCs w:val="24"/>
                <w:lang w:val="en-US"/>
              </w:rPr>
              <w:t>10</w:t>
            </w:r>
          </w:p>
        </w:tc>
      </w:tr>
      <w:tr w:rsidR="00CB3DAB" w:rsidRPr="00F6340D" w14:paraId="601F5CB8" w14:textId="77777777" w:rsidTr="00CB3DAB">
        <w:tc>
          <w:tcPr>
            <w:tcW w:w="2518" w:type="dxa"/>
            <w:vAlign w:val="center"/>
          </w:tcPr>
          <w:p w14:paraId="22DDC186" w14:textId="77777777" w:rsidR="00C12C37" w:rsidRPr="00F6340D" w:rsidRDefault="00C12C37" w:rsidP="00793313">
            <w:pPr>
              <w:jc w:val="center"/>
              <w:rPr>
                <w:rFonts w:ascii="Times New Roman" w:hAnsi="Times New Roman" w:cs="Times New Roman"/>
                <w:b/>
                <w:sz w:val="24"/>
                <w:szCs w:val="24"/>
                <w:lang w:val="en-US"/>
              </w:rPr>
            </w:pPr>
            <w:r w:rsidRPr="00F6340D">
              <w:rPr>
                <w:rFonts w:ascii="Times New Roman" w:hAnsi="Times New Roman" w:cs="Times New Roman"/>
                <w:b/>
                <w:sz w:val="24"/>
                <w:szCs w:val="24"/>
                <w:lang w:val="en-US"/>
              </w:rPr>
              <w:t>Number of mice died during the experiment</w:t>
            </w:r>
          </w:p>
        </w:tc>
        <w:tc>
          <w:tcPr>
            <w:tcW w:w="1134" w:type="dxa"/>
            <w:vAlign w:val="center"/>
          </w:tcPr>
          <w:p w14:paraId="305608E6" w14:textId="18679C58" w:rsidR="00C12C37" w:rsidRPr="00F6340D" w:rsidRDefault="00C12C37" w:rsidP="00793313">
            <w:pPr>
              <w:jc w:val="center"/>
              <w:rPr>
                <w:rFonts w:ascii="Times New Roman" w:hAnsi="Times New Roman" w:cs="Times New Roman"/>
                <w:sz w:val="24"/>
                <w:szCs w:val="24"/>
                <w:lang w:val="en-US"/>
              </w:rPr>
            </w:pPr>
            <w:r w:rsidRPr="00F6340D">
              <w:rPr>
                <w:rFonts w:ascii="Times New Roman" w:hAnsi="Times New Roman" w:cs="Times New Roman"/>
                <w:sz w:val="24"/>
                <w:szCs w:val="24"/>
                <w:lang w:val="en-US"/>
              </w:rPr>
              <w:t>3</w:t>
            </w:r>
            <w:r w:rsidR="00CE3A6E" w:rsidRPr="00F6340D">
              <w:rPr>
                <w:rFonts w:ascii="Times New Roman" w:hAnsi="Times New Roman" w:cs="Times New Roman"/>
                <w:sz w:val="24"/>
                <w:szCs w:val="24"/>
                <w:vertAlign w:val="superscript"/>
                <w:lang w:val="en-US"/>
              </w:rPr>
              <w:t>1,2,3</w:t>
            </w:r>
          </w:p>
        </w:tc>
        <w:tc>
          <w:tcPr>
            <w:tcW w:w="1843" w:type="dxa"/>
            <w:vAlign w:val="center"/>
          </w:tcPr>
          <w:p w14:paraId="6FA02383" w14:textId="6D4497E3" w:rsidR="00C12C37" w:rsidRPr="00F6340D" w:rsidRDefault="00C12C37" w:rsidP="00793313">
            <w:pPr>
              <w:jc w:val="center"/>
              <w:rPr>
                <w:rFonts w:ascii="Times New Roman" w:hAnsi="Times New Roman" w:cs="Times New Roman"/>
                <w:sz w:val="24"/>
                <w:szCs w:val="24"/>
                <w:lang w:val="en-US"/>
              </w:rPr>
            </w:pPr>
            <w:r w:rsidRPr="00F6340D">
              <w:rPr>
                <w:rFonts w:ascii="Times New Roman" w:hAnsi="Times New Roman" w:cs="Times New Roman"/>
                <w:sz w:val="24"/>
                <w:szCs w:val="24"/>
                <w:lang w:val="en-US"/>
              </w:rPr>
              <w:t>1</w:t>
            </w:r>
            <w:r w:rsidR="00CE3A6E" w:rsidRPr="00F6340D">
              <w:rPr>
                <w:rFonts w:ascii="Times New Roman" w:hAnsi="Times New Roman" w:cs="Times New Roman"/>
                <w:sz w:val="24"/>
                <w:szCs w:val="24"/>
                <w:vertAlign w:val="superscript"/>
                <w:lang w:val="en-US"/>
              </w:rPr>
              <w:t>4</w:t>
            </w:r>
          </w:p>
        </w:tc>
        <w:tc>
          <w:tcPr>
            <w:tcW w:w="1559" w:type="dxa"/>
            <w:vAlign w:val="center"/>
          </w:tcPr>
          <w:p w14:paraId="6D7F4F20" w14:textId="7B83D4CD" w:rsidR="00C12C37" w:rsidRPr="00F6340D" w:rsidRDefault="00C12C37" w:rsidP="00793313">
            <w:pPr>
              <w:jc w:val="center"/>
              <w:rPr>
                <w:rFonts w:ascii="Times New Roman" w:hAnsi="Times New Roman" w:cs="Times New Roman"/>
                <w:sz w:val="24"/>
                <w:szCs w:val="24"/>
                <w:lang w:val="en-US"/>
              </w:rPr>
            </w:pPr>
            <w:r w:rsidRPr="00F6340D">
              <w:rPr>
                <w:rFonts w:ascii="Times New Roman" w:hAnsi="Times New Roman" w:cs="Times New Roman"/>
                <w:sz w:val="24"/>
                <w:szCs w:val="24"/>
                <w:lang w:val="en-US"/>
              </w:rPr>
              <w:t>1</w:t>
            </w:r>
            <w:r w:rsidR="00CE3A6E" w:rsidRPr="00F6340D">
              <w:rPr>
                <w:rFonts w:ascii="Times New Roman" w:hAnsi="Times New Roman" w:cs="Times New Roman"/>
                <w:sz w:val="24"/>
                <w:szCs w:val="24"/>
                <w:vertAlign w:val="superscript"/>
                <w:lang w:val="en-US"/>
              </w:rPr>
              <w:t>5</w:t>
            </w:r>
          </w:p>
        </w:tc>
        <w:tc>
          <w:tcPr>
            <w:tcW w:w="1701" w:type="dxa"/>
            <w:vAlign w:val="center"/>
          </w:tcPr>
          <w:p w14:paraId="480B661A" w14:textId="0E957391" w:rsidR="00C12C37" w:rsidRPr="00F6340D" w:rsidRDefault="00C12C37" w:rsidP="00793313">
            <w:pPr>
              <w:jc w:val="center"/>
              <w:rPr>
                <w:rFonts w:ascii="Times New Roman" w:hAnsi="Times New Roman" w:cs="Times New Roman"/>
                <w:sz w:val="24"/>
                <w:szCs w:val="24"/>
                <w:lang w:val="en-US"/>
              </w:rPr>
            </w:pPr>
            <w:r w:rsidRPr="00F6340D">
              <w:rPr>
                <w:rFonts w:ascii="Times New Roman" w:hAnsi="Times New Roman" w:cs="Times New Roman"/>
                <w:sz w:val="24"/>
                <w:szCs w:val="24"/>
                <w:lang w:val="en-US"/>
              </w:rPr>
              <w:t>2</w:t>
            </w:r>
            <w:r w:rsidR="00CE3A6E" w:rsidRPr="00F6340D">
              <w:rPr>
                <w:rFonts w:ascii="Times New Roman" w:hAnsi="Times New Roman" w:cs="Times New Roman"/>
                <w:sz w:val="24"/>
                <w:szCs w:val="24"/>
                <w:vertAlign w:val="superscript"/>
                <w:lang w:val="en-US"/>
              </w:rPr>
              <w:t>6,7</w:t>
            </w:r>
          </w:p>
        </w:tc>
      </w:tr>
    </w:tbl>
    <w:p w14:paraId="3C90972A" w14:textId="59E597D6" w:rsidR="00DD059D" w:rsidRPr="00F6340D" w:rsidRDefault="00DD059D" w:rsidP="00747301">
      <w:pPr>
        <w:pStyle w:val="MDPI31text"/>
        <w:rPr>
          <w:rFonts w:ascii="Times New Roman" w:hAnsi="Times New Roman"/>
          <w:b/>
          <w:sz w:val="24"/>
          <w:szCs w:val="24"/>
        </w:rPr>
      </w:pPr>
    </w:p>
    <w:p w14:paraId="57FECB9A" w14:textId="20F36049" w:rsidR="00CE3A6E" w:rsidRPr="00F6340D" w:rsidRDefault="00CE3A6E" w:rsidP="00747301">
      <w:pPr>
        <w:pStyle w:val="MDPI31text"/>
        <w:rPr>
          <w:rFonts w:ascii="Times New Roman" w:hAnsi="Times New Roman"/>
          <w:sz w:val="24"/>
          <w:szCs w:val="24"/>
        </w:rPr>
      </w:pPr>
      <w:r w:rsidRPr="00F6340D">
        <w:rPr>
          <w:rFonts w:ascii="Times New Roman" w:hAnsi="Times New Roman"/>
          <w:sz w:val="24"/>
          <w:szCs w:val="24"/>
        </w:rPr>
        <w:t>1-died on 20</w:t>
      </w:r>
      <w:r w:rsidRPr="00F6340D">
        <w:rPr>
          <w:rFonts w:ascii="Times New Roman" w:hAnsi="Times New Roman"/>
          <w:sz w:val="24"/>
          <w:szCs w:val="24"/>
          <w:vertAlign w:val="superscript"/>
        </w:rPr>
        <w:t>th</w:t>
      </w:r>
      <w:r w:rsidRPr="00F6340D">
        <w:rPr>
          <w:rFonts w:ascii="Times New Roman" w:hAnsi="Times New Roman"/>
          <w:sz w:val="24"/>
          <w:szCs w:val="24"/>
        </w:rPr>
        <w:t xml:space="preserve"> day, </w:t>
      </w:r>
      <w:r w:rsidR="00AA18AD" w:rsidRPr="00F6340D">
        <w:rPr>
          <w:rFonts w:ascii="Times New Roman" w:hAnsi="Times New Roman"/>
          <w:sz w:val="24"/>
          <w:szCs w:val="24"/>
        </w:rPr>
        <w:t>cause of death is not clear</w:t>
      </w:r>
      <w:r w:rsidRPr="00F6340D">
        <w:rPr>
          <w:rFonts w:ascii="Times New Roman" w:hAnsi="Times New Roman"/>
          <w:sz w:val="24"/>
          <w:szCs w:val="24"/>
        </w:rPr>
        <w:t>.</w:t>
      </w:r>
    </w:p>
    <w:p w14:paraId="1001B7D9" w14:textId="7DFEA18A" w:rsidR="00CE3A6E" w:rsidRPr="00F6340D" w:rsidRDefault="00CE3A6E" w:rsidP="00747301">
      <w:pPr>
        <w:pStyle w:val="MDPI31text"/>
        <w:rPr>
          <w:rFonts w:ascii="Times New Roman" w:hAnsi="Times New Roman"/>
          <w:sz w:val="24"/>
          <w:szCs w:val="24"/>
        </w:rPr>
      </w:pPr>
      <w:r w:rsidRPr="00F6340D">
        <w:rPr>
          <w:rFonts w:ascii="Times New Roman" w:hAnsi="Times New Roman"/>
          <w:sz w:val="24"/>
          <w:szCs w:val="24"/>
        </w:rPr>
        <w:t>2,3- died on 2</w:t>
      </w:r>
      <w:r w:rsidR="003001C4" w:rsidRPr="00F6340D">
        <w:rPr>
          <w:rFonts w:ascii="Times New Roman" w:hAnsi="Times New Roman"/>
          <w:sz w:val="24"/>
          <w:szCs w:val="24"/>
        </w:rPr>
        <w:t>4</w:t>
      </w:r>
      <w:r w:rsidRPr="00F6340D">
        <w:rPr>
          <w:rFonts w:ascii="Times New Roman" w:hAnsi="Times New Roman"/>
          <w:sz w:val="24"/>
          <w:szCs w:val="24"/>
          <w:vertAlign w:val="superscript"/>
        </w:rPr>
        <w:t>th</w:t>
      </w:r>
      <w:r w:rsidRPr="00F6340D">
        <w:rPr>
          <w:rFonts w:ascii="Times New Roman" w:hAnsi="Times New Roman"/>
          <w:sz w:val="24"/>
          <w:szCs w:val="24"/>
        </w:rPr>
        <w:t xml:space="preserve"> day, </w:t>
      </w:r>
      <w:r w:rsidR="00AA18AD" w:rsidRPr="00F6340D">
        <w:rPr>
          <w:rFonts w:ascii="Times New Roman" w:hAnsi="Times New Roman"/>
          <w:sz w:val="24"/>
          <w:szCs w:val="24"/>
        </w:rPr>
        <w:t>cause of death is not clear</w:t>
      </w:r>
      <w:r w:rsidRPr="00F6340D">
        <w:rPr>
          <w:rFonts w:ascii="Times New Roman" w:hAnsi="Times New Roman"/>
          <w:sz w:val="24"/>
          <w:szCs w:val="24"/>
        </w:rPr>
        <w:t>.</w:t>
      </w:r>
    </w:p>
    <w:p w14:paraId="1CF139D6" w14:textId="28C65FAB" w:rsidR="00CE3A6E" w:rsidRPr="00F6340D" w:rsidRDefault="00CE3A6E" w:rsidP="00747301">
      <w:pPr>
        <w:pStyle w:val="MDPI31text"/>
        <w:rPr>
          <w:rFonts w:ascii="Times New Roman" w:hAnsi="Times New Roman"/>
          <w:sz w:val="24"/>
          <w:szCs w:val="24"/>
        </w:rPr>
      </w:pPr>
      <w:r w:rsidRPr="00F6340D">
        <w:rPr>
          <w:rFonts w:ascii="Times New Roman" w:hAnsi="Times New Roman"/>
          <w:sz w:val="24"/>
          <w:szCs w:val="24"/>
        </w:rPr>
        <w:t>4- died on 18</w:t>
      </w:r>
      <w:r w:rsidRPr="00F6340D">
        <w:rPr>
          <w:rFonts w:ascii="Times New Roman" w:hAnsi="Times New Roman"/>
          <w:sz w:val="24"/>
          <w:szCs w:val="24"/>
          <w:vertAlign w:val="superscript"/>
        </w:rPr>
        <w:t>th</w:t>
      </w:r>
      <w:r w:rsidRPr="00F6340D">
        <w:rPr>
          <w:rFonts w:ascii="Times New Roman" w:hAnsi="Times New Roman"/>
          <w:sz w:val="24"/>
          <w:szCs w:val="24"/>
        </w:rPr>
        <w:t xml:space="preserve"> day, necrosis of leg.</w:t>
      </w:r>
    </w:p>
    <w:p w14:paraId="0404403D" w14:textId="0D36DEE8" w:rsidR="00CE3A6E" w:rsidRPr="00F6340D" w:rsidRDefault="00CE3A6E" w:rsidP="00747301">
      <w:pPr>
        <w:pStyle w:val="MDPI31text"/>
        <w:rPr>
          <w:rFonts w:ascii="Times New Roman" w:hAnsi="Times New Roman"/>
          <w:sz w:val="24"/>
          <w:szCs w:val="24"/>
        </w:rPr>
      </w:pPr>
      <w:r w:rsidRPr="00F6340D">
        <w:rPr>
          <w:rFonts w:ascii="Times New Roman" w:hAnsi="Times New Roman"/>
          <w:sz w:val="24"/>
          <w:szCs w:val="24"/>
        </w:rPr>
        <w:t>5- died on 20</w:t>
      </w:r>
      <w:r w:rsidRPr="00F6340D">
        <w:rPr>
          <w:rFonts w:ascii="Times New Roman" w:hAnsi="Times New Roman"/>
          <w:sz w:val="24"/>
          <w:szCs w:val="24"/>
          <w:vertAlign w:val="superscript"/>
        </w:rPr>
        <w:t>th</w:t>
      </w:r>
      <w:r w:rsidRPr="00F6340D">
        <w:rPr>
          <w:rFonts w:ascii="Times New Roman" w:hAnsi="Times New Roman"/>
          <w:sz w:val="24"/>
          <w:szCs w:val="24"/>
        </w:rPr>
        <w:t xml:space="preserve"> day, </w:t>
      </w:r>
      <w:r w:rsidR="00AA18AD" w:rsidRPr="00F6340D">
        <w:rPr>
          <w:rFonts w:ascii="Times New Roman" w:hAnsi="Times New Roman"/>
          <w:sz w:val="24"/>
          <w:szCs w:val="24"/>
        </w:rPr>
        <w:t>cause of death is not clear.</w:t>
      </w:r>
    </w:p>
    <w:p w14:paraId="14EA735D" w14:textId="125620D9" w:rsidR="00CE3A6E" w:rsidRPr="00F6340D" w:rsidRDefault="00CE3A6E" w:rsidP="00747301">
      <w:pPr>
        <w:pStyle w:val="MDPI31text"/>
        <w:rPr>
          <w:rFonts w:ascii="Times New Roman" w:hAnsi="Times New Roman"/>
          <w:sz w:val="24"/>
          <w:szCs w:val="24"/>
        </w:rPr>
      </w:pPr>
      <w:r w:rsidRPr="00F6340D">
        <w:rPr>
          <w:rFonts w:ascii="Times New Roman" w:hAnsi="Times New Roman"/>
          <w:sz w:val="24"/>
          <w:szCs w:val="24"/>
        </w:rPr>
        <w:t>6,7- died on 16</w:t>
      </w:r>
      <w:r w:rsidRPr="00F6340D">
        <w:rPr>
          <w:rFonts w:ascii="Times New Roman" w:hAnsi="Times New Roman"/>
          <w:sz w:val="24"/>
          <w:szCs w:val="24"/>
          <w:vertAlign w:val="superscript"/>
        </w:rPr>
        <w:t>th</w:t>
      </w:r>
      <w:r w:rsidRPr="00F6340D">
        <w:rPr>
          <w:rFonts w:ascii="Times New Roman" w:hAnsi="Times New Roman"/>
          <w:sz w:val="24"/>
          <w:szCs w:val="24"/>
        </w:rPr>
        <w:t xml:space="preserve"> day, </w:t>
      </w:r>
      <w:r w:rsidR="00AA18AD" w:rsidRPr="00F6340D">
        <w:rPr>
          <w:rFonts w:ascii="Times New Roman" w:hAnsi="Times New Roman"/>
          <w:sz w:val="24"/>
          <w:szCs w:val="24"/>
        </w:rPr>
        <w:t>cause of death is not clear.</w:t>
      </w:r>
    </w:p>
    <w:p w14:paraId="6A92E375" w14:textId="5D50E787" w:rsidR="002C74F9" w:rsidRPr="00F6340D" w:rsidRDefault="002C74F9" w:rsidP="00747301">
      <w:pPr>
        <w:pStyle w:val="MDPI31text"/>
        <w:rPr>
          <w:rFonts w:ascii="Times New Roman" w:hAnsi="Times New Roman"/>
          <w:b/>
          <w:sz w:val="24"/>
          <w:szCs w:val="24"/>
        </w:rPr>
      </w:pPr>
    </w:p>
    <w:p w14:paraId="03CF2008" w14:textId="3C0C7B4B" w:rsidR="00CE3A6E" w:rsidRPr="00F6340D" w:rsidRDefault="00CE3A6E" w:rsidP="00747301">
      <w:pPr>
        <w:pStyle w:val="MDPI31text"/>
        <w:rPr>
          <w:rFonts w:ascii="Times New Roman" w:hAnsi="Times New Roman"/>
          <w:b/>
          <w:sz w:val="24"/>
          <w:szCs w:val="24"/>
        </w:rPr>
      </w:pPr>
    </w:p>
    <w:p w14:paraId="45E2C26A" w14:textId="27493201" w:rsidR="00CE3A6E" w:rsidRPr="00F6340D" w:rsidRDefault="00CE3A6E" w:rsidP="00747301">
      <w:pPr>
        <w:pStyle w:val="MDPI31text"/>
        <w:rPr>
          <w:rFonts w:ascii="Times New Roman" w:hAnsi="Times New Roman"/>
          <w:b/>
          <w:sz w:val="24"/>
          <w:szCs w:val="24"/>
        </w:rPr>
      </w:pPr>
    </w:p>
    <w:p w14:paraId="3E100D81" w14:textId="08E2F019" w:rsidR="00CE3A6E" w:rsidRPr="00F6340D" w:rsidRDefault="00CE3A6E" w:rsidP="00747301">
      <w:pPr>
        <w:pStyle w:val="MDPI31text"/>
        <w:rPr>
          <w:rFonts w:ascii="Times New Roman" w:hAnsi="Times New Roman"/>
          <w:b/>
          <w:sz w:val="24"/>
          <w:szCs w:val="24"/>
        </w:rPr>
      </w:pPr>
    </w:p>
    <w:p w14:paraId="0521A795" w14:textId="77777777" w:rsidR="00CE3A6E" w:rsidRPr="00F6340D" w:rsidRDefault="00CE3A6E" w:rsidP="00747301">
      <w:pPr>
        <w:pStyle w:val="MDPI31text"/>
        <w:rPr>
          <w:rFonts w:ascii="Times New Roman" w:hAnsi="Times New Roman"/>
          <w:b/>
          <w:sz w:val="24"/>
          <w:szCs w:val="24"/>
        </w:rPr>
      </w:pPr>
    </w:p>
    <w:p w14:paraId="31BA0599" w14:textId="09102EDB" w:rsidR="00747301" w:rsidRPr="00F6340D" w:rsidRDefault="00747301" w:rsidP="00747301">
      <w:pPr>
        <w:pStyle w:val="MDPI31text"/>
        <w:rPr>
          <w:rFonts w:ascii="Times New Roman" w:hAnsi="Times New Roman"/>
          <w:b/>
          <w:sz w:val="24"/>
          <w:szCs w:val="24"/>
        </w:rPr>
      </w:pPr>
      <w:r w:rsidRPr="00F6340D">
        <w:rPr>
          <w:rFonts w:ascii="Times New Roman" w:hAnsi="Times New Roman"/>
          <w:b/>
          <w:sz w:val="24"/>
          <w:szCs w:val="24"/>
        </w:rPr>
        <w:t>Table S</w:t>
      </w:r>
      <w:r w:rsidR="00DD059D" w:rsidRPr="00F6340D">
        <w:rPr>
          <w:rFonts w:ascii="Times New Roman" w:hAnsi="Times New Roman"/>
          <w:b/>
          <w:sz w:val="24"/>
          <w:szCs w:val="24"/>
        </w:rPr>
        <w:t>2</w:t>
      </w:r>
      <w:r w:rsidRPr="00F6340D">
        <w:rPr>
          <w:rFonts w:ascii="Times New Roman" w:hAnsi="Times New Roman"/>
          <w:b/>
          <w:sz w:val="24"/>
          <w:szCs w:val="24"/>
        </w:rPr>
        <w:t xml:space="preserve">. The primers used for </w:t>
      </w:r>
      <w:r w:rsidR="007D01EE" w:rsidRPr="00F6340D">
        <w:rPr>
          <w:rFonts w:ascii="Times New Roman" w:hAnsi="Times New Roman"/>
          <w:b/>
          <w:color w:val="000000" w:themeColor="text1"/>
          <w:sz w:val="24"/>
          <w:szCs w:val="24"/>
        </w:rPr>
        <w:t xml:space="preserve">qPCR </w:t>
      </w:r>
      <w:r w:rsidRPr="00F6340D">
        <w:rPr>
          <w:rFonts w:ascii="Times New Roman" w:hAnsi="Times New Roman"/>
          <w:b/>
          <w:sz w:val="24"/>
          <w:szCs w:val="24"/>
        </w:rPr>
        <w:t>analysis of miRNA expression</w:t>
      </w:r>
    </w:p>
    <w:p w14:paraId="487589E3" w14:textId="77777777" w:rsidR="00747301" w:rsidRPr="00F6340D" w:rsidRDefault="00747301" w:rsidP="00747301">
      <w:pPr>
        <w:pStyle w:val="MDPI31text"/>
        <w:rPr>
          <w:rFonts w:ascii="Times New Roman" w:hAnsi="Times New Roman"/>
          <w:sz w:val="24"/>
          <w:szCs w:val="24"/>
        </w:rPr>
      </w:pPr>
    </w:p>
    <w:tbl>
      <w:tblPr>
        <w:tblStyle w:val="a3"/>
        <w:tblW w:w="9782" w:type="dxa"/>
        <w:tblInd w:w="-17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3402"/>
        <w:gridCol w:w="2552"/>
        <w:gridCol w:w="2410"/>
      </w:tblGrid>
      <w:tr w:rsidR="00350C27" w:rsidRPr="00F6340D" w14:paraId="2F7A6AD6" w14:textId="77777777" w:rsidTr="00CB3DAB">
        <w:tc>
          <w:tcPr>
            <w:tcW w:w="1418" w:type="dxa"/>
            <w:hideMark/>
          </w:tcPr>
          <w:p w14:paraId="2D0FCF8D" w14:textId="77777777" w:rsidR="00350C27" w:rsidRPr="00F6340D" w:rsidRDefault="00350C27" w:rsidP="00350C27">
            <w:pPr>
              <w:pStyle w:val="MDPI31text"/>
              <w:spacing w:line="240" w:lineRule="auto"/>
              <w:ind w:firstLine="0"/>
              <w:jc w:val="center"/>
              <w:rPr>
                <w:rFonts w:ascii="Times New Roman" w:hAnsi="Times New Roman"/>
                <w:b/>
                <w:bCs/>
                <w:sz w:val="24"/>
                <w:szCs w:val="24"/>
              </w:rPr>
            </w:pPr>
            <w:r w:rsidRPr="00F6340D">
              <w:rPr>
                <w:rFonts w:ascii="Times New Roman" w:hAnsi="Times New Roman"/>
                <w:b/>
                <w:bCs/>
                <w:sz w:val="24"/>
                <w:szCs w:val="24"/>
              </w:rPr>
              <w:t>miRNA</w:t>
            </w:r>
          </w:p>
        </w:tc>
        <w:tc>
          <w:tcPr>
            <w:tcW w:w="3402" w:type="dxa"/>
            <w:hideMark/>
          </w:tcPr>
          <w:p w14:paraId="529A315C" w14:textId="77777777" w:rsidR="00350C27" w:rsidRPr="00F6340D" w:rsidRDefault="00350C27" w:rsidP="00350C27">
            <w:pPr>
              <w:pStyle w:val="MDPI31text"/>
              <w:spacing w:line="240" w:lineRule="auto"/>
              <w:ind w:left="-108" w:right="-108" w:firstLine="0"/>
              <w:jc w:val="center"/>
              <w:rPr>
                <w:rFonts w:ascii="Times New Roman" w:hAnsi="Times New Roman"/>
                <w:b/>
                <w:bCs/>
                <w:sz w:val="24"/>
                <w:szCs w:val="24"/>
              </w:rPr>
            </w:pPr>
            <w:r w:rsidRPr="00F6340D">
              <w:rPr>
                <w:rFonts w:ascii="Times New Roman" w:hAnsi="Times New Roman"/>
                <w:b/>
                <w:bCs/>
                <w:sz w:val="24"/>
                <w:szCs w:val="24"/>
              </w:rPr>
              <w:t>Stem-loop primer</w:t>
            </w:r>
          </w:p>
        </w:tc>
        <w:tc>
          <w:tcPr>
            <w:tcW w:w="2552" w:type="dxa"/>
            <w:hideMark/>
          </w:tcPr>
          <w:p w14:paraId="006467CC" w14:textId="77777777" w:rsidR="00350C27" w:rsidRPr="00F6340D" w:rsidRDefault="00350C27">
            <w:pPr>
              <w:pStyle w:val="MDPI31text"/>
              <w:spacing w:line="240" w:lineRule="auto"/>
              <w:ind w:firstLine="0"/>
              <w:jc w:val="center"/>
              <w:rPr>
                <w:rFonts w:ascii="Times New Roman" w:hAnsi="Times New Roman"/>
                <w:b/>
                <w:bCs/>
                <w:sz w:val="24"/>
                <w:szCs w:val="24"/>
              </w:rPr>
            </w:pPr>
            <w:r w:rsidRPr="00F6340D">
              <w:rPr>
                <w:rFonts w:ascii="Times New Roman" w:hAnsi="Times New Roman"/>
                <w:b/>
                <w:bCs/>
                <w:sz w:val="24"/>
                <w:szCs w:val="24"/>
              </w:rPr>
              <w:t>Forward primer</w:t>
            </w:r>
          </w:p>
        </w:tc>
        <w:tc>
          <w:tcPr>
            <w:tcW w:w="2410" w:type="dxa"/>
            <w:hideMark/>
          </w:tcPr>
          <w:p w14:paraId="26EEBAA1" w14:textId="77777777" w:rsidR="00350C27" w:rsidRPr="00F6340D" w:rsidRDefault="00350C27">
            <w:pPr>
              <w:pStyle w:val="MDPI31text"/>
              <w:spacing w:line="240" w:lineRule="auto"/>
              <w:ind w:firstLine="0"/>
              <w:jc w:val="center"/>
              <w:rPr>
                <w:rFonts w:ascii="Times New Roman" w:hAnsi="Times New Roman"/>
                <w:b/>
                <w:bCs/>
                <w:sz w:val="24"/>
                <w:szCs w:val="24"/>
              </w:rPr>
            </w:pPr>
            <w:r w:rsidRPr="00F6340D">
              <w:rPr>
                <w:rFonts w:ascii="Times New Roman" w:hAnsi="Times New Roman"/>
                <w:b/>
                <w:bCs/>
                <w:sz w:val="24"/>
                <w:szCs w:val="24"/>
              </w:rPr>
              <w:t>Reverse primer</w:t>
            </w:r>
          </w:p>
        </w:tc>
      </w:tr>
      <w:tr w:rsidR="00350C27" w:rsidRPr="00F6340D" w14:paraId="14084271" w14:textId="77777777" w:rsidTr="00CB3DAB">
        <w:tc>
          <w:tcPr>
            <w:tcW w:w="1418" w:type="dxa"/>
            <w:hideMark/>
          </w:tcPr>
          <w:p w14:paraId="06616C63" w14:textId="77777777" w:rsidR="00350C27" w:rsidRPr="00F6340D" w:rsidRDefault="00350C27" w:rsidP="00350C27">
            <w:pPr>
              <w:pStyle w:val="MDPI31text"/>
              <w:spacing w:line="240" w:lineRule="auto"/>
              <w:ind w:firstLine="0"/>
              <w:jc w:val="center"/>
              <w:rPr>
                <w:rFonts w:ascii="Times New Roman" w:hAnsi="Times New Roman"/>
                <w:b/>
                <w:bCs/>
                <w:i/>
                <w:sz w:val="24"/>
                <w:szCs w:val="24"/>
              </w:rPr>
            </w:pPr>
            <w:r w:rsidRPr="00F6340D">
              <w:rPr>
                <w:rFonts w:ascii="Times New Roman" w:hAnsi="Times New Roman"/>
                <w:b/>
                <w:bCs/>
                <w:i/>
                <w:sz w:val="24"/>
                <w:szCs w:val="24"/>
              </w:rPr>
              <w:t>U6 snRNA</w:t>
            </w:r>
          </w:p>
        </w:tc>
        <w:tc>
          <w:tcPr>
            <w:tcW w:w="3402" w:type="dxa"/>
            <w:vAlign w:val="center"/>
            <w:hideMark/>
          </w:tcPr>
          <w:p w14:paraId="6287C0DE" w14:textId="77777777" w:rsidR="00350C27" w:rsidRPr="00F6340D" w:rsidRDefault="00350C27" w:rsidP="007D01EE">
            <w:pPr>
              <w:pStyle w:val="MDPI31text"/>
              <w:spacing w:line="240" w:lineRule="auto"/>
              <w:ind w:left="-108" w:right="-108" w:firstLine="0"/>
              <w:jc w:val="center"/>
              <w:rPr>
                <w:rFonts w:ascii="Times New Roman" w:hAnsi="Times New Roman"/>
                <w:sz w:val="24"/>
                <w:szCs w:val="24"/>
              </w:rPr>
            </w:pPr>
            <w:r w:rsidRPr="00F6340D">
              <w:rPr>
                <w:rFonts w:ascii="Times New Roman" w:hAnsi="Times New Roman"/>
                <w:spacing w:val="13"/>
                <w:sz w:val="24"/>
                <w:szCs w:val="24"/>
                <w:shd w:val="clear" w:color="auto" w:fill="FFFFFF"/>
              </w:rPr>
              <w:t>CGCTTCACGAATTTGCGTGTCA</w:t>
            </w:r>
          </w:p>
        </w:tc>
        <w:tc>
          <w:tcPr>
            <w:tcW w:w="2552" w:type="dxa"/>
            <w:vAlign w:val="center"/>
            <w:hideMark/>
          </w:tcPr>
          <w:p w14:paraId="0CFEF99D" w14:textId="77777777" w:rsidR="00350C27" w:rsidRPr="00F6340D" w:rsidRDefault="00350C27" w:rsidP="007D01EE">
            <w:pPr>
              <w:pStyle w:val="MDPI31text"/>
              <w:spacing w:line="240" w:lineRule="auto"/>
              <w:ind w:left="-108" w:right="-108" w:firstLine="0"/>
              <w:jc w:val="center"/>
              <w:rPr>
                <w:rFonts w:ascii="Times New Roman" w:hAnsi="Times New Roman"/>
                <w:sz w:val="24"/>
                <w:szCs w:val="24"/>
              </w:rPr>
            </w:pPr>
            <w:r w:rsidRPr="00F6340D">
              <w:rPr>
                <w:rFonts w:ascii="Times New Roman" w:hAnsi="Times New Roman"/>
                <w:spacing w:val="13"/>
                <w:sz w:val="24"/>
                <w:szCs w:val="24"/>
                <w:shd w:val="clear" w:color="auto" w:fill="FFFFFF"/>
              </w:rPr>
              <w:t>GCTTCGGCAGCACATATACTAAAAT</w:t>
            </w:r>
          </w:p>
        </w:tc>
        <w:tc>
          <w:tcPr>
            <w:tcW w:w="2410" w:type="dxa"/>
            <w:vAlign w:val="center"/>
            <w:hideMark/>
          </w:tcPr>
          <w:p w14:paraId="2CBAC444" w14:textId="77777777" w:rsidR="00350C27" w:rsidRPr="00F6340D" w:rsidRDefault="00350C27" w:rsidP="007D01EE">
            <w:pPr>
              <w:pStyle w:val="MDPI31text"/>
              <w:spacing w:line="240" w:lineRule="auto"/>
              <w:ind w:left="-108" w:right="-108" w:firstLine="0"/>
              <w:jc w:val="center"/>
              <w:rPr>
                <w:rFonts w:ascii="Times New Roman" w:hAnsi="Times New Roman"/>
                <w:sz w:val="24"/>
                <w:szCs w:val="24"/>
              </w:rPr>
            </w:pPr>
            <w:r w:rsidRPr="00F6340D">
              <w:rPr>
                <w:rFonts w:ascii="Times New Roman" w:hAnsi="Times New Roman"/>
                <w:spacing w:val="13"/>
                <w:sz w:val="24"/>
                <w:szCs w:val="24"/>
                <w:shd w:val="clear" w:color="auto" w:fill="FFFFFF"/>
              </w:rPr>
              <w:t>CGCTTCACGAATTTGCGTGTCAT</w:t>
            </w:r>
          </w:p>
        </w:tc>
      </w:tr>
      <w:tr w:rsidR="00350C27" w:rsidRPr="00F6340D" w14:paraId="792B86D2" w14:textId="77777777" w:rsidTr="00CB3DAB">
        <w:tc>
          <w:tcPr>
            <w:tcW w:w="1418" w:type="dxa"/>
            <w:hideMark/>
          </w:tcPr>
          <w:p w14:paraId="1BE9A572" w14:textId="77777777" w:rsidR="00350C27" w:rsidRPr="00F6340D" w:rsidRDefault="00350C27" w:rsidP="00350C27">
            <w:pPr>
              <w:pStyle w:val="MDPI31text"/>
              <w:spacing w:line="240" w:lineRule="auto"/>
              <w:ind w:firstLine="0"/>
              <w:jc w:val="center"/>
              <w:rPr>
                <w:rFonts w:ascii="Times New Roman" w:hAnsi="Times New Roman"/>
                <w:b/>
                <w:bCs/>
                <w:i/>
                <w:sz w:val="24"/>
                <w:szCs w:val="24"/>
              </w:rPr>
            </w:pPr>
            <w:r w:rsidRPr="00F6340D">
              <w:rPr>
                <w:rFonts w:ascii="Times New Roman" w:hAnsi="Times New Roman"/>
                <w:b/>
                <w:bCs/>
                <w:i/>
                <w:sz w:val="24"/>
                <w:szCs w:val="24"/>
              </w:rPr>
              <w:t>miR-7</w:t>
            </w:r>
          </w:p>
        </w:tc>
        <w:tc>
          <w:tcPr>
            <w:tcW w:w="3402" w:type="dxa"/>
            <w:vAlign w:val="center"/>
            <w:hideMark/>
          </w:tcPr>
          <w:p w14:paraId="6D7CC953" w14:textId="77777777" w:rsidR="00350C27" w:rsidRPr="00F6340D" w:rsidRDefault="00350C27" w:rsidP="007D01EE">
            <w:pPr>
              <w:pStyle w:val="MDPI31text"/>
              <w:spacing w:line="240" w:lineRule="auto"/>
              <w:ind w:left="-108" w:right="-108" w:firstLine="0"/>
              <w:jc w:val="center"/>
              <w:rPr>
                <w:rFonts w:ascii="Times New Roman" w:hAnsi="Times New Roman"/>
                <w:spacing w:val="13"/>
                <w:sz w:val="24"/>
                <w:szCs w:val="24"/>
                <w:shd w:val="clear" w:color="auto" w:fill="FFFFFF"/>
              </w:rPr>
            </w:pPr>
            <w:r w:rsidRPr="00F6340D">
              <w:rPr>
                <w:rFonts w:ascii="Times New Roman" w:hAnsi="Times New Roman"/>
                <w:spacing w:val="13"/>
                <w:sz w:val="24"/>
                <w:szCs w:val="24"/>
                <w:shd w:val="clear" w:color="auto" w:fill="FFFFFF"/>
              </w:rPr>
              <w:t>CACCGTTCCCCGCCGTCGGTGACAACA</w:t>
            </w:r>
          </w:p>
        </w:tc>
        <w:tc>
          <w:tcPr>
            <w:tcW w:w="2552" w:type="dxa"/>
            <w:vAlign w:val="center"/>
            <w:hideMark/>
          </w:tcPr>
          <w:p w14:paraId="674456DB" w14:textId="77777777" w:rsidR="00350C27" w:rsidRPr="00F6340D" w:rsidRDefault="00350C27" w:rsidP="007D01EE">
            <w:pPr>
              <w:pStyle w:val="MDPI31text"/>
              <w:spacing w:line="240" w:lineRule="auto"/>
              <w:ind w:left="-108" w:right="-108" w:firstLine="0"/>
              <w:jc w:val="center"/>
              <w:rPr>
                <w:rFonts w:ascii="Times New Roman" w:hAnsi="Times New Roman"/>
                <w:spacing w:val="13"/>
                <w:sz w:val="24"/>
                <w:szCs w:val="24"/>
                <w:shd w:val="clear" w:color="auto" w:fill="FFFFFF"/>
              </w:rPr>
            </w:pPr>
            <w:r w:rsidRPr="00F6340D">
              <w:rPr>
                <w:rFonts w:ascii="Times New Roman" w:hAnsi="Times New Roman"/>
                <w:spacing w:val="13"/>
                <w:sz w:val="24"/>
                <w:szCs w:val="24"/>
                <w:shd w:val="clear" w:color="auto" w:fill="FFFFFF"/>
              </w:rPr>
              <w:t>CGCCCTGGAAGACTAGTGAT</w:t>
            </w:r>
          </w:p>
        </w:tc>
        <w:tc>
          <w:tcPr>
            <w:tcW w:w="2410" w:type="dxa"/>
            <w:vAlign w:val="center"/>
            <w:hideMark/>
          </w:tcPr>
          <w:p w14:paraId="43C50A5E" w14:textId="77777777" w:rsidR="00350C27" w:rsidRPr="00F6340D" w:rsidRDefault="00350C27" w:rsidP="007D01EE">
            <w:pPr>
              <w:pStyle w:val="MDPI31text"/>
              <w:spacing w:line="240" w:lineRule="auto"/>
              <w:ind w:left="-108" w:right="-108" w:firstLine="0"/>
              <w:jc w:val="center"/>
              <w:rPr>
                <w:rFonts w:ascii="Times New Roman" w:hAnsi="Times New Roman"/>
                <w:spacing w:val="13"/>
                <w:sz w:val="24"/>
                <w:szCs w:val="24"/>
                <w:shd w:val="clear" w:color="auto" w:fill="FFFFFF"/>
              </w:rPr>
            </w:pPr>
            <w:r w:rsidRPr="00F6340D">
              <w:rPr>
                <w:rFonts w:ascii="Times New Roman" w:hAnsi="Times New Roman"/>
                <w:spacing w:val="13"/>
                <w:sz w:val="24"/>
                <w:szCs w:val="24"/>
                <w:shd w:val="clear" w:color="auto" w:fill="FFFFFF"/>
              </w:rPr>
              <w:t>CCGTCGGTGACAACAAAAT</w:t>
            </w:r>
          </w:p>
        </w:tc>
      </w:tr>
      <w:tr w:rsidR="00350C27" w:rsidRPr="00F6340D" w14:paraId="60A5475F" w14:textId="77777777" w:rsidTr="00CB3DAB">
        <w:tc>
          <w:tcPr>
            <w:tcW w:w="1418" w:type="dxa"/>
            <w:hideMark/>
          </w:tcPr>
          <w:p w14:paraId="15E01BDB" w14:textId="77777777" w:rsidR="00350C27" w:rsidRPr="00F6340D" w:rsidRDefault="00350C27" w:rsidP="00350C27">
            <w:pPr>
              <w:pStyle w:val="MDPI31text"/>
              <w:spacing w:line="240" w:lineRule="auto"/>
              <w:ind w:firstLine="0"/>
              <w:jc w:val="center"/>
              <w:rPr>
                <w:rFonts w:ascii="Times New Roman" w:hAnsi="Times New Roman"/>
                <w:b/>
                <w:bCs/>
                <w:i/>
                <w:sz w:val="24"/>
                <w:szCs w:val="24"/>
              </w:rPr>
            </w:pPr>
            <w:r w:rsidRPr="00F6340D">
              <w:rPr>
                <w:rFonts w:ascii="Times New Roman" w:hAnsi="Times New Roman"/>
                <w:b/>
                <w:bCs/>
                <w:i/>
                <w:sz w:val="24"/>
                <w:szCs w:val="24"/>
              </w:rPr>
              <w:t>miR-21</w:t>
            </w:r>
          </w:p>
        </w:tc>
        <w:tc>
          <w:tcPr>
            <w:tcW w:w="3402" w:type="dxa"/>
            <w:vAlign w:val="center"/>
            <w:hideMark/>
          </w:tcPr>
          <w:p w14:paraId="519953E2" w14:textId="77777777" w:rsidR="00350C27" w:rsidRPr="00F6340D" w:rsidRDefault="00350C27" w:rsidP="007D01EE">
            <w:pPr>
              <w:pStyle w:val="MDPI31text"/>
              <w:spacing w:line="240" w:lineRule="auto"/>
              <w:ind w:left="-108" w:right="-108" w:firstLine="0"/>
              <w:jc w:val="center"/>
              <w:rPr>
                <w:rFonts w:ascii="Times New Roman" w:hAnsi="Times New Roman"/>
                <w:sz w:val="24"/>
                <w:szCs w:val="24"/>
              </w:rPr>
            </w:pPr>
            <w:r w:rsidRPr="00F6340D">
              <w:rPr>
                <w:rFonts w:ascii="Times New Roman" w:hAnsi="Times New Roman"/>
                <w:spacing w:val="13"/>
                <w:sz w:val="24"/>
                <w:szCs w:val="24"/>
                <w:shd w:val="clear" w:color="auto" w:fill="FFFFFF"/>
              </w:rPr>
              <w:t>GTCGTATCCAGTGCAGGGTCCGAGGTATTCGCACTGGATACGACTCAACA</w:t>
            </w:r>
          </w:p>
        </w:tc>
        <w:tc>
          <w:tcPr>
            <w:tcW w:w="2552" w:type="dxa"/>
            <w:vAlign w:val="center"/>
            <w:hideMark/>
          </w:tcPr>
          <w:p w14:paraId="0233EF34" w14:textId="77777777" w:rsidR="00350C27" w:rsidRPr="00F6340D" w:rsidRDefault="00350C27" w:rsidP="007D01EE">
            <w:pPr>
              <w:pStyle w:val="MDPI31text"/>
              <w:spacing w:line="240" w:lineRule="auto"/>
              <w:ind w:left="-108" w:right="-108" w:firstLine="0"/>
              <w:jc w:val="center"/>
              <w:rPr>
                <w:rFonts w:ascii="Times New Roman" w:hAnsi="Times New Roman"/>
                <w:sz w:val="24"/>
                <w:szCs w:val="24"/>
              </w:rPr>
            </w:pPr>
            <w:r w:rsidRPr="00F6340D">
              <w:rPr>
                <w:rFonts w:ascii="Times New Roman" w:hAnsi="Times New Roman"/>
                <w:spacing w:val="13"/>
                <w:sz w:val="24"/>
                <w:szCs w:val="24"/>
                <w:shd w:val="clear" w:color="auto" w:fill="FFFFFF"/>
              </w:rPr>
              <w:t>GCCCGCTAGCTTATCAGACTGATG</w:t>
            </w:r>
          </w:p>
        </w:tc>
        <w:tc>
          <w:tcPr>
            <w:tcW w:w="2410" w:type="dxa"/>
            <w:vMerge w:val="restart"/>
            <w:vAlign w:val="center"/>
            <w:hideMark/>
          </w:tcPr>
          <w:p w14:paraId="1D6C5929" w14:textId="77777777" w:rsidR="00350C27" w:rsidRPr="00F6340D" w:rsidRDefault="00350C27" w:rsidP="007D01EE">
            <w:pPr>
              <w:pStyle w:val="MDPI31text"/>
              <w:spacing w:line="240" w:lineRule="auto"/>
              <w:ind w:left="-108" w:right="-108" w:firstLine="0"/>
              <w:jc w:val="center"/>
              <w:rPr>
                <w:rFonts w:ascii="Times New Roman" w:hAnsi="Times New Roman"/>
                <w:sz w:val="24"/>
                <w:szCs w:val="24"/>
              </w:rPr>
            </w:pPr>
            <w:r w:rsidRPr="00F6340D">
              <w:rPr>
                <w:rFonts w:ascii="Times New Roman" w:hAnsi="Times New Roman"/>
                <w:spacing w:val="13"/>
                <w:sz w:val="24"/>
                <w:szCs w:val="24"/>
                <w:shd w:val="clear" w:color="auto" w:fill="FFFFFF"/>
              </w:rPr>
              <w:t>CAGTGCAGGGTCCGAGGT</w:t>
            </w:r>
          </w:p>
        </w:tc>
      </w:tr>
      <w:tr w:rsidR="00350C27" w:rsidRPr="00F6340D" w14:paraId="2EA9B0C6" w14:textId="77777777" w:rsidTr="00CB3DAB">
        <w:tc>
          <w:tcPr>
            <w:tcW w:w="1418" w:type="dxa"/>
            <w:hideMark/>
          </w:tcPr>
          <w:p w14:paraId="3FAFF150" w14:textId="77777777" w:rsidR="00350C27" w:rsidRPr="00F6340D" w:rsidRDefault="00350C27" w:rsidP="00350C27">
            <w:pPr>
              <w:pStyle w:val="MDPI31text"/>
              <w:spacing w:line="240" w:lineRule="auto"/>
              <w:ind w:firstLine="0"/>
              <w:jc w:val="center"/>
              <w:rPr>
                <w:rFonts w:ascii="Times New Roman" w:hAnsi="Times New Roman"/>
                <w:b/>
                <w:bCs/>
                <w:i/>
                <w:sz w:val="24"/>
                <w:szCs w:val="24"/>
              </w:rPr>
            </w:pPr>
            <w:r w:rsidRPr="00F6340D">
              <w:rPr>
                <w:rFonts w:ascii="Times New Roman" w:hAnsi="Times New Roman"/>
                <w:b/>
                <w:bCs/>
                <w:i/>
                <w:sz w:val="24"/>
                <w:szCs w:val="24"/>
              </w:rPr>
              <w:t>miR-31</w:t>
            </w:r>
          </w:p>
        </w:tc>
        <w:tc>
          <w:tcPr>
            <w:tcW w:w="3402" w:type="dxa"/>
            <w:vAlign w:val="center"/>
            <w:hideMark/>
          </w:tcPr>
          <w:p w14:paraId="5BC94FD2" w14:textId="77777777" w:rsidR="00350C27" w:rsidRPr="00F6340D" w:rsidRDefault="00350C27" w:rsidP="007D01EE">
            <w:pPr>
              <w:pStyle w:val="MDPI31text"/>
              <w:spacing w:line="240" w:lineRule="auto"/>
              <w:ind w:left="-108" w:right="-108" w:firstLine="0"/>
              <w:jc w:val="center"/>
              <w:rPr>
                <w:rFonts w:ascii="Times New Roman" w:hAnsi="Times New Roman"/>
                <w:sz w:val="24"/>
                <w:szCs w:val="24"/>
              </w:rPr>
            </w:pPr>
            <w:r w:rsidRPr="00F6340D">
              <w:rPr>
                <w:rFonts w:ascii="Times New Roman" w:hAnsi="Times New Roman"/>
                <w:spacing w:val="13"/>
                <w:sz w:val="24"/>
                <w:szCs w:val="24"/>
                <w:shd w:val="clear" w:color="auto" w:fill="FFFFFF"/>
              </w:rPr>
              <w:t>GTCGTATCCAGTGCAGGGTCCGAGGTATTCGCACTGGATACGACAGCTAT</w:t>
            </w:r>
          </w:p>
        </w:tc>
        <w:tc>
          <w:tcPr>
            <w:tcW w:w="2552" w:type="dxa"/>
            <w:vAlign w:val="center"/>
            <w:hideMark/>
          </w:tcPr>
          <w:p w14:paraId="55080940" w14:textId="77777777" w:rsidR="00350C27" w:rsidRPr="00F6340D" w:rsidRDefault="00350C27" w:rsidP="007D01EE">
            <w:pPr>
              <w:pStyle w:val="MDPI31text"/>
              <w:spacing w:line="240" w:lineRule="auto"/>
              <w:ind w:left="-108" w:right="-108" w:firstLine="0"/>
              <w:jc w:val="center"/>
              <w:rPr>
                <w:rFonts w:ascii="Times New Roman" w:hAnsi="Times New Roman"/>
                <w:sz w:val="24"/>
                <w:szCs w:val="24"/>
              </w:rPr>
            </w:pPr>
            <w:r w:rsidRPr="00F6340D">
              <w:rPr>
                <w:rFonts w:ascii="Times New Roman" w:hAnsi="Times New Roman"/>
                <w:spacing w:val="13"/>
                <w:sz w:val="24"/>
                <w:szCs w:val="24"/>
                <w:shd w:val="clear" w:color="auto" w:fill="FFFFFF"/>
              </w:rPr>
              <w:t>GCCGCAGGCAAGATGCTGGC</w:t>
            </w:r>
          </w:p>
        </w:tc>
        <w:tc>
          <w:tcPr>
            <w:tcW w:w="2410" w:type="dxa"/>
            <w:vMerge/>
            <w:vAlign w:val="center"/>
            <w:hideMark/>
          </w:tcPr>
          <w:p w14:paraId="3057AD8C" w14:textId="77777777" w:rsidR="00350C27" w:rsidRPr="00F6340D" w:rsidRDefault="00350C27" w:rsidP="0042308A">
            <w:pPr>
              <w:ind w:left="-108" w:right="-108"/>
              <w:jc w:val="center"/>
              <w:rPr>
                <w:rFonts w:ascii="Times New Roman" w:eastAsia="Times New Roman" w:hAnsi="Times New Roman" w:cs="Times New Roman"/>
                <w:color w:val="000000"/>
                <w:sz w:val="24"/>
                <w:szCs w:val="24"/>
                <w:lang w:val="en-US" w:eastAsia="de-DE" w:bidi="en-US"/>
              </w:rPr>
            </w:pPr>
          </w:p>
        </w:tc>
      </w:tr>
      <w:tr w:rsidR="00350C27" w:rsidRPr="00F6340D" w14:paraId="69B273A9" w14:textId="77777777" w:rsidTr="00CB3DAB">
        <w:tc>
          <w:tcPr>
            <w:tcW w:w="1418" w:type="dxa"/>
            <w:hideMark/>
          </w:tcPr>
          <w:p w14:paraId="1E1E9EF4" w14:textId="77777777" w:rsidR="00350C27" w:rsidRPr="00F6340D" w:rsidRDefault="00350C27" w:rsidP="00350C27">
            <w:pPr>
              <w:pStyle w:val="MDPI31text"/>
              <w:spacing w:line="240" w:lineRule="auto"/>
              <w:ind w:firstLine="0"/>
              <w:jc w:val="center"/>
              <w:rPr>
                <w:rFonts w:ascii="Times New Roman" w:hAnsi="Times New Roman"/>
                <w:b/>
                <w:bCs/>
                <w:i/>
                <w:sz w:val="24"/>
                <w:szCs w:val="24"/>
              </w:rPr>
            </w:pPr>
            <w:r w:rsidRPr="00F6340D">
              <w:rPr>
                <w:rFonts w:ascii="Times New Roman" w:hAnsi="Times New Roman"/>
                <w:b/>
                <w:bCs/>
                <w:i/>
                <w:sz w:val="24"/>
                <w:szCs w:val="24"/>
              </w:rPr>
              <w:t>miR-135b</w:t>
            </w:r>
          </w:p>
        </w:tc>
        <w:tc>
          <w:tcPr>
            <w:tcW w:w="3402" w:type="dxa"/>
            <w:vAlign w:val="center"/>
            <w:hideMark/>
          </w:tcPr>
          <w:p w14:paraId="17C4AC24" w14:textId="77777777" w:rsidR="00350C27" w:rsidRPr="00F6340D" w:rsidRDefault="00350C27" w:rsidP="007D01EE">
            <w:pPr>
              <w:pStyle w:val="MDPI31text"/>
              <w:spacing w:line="240" w:lineRule="auto"/>
              <w:ind w:left="-108" w:right="-108" w:firstLine="0"/>
              <w:jc w:val="center"/>
              <w:rPr>
                <w:rFonts w:ascii="Times New Roman" w:hAnsi="Times New Roman"/>
                <w:sz w:val="24"/>
                <w:szCs w:val="24"/>
              </w:rPr>
            </w:pPr>
            <w:r w:rsidRPr="00F6340D">
              <w:rPr>
                <w:rFonts w:ascii="Times New Roman" w:hAnsi="Times New Roman"/>
                <w:spacing w:val="13"/>
                <w:sz w:val="24"/>
                <w:szCs w:val="24"/>
                <w:shd w:val="clear" w:color="auto" w:fill="FFFFFF"/>
              </w:rPr>
              <w:t>GTCGTATCCAGTGCAGGGTCCGAGGTATTCGCACTGGATACGACTCACAT</w:t>
            </w:r>
          </w:p>
        </w:tc>
        <w:tc>
          <w:tcPr>
            <w:tcW w:w="2552" w:type="dxa"/>
            <w:vAlign w:val="center"/>
            <w:hideMark/>
          </w:tcPr>
          <w:p w14:paraId="6F0CAF13" w14:textId="77777777" w:rsidR="00350C27" w:rsidRPr="00F6340D" w:rsidRDefault="00350C27" w:rsidP="007D01EE">
            <w:pPr>
              <w:pStyle w:val="MDPI31text"/>
              <w:spacing w:line="240" w:lineRule="auto"/>
              <w:ind w:left="-108" w:right="-108" w:firstLine="0"/>
              <w:jc w:val="center"/>
              <w:rPr>
                <w:rFonts w:ascii="Times New Roman" w:hAnsi="Times New Roman"/>
                <w:sz w:val="24"/>
                <w:szCs w:val="24"/>
              </w:rPr>
            </w:pPr>
            <w:r w:rsidRPr="00F6340D">
              <w:rPr>
                <w:rFonts w:ascii="Times New Roman" w:hAnsi="Times New Roman"/>
                <w:spacing w:val="13"/>
                <w:sz w:val="24"/>
                <w:szCs w:val="24"/>
                <w:shd w:val="clear" w:color="auto" w:fill="FFFFFF"/>
              </w:rPr>
              <w:t>GCCCGCTATGGCTTTCATTCCT</w:t>
            </w:r>
          </w:p>
        </w:tc>
        <w:tc>
          <w:tcPr>
            <w:tcW w:w="2410" w:type="dxa"/>
            <w:vMerge/>
            <w:vAlign w:val="center"/>
            <w:hideMark/>
          </w:tcPr>
          <w:p w14:paraId="54A56F7A" w14:textId="77777777" w:rsidR="00350C27" w:rsidRPr="00F6340D" w:rsidRDefault="00350C27" w:rsidP="00452081">
            <w:pPr>
              <w:ind w:left="-108" w:right="-108"/>
              <w:jc w:val="center"/>
              <w:rPr>
                <w:rFonts w:ascii="Times New Roman" w:eastAsia="Times New Roman" w:hAnsi="Times New Roman" w:cs="Times New Roman"/>
                <w:color w:val="000000"/>
                <w:sz w:val="24"/>
                <w:szCs w:val="24"/>
                <w:lang w:val="en-US" w:eastAsia="de-DE" w:bidi="en-US"/>
              </w:rPr>
            </w:pPr>
          </w:p>
        </w:tc>
      </w:tr>
      <w:tr w:rsidR="00350C27" w:rsidRPr="00F6340D" w14:paraId="16C3B7BA" w14:textId="77777777" w:rsidTr="00CB3DAB">
        <w:tc>
          <w:tcPr>
            <w:tcW w:w="1418" w:type="dxa"/>
            <w:hideMark/>
          </w:tcPr>
          <w:p w14:paraId="7E0BFA26" w14:textId="77777777" w:rsidR="00350C27" w:rsidRPr="00F6340D" w:rsidRDefault="00350C27" w:rsidP="00350C27">
            <w:pPr>
              <w:pStyle w:val="MDPI31text"/>
              <w:spacing w:line="240" w:lineRule="auto"/>
              <w:ind w:firstLine="0"/>
              <w:jc w:val="center"/>
              <w:rPr>
                <w:rFonts w:ascii="Times New Roman" w:hAnsi="Times New Roman"/>
                <w:b/>
                <w:bCs/>
                <w:i/>
                <w:sz w:val="24"/>
                <w:szCs w:val="24"/>
              </w:rPr>
            </w:pPr>
            <w:r w:rsidRPr="00F6340D">
              <w:rPr>
                <w:rFonts w:ascii="Times New Roman" w:hAnsi="Times New Roman"/>
                <w:b/>
                <w:bCs/>
                <w:i/>
                <w:sz w:val="24"/>
                <w:szCs w:val="24"/>
              </w:rPr>
              <w:t>miR-203</w:t>
            </w:r>
          </w:p>
        </w:tc>
        <w:tc>
          <w:tcPr>
            <w:tcW w:w="3402" w:type="dxa"/>
            <w:vAlign w:val="center"/>
            <w:hideMark/>
          </w:tcPr>
          <w:p w14:paraId="2C888941" w14:textId="77777777" w:rsidR="00350C27" w:rsidRPr="00F6340D" w:rsidRDefault="00350C27" w:rsidP="007D01EE">
            <w:pPr>
              <w:pStyle w:val="MDPI31text"/>
              <w:spacing w:line="240" w:lineRule="auto"/>
              <w:ind w:left="-108" w:right="-108" w:firstLine="0"/>
              <w:jc w:val="center"/>
              <w:rPr>
                <w:rFonts w:ascii="Times New Roman" w:hAnsi="Times New Roman"/>
                <w:spacing w:val="13"/>
                <w:sz w:val="24"/>
                <w:szCs w:val="24"/>
                <w:shd w:val="clear" w:color="auto" w:fill="FFFFFF"/>
              </w:rPr>
            </w:pPr>
            <w:r w:rsidRPr="00F6340D">
              <w:rPr>
                <w:rFonts w:ascii="Times New Roman" w:hAnsi="Times New Roman"/>
                <w:spacing w:val="13"/>
                <w:sz w:val="24"/>
                <w:szCs w:val="24"/>
                <w:shd w:val="clear" w:color="auto" w:fill="FFFFFF"/>
              </w:rPr>
              <w:t>GTCGTATCCAGTGCAGGGTCCGAGGTATTCGCACTGGATACGACCTAGTGGTC</w:t>
            </w:r>
          </w:p>
        </w:tc>
        <w:tc>
          <w:tcPr>
            <w:tcW w:w="2552" w:type="dxa"/>
            <w:vAlign w:val="center"/>
            <w:hideMark/>
          </w:tcPr>
          <w:p w14:paraId="0D06496D" w14:textId="77777777" w:rsidR="00350C27" w:rsidRPr="00F6340D" w:rsidRDefault="00350C27" w:rsidP="007D01EE">
            <w:pPr>
              <w:pStyle w:val="MDPI31text"/>
              <w:spacing w:line="240" w:lineRule="auto"/>
              <w:ind w:left="-108" w:right="-108" w:firstLine="0"/>
              <w:jc w:val="center"/>
              <w:rPr>
                <w:rFonts w:ascii="Times New Roman" w:hAnsi="Times New Roman"/>
                <w:spacing w:val="13"/>
                <w:sz w:val="24"/>
                <w:szCs w:val="24"/>
                <w:shd w:val="clear" w:color="auto" w:fill="FFFFFF"/>
              </w:rPr>
            </w:pPr>
            <w:r w:rsidRPr="00F6340D">
              <w:rPr>
                <w:rFonts w:ascii="Times New Roman" w:hAnsi="Times New Roman"/>
                <w:spacing w:val="13"/>
                <w:sz w:val="24"/>
                <w:szCs w:val="24"/>
                <w:shd w:val="clear" w:color="auto" w:fill="FFFFFF"/>
              </w:rPr>
              <w:t>GTATCCAGTGCAGGGTCCGA</w:t>
            </w:r>
          </w:p>
        </w:tc>
        <w:tc>
          <w:tcPr>
            <w:tcW w:w="2410" w:type="dxa"/>
            <w:vAlign w:val="center"/>
            <w:hideMark/>
          </w:tcPr>
          <w:p w14:paraId="453B80A9" w14:textId="77777777" w:rsidR="00350C27" w:rsidRPr="00F6340D" w:rsidRDefault="00350C27" w:rsidP="007D01EE">
            <w:pPr>
              <w:pStyle w:val="MDPI31text"/>
              <w:spacing w:line="240" w:lineRule="auto"/>
              <w:ind w:left="-108" w:right="-108" w:firstLine="27"/>
              <w:jc w:val="center"/>
              <w:rPr>
                <w:rFonts w:ascii="Times New Roman" w:hAnsi="Times New Roman"/>
                <w:sz w:val="24"/>
                <w:szCs w:val="24"/>
              </w:rPr>
            </w:pPr>
            <w:r w:rsidRPr="00F6340D">
              <w:rPr>
                <w:rFonts w:ascii="Times New Roman" w:hAnsi="Times New Roman"/>
                <w:spacing w:val="13"/>
                <w:sz w:val="24"/>
                <w:szCs w:val="24"/>
                <w:shd w:val="clear" w:color="auto" w:fill="FFFFFF"/>
              </w:rPr>
              <w:t>CGACGGTGAAATGTTTAG</w:t>
            </w:r>
          </w:p>
        </w:tc>
      </w:tr>
      <w:tr w:rsidR="00350C27" w:rsidRPr="00F6340D" w14:paraId="24B66659" w14:textId="77777777" w:rsidTr="00CB3DAB">
        <w:tc>
          <w:tcPr>
            <w:tcW w:w="1418" w:type="dxa"/>
            <w:hideMark/>
          </w:tcPr>
          <w:p w14:paraId="6D6C165C" w14:textId="77777777" w:rsidR="00350C27" w:rsidRPr="00F6340D" w:rsidRDefault="00350C27" w:rsidP="00350C27">
            <w:pPr>
              <w:pStyle w:val="MDPI31text"/>
              <w:spacing w:line="240" w:lineRule="auto"/>
              <w:ind w:firstLine="0"/>
              <w:jc w:val="center"/>
              <w:rPr>
                <w:rFonts w:ascii="Times New Roman" w:hAnsi="Times New Roman"/>
                <w:b/>
                <w:bCs/>
                <w:i/>
                <w:sz w:val="24"/>
                <w:szCs w:val="24"/>
              </w:rPr>
            </w:pPr>
            <w:r w:rsidRPr="00F6340D">
              <w:rPr>
                <w:rFonts w:ascii="Times New Roman" w:hAnsi="Times New Roman"/>
                <w:b/>
                <w:bCs/>
                <w:i/>
                <w:sz w:val="24"/>
                <w:szCs w:val="24"/>
              </w:rPr>
              <w:t>miR-221</w:t>
            </w:r>
          </w:p>
        </w:tc>
        <w:tc>
          <w:tcPr>
            <w:tcW w:w="3402" w:type="dxa"/>
            <w:vAlign w:val="center"/>
            <w:hideMark/>
          </w:tcPr>
          <w:p w14:paraId="66A2C5AD" w14:textId="77777777" w:rsidR="00350C27" w:rsidRPr="00F6340D" w:rsidRDefault="00350C27" w:rsidP="007D01EE">
            <w:pPr>
              <w:pStyle w:val="MDPI31text"/>
              <w:spacing w:line="240" w:lineRule="auto"/>
              <w:ind w:left="-108" w:right="-108" w:firstLine="0"/>
              <w:jc w:val="center"/>
              <w:rPr>
                <w:rFonts w:ascii="Times New Roman" w:hAnsi="Times New Roman"/>
                <w:spacing w:val="13"/>
                <w:sz w:val="24"/>
                <w:szCs w:val="24"/>
                <w:shd w:val="clear" w:color="auto" w:fill="FFFFFF"/>
              </w:rPr>
            </w:pPr>
            <w:r w:rsidRPr="00F6340D">
              <w:rPr>
                <w:rFonts w:ascii="Times New Roman" w:hAnsi="Times New Roman"/>
                <w:spacing w:val="13"/>
                <w:sz w:val="24"/>
                <w:szCs w:val="24"/>
                <w:shd w:val="clear" w:color="auto" w:fill="FFFFFF"/>
              </w:rPr>
              <w:t>CACCGTTCCCCGCCGTCGGTGGAAACC</w:t>
            </w:r>
          </w:p>
        </w:tc>
        <w:tc>
          <w:tcPr>
            <w:tcW w:w="2552" w:type="dxa"/>
            <w:vAlign w:val="center"/>
            <w:hideMark/>
          </w:tcPr>
          <w:p w14:paraId="0D865A3D" w14:textId="77777777" w:rsidR="00350C27" w:rsidRPr="00F6340D" w:rsidRDefault="00350C27" w:rsidP="007D01EE">
            <w:pPr>
              <w:pStyle w:val="MDPI31text"/>
              <w:spacing w:line="240" w:lineRule="auto"/>
              <w:ind w:left="-108" w:right="-108" w:firstLine="0"/>
              <w:jc w:val="center"/>
              <w:rPr>
                <w:rFonts w:ascii="Times New Roman" w:hAnsi="Times New Roman"/>
                <w:spacing w:val="13"/>
                <w:sz w:val="24"/>
                <w:szCs w:val="24"/>
                <w:shd w:val="clear" w:color="auto" w:fill="FFFFFF"/>
              </w:rPr>
            </w:pPr>
            <w:r w:rsidRPr="00F6340D">
              <w:rPr>
                <w:rFonts w:ascii="Times New Roman" w:hAnsi="Times New Roman"/>
                <w:spacing w:val="13"/>
                <w:sz w:val="24"/>
                <w:szCs w:val="24"/>
                <w:shd w:val="clear" w:color="auto" w:fill="FFFFFF"/>
              </w:rPr>
              <w:t>CGGGCAGCTACATTGTCTG</w:t>
            </w:r>
          </w:p>
        </w:tc>
        <w:tc>
          <w:tcPr>
            <w:tcW w:w="2410" w:type="dxa"/>
            <w:vAlign w:val="center"/>
            <w:hideMark/>
          </w:tcPr>
          <w:p w14:paraId="76408836" w14:textId="77777777" w:rsidR="00350C27" w:rsidRPr="00F6340D" w:rsidRDefault="00350C27" w:rsidP="007D01EE">
            <w:pPr>
              <w:pStyle w:val="MDPI31text"/>
              <w:spacing w:line="240" w:lineRule="auto"/>
              <w:ind w:left="-108" w:right="-108" w:firstLine="27"/>
              <w:jc w:val="center"/>
              <w:rPr>
                <w:rFonts w:ascii="Times New Roman" w:hAnsi="Times New Roman"/>
                <w:spacing w:val="13"/>
                <w:sz w:val="24"/>
                <w:szCs w:val="24"/>
                <w:shd w:val="clear" w:color="auto" w:fill="FFFFFF"/>
              </w:rPr>
            </w:pPr>
            <w:r w:rsidRPr="00F6340D">
              <w:rPr>
                <w:rFonts w:ascii="Times New Roman" w:hAnsi="Times New Roman"/>
                <w:spacing w:val="13"/>
                <w:sz w:val="24"/>
                <w:szCs w:val="24"/>
                <w:shd w:val="clear" w:color="auto" w:fill="FFFFFF"/>
              </w:rPr>
              <w:t>CGTCGGTGGAAACCAGCA</w:t>
            </w:r>
          </w:p>
        </w:tc>
      </w:tr>
      <w:tr w:rsidR="00350C27" w:rsidRPr="00F6340D" w14:paraId="71BA7D98" w14:textId="77777777" w:rsidTr="00CB3DAB">
        <w:tc>
          <w:tcPr>
            <w:tcW w:w="1418" w:type="dxa"/>
            <w:hideMark/>
          </w:tcPr>
          <w:p w14:paraId="04811903" w14:textId="77777777" w:rsidR="00350C27" w:rsidRPr="00F6340D" w:rsidRDefault="00350C27" w:rsidP="00350C27">
            <w:pPr>
              <w:pStyle w:val="MDPI31text"/>
              <w:spacing w:line="240" w:lineRule="auto"/>
              <w:ind w:firstLine="0"/>
              <w:jc w:val="center"/>
              <w:rPr>
                <w:rFonts w:ascii="Times New Roman" w:hAnsi="Times New Roman"/>
                <w:b/>
                <w:bCs/>
                <w:i/>
                <w:sz w:val="24"/>
                <w:szCs w:val="24"/>
              </w:rPr>
            </w:pPr>
            <w:r w:rsidRPr="00F6340D">
              <w:rPr>
                <w:rFonts w:ascii="Times New Roman" w:hAnsi="Times New Roman"/>
                <w:b/>
                <w:bCs/>
                <w:i/>
                <w:sz w:val="24"/>
                <w:szCs w:val="24"/>
              </w:rPr>
              <w:t>miR-451</w:t>
            </w:r>
          </w:p>
        </w:tc>
        <w:tc>
          <w:tcPr>
            <w:tcW w:w="3402" w:type="dxa"/>
            <w:vAlign w:val="center"/>
            <w:hideMark/>
          </w:tcPr>
          <w:p w14:paraId="67A92FCD" w14:textId="77777777" w:rsidR="00350C27" w:rsidRPr="00F6340D" w:rsidRDefault="00350C27" w:rsidP="007D01EE">
            <w:pPr>
              <w:pStyle w:val="MDPI31text"/>
              <w:spacing w:line="240" w:lineRule="auto"/>
              <w:ind w:left="-108" w:right="-108" w:firstLine="0"/>
              <w:jc w:val="center"/>
              <w:rPr>
                <w:rFonts w:ascii="Times New Roman" w:hAnsi="Times New Roman"/>
                <w:spacing w:val="13"/>
                <w:sz w:val="24"/>
                <w:szCs w:val="24"/>
                <w:shd w:val="clear" w:color="auto" w:fill="FFFFFF"/>
              </w:rPr>
            </w:pPr>
            <w:r w:rsidRPr="00F6340D">
              <w:rPr>
                <w:rFonts w:ascii="Times New Roman" w:hAnsi="Times New Roman"/>
                <w:spacing w:val="13"/>
                <w:sz w:val="24"/>
                <w:szCs w:val="24"/>
                <w:shd w:val="clear" w:color="auto" w:fill="FFFFFF"/>
              </w:rPr>
              <w:t>CACGGAACCCCGCCGACCGTGAACTCA</w:t>
            </w:r>
          </w:p>
        </w:tc>
        <w:tc>
          <w:tcPr>
            <w:tcW w:w="2552" w:type="dxa"/>
            <w:vAlign w:val="center"/>
            <w:hideMark/>
          </w:tcPr>
          <w:p w14:paraId="609BAFA6" w14:textId="77777777" w:rsidR="00350C27" w:rsidRPr="00F6340D" w:rsidRDefault="00350C27" w:rsidP="007D01EE">
            <w:pPr>
              <w:pStyle w:val="MDPI31text"/>
              <w:spacing w:line="240" w:lineRule="auto"/>
              <w:ind w:left="-108" w:right="-108" w:firstLine="0"/>
              <w:jc w:val="center"/>
              <w:rPr>
                <w:rFonts w:ascii="Times New Roman" w:hAnsi="Times New Roman"/>
                <w:spacing w:val="13"/>
                <w:sz w:val="24"/>
                <w:szCs w:val="24"/>
                <w:shd w:val="clear" w:color="auto" w:fill="FFFFFF"/>
              </w:rPr>
            </w:pPr>
            <w:r w:rsidRPr="00F6340D">
              <w:rPr>
                <w:rFonts w:ascii="Times New Roman" w:hAnsi="Times New Roman"/>
                <w:spacing w:val="13"/>
                <w:sz w:val="24"/>
                <w:szCs w:val="24"/>
                <w:shd w:val="clear" w:color="auto" w:fill="FFFFFF"/>
              </w:rPr>
              <w:t>CGCCGAAACCGTTACCAT</w:t>
            </w:r>
          </w:p>
        </w:tc>
        <w:tc>
          <w:tcPr>
            <w:tcW w:w="2410" w:type="dxa"/>
            <w:vAlign w:val="center"/>
            <w:hideMark/>
          </w:tcPr>
          <w:p w14:paraId="4FAE6DE3" w14:textId="77777777" w:rsidR="00350C27" w:rsidRPr="00F6340D" w:rsidRDefault="00350C27" w:rsidP="007D01EE">
            <w:pPr>
              <w:pStyle w:val="MDPI31text"/>
              <w:spacing w:line="240" w:lineRule="auto"/>
              <w:ind w:left="-108" w:right="-108" w:firstLine="27"/>
              <w:jc w:val="center"/>
              <w:rPr>
                <w:rFonts w:ascii="Times New Roman" w:hAnsi="Times New Roman"/>
                <w:spacing w:val="13"/>
                <w:sz w:val="24"/>
                <w:szCs w:val="24"/>
                <w:shd w:val="clear" w:color="auto" w:fill="FFFFFF"/>
              </w:rPr>
            </w:pPr>
            <w:r w:rsidRPr="00F6340D">
              <w:rPr>
                <w:rFonts w:ascii="Times New Roman" w:hAnsi="Times New Roman"/>
                <w:spacing w:val="13"/>
                <w:sz w:val="24"/>
                <w:szCs w:val="24"/>
                <w:shd w:val="clear" w:color="auto" w:fill="FFFFFF"/>
              </w:rPr>
              <w:t>GCCGACCGTGAACTCAGTAAT</w:t>
            </w:r>
          </w:p>
        </w:tc>
      </w:tr>
    </w:tbl>
    <w:p w14:paraId="07A6367E" w14:textId="77777777" w:rsidR="00747301" w:rsidRPr="00F6340D" w:rsidRDefault="00747301" w:rsidP="00747301">
      <w:pPr>
        <w:rPr>
          <w:rFonts w:ascii="Times New Roman" w:hAnsi="Times New Roman" w:cs="Times New Roman"/>
          <w:b/>
          <w:color w:val="000000" w:themeColor="text1"/>
          <w:sz w:val="24"/>
          <w:szCs w:val="24"/>
          <w:lang w:val="en-US"/>
        </w:rPr>
      </w:pPr>
    </w:p>
    <w:p w14:paraId="62635AC3" w14:textId="77777777" w:rsidR="002C74F9" w:rsidRPr="00F6340D" w:rsidRDefault="002C74F9">
      <w:pPr>
        <w:rPr>
          <w:rFonts w:ascii="Times New Roman" w:hAnsi="Times New Roman" w:cs="Times New Roman"/>
          <w:b/>
          <w:color w:val="000000" w:themeColor="text1"/>
          <w:sz w:val="24"/>
          <w:szCs w:val="24"/>
          <w:lang w:val="en-US"/>
        </w:rPr>
      </w:pPr>
      <w:r w:rsidRPr="00F6340D">
        <w:rPr>
          <w:rFonts w:ascii="Times New Roman" w:hAnsi="Times New Roman" w:cs="Times New Roman"/>
          <w:b/>
          <w:color w:val="000000" w:themeColor="text1"/>
          <w:sz w:val="24"/>
          <w:szCs w:val="24"/>
          <w:lang w:val="en-US"/>
        </w:rPr>
        <w:br w:type="page"/>
      </w:r>
    </w:p>
    <w:p w14:paraId="0E853A85" w14:textId="1384A2B9" w:rsidR="00747301" w:rsidRPr="00F6340D" w:rsidRDefault="00747301" w:rsidP="00747301">
      <w:pPr>
        <w:rPr>
          <w:rFonts w:ascii="Times New Roman" w:hAnsi="Times New Roman" w:cs="Times New Roman"/>
          <w:b/>
          <w:color w:val="000000" w:themeColor="text1"/>
          <w:sz w:val="24"/>
          <w:szCs w:val="24"/>
          <w:lang w:val="en-US"/>
        </w:rPr>
      </w:pPr>
      <w:r w:rsidRPr="00F6340D">
        <w:rPr>
          <w:rFonts w:ascii="Times New Roman" w:hAnsi="Times New Roman" w:cs="Times New Roman"/>
          <w:b/>
          <w:color w:val="000000" w:themeColor="text1"/>
          <w:sz w:val="24"/>
          <w:szCs w:val="24"/>
          <w:lang w:val="en-US"/>
        </w:rPr>
        <w:lastRenderedPageBreak/>
        <w:t>Table S</w:t>
      </w:r>
      <w:r w:rsidR="00DD059D" w:rsidRPr="00F6340D">
        <w:rPr>
          <w:rFonts w:ascii="Times New Roman" w:hAnsi="Times New Roman" w:cs="Times New Roman"/>
          <w:b/>
          <w:color w:val="000000" w:themeColor="text1"/>
          <w:sz w:val="24"/>
          <w:szCs w:val="24"/>
          <w:lang w:val="en-US"/>
        </w:rPr>
        <w:t>3</w:t>
      </w:r>
      <w:r w:rsidRPr="00F6340D">
        <w:rPr>
          <w:rFonts w:ascii="Times New Roman" w:hAnsi="Times New Roman" w:cs="Times New Roman"/>
          <w:b/>
          <w:color w:val="000000" w:themeColor="text1"/>
          <w:sz w:val="24"/>
          <w:szCs w:val="24"/>
          <w:lang w:val="en-US"/>
        </w:rPr>
        <w:t>. The primers used for qPCR analysis of mRNA expression.</w:t>
      </w:r>
    </w:p>
    <w:tbl>
      <w:tblPr>
        <w:tblStyle w:val="a3"/>
        <w:tblW w:w="976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7"/>
        <w:gridCol w:w="4252"/>
        <w:gridCol w:w="4231"/>
      </w:tblGrid>
      <w:tr w:rsidR="00747301" w:rsidRPr="00F6340D" w14:paraId="1DA380BE" w14:textId="77777777" w:rsidTr="00CB3DAB">
        <w:trPr>
          <w:jc w:val="center"/>
        </w:trPr>
        <w:tc>
          <w:tcPr>
            <w:tcW w:w="1277" w:type="dxa"/>
            <w:hideMark/>
          </w:tcPr>
          <w:p w14:paraId="2822C361" w14:textId="77777777" w:rsidR="00747301" w:rsidRPr="00F6340D" w:rsidRDefault="00747301" w:rsidP="009F5083">
            <w:pPr>
              <w:jc w:val="center"/>
              <w:rPr>
                <w:rFonts w:ascii="Times New Roman" w:hAnsi="Times New Roman" w:cs="Times New Roman"/>
                <w:b/>
                <w:color w:val="000000" w:themeColor="text1"/>
                <w:sz w:val="24"/>
                <w:szCs w:val="24"/>
              </w:rPr>
            </w:pPr>
            <w:r w:rsidRPr="00F6340D">
              <w:rPr>
                <w:rFonts w:ascii="Times New Roman" w:hAnsi="Times New Roman" w:cs="Times New Roman"/>
                <w:b/>
                <w:color w:val="000000" w:themeColor="text1"/>
                <w:sz w:val="24"/>
                <w:szCs w:val="24"/>
              </w:rPr>
              <w:t>mRNA</w:t>
            </w:r>
          </w:p>
        </w:tc>
        <w:tc>
          <w:tcPr>
            <w:tcW w:w="4252" w:type="dxa"/>
            <w:hideMark/>
          </w:tcPr>
          <w:p w14:paraId="58AE2984" w14:textId="77777777" w:rsidR="00747301" w:rsidRPr="00F6340D" w:rsidRDefault="00747301" w:rsidP="009F5083">
            <w:pPr>
              <w:jc w:val="center"/>
              <w:rPr>
                <w:rFonts w:ascii="Times New Roman" w:hAnsi="Times New Roman" w:cs="Times New Roman"/>
                <w:b/>
                <w:color w:val="000000" w:themeColor="text1"/>
                <w:sz w:val="24"/>
                <w:szCs w:val="24"/>
              </w:rPr>
            </w:pPr>
            <w:proofErr w:type="spellStart"/>
            <w:r w:rsidRPr="00F6340D">
              <w:rPr>
                <w:rFonts w:ascii="Times New Roman" w:hAnsi="Times New Roman" w:cs="Times New Roman"/>
                <w:b/>
                <w:bCs/>
                <w:sz w:val="24"/>
                <w:szCs w:val="24"/>
              </w:rPr>
              <w:t>Forward</w:t>
            </w:r>
            <w:proofErr w:type="spellEnd"/>
            <w:r w:rsidRPr="00F6340D">
              <w:rPr>
                <w:rFonts w:ascii="Times New Roman" w:hAnsi="Times New Roman" w:cs="Times New Roman"/>
                <w:b/>
                <w:bCs/>
                <w:sz w:val="24"/>
                <w:szCs w:val="24"/>
              </w:rPr>
              <w:t xml:space="preserve"> </w:t>
            </w:r>
            <w:proofErr w:type="spellStart"/>
            <w:r w:rsidRPr="00F6340D">
              <w:rPr>
                <w:rFonts w:ascii="Times New Roman" w:hAnsi="Times New Roman" w:cs="Times New Roman"/>
                <w:b/>
                <w:bCs/>
                <w:sz w:val="24"/>
                <w:szCs w:val="24"/>
              </w:rPr>
              <w:t>primer</w:t>
            </w:r>
            <w:proofErr w:type="spellEnd"/>
          </w:p>
        </w:tc>
        <w:tc>
          <w:tcPr>
            <w:tcW w:w="4231" w:type="dxa"/>
            <w:hideMark/>
          </w:tcPr>
          <w:p w14:paraId="2C7B9F85" w14:textId="77777777" w:rsidR="00747301" w:rsidRPr="00F6340D" w:rsidRDefault="00747301" w:rsidP="009F5083">
            <w:pPr>
              <w:jc w:val="center"/>
              <w:rPr>
                <w:rFonts w:ascii="Times New Roman" w:hAnsi="Times New Roman" w:cs="Times New Roman"/>
                <w:b/>
                <w:color w:val="000000" w:themeColor="text1"/>
                <w:sz w:val="24"/>
                <w:szCs w:val="24"/>
              </w:rPr>
            </w:pPr>
            <w:proofErr w:type="spellStart"/>
            <w:r w:rsidRPr="00F6340D">
              <w:rPr>
                <w:rFonts w:ascii="Times New Roman" w:hAnsi="Times New Roman" w:cs="Times New Roman"/>
                <w:b/>
                <w:bCs/>
                <w:sz w:val="24"/>
                <w:szCs w:val="24"/>
              </w:rPr>
              <w:t>Reverse</w:t>
            </w:r>
            <w:proofErr w:type="spellEnd"/>
            <w:r w:rsidRPr="00F6340D">
              <w:rPr>
                <w:rFonts w:ascii="Times New Roman" w:hAnsi="Times New Roman" w:cs="Times New Roman"/>
                <w:b/>
                <w:bCs/>
                <w:sz w:val="24"/>
                <w:szCs w:val="24"/>
              </w:rPr>
              <w:t xml:space="preserve"> </w:t>
            </w:r>
            <w:proofErr w:type="spellStart"/>
            <w:r w:rsidRPr="00F6340D">
              <w:rPr>
                <w:rFonts w:ascii="Times New Roman" w:hAnsi="Times New Roman" w:cs="Times New Roman"/>
                <w:b/>
                <w:bCs/>
                <w:sz w:val="24"/>
                <w:szCs w:val="24"/>
              </w:rPr>
              <w:t>primer</w:t>
            </w:r>
            <w:proofErr w:type="spellEnd"/>
          </w:p>
        </w:tc>
      </w:tr>
      <w:tr w:rsidR="00747301" w:rsidRPr="00F6340D" w14:paraId="3F811210" w14:textId="77777777" w:rsidTr="00CB3DAB">
        <w:trPr>
          <w:jc w:val="center"/>
        </w:trPr>
        <w:tc>
          <w:tcPr>
            <w:tcW w:w="1277" w:type="dxa"/>
            <w:hideMark/>
          </w:tcPr>
          <w:p w14:paraId="248EC12E" w14:textId="77777777" w:rsidR="00747301" w:rsidRPr="00F6340D" w:rsidRDefault="00747301" w:rsidP="009F5083">
            <w:pPr>
              <w:autoSpaceDE w:val="0"/>
              <w:autoSpaceDN w:val="0"/>
              <w:adjustRightInd w:val="0"/>
              <w:jc w:val="center"/>
              <w:rPr>
                <w:rFonts w:ascii="Times New Roman" w:hAnsi="Times New Roman" w:cs="Times New Roman"/>
                <w:b/>
                <w:i/>
                <w:color w:val="000000" w:themeColor="text1"/>
                <w:sz w:val="24"/>
                <w:szCs w:val="24"/>
              </w:rPr>
            </w:pPr>
            <w:r w:rsidRPr="00F6340D">
              <w:rPr>
                <w:rFonts w:ascii="Times New Roman" w:hAnsi="Times New Roman" w:cs="Times New Roman"/>
                <w:b/>
                <w:i/>
                <w:color w:val="000000" w:themeColor="text1"/>
                <w:sz w:val="24"/>
                <w:szCs w:val="24"/>
              </w:rPr>
              <w:t>β</w:t>
            </w:r>
            <w:r w:rsidRPr="00F6340D">
              <w:rPr>
                <w:rFonts w:ascii="Times New Roman" w:hAnsi="Times New Roman" w:cs="Times New Roman"/>
                <w:b/>
                <w:i/>
                <w:color w:val="000000" w:themeColor="text1"/>
                <w:sz w:val="24"/>
                <w:szCs w:val="24"/>
                <w:lang w:val="en-US"/>
              </w:rPr>
              <w:t>ACTIN</w:t>
            </w:r>
          </w:p>
        </w:tc>
        <w:tc>
          <w:tcPr>
            <w:tcW w:w="4252" w:type="dxa"/>
            <w:hideMark/>
          </w:tcPr>
          <w:p w14:paraId="1395D87B" w14:textId="77777777" w:rsidR="00747301" w:rsidRPr="00F6340D" w:rsidRDefault="00747301" w:rsidP="009F5083">
            <w:pPr>
              <w:autoSpaceDE w:val="0"/>
              <w:autoSpaceDN w:val="0"/>
              <w:adjustRightInd w:val="0"/>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sz w:val="24"/>
                <w:szCs w:val="24"/>
                <w:lang w:eastAsia="ru-RU"/>
              </w:rPr>
              <w:t>GAGCACAGAGCCTCGCC</w:t>
            </w:r>
          </w:p>
        </w:tc>
        <w:tc>
          <w:tcPr>
            <w:tcW w:w="4231" w:type="dxa"/>
            <w:hideMark/>
          </w:tcPr>
          <w:p w14:paraId="769EA732" w14:textId="77777777" w:rsidR="00747301" w:rsidRPr="00F6340D" w:rsidRDefault="00747301" w:rsidP="009F5083">
            <w:pPr>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sz w:val="24"/>
                <w:szCs w:val="24"/>
                <w:lang w:eastAsia="ru-RU"/>
              </w:rPr>
              <w:t>CGTACAGGGATAGCACAGCC</w:t>
            </w:r>
          </w:p>
        </w:tc>
      </w:tr>
      <w:tr w:rsidR="00747301" w:rsidRPr="00F6340D" w14:paraId="0DC642B0" w14:textId="77777777" w:rsidTr="00CB3DAB">
        <w:trPr>
          <w:jc w:val="center"/>
        </w:trPr>
        <w:tc>
          <w:tcPr>
            <w:tcW w:w="1277" w:type="dxa"/>
            <w:hideMark/>
          </w:tcPr>
          <w:p w14:paraId="559ED50A" w14:textId="77777777" w:rsidR="00747301" w:rsidRPr="00F6340D" w:rsidRDefault="00747301" w:rsidP="009F5083">
            <w:pPr>
              <w:jc w:val="center"/>
              <w:rPr>
                <w:rFonts w:ascii="Times New Roman" w:hAnsi="Times New Roman" w:cs="Times New Roman"/>
                <w:b/>
                <w:i/>
                <w:color w:val="000000" w:themeColor="text1"/>
                <w:sz w:val="24"/>
                <w:szCs w:val="24"/>
              </w:rPr>
            </w:pPr>
            <w:r w:rsidRPr="00F6340D">
              <w:rPr>
                <w:rFonts w:ascii="Times New Roman" w:hAnsi="Times New Roman" w:cs="Times New Roman"/>
                <w:b/>
                <w:i/>
                <w:color w:val="000000" w:themeColor="text1"/>
                <w:sz w:val="24"/>
                <w:szCs w:val="24"/>
              </w:rPr>
              <w:t>GPDH</w:t>
            </w:r>
          </w:p>
        </w:tc>
        <w:tc>
          <w:tcPr>
            <w:tcW w:w="4252" w:type="dxa"/>
            <w:hideMark/>
          </w:tcPr>
          <w:p w14:paraId="495FC9AF" w14:textId="77777777" w:rsidR="00747301" w:rsidRPr="00F6340D" w:rsidRDefault="00747301" w:rsidP="009F5083">
            <w:pPr>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sz w:val="24"/>
                <w:szCs w:val="24"/>
                <w:lang w:eastAsia="ru-RU"/>
              </w:rPr>
              <w:t>ATCTTTGTGGTGCCCCATCAGTT</w:t>
            </w:r>
          </w:p>
        </w:tc>
        <w:tc>
          <w:tcPr>
            <w:tcW w:w="4231" w:type="dxa"/>
            <w:hideMark/>
          </w:tcPr>
          <w:p w14:paraId="7AC90B5F" w14:textId="77777777" w:rsidR="00747301" w:rsidRPr="00F6340D" w:rsidRDefault="00747301" w:rsidP="009F5083">
            <w:pPr>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sz w:val="24"/>
                <w:szCs w:val="24"/>
                <w:lang w:eastAsia="ru-RU"/>
              </w:rPr>
              <w:t>CGCCCTCCATAGCAGGTAGT</w:t>
            </w:r>
          </w:p>
        </w:tc>
      </w:tr>
      <w:tr w:rsidR="00747301" w:rsidRPr="00F6340D" w14:paraId="03FFED6C" w14:textId="77777777" w:rsidTr="00CB3DAB">
        <w:trPr>
          <w:jc w:val="center"/>
        </w:trPr>
        <w:tc>
          <w:tcPr>
            <w:tcW w:w="1277" w:type="dxa"/>
            <w:hideMark/>
          </w:tcPr>
          <w:p w14:paraId="09F90121" w14:textId="77777777" w:rsidR="00747301" w:rsidRPr="00F6340D" w:rsidRDefault="00747301" w:rsidP="009F5083">
            <w:pPr>
              <w:autoSpaceDE w:val="0"/>
              <w:autoSpaceDN w:val="0"/>
              <w:adjustRightInd w:val="0"/>
              <w:jc w:val="center"/>
              <w:rPr>
                <w:rFonts w:ascii="Times New Roman" w:hAnsi="Times New Roman" w:cs="Times New Roman"/>
                <w:b/>
                <w:i/>
                <w:iCs/>
                <w:sz w:val="24"/>
                <w:szCs w:val="24"/>
              </w:rPr>
            </w:pPr>
            <w:r w:rsidRPr="00F6340D">
              <w:rPr>
                <w:rFonts w:ascii="Times New Roman" w:hAnsi="Times New Roman" w:cs="Times New Roman"/>
                <w:b/>
                <w:i/>
                <w:iCs/>
                <w:sz w:val="24"/>
                <w:szCs w:val="24"/>
              </w:rPr>
              <w:t>RPL13A</w:t>
            </w:r>
          </w:p>
        </w:tc>
        <w:tc>
          <w:tcPr>
            <w:tcW w:w="4252" w:type="dxa"/>
            <w:hideMark/>
          </w:tcPr>
          <w:p w14:paraId="30AD0264" w14:textId="77777777" w:rsidR="00747301" w:rsidRPr="00F6340D" w:rsidRDefault="00747301" w:rsidP="009F5083">
            <w:pPr>
              <w:autoSpaceDE w:val="0"/>
              <w:autoSpaceDN w:val="0"/>
              <w:adjustRightInd w:val="0"/>
              <w:jc w:val="center"/>
              <w:rPr>
                <w:rFonts w:ascii="Times New Roman" w:hAnsi="Times New Roman" w:cs="Times New Roman"/>
                <w:b/>
                <w:color w:val="000000" w:themeColor="text1"/>
                <w:sz w:val="24"/>
                <w:szCs w:val="24"/>
              </w:rPr>
            </w:pPr>
            <w:r w:rsidRPr="00F6340D">
              <w:rPr>
                <w:rFonts w:ascii="Times New Roman" w:hAnsi="Times New Roman" w:cs="Times New Roman"/>
                <w:iCs/>
                <w:sz w:val="24"/>
                <w:szCs w:val="24"/>
              </w:rPr>
              <w:t>TCAAAGCCTTCGCTAGTCTCC</w:t>
            </w:r>
          </w:p>
        </w:tc>
        <w:tc>
          <w:tcPr>
            <w:tcW w:w="4231" w:type="dxa"/>
            <w:hideMark/>
          </w:tcPr>
          <w:p w14:paraId="78418107" w14:textId="77777777" w:rsidR="00747301" w:rsidRPr="00F6340D" w:rsidRDefault="00747301" w:rsidP="009F5083">
            <w:pPr>
              <w:autoSpaceDE w:val="0"/>
              <w:autoSpaceDN w:val="0"/>
              <w:adjustRightInd w:val="0"/>
              <w:jc w:val="center"/>
              <w:rPr>
                <w:rFonts w:ascii="Times New Roman" w:hAnsi="Times New Roman" w:cs="Times New Roman"/>
                <w:b/>
                <w:color w:val="000000" w:themeColor="text1"/>
                <w:sz w:val="24"/>
                <w:szCs w:val="24"/>
              </w:rPr>
            </w:pPr>
            <w:r w:rsidRPr="00F6340D">
              <w:rPr>
                <w:rFonts w:ascii="Times New Roman" w:hAnsi="Times New Roman" w:cs="Times New Roman"/>
                <w:sz w:val="24"/>
                <w:szCs w:val="24"/>
              </w:rPr>
              <w:t>GGCTCTTTTTGCCCGTATGC</w:t>
            </w:r>
          </w:p>
        </w:tc>
      </w:tr>
      <w:tr w:rsidR="00747301" w:rsidRPr="00F6340D" w14:paraId="1F7735B7" w14:textId="77777777" w:rsidTr="00CB3DAB">
        <w:trPr>
          <w:jc w:val="center"/>
        </w:trPr>
        <w:tc>
          <w:tcPr>
            <w:tcW w:w="1277" w:type="dxa"/>
            <w:hideMark/>
          </w:tcPr>
          <w:p w14:paraId="0C43EFBA" w14:textId="77777777" w:rsidR="00747301" w:rsidRPr="00F6340D" w:rsidRDefault="00747301" w:rsidP="009F5083">
            <w:pPr>
              <w:jc w:val="center"/>
              <w:rPr>
                <w:rFonts w:ascii="Times New Roman" w:hAnsi="Times New Roman" w:cs="Times New Roman"/>
                <w:b/>
                <w:i/>
                <w:color w:val="000000" w:themeColor="text1"/>
                <w:sz w:val="24"/>
                <w:szCs w:val="24"/>
              </w:rPr>
            </w:pPr>
            <w:r w:rsidRPr="00F6340D">
              <w:rPr>
                <w:rFonts w:ascii="Times New Roman" w:hAnsi="Times New Roman" w:cs="Times New Roman"/>
                <w:b/>
                <w:i/>
                <w:color w:val="000000" w:themeColor="text1"/>
                <w:sz w:val="24"/>
                <w:szCs w:val="24"/>
              </w:rPr>
              <w:t>CHRNA7</w:t>
            </w:r>
          </w:p>
        </w:tc>
        <w:tc>
          <w:tcPr>
            <w:tcW w:w="4252" w:type="dxa"/>
            <w:hideMark/>
          </w:tcPr>
          <w:p w14:paraId="25505B7C" w14:textId="77777777" w:rsidR="00747301" w:rsidRPr="00F6340D" w:rsidRDefault="00747301" w:rsidP="009F5083">
            <w:pPr>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sz w:val="24"/>
                <w:szCs w:val="24"/>
                <w:lang w:eastAsia="ru-RU"/>
              </w:rPr>
              <w:t>TTTACAGTGGAATGTGTCAGA</w:t>
            </w:r>
          </w:p>
        </w:tc>
        <w:tc>
          <w:tcPr>
            <w:tcW w:w="4231" w:type="dxa"/>
            <w:hideMark/>
          </w:tcPr>
          <w:p w14:paraId="16D25E45" w14:textId="77777777" w:rsidR="00747301" w:rsidRPr="00F6340D" w:rsidRDefault="00747301" w:rsidP="009F5083">
            <w:pPr>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sz w:val="24"/>
                <w:szCs w:val="24"/>
                <w:lang w:eastAsia="ru-RU"/>
              </w:rPr>
              <w:t>TGTGGAATGTGGCGTCAA G</w:t>
            </w:r>
          </w:p>
        </w:tc>
      </w:tr>
      <w:tr w:rsidR="00747301" w:rsidRPr="00F6340D" w14:paraId="6D64E9A3" w14:textId="77777777" w:rsidTr="00CB3DAB">
        <w:trPr>
          <w:jc w:val="center"/>
        </w:trPr>
        <w:tc>
          <w:tcPr>
            <w:tcW w:w="1277" w:type="dxa"/>
            <w:hideMark/>
          </w:tcPr>
          <w:p w14:paraId="3B546D3F" w14:textId="77777777" w:rsidR="00747301" w:rsidRPr="00F6340D" w:rsidRDefault="00747301" w:rsidP="009F5083">
            <w:pPr>
              <w:jc w:val="center"/>
              <w:rPr>
                <w:rFonts w:ascii="Times New Roman" w:hAnsi="Times New Roman" w:cs="Times New Roman"/>
                <w:b/>
                <w:i/>
                <w:color w:val="000000" w:themeColor="text1"/>
                <w:sz w:val="24"/>
                <w:szCs w:val="24"/>
              </w:rPr>
            </w:pPr>
            <w:r w:rsidRPr="00F6340D">
              <w:rPr>
                <w:rFonts w:ascii="Times New Roman" w:hAnsi="Times New Roman" w:cs="Times New Roman"/>
                <w:b/>
                <w:i/>
                <w:color w:val="000000" w:themeColor="text1"/>
                <w:sz w:val="24"/>
                <w:szCs w:val="24"/>
              </w:rPr>
              <w:t>EGFR</w:t>
            </w:r>
          </w:p>
        </w:tc>
        <w:tc>
          <w:tcPr>
            <w:tcW w:w="4252" w:type="dxa"/>
            <w:hideMark/>
          </w:tcPr>
          <w:p w14:paraId="30EFD378" w14:textId="77777777" w:rsidR="00747301" w:rsidRPr="00F6340D" w:rsidRDefault="00747301" w:rsidP="009F5083">
            <w:pPr>
              <w:autoSpaceDE w:val="0"/>
              <w:autoSpaceDN w:val="0"/>
              <w:adjustRightInd w:val="0"/>
              <w:jc w:val="center"/>
              <w:rPr>
                <w:rFonts w:ascii="Times New Roman" w:hAnsi="Times New Roman" w:cs="Times New Roman"/>
                <w:sz w:val="24"/>
                <w:szCs w:val="24"/>
              </w:rPr>
            </w:pPr>
            <w:r w:rsidRPr="00F6340D">
              <w:rPr>
                <w:rFonts w:ascii="Times New Roman" w:hAnsi="Times New Roman" w:cs="Times New Roman"/>
                <w:sz w:val="24"/>
                <w:szCs w:val="24"/>
              </w:rPr>
              <w:t>GAAATCATACGCGGCAGGAC</w:t>
            </w:r>
          </w:p>
        </w:tc>
        <w:tc>
          <w:tcPr>
            <w:tcW w:w="4231" w:type="dxa"/>
            <w:hideMark/>
          </w:tcPr>
          <w:p w14:paraId="7B90644D" w14:textId="77777777" w:rsidR="00747301" w:rsidRPr="00F6340D" w:rsidRDefault="00747301" w:rsidP="009F5083">
            <w:pPr>
              <w:jc w:val="center"/>
              <w:rPr>
                <w:rFonts w:ascii="Times New Roman" w:hAnsi="Times New Roman" w:cs="Times New Roman"/>
                <w:b/>
                <w:color w:val="000000" w:themeColor="text1"/>
                <w:sz w:val="24"/>
                <w:szCs w:val="24"/>
              </w:rPr>
            </w:pPr>
            <w:r w:rsidRPr="00F6340D">
              <w:rPr>
                <w:rFonts w:ascii="Times New Roman" w:hAnsi="Times New Roman" w:cs="Times New Roman"/>
                <w:sz w:val="24"/>
                <w:szCs w:val="24"/>
              </w:rPr>
              <w:t>TGAGGGAGCGTAATCCCAAG</w:t>
            </w:r>
          </w:p>
        </w:tc>
      </w:tr>
      <w:tr w:rsidR="00747301" w:rsidRPr="00F6340D" w14:paraId="7D98EDC8" w14:textId="77777777" w:rsidTr="00CB3DAB">
        <w:trPr>
          <w:jc w:val="center"/>
        </w:trPr>
        <w:tc>
          <w:tcPr>
            <w:tcW w:w="1277" w:type="dxa"/>
            <w:hideMark/>
          </w:tcPr>
          <w:p w14:paraId="5364023B" w14:textId="77777777" w:rsidR="00747301" w:rsidRPr="00F6340D" w:rsidRDefault="00747301" w:rsidP="009F5083">
            <w:pPr>
              <w:jc w:val="center"/>
              <w:rPr>
                <w:rFonts w:ascii="Times New Roman" w:hAnsi="Times New Roman" w:cs="Times New Roman"/>
                <w:b/>
                <w:i/>
                <w:color w:val="000000" w:themeColor="text1"/>
                <w:sz w:val="24"/>
                <w:szCs w:val="24"/>
              </w:rPr>
            </w:pPr>
            <w:r w:rsidRPr="00F6340D">
              <w:rPr>
                <w:rFonts w:ascii="Times New Roman" w:hAnsi="Times New Roman" w:cs="Times New Roman"/>
                <w:b/>
                <w:i/>
                <w:color w:val="000000" w:themeColor="text1"/>
                <w:sz w:val="24"/>
                <w:szCs w:val="24"/>
              </w:rPr>
              <w:t>PDGFRA</w:t>
            </w:r>
          </w:p>
        </w:tc>
        <w:tc>
          <w:tcPr>
            <w:tcW w:w="4252" w:type="dxa"/>
            <w:hideMark/>
          </w:tcPr>
          <w:p w14:paraId="3EB6808D" w14:textId="77777777" w:rsidR="00747301" w:rsidRPr="00F6340D" w:rsidRDefault="00747301" w:rsidP="009F5083">
            <w:pPr>
              <w:autoSpaceDE w:val="0"/>
              <w:autoSpaceDN w:val="0"/>
              <w:adjustRightInd w:val="0"/>
              <w:jc w:val="center"/>
              <w:rPr>
                <w:rFonts w:ascii="Times New Roman" w:hAnsi="Times New Roman" w:cs="Times New Roman"/>
                <w:sz w:val="24"/>
                <w:szCs w:val="24"/>
              </w:rPr>
            </w:pPr>
            <w:r w:rsidRPr="00F6340D">
              <w:rPr>
                <w:rFonts w:ascii="Times New Roman" w:hAnsi="Times New Roman" w:cs="Times New Roman"/>
                <w:color w:val="222222"/>
                <w:sz w:val="24"/>
                <w:szCs w:val="24"/>
              </w:rPr>
              <w:t>TGGAGCTACAGGGAGAGAAAC</w:t>
            </w:r>
          </w:p>
        </w:tc>
        <w:tc>
          <w:tcPr>
            <w:tcW w:w="4231" w:type="dxa"/>
            <w:hideMark/>
          </w:tcPr>
          <w:p w14:paraId="7A6E895F" w14:textId="77777777" w:rsidR="00747301" w:rsidRPr="00F6340D" w:rsidRDefault="00747301" w:rsidP="009F5083">
            <w:pPr>
              <w:jc w:val="center"/>
              <w:rPr>
                <w:rFonts w:ascii="Times New Roman" w:hAnsi="Times New Roman" w:cs="Times New Roman"/>
                <w:b/>
                <w:color w:val="000000" w:themeColor="text1"/>
                <w:sz w:val="24"/>
                <w:szCs w:val="24"/>
              </w:rPr>
            </w:pPr>
            <w:r w:rsidRPr="00F6340D">
              <w:rPr>
                <w:rFonts w:ascii="Times New Roman" w:hAnsi="Times New Roman" w:cs="Times New Roman"/>
                <w:color w:val="222222"/>
                <w:sz w:val="24"/>
                <w:szCs w:val="24"/>
              </w:rPr>
              <w:t>GAACGCCGGATGGGAAGTC</w:t>
            </w:r>
          </w:p>
        </w:tc>
      </w:tr>
      <w:tr w:rsidR="00747301" w:rsidRPr="00F6340D" w14:paraId="02C527EA" w14:textId="77777777" w:rsidTr="00CB3DAB">
        <w:trPr>
          <w:jc w:val="center"/>
        </w:trPr>
        <w:tc>
          <w:tcPr>
            <w:tcW w:w="1277" w:type="dxa"/>
            <w:hideMark/>
          </w:tcPr>
          <w:p w14:paraId="6EE6FDA0" w14:textId="77777777" w:rsidR="00747301" w:rsidRPr="00F6340D" w:rsidRDefault="00747301" w:rsidP="009F5083">
            <w:pPr>
              <w:jc w:val="center"/>
              <w:rPr>
                <w:rFonts w:ascii="Times New Roman" w:hAnsi="Times New Roman" w:cs="Times New Roman"/>
                <w:b/>
                <w:i/>
                <w:color w:val="000000" w:themeColor="text1"/>
                <w:sz w:val="24"/>
                <w:szCs w:val="24"/>
              </w:rPr>
            </w:pPr>
            <w:r w:rsidRPr="00F6340D">
              <w:rPr>
                <w:rFonts w:ascii="Times New Roman" w:hAnsi="Times New Roman" w:cs="Times New Roman"/>
                <w:b/>
                <w:i/>
                <w:color w:val="000000" w:themeColor="text1"/>
                <w:sz w:val="24"/>
                <w:szCs w:val="24"/>
              </w:rPr>
              <w:t>CTNNB1</w:t>
            </w:r>
          </w:p>
        </w:tc>
        <w:tc>
          <w:tcPr>
            <w:tcW w:w="4252" w:type="dxa"/>
            <w:hideMark/>
          </w:tcPr>
          <w:p w14:paraId="2E9CD997" w14:textId="77777777" w:rsidR="00747301" w:rsidRPr="00F6340D" w:rsidRDefault="00747301" w:rsidP="009F5083">
            <w:pPr>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color w:val="222222"/>
                <w:sz w:val="24"/>
                <w:szCs w:val="24"/>
                <w:lang w:eastAsia="ru-RU"/>
              </w:rPr>
              <w:t>CGTGCACATCAGGATACCCA</w:t>
            </w:r>
          </w:p>
        </w:tc>
        <w:tc>
          <w:tcPr>
            <w:tcW w:w="4231" w:type="dxa"/>
            <w:hideMark/>
          </w:tcPr>
          <w:p w14:paraId="52543013" w14:textId="77777777" w:rsidR="00747301" w:rsidRPr="00F6340D" w:rsidRDefault="00747301" w:rsidP="009F5083">
            <w:pPr>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color w:val="222222"/>
                <w:sz w:val="24"/>
                <w:szCs w:val="24"/>
                <w:lang w:eastAsia="ru-RU"/>
              </w:rPr>
              <w:t>GGCTCCGGTACAACCTTCAA</w:t>
            </w:r>
          </w:p>
        </w:tc>
      </w:tr>
      <w:tr w:rsidR="00747301" w:rsidRPr="00F6340D" w14:paraId="07CCA294" w14:textId="77777777" w:rsidTr="00CB3DAB">
        <w:trPr>
          <w:jc w:val="center"/>
        </w:trPr>
        <w:tc>
          <w:tcPr>
            <w:tcW w:w="1277" w:type="dxa"/>
            <w:hideMark/>
          </w:tcPr>
          <w:p w14:paraId="6098FBC5" w14:textId="77777777" w:rsidR="00747301" w:rsidRPr="00F6340D" w:rsidRDefault="00747301" w:rsidP="009F5083">
            <w:pPr>
              <w:jc w:val="center"/>
              <w:rPr>
                <w:rFonts w:ascii="Times New Roman" w:hAnsi="Times New Roman" w:cs="Times New Roman"/>
                <w:b/>
                <w:i/>
                <w:color w:val="000000" w:themeColor="text1"/>
                <w:sz w:val="24"/>
                <w:szCs w:val="24"/>
              </w:rPr>
            </w:pPr>
            <w:r w:rsidRPr="00F6340D">
              <w:rPr>
                <w:rFonts w:ascii="Times New Roman" w:hAnsi="Times New Roman" w:cs="Times New Roman"/>
                <w:b/>
                <w:i/>
                <w:color w:val="000000" w:themeColor="text1"/>
                <w:sz w:val="24"/>
                <w:szCs w:val="24"/>
              </w:rPr>
              <w:t>ITGA2</w:t>
            </w:r>
          </w:p>
        </w:tc>
        <w:tc>
          <w:tcPr>
            <w:tcW w:w="4252" w:type="dxa"/>
            <w:hideMark/>
          </w:tcPr>
          <w:p w14:paraId="67FFA482" w14:textId="77777777" w:rsidR="00747301" w:rsidRPr="00F6340D" w:rsidRDefault="00747301" w:rsidP="009F5083">
            <w:pPr>
              <w:autoSpaceDE w:val="0"/>
              <w:autoSpaceDN w:val="0"/>
              <w:adjustRightInd w:val="0"/>
              <w:jc w:val="center"/>
              <w:rPr>
                <w:rFonts w:ascii="Times New Roman" w:hAnsi="Times New Roman" w:cs="Times New Roman"/>
                <w:sz w:val="24"/>
                <w:szCs w:val="24"/>
              </w:rPr>
            </w:pPr>
            <w:r w:rsidRPr="00F6340D">
              <w:rPr>
                <w:rFonts w:ascii="Times New Roman" w:hAnsi="Times New Roman" w:cs="Times New Roman"/>
                <w:sz w:val="24"/>
                <w:szCs w:val="24"/>
              </w:rPr>
              <w:t>GGTCATCAGGGCACTATCCG</w:t>
            </w:r>
          </w:p>
        </w:tc>
        <w:tc>
          <w:tcPr>
            <w:tcW w:w="4231" w:type="dxa"/>
            <w:hideMark/>
          </w:tcPr>
          <w:p w14:paraId="55570E4E" w14:textId="77777777" w:rsidR="00747301" w:rsidRPr="00F6340D" w:rsidRDefault="00747301" w:rsidP="009F5083">
            <w:pPr>
              <w:autoSpaceDE w:val="0"/>
              <w:autoSpaceDN w:val="0"/>
              <w:adjustRightInd w:val="0"/>
              <w:jc w:val="center"/>
              <w:rPr>
                <w:rFonts w:ascii="Times New Roman" w:hAnsi="Times New Roman" w:cs="Times New Roman"/>
                <w:b/>
                <w:color w:val="000000" w:themeColor="text1"/>
                <w:sz w:val="24"/>
                <w:szCs w:val="24"/>
              </w:rPr>
            </w:pPr>
            <w:r w:rsidRPr="00F6340D">
              <w:rPr>
                <w:rFonts w:ascii="Times New Roman" w:hAnsi="Times New Roman" w:cs="Times New Roman"/>
                <w:sz w:val="24"/>
                <w:szCs w:val="24"/>
              </w:rPr>
              <w:t>GGCTCCTAAAGGCTCCATCG</w:t>
            </w:r>
          </w:p>
        </w:tc>
      </w:tr>
      <w:tr w:rsidR="00747301" w:rsidRPr="00F6340D" w14:paraId="7B101A3E" w14:textId="77777777" w:rsidTr="00CB3DAB">
        <w:trPr>
          <w:jc w:val="center"/>
        </w:trPr>
        <w:tc>
          <w:tcPr>
            <w:tcW w:w="1277" w:type="dxa"/>
            <w:hideMark/>
          </w:tcPr>
          <w:p w14:paraId="5085ABE1" w14:textId="77777777" w:rsidR="00747301" w:rsidRPr="00F6340D" w:rsidRDefault="00747301" w:rsidP="009F5083">
            <w:pPr>
              <w:jc w:val="center"/>
              <w:rPr>
                <w:rFonts w:ascii="Times New Roman" w:hAnsi="Times New Roman" w:cs="Times New Roman"/>
                <w:b/>
                <w:i/>
                <w:color w:val="000000" w:themeColor="text1"/>
                <w:sz w:val="24"/>
                <w:szCs w:val="24"/>
              </w:rPr>
            </w:pPr>
            <w:r w:rsidRPr="00F6340D">
              <w:rPr>
                <w:rFonts w:ascii="Times New Roman" w:hAnsi="Times New Roman" w:cs="Times New Roman"/>
                <w:b/>
                <w:i/>
                <w:color w:val="000000" w:themeColor="text1"/>
                <w:sz w:val="24"/>
                <w:szCs w:val="24"/>
              </w:rPr>
              <w:t>ITGA3</w:t>
            </w:r>
          </w:p>
        </w:tc>
        <w:tc>
          <w:tcPr>
            <w:tcW w:w="4252" w:type="dxa"/>
            <w:hideMark/>
          </w:tcPr>
          <w:p w14:paraId="331FC5B5" w14:textId="77777777" w:rsidR="00747301" w:rsidRPr="00F6340D" w:rsidRDefault="00747301" w:rsidP="009F5083">
            <w:pPr>
              <w:autoSpaceDE w:val="0"/>
              <w:autoSpaceDN w:val="0"/>
              <w:adjustRightInd w:val="0"/>
              <w:jc w:val="center"/>
              <w:rPr>
                <w:rFonts w:ascii="Times New Roman" w:hAnsi="Times New Roman" w:cs="Times New Roman"/>
                <w:b/>
                <w:color w:val="000000" w:themeColor="text1"/>
                <w:sz w:val="24"/>
                <w:szCs w:val="24"/>
              </w:rPr>
            </w:pPr>
            <w:r w:rsidRPr="00F6340D">
              <w:rPr>
                <w:rFonts w:ascii="Times New Roman" w:hAnsi="Times New Roman" w:cs="Times New Roman"/>
                <w:sz w:val="24"/>
                <w:szCs w:val="24"/>
              </w:rPr>
              <w:t>GGGCTACCCTATTCCTCCGA</w:t>
            </w:r>
          </w:p>
        </w:tc>
        <w:tc>
          <w:tcPr>
            <w:tcW w:w="4231" w:type="dxa"/>
            <w:hideMark/>
          </w:tcPr>
          <w:p w14:paraId="64F08AF7" w14:textId="77777777" w:rsidR="00747301" w:rsidRPr="00F6340D" w:rsidRDefault="00747301" w:rsidP="009F5083">
            <w:pPr>
              <w:autoSpaceDE w:val="0"/>
              <w:autoSpaceDN w:val="0"/>
              <w:adjustRightInd w:val="0"/>
              <w:jc w:val="center"/>
              <w:rPr>
                <w:rFonts w:ascii="Times New Roman" w:hAnsi="Times New Roman" w:cs="Times New Roman"/>
                <w:sz w:val="24"/>
                <w:szCs w:val="24"/>
              </w:rPr>
            </w:pPr>
            <w:r w:rsidRPr="00F6340D">
              <w:rPr>
                <w:rFonts w:ascii="Times New Roman" w:hAnsi="Times New Roman" w:cs="Times New Roman"/>
                <w:sz w:val="24"/>
                <w:szCs w:val="24"/>
              </w:rPr>
              <w:t>CAGCTCCGAGTCAATGTCCA</w:t>
            </w:r>
          </w:p>
        </w:tc>
      </w:tr>
      <w:tr w:rsidR="00747301" w:rsidRPr="00F6340D" w14:paraId="07B0060A" w14:textId="77777777" w:rsidTr="00CB3DAB">
        <w:trPr>
          <w:jc w:val="center"/>
        </w:trPr>
        <w:tc>
          <w:tcPr>
            <w:tcW w:w="1277" w:type="dxa"/>
            <w:hideMark/>
          </w:tcPr>
          <w:p w14:paraId="33CBA7AC" w14:textId="77777777" w:rsidR="00747301" w:rsidRPr="00F6340D" w:rsidRDefault="00747301" w:rsidP="009F5083">
            <w:pPr>
              <w:jc w:val="center"/>
              <w:rPr>
                <w:rFonts w:ascii="Times New Roman" w:hAnsi="Times New Roman" w:cs="Times New Roman"/>
                <w:b/>
                <w:i/>
                <w:color w:val="000000" w:themeColor="text1"/>
                <w:sz w:val="24"/>
                <w:szCs w:val="24"/>
              </w:rPr>
            </w:pPr>
            <w:r w:rsidRPr="00F6340D">
              <w:rPr>
                <w:rFonts w:ascii="Times New Roman" w:hAnsi="Times New Roman" w:cs="Times New Roman"/>
                <w:b/>
                <w:i/>
                <w:color w:val="000000" w:themeColor="text1"/>
                <w:sz w:val="24"/>
                <w:szCs w:val="24"/>
              </w:rPr>
              <w:t>ITGA5</w:t>
            </w:r>
          </w:p>
        </w:tc>
        <w:tc>
          <w:tcPr>
            <w:tcW w:w="4252" w:type="dxa"/>
            <w:hideMark/>
          </w:tcPr>
          <w:p w14:paraId="26EC41BC" w14:textId="77777777" w:rsidR="00747301" w:rsidRPr="00F6340D" w:rsidRDefault="00747301" w:rsidP="009F5083">
            <w:pPr>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color w:val="222222"/>
                <w:sz w:val="24"/>
                <w:szCs w:val="24"/>
                <w:lang w:eastAsia="ru-RU"/>
              </w:rPr>
              <w:t>GGGCTTCAACTTAGACGCGGA</w:t>
            </w:r>
          </w:p>
        </w:tc>
        <w:tc>
          <w:tcPr>
            <w:tcW w:w="4231" w:type="dxa"/>
            <w:hideMark/>
          </w:tcPr>
          <w:p w14:paraId="50A29161" w14:textId="77777777" w:rsidR="00747301" w:rsidRPr="00F6340D" w:rsidRDefault="00747301" w:rsidP="009F5083">
            <w:pPr>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color w:val="222222"/>
                <w:sz w:val="24"/>
                <w:szCs w:val="24"/>
                <w:lang w:eastAsia="ru-RU"/>
              </w:rPr>
              <w:t>CCCCAAGGACAGAGGTAGACA</w:t>
            </w:r>
          </w:p>
        </w:tc>
      </w:tr>
      <w:tr w:rsidR="00747301" w:rsidRPr="00F6340D" w14:paraId="31D8BF95" w14:textId="77777777" w:rsidTr="00CB3DAB">
        <w:trPr>
          <w:jc w:val="center"/>
        </w:trPr>
        <w:tc>
          <w:tcPr>
            <w:tcW w:w="1277" w:type="dxa"/>
            <w:hideMark/>
          </w:tcPr>
          <w:p w14:paraId="06E47245" w14:textId="77777777" w:rsidR="00747301" w:rsidRPr="00F6340D" w:rsidRDefault="00747301" w:rsidP="009F5083">
            <w:pPr>
              <w:jc w:val="center"/>
              <w:rPr>
                <w:rFonts w:ascii="Times New Roman" w:hAnsi="Times New Roman" w:cs="Times New Roman"/>
                <w:b/>
                <w:i/>
                <w:color w:val="000000" w:themeColor="text1"/>
                <w:sz w:val="24"/>
                <w:szCs w:val="24"/>
              </w:rPr>
            </w:pPr>
            <w:r w:rsidRPr="00F6340D">
              <w:rPr>
                <w:rFonts w:ascii="Times New Roman" w:hAnsi="Times New Roman" w:cs="Times New Roman"/>
                <w:b/>
                <w:i/>
                <w:color w:val="000000" w:themeColor="text1"/>
                <w:sz w:val="24"/>
                <w:szCs w:val="24"/>
              </w:rPr>
              <w:t>ITGAV</w:t>
            </w:r>
          </w:p>
        </w:tc>
        <w:tc>
          <w:tcPr>
            <w:tcW w:w="4252" w:type="dxa"/>
            <w:hideMark/>
          </w:tcPr>
          <w:p w14:paraId="0500833B" w14:textId="77777777" w:rsidR="00747301" w:rsidRPr="00F6340D" w:rsidRDefault="00747301" w:rsidP="009F5083">
            <w:pPr>
              <w:autoSpaceDE w:val="0"/>
              <w:autoSpaceDN w:val="0"/>
              <w:adjustRightInd w:val="0"/>
              <w:jc w:val="center"/>
              <w:rPr>
                <w:rFonts w:ascii="Times New Roman" w:hAnsi="Times New Roman" w:cs="Times New Roman"/>
                <w:sz w:val="24"/>
                <w:szCs w:val="24"/>
              </w:rPr>
            </w:pPr>
            <w:r w:rsidRPr="00F6340D">
              <w:rPr>
                <w:rFonts w:ascii="Times New Roman" w:hAnsi="Times New Roman" w:cs="Times New Roman"/>
                <w:sz w:val="24"/>
                <w:szCs w:val="24"/>
              </w:rPr>
              <w:t>TCCCATCAGTGGTTTGGAGC</w:t>
            </w:r>
          </w:p>
        </w:tc>
        <w:tc>
          <w:tcPr>
            <w:tcW w:w="4231" w:type="dxa"/>
            <w:hideMark/>
          </w:tcPr>
          <w:p w14:paraId="7FB730D1" w14:textId="77777777" w:rsidR="00747301" w:rsidRPr="00F6340D" w:rsidRDefault="00747301" w:rsidP="009F5083">
            <w:pPr>
              <w:autoSpaceDE w:val="0"/>
              <w:autoSpaceDN w:val="0"/>
              <w:adjustRightInd w:val="0"/>
              <w:jc w:val="center"/>
              <w:rPr>
                <w:rFonts w:ascii="Times New Roman" w:hAnsi="Times New Roman" w:cs="Times New Roman"/>
                <w:sz w:val="24"/>
                <w:szCs w:val="24"/>
              </w:rPr>
            </w:pPr>
            <w:r w:rsidRPr="00F6340D">
              <w:rPr>
                <w:rFonts w:ascii="Times New Roman" w:hAnsi="Times New Roman" w:cs="Times New Roman"/>
                <w:sz w:val="24"/>
                <w:szCs w:val="24"/>
              </w:rPr>
              <w:t>AGCTGACGTGATCTACATGG</w:t>
            </w:r>
          </w:p>
        </w:tc>
      </w:tr>
      <w:tr w:rsidR="00747301" w:rsidRPr="00F6340D" w14:paraId="16F5C84D" w14:textId="77777777" w:rsidTr="00CB3DAB">
        <w:trPr>
          <w:jc w:val="center"/>
        </w:trPr>
        <w:tc>
          <w:tcPr>
            <w:tcW w:w="1277" w:type="dxa"/>
            <w:hideMark/>
          </w:tcPr>
          <w:p w14:paraId="633A8221" w14:textId="77777777" w:rsidR="00747301" w:rsidRPr="00F6340D" w:rsidRDefault="00747301" w:rsidP="009F5083">
            <w:pPr>
              <w:jc w:val="center"/>
              <w:rPr>
                <w:rFonts w:ascii="Times New Roman" w:hAnsi="Times New Roman" w:cs="Times New Roman"/>
                <w:b/>
                <w:i/>
                <w:color w:val="000000" w:themeColor="text1"/>
                <w:sz w:val="24"/>
                <w:szCs w:val="24"/>
              </w:rPr>
            </w:pPr>
            <w:r w:rsidRPr="00F6340D">
              <w:rPr>
                <w:rFonts w:ascii="Times New Roman" w:hAnsi="Times New Roman" w:cs="Times New Roman"/>
                <w:b/>
                <w:i/>
                <w:color w:val="000000" w:themeColor="text1"/>
                <w:sz w:val="24"/>
                <w:szCs w:val="24"/>
              </w:rPr>
              <w:t>CERK</w:t>
            </w:r>
          </w:p>
        </w:tc>
        <w:tc>
          <w:tcPr>
            <w:tcW w:w="4252" w:type="dxa"/>
            <w:hideMark/>
          </w:tcPr>
          <w:p w14:paraId="569F255F" w14:textId="77777777" w:rsidR="00747301" w:rsidRPr="00F6340D" w:rsidRDefault="00747301" w:rsidP="009F5083">
            <w:pPr>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color w:val="222222"/>
                <w:sz w:val="24"/>
                <w:szCs w:val="24"/>
                <w:lang w:eastAsia="ru-RU"/>
              </w:rPr>
              <w:t>TACGTCGAAGCACATGGAGG</w:t>
            </w:r>
          </w:p>
        </w:tc>
        <w:tc>
          <w:tcPr>
            <w:tcW w:w="4231" w:type="dxa"/>
            <w:hideMark/>
          </w:tcPr>
          <w:p w14:paraId="3269913E" w14:textId="77777777" w:rsidR="00747301" w:rsidRPr="00F6340D" w:rsidRDefault="00747301" w:rsidP="009F5083">
            <w:pPr>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color w:val="222222"/>
                <w:sz w:val="24"/>
                <w:szCs w:val="24"/>
                <w:lang w:eastAsia="ru-RU"/>
              </w:rPr>
              <w:t>TCGTGCAAAGAGTCGAACCA</w:t>
            </w:r>
          </w:p>
        </w:tc>
      </w:tr>
      <w:tr w:rsidR="00747301" w:rsidRPr="00F6340D" w14:paraId="365ADAFA" w14:textId="77777777" w:rsidTr="00CB3DAB">
        <w:trPr>
          <w:jc w:val="center"/>
        </w:trPr>
        <w:tc>
          <w:tcPr>
            <w:tcW w:w="1277" w:type="dxa"/>
            <w:hideMark/>
          </w:tcPr>
          <w:p w14:paraId="6E11DE1A" w14:textId="77777777" w:rsidR="00747301" w:rsidRPr="00F6340D" w:rsidRDefault="00747301" w:rsidP="009F5083">
            <w:pPr>
              <w:jc w:val="center"/>
              <w:rPr>
                <w:rFonts w:ascii="Times New Roman" w:hAnsi="Times New Roman" w:cs="Times New Roman"/>
                <w:b/>
                <w:i/>
                <w:color w:val="000000" w:themeColor="text1"/>
                <w:sz w:val="24"/>
                <w:szCs w:val="24"/>
              </w:rPr>
            </w:pPr>
            <w:r w:rsidRPr="00F6340D">
              <w:rPr>
                <w:rFonts w:ascii="Times New Roman" w:hAnsi="Times New Roman" w:cs="Times New Roman"/>
                <w:b/>
                <w:i/>
                <w:color w:val="000000" w:themeColor="text1"/>
                <w:sz w:val="24"/>
                <w:szCs w:val="24"/>
              </w:rPr>
              <w:t>PTEN</w:t>
            </w:r>
          </w:p>
        </w:tc>
        <w:tc>
          <w:tcPr>
            <w:tcW w:w="4252" w:type="dxa"/>
            <w:hideMark/>
          </w:tcPr>
          <w:p w14:paraId="3E828B20" w14:textId="77777777" w:rsidR="00747301" w:rsidRPr="00F6340D" w:rsidRDefault="00747301" w:rsidP="009F5083">
            <w:pPr>
              <w:autoSpaceDE w:val="0"/>
              <w:autoSpaceDN w:val="0"/>
              <w:adjustRightInd w:val="0"/>
              <w:jc w:val="center"/>
              <w:rPr>
                <w:rFonts w:ascii="Times New Roman" w:hAnsi="Times New Roman" w:cs="Times New Roman"/>
                <w:sz w:val="24"/>
                <w:szCs w:val="24"/>
              </w:rPr>
            </w:pPr>
            <w:r w:rsidRPr="00F6340D">
              <w:rPr>
                <w:rFonts w:ascii="Times New Roman" w:hAnsi="Times New Roman" w:cs="Times New Roman"/>
                <w:color w:val="222222"/>
                <w:sz w:val="24"/>
                <w:szCs w:val="24"/>
              </w:rPr>
              <w:t>TGTAGTAAGTTGTGCTGAAAGACA</w:t>
            </w:r>
          </w:p>
        </w:tc>
        <w:tc>
          <w:tcPr>
            <w:tcW w:w="4231" w:type="dxa"/>
            <w:hideMark/>
          </w:tcPr>
          <w:p w14:paraId="312011E2" w14:textId="77777777" w:rsidR="00747301" w:rsidRPr="00F6340D" w:rsidRDefault="00747301" w:rsidP="009F5083">
            <w:pPr>
              <w:autoSpaceDE w:val="0"/>
              <w:autoSpaceDN w:val="0"/>
              <w:adjustRightInd w:val="0"/>
              <w:jc w:val="center"/>
              <w:rPr>
                <w:rFonts w:ascii="Times New Roman" w:hAnsi="Times New Roman" w:cs="Times New Roman"/>
                <w:sz w:val="24"/>
                <w:szCs w:val="24"/>
              </w:rPr>
            </w:pPr>
            <w:r w:rsidRPr="00F6340D">
              <w:rPr>
                <w:rFonts w:ascii="Times New Roman" w:hAnsi="Times New Roman" w:cs="Times New Roman"/>
                <w:color w:val="222222"/>
                <w:sz w:val="24"/>
                <w:szCs w:val="24"/>
              </w:rPr>
              <w:t>CACCAGTTCGTCCCTTTCCA</w:t>
            </w:r>
          </w:p>
        </w:tc>
      </w:tr>
      <w:tr w:rsidR="00747301" w:rsidRPr="00F6340D" w14:paraId="4FB64A60" w14:textId="77777777" w:rsidTr="00CB3DAB">
        <w:trPr>
          <w:jc w:val="center"/>
        </w:trPr>
        <w:tc>
          <w:tcPr>
            <w:tcW w:w="1277" w:type="dxa"/>
            <w:hideMark/>
          </w:tcPr>
          <w:p w14:paraId="568F746C" w14:textId="77777777" w:rsidR="00747301" w:rsidRPr="00F6340D" w:rsidRDefault="00747301" w:rsidP="009F5083">
            <w:pPr>
              <w:jc w:val="center"/>
              <w:rPr>
                <w:rFonts w:ascii="Times New Roman" w:hAnsi="Times New Roman" w:cs="Times New Roman"/>
                <w:b/>
                <w:i/>
                <w:color w:val="000000" w:themeColor="text1"/>
                <w:sz w:val="24"/>
                <w:szCs w:val="24"/>
                <w:lang w:val="en-US"/>
              </w:rPr>
            </w:pPr>
            <w:r w:rsidRPr="00F6340D">
              <w:rPr>
                <w:rFonts w:ascii="Times New Roman" w:hAnsi="Times New Roman" w:cs="Times New Roman"/>
                <w:b/>
                <w:i/>
                <w:color w:val="000000" w:themeColor="text1"/>
                <w:sz w:val="24"/>
                <w:szCs w:val="24"/>
              </w:rPr>
              <w:t>VEGFA</w:t>
            </w:r>
          </w:p>
        </w:tc>
        <w:tc>
          <w:tcPr>
            <w:tcW w:w="4252" w:type="dxa"/>
            <w:hideMark/>
          </w:tcPr>
          <w:p w14:paraId="587237A3" w14:textId="77777777" w:rsidR="00747301" w:rsidRPr="00F6340D" w:rsidRDefault="00747301" w:rsidP="009F5083">
            <w:pPr>
              <w:autoSpaceDE w:val="0"/>
              <w:autoSpaceDN w:val="0"/>
              <w:adjustRightInd w:val="0"/>
              <w:jc w:val="center"/>
              <w:rPr>
                <w:rFonts w:ascii="Times New Roman" w:hAnsi="Times New Roman" w:cs="Times New Roman"/>
                <w:sz w:val="24"/>
                <w:szCs w:val="24"/>
              </w:rPr>
            </w:pPr>
            <w:r w:rsidRPr="00F6340D">
              <w:rPr>
                <w:rFonts w:ascii="Times New Roman" w:hAnsi="Times New Roman" w:cs="Times New Roman"/>
                <w:sz w:val="24"/>
                <w:szCs w:val="24"/>
              </w:rPr>
              <w:t>AGGAGGAGGGCAGAATCATCA</w:t>
            </w:r>
          </w:p>
        </w:tc>
        <w:tc>
          <w:tcPr>
            <w:tcW w:w="4231" w:type="dxa"/>
            <w:hideMark/>
          </w:tcPr>
          <w:p w14:paraId="30CD5157" w14:textId="77777777" w:rsidR="00747301" w:rsidRPr="00F6340D" w:rsidRDefault="00747301" w:rsidP="009F5083">
            <w:pPr>
              <w:autoSpaceDE w:val="0"/>
              <w:autoSpaceDN w:val="0"/>
              <w:adjustRightInd w:val="0"/>
              <w:jc w:val="center"/>
              <w:rPr>
                <w:rFonts w:ascii="Times New Roman" w:hAnsi="Times New Roman" w:cs="Times New Roman"/>
                <w:b/>
                <w:color w:val="000000" w:themeColor="text1"/>
                <w:sz w:val="24"/>
                <w:szCs w:val="24"/>
              </w:rPr>
            </w:pPr>
            <w:r w:rsidRPr="00F6340D">
              <w:rPr>
                <w:rFonts w:ascii="Times New Roman" w:hAnsi="Times New Roman" w:cs="Times New Roman"/>
                <w:sz w:val="24"/>
                <w:szCs w:val="24"/>
              </w:rPr>
              <w:t>GGCACACAGGATGGCTTGAA</w:t>
            </w:r>
          </w:p>
        </w:tc>
      </w:tr>
      <w:tr w:rsidR="00747301" w:rsidRPr="00F6340D" w14:paraId="6CE5B4E1" w14:textId="77777777" w:rsidTr="00CB3DAB">
        <w:trPr>
          <w:jc w:val="center"/>
        </w:trPr>
        <w:tc>
          <w:tcPr>
            <w:tcW w:w="1277" w:type="dxa"/>
            <w:hideMark/>
          </w:tcPr>
          <w:p w14:paraId="1F502190" w14:textId="77777777" w:rsidR="00747301" w:rsidRPr="00F6340D" w:rsidRDefault="00747301" w:rsidP="009F5083">
            <w:pPr>
              <w:jc w:val="center"/>
              <w:rPr>
                <w:rFonts w:ascii="Times New Roman" w:hAnsi="Times New Roman" w:cs="Times New Roman"/>
                <w:b/>
                <w:i/>
                <w:color w:val="000000" w:themeColor="text1"/>
                <w:sz w:val="24"/>
                <w:szCs w:val="24"/>
              </w:rPr>
            </w:pPr>
            <w:r w:rsidRPr="00F6340D">
              <w:rPr>
                <w:rFonts w:ascii="Times New Roman" w:hAnsi="Times New Roman" w:cs="Times New Roman"/>
                <w:b/>
                <w:i/>
                <w:color w:val="000000" w:themeColor="text1"/>
                <w:sz w:val="24"/>
                <w:szCs w:val="24"/>
              </w:rPr>
              <w:t>SLURP1</w:t>
            </w:r>
          </w:p>
        </w:tc>
        <w:tc>
          <w:tcPr>
            <w:tcW w:w="4252" w:type="dxa"/>
            <w:hideMark/>
          </w:tcPr>
          <w:p w14:paraId="60245F3C" w14:textId="77777777" w:rsidR="00747301" w:rsidRPr="00F6340D" w:rsidRDefault="00747301" w:rsidP="009F5083">
            <w:pPr>
              <w:jc w:val="center"/>
              <w:rPr>
                <w:rFonts w:ascii="Times New Roman" w:hAnsi="Times New Roman" w:cs="Times New Roman"/>
                <w:b/>
                <w:color w:val="000000" w:themeColor="text1"/>
                <w:sz w:val="24"/>
                <w:szCs w:val="24"/>
              </w:rPr>
            </w:pPr>
            <w:r w:rsidRPr="00F6340D">
              <w:rPr>
                <w:rFonts w:ascii="Times New Roman" w:hAnsi="Times New Roman" w:cs="Times New Roman"/>
                <w:color w:val="222222"/>
                <w:sz w:val="24"/>
                <w:szCs w:val="24"/>
              </w:rPr>
              <w:t>GGACCATTACCCGCTGCAA</w:t>
            </w:r>
          </w:p>
        </w:tc>
        <w:tc>
          <w:tcPr>
            <w:tcW w:w="4231" w:type="dxa"/>
            <w:hideMark/>
          </w:tcPr>
          <w:p w14:paraId="6E667D66" w14:textId="77777777" w:rsidR="00747301" w:rsidRPr="00F6340D" w:rsidRDefault="00747301" w:rsidP="009F5083">
            <w:pPr>
              <w:jc w:val="center"/>
              <w:rPr>
                <w:rFonts w:ascii="Times New Roman" w:hAnsi="Times New Roman" w:cs="Times New Roman"/>
                <w:b/>
                <w:color w:val="000000" w:themeColor="text1"/>
                <w:sz w:val="24"/>
                <w:szCs w:val="24"/>
              </w:rPr>
            </w:pPr>
            <w:r w:rsidRPr="00F6340D">
              <w:rPr>
                <w:rFonts w:ascii="Times New Roman" w:hAnsi="Times New Roman" w:cs="Times New Roman"/>
                <w:color w:val="222222"/>
                <w:sz w:val="24"/>
                <w:szCs w:val="24"/>
              </w:rPr>
              <w:t>AGGTCTCGGAAGCAGCAGAA</w:t>
            </w:r>
          </w:p>
        </w:tc>
      </w:tr>
      <w:tr w:rsidR="00BC712A" w:rsidRPr="00F6340D" w14:paraId="15C114DC" w14:textId="77777777" w:rsidTr="00CB3DAB">
        <w:trPr>
          <w:jc w:val="center"/>
        </w:trPr>
        <w:tc>
          <w:tcPr>
            <w:tcW w:w="1277" w:type="dxa"/>
            <w:hideMark/>
          </w:tcPr>
          <w:p w14:paraId="3E4F98C6" w14:textId="7A68C99A" w:rsidR="00BC712A" w:rsidRPr="00F6340D" w:rsidRDefault="00BC712A" w:rsidP="00BC712A">
            <w:pPr>
              <w:jc w:val="center"/>
              <w:rPr>
                <w:rFonts w:ascii="Times New Roman" w:hAnsi="Times New Roman" w:cs="Times New Roman"/>
                <w:b/>
                <w:i/>
                <w:color w:val="000000" w:themeColor="text1"/>
                <w:sz w:val="24"/>
                <w:szCs w:val="24"/>
              </w:rPr>
            </w:pPr>
            <w:r w:rsidRPr="00F6340D">
              <w:rPr>
                <w:rFonts w:ascii="Times New Roman" w:hAnsi="Times New Roman" w:cs="Times New Roman"/>
                <w:b/>
                <w:i/>
                <w:color w:val="000000" w:themeColor="text1"/>
                <w:sz w:val="24"/>
                <w:szCs w:val="24"/>
              </w:rPr>
              <w:t>CDKN</w:t>
            </w:r>
            <w:r w:rsidRPr="00F6340D">
              <w:rPr>
                <w:rFonts w:ascii="Times New Roman" w:hAnsi="Times New Roman" w:cs="Times New Roman"/>
                <w:b/>
                <w:i/>
                <w:color w:val="000000" w:themeColor="text1"/>
                <w:sz w:val="24"/>
                <w:szCs w:val="24"/>
                <w:lang w:val="en-US"/>
              </w:rPr>
              <w:t>1B</w:t>
            </w:r>
          </w:p>
        </w:tc>
        <w:tc>
          <w:tcPr>
            <w:tcW w:w="4252" w:type="dxa"/>
            <w:hideMark/>
          </w:tcPr>
          <w:p w14:paraId="0EA4B348" w14:textId="75DB230C" w:rsidR="00BC712A" w:rsidRPr="00F6340D" w:rsidRDefault="00BC712A" w:rsidP="009F5083">
            <w:pPr>
              <w:jc w:val="center"/>
              <w:rPr>
                <w:rFonts w:ascii="Times New Roman" w:hAnsi="Times New Roman" w:cs="Times New Roman"/>
                <w:color w:val="000000" w:themeColor="text1"/>
                <w:sz w:val="24"/>
                <w:szCs w:val="24"/>
              </w:rPr>
            </w:pPr>
            <w:r w:rsidRPr="00F6340D">
              <w:rPr>
                <w:rFonts w:ascii="Times New Roman" w:hAnsi="Times New Roman" w:cs="Times New Roman"/>
                <w:color w:val="000000" w:themeColor="text1"/>
                <w:sz w:val="24"/>
                <w:szCs w:val="24"/>
              </w:rPr>
              <w:t>AATGTTTCAGACGGTTCCCCAAAT</w:t>
            </w:r>
          </w:p>
        </w:tc>
        <w:tc>
          <w:tcPr>
            <w:tcW w:w="4231" w:type="dxa"/>
            <w:hideMark/>
          </w:tcPr>
          <w:p w14:paraId="5F7E9258" w14:textId="0E5A17F6" w:rsidR="00BC712A" w:rsidRPr="00F6340D" w:rsidRDefault="00BC712A" w:rsidP="009F5083">
            <w:pPr>
              <w:jc w:val="center"/>
              <w:rPr>
                <w:rFonts w:ascii="Times New Roman" w:hAnsi="Times New Roman" w:cs="Times New Roman"/>
                <w:color w:val="000000" w:themeColor="text1"/>
                <w:sz w:val="24"/>
                <w:szCs w:val="24"/>
              </w:rPr>
            </w:pPr>
            <w:r w:rsidRPr="00F6340D">
              <w:rPr>
                <w:rFonts w:ascii="Times New Roman" w:hAnsi="Times New Roman" w:cs="Times New Roman"/>
                <w:color w:val="000000" w:themeColor="text1"/>
                <w:sz w:val="24"/>
                <w:szCs w:val="24"/>
              </w:rPr>
              <w:t>GATGTCCATTCCATGAAGTCAGCG</w:t>
            </w:r>
          </w:p>
        </w:tc>
      </w:tr>
      <w:tr w:rsidR="00BC712A" w:rsidRPr="00F6340D" w14:paraId="38198ADC" w14:textId="77777777" w:rsidTr="00CB3DAB">
        <w:trPr>
          <w:jc w:val="center"/>
        </w:trPr>
        <w:tc>
          <w:tcPr>
            <w:tcW w:w="1277" w:type="dxa"/>
            <w:hideMark/>
          </w:tcPr>
          <w:p w14:paraId="2B49FC10" w14:textId="4B3C6D00" w:rsidR="00BC712A" w:rsidRPr="00F6340D" w:rsidRDefault="00BC712A" w:rsidP="009F5083">
            <w:pPr>
              <w:jc w:val="center"/>
              <w:rPr>
                <w:rFonts w:ascii="Times New Roman" w:hAnsi="Times New Roman" w:cs="Times New Roman"/>
                <w:b/>
                <w:i/>
                <w:color w:val="000000" w:themeColor="text1"/>
                <w:sz w:val="24"/>
                <w:szCs w:val="24"/>
              </w:rPr>
            </w:pPr>
            <w:r w:rsidRPr="00F6340D">
              <w:rPr>
                <w:rFonts w:ascii="Times New Roman" w:hAnsi="Times New Roman" w:cs="Times New Roman"/>
                <w:b/>
                <w:i/>
                <w:color w:val="000000" w:themeColor="text1"/>
                <w:sz w:val="24"/>
                <w:szCs w:val="24"/>
              </w:rPr>
              <w:t>KLF4</w:t>
            </w:r>
          </w:p>
        </w:tc>
        <w:tc>
          <w:tcPr>
            <w:tcW w:w="4252" w:type="dxa"/>
            <w:hideMark/>
          </w:tcPr>
          <w:p w14:paraId="5057B7DF" w14:textId="56D64C59" w:rsidR="00BC712A" w:rsidRPr="00F6340D" w:rsidRDefault="00BC712A" w:rsidP="009F5083">
            <w:pPr>
              <w:jc w:val="center"/>
              <w:rPr>
                <w:rFonts w:ascii="Times New Roman" w:hAnsi="Times New Roman" w:cs="Times New Roman"/>
                <w:color w:val="000000" w:themeColor="text1"/>
                <w:sz w:val="24"/>
                <w:szCs w:val="24"/>
              </w:rPr>
            </w:pPr>
            <w:r w:rsidRPr="00F6340D">
              <w:rPr>
                <w:rFonts w:ascii="Times New Roman" w:hAnsi="Times New Roman" w:cs="Times New Roman"/>
                <w:sz w:val="24"/>
                <w:szCs w:val="24"/>
              </w:rPr>
              <w:t>TGCGGCAAAACCTACACAAAG</w:t>
            </w:r>
          </w:p>
        </w:tc>
        <w:tc>
          <w:tcPr>
            <w:tcW w:w="4231" w:type="dxa"/>
            <w:hideMark/>
          </w:tcPr>
          <w:p w14:paraId="5035B97B" w14:textId="715EEB45" w:rsidR="00BC712A" w:rsidRPr="00F6340D" w:rsidRDefault="00BC712A" w:rsidP="009F5083">
            <w:pPr>
              <w:jc w:val="center"/>
              <w:rPr>
                <w:rFonts w:ascii="Times New Roman" w:hAnsi="Times New Roman" w:cs="Times New Roman"/>
                <w:color w:val="000000" w:themeColor="text1"/>
                <w:sz w:val="24"/>
                <w:szCs w:val="24"/>
              </w:rPr>
            </w:pPr>
            <w:r w:rsidRPr="00F6340D">
              <w:rPr>
                <w:rFonts w:ascii="Times New Roman" w:hAnsi="Times New Roman" w:cs="Times New Roman"/>
                <w:sz w:val="24"/>
                <w:szCs w:val="24"/>
              </w:rPr>
              <w:t>GTTCATCTGAGCGGGCGAAT</w:t>
            </w:r>
          </w:p>
        </w:tc>
      </w:tr>
      <w:tr w:rsidR="00BC712A" w:rsidRPr="00F6340D" w14:paraId="70CCBD9F" w14:textId="77777777" w:rsidTr="00CB3DAB">
        <w:trPr>
          <w:jc w:val="center"/>
        </w:trPr>
        <w:tc>
          <w:tcPr>
            <w:tcW w:w="1277" w:type="dxa"/>
            <w:hideMark/>
          </w:tcPr>
          <w:p w14:paraId="03341B79" w14:textId="225B423A" w:rsidR="00BC712A" w:rsidRPr="00F6340D" w:rsidRDefault="00BC712A" w:rsidP="009F5083">
            <w:pPr>
              <w:jc w:val="center"/>
              <w:rPr>
                <w:rFonts w:ascii="Times New Roman" w:hAnsi="Times New Roman" w:cs="Times New Roman"/>
                <w:b/>
                <w:i/>
                <w:color w:val="000000" w:themeColor="text1"/>
                <w:sz w:val="24"/>
                <w:szCs w:val="24"/>
              </w:rPr>
            </w:pPr>
            <w:r w:rsidRPr="00F6340D">
              <w:rPr>
                <w:rFonts w:ascii="Times New Roman" w:hAnsi="Times New Roman" w:cs="Times New Roman"/>
                <w:b/>
                <w:i/>
                <w:color w:val="000000" w:themeColor="text1"/>
                <w:sz w:val="24"/>
                <w:szCs w:val="24"/>
              </w:rPr>
              <w:t>YWHAZ</w:t>
            </w:r>
          </w:p>
        </w:tc>
        <w:tc>
          <w:tcPr>
            <w:tcW w:w="4252" w:type="dxa"/>
            <w:vAlign w:val="center"/>
            <w:hideMark/>
          </w:tcPr>
          <w:p w14:paraId="010EAFAD" w14:textId="3A2DA3D8" w:rsidR="00BC712A" w:rsidRPr="00F6340D" w:rsidRDefault="00BC712A" w:rsidP="009F5083">
            <w:pPr>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color w:val="222222"/>
                <w:sz w:val="24"/>
                <w:szCs w:val="24"/>
                <w:lang w:eastAsia="ru-RU"/>
              </w:rPr>
              <w:t>ACCGTTACTTGGCTGAGGTTG</w:t>
            </w:r>
          </w:p>
        </w:tc>
        <w:tc>
          <w:tcPr>
            <w:tcW w:w="4231" w:type="dxa"/>
            <w:vAlign w:val="center"/>
            <w:hideMark/>
          </w:tcPr>
          <w:p w14:paraId="2B76349A" w14:textId="2E358D89" w:rsidR="00BC712A" w:rsidRPr="00F6340D" w:rsidRDefault="00BC712A" w:rsidP="009F5083">
            <w:pPr>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color w:val="222222"/>
                <w:sz w:val="24"/>
                <w:szCs w:val="24"/>
                <w:lang w:eastAsia="ru-RU"/>
              </w:rPr>
              <w:t>CAGGCTTTCTCTGGGGAGTTC</w:t>
            </w:r>
          </w:p>
        </w:tc>
      </w:tr>
      <w:tr w:rsidR="00BC712A" w:rsidRPr="00F6340D" w14:paraId="326CC5BB" w14:textId="77777777" w:rsidTr="00CB3DAB">
        <w:trPr>
          <w:jc w:val="center"/>
        </w:trPr>
        <w:tc>
          <w:tcPr>
            <w:tcW w:w="1277" w:type="dxa"/>
            <w:hideMark/>
          </w:tcPr>
          <w:p w14:paraId="799366F8" w14:textId="6BE6A5D6" w:rsidR="00BC712A" w:rsidRPr="00F6340D" w:rsidRDefault="00BC712A" w:rsidP="009F5083">
            <w:pPr>
              <w:jc w:val="center"/>
              <w:rPr>
                <w:rFonts w:ascii="Times New Roman" w:hAnsi="Times New Roman" w:cs="Times New Roman"/>
                <w:b/>
                <w:i/>
                <w:color w:val="000000" w:themeColor="text1"/>
                <w:sz w:val="24"/>
                <w:szCs w:val="24"/>
              </w:rPr>
            </w:pPr>
            <w:r w:rsidRPr="00F6340D">
              <w:rPr>
                <w:rFonts w:ascii="Times New Roman" w:hAnsi="Times New Roman" w:cs="Times New Roman"/>
                <w:b/>
                <w:i/>
                <w:color w:val="000000" w:themeColor="text1"/>
                <w:sz w:val="24"/>
                <w:szCs w:val="24"/>
              </w:rPr>
              <w:t>MYC</w:t>
            </w:r>
          </w:p>
        </w:tc>
        <w:tc>
          <w:tcPr>
            <w:tcW w:w="4252" w:type="dxa"/>
            <w:vAlign w:val="center"/>
            <w:hideMark/>
          </w:tcPr>
          <w:p w14:paraId="26E23766" w14:textId="44E7FC21" w:rsidR="00BC712A" w:rsidRPr="00F6340D" w:rsidRDefault="00BC712A" w:rsidP="009F5083">
            <w:pPr>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color w:val="222222"/>
                <w:sz w:val="24"/>
                <w:szCs w:val="24"/>
                <w:lang w:eastAsia="ru-RU"/>
              </w:rPr>
              <w:t>TTCTCTCCGTCCTCGGATTCT</w:t>
            </w:r>
          </w:p>
        </w:tc>
        <w:tc>
          <w:tcPr>
            <w:tcW w:w="4231" w:type="dxa"/>
            <w:vAlign w:val="center"/>
            <w:hideMark/>
          </w:tcPr>
          <w:p w14:paraId="4F740EE8" w14:textId="7A4EF6A8" w:rsidR="00BC712A" w:rsidRPr="00F6340D" w:rsidRDefault="00BC712A" w:rsidP="009F5083">
            <w:pPr>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color w:val="222222"/>
                <w:sz w:val="24"/>
                <w:szCs w:val="24"/>
                <w:lang w:eastAsia="ru-RU"/>
              </w:rPr>
              <w:t>TCCAGACTCTGACCTTTTGCC</w:t>
            </w:r>
          </w:p>
        </w:tc>
      </w:tr>
      <w:tr w:rsidR="00BC712A" w:rsidRPr="00F6340D" w14:paraId="1970266A" w14:textId="77777777" w:rsidTr="00CB3DAB">
        <w:trPr>
          <w:jc w:val="center"/>
        </w:trPr>
        <w:tc>
          <w:tcPr>
            <w:tcW w:w="1277" w:type="dxa"/>
            <w:hideMark/>
          </w:tcPr>
          <w:p w14:paraId="2236E4B8" w14:textId="48F6F4B4" w:rsidR="00BC712A" w:rsidRPr="00F6340D" w:rsidRDefault="00BC712A" w:rsidP="009F5083">
            <w:pPr>
              <w:jc w:val="center"/>
              <w:rPr>
                <w:rFonts w:ascii="Times New Roman" w:hAnsi="Times New Roman" w:cs="Times New Roman"/>
                <w:b/>
                <w:i/>
                <w:color w:val="000000" w:themeColor="text1"/>
                <w:sz w:val="24"/>
                <w:szCs w:val="24"/>
              </w:rPr>
            </w:pPr>
            <w:r w:rsidRPr="00F6340D">
              <w:rPr>
                <w:rFonts w:ascii="Times New Roman" w:hAnsi="Times New Roman" w:cs="Times New Roman"/>
                <w:b/>
                <w:i/>
                <w:color w:val="000000" w:themeColor="text1"/>
                <w:sz w:val="24"/>
                <w:szCs w:val="24"/>
              </w:rPr>
              <w:t>ATF2</w:t>
            </w:r>
          </w:p>
        </w:tc>
        <w:tc>
          <w:tcPr>
            <w:tcW w:w="4252" w:type="dxa"/>
            <w:hideMark/>
          </w:tcPr>
          <w:p w14:paraId="2EF13392" w14:textId="0BB1EF8C" w:rsidR="00BC712A" w:rsidRPr="00F6340D" w:rsidRDefault="00BC712A" w:rsidP="009F5083">
            <w:pPr>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color w:val="222222"/>
                <w:sz w:val="24"/>
                <w:szCs w:val="24"/>
                <w:lang w:eastAsia="ru-RU"/>
              </w:rPr>
              <w:t>TACAACAGCCAGCCACATCC</w:t>
            </w:r>
          </w:p>
        </w:tc>
        <w:tc>
          <w:tcPr>
            <w:tcW w:w="4231" w:type="dxa"/>
            <w:hideMark/>
          </w:tcPr>
          <w:p w14:paraId="765441E0" w14:textId="52CA77FE" w:rsidR="00BC712A" w:rsidRPr="00F6340D" w:rsidRDefault="00BC712A" w:rsidP="009F5083">
            <w:pPr>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color w:val="222222"/>
                <w:sz w:val="24"/>
                <w:szCs w:val="24"/>
                <w:lang w:eastAsia="ru-RU"/>
              </w:rPr>
              <w:t>TTAGCTGCTCTTCTCCGACG</w:t>
            </w:r>
          </w:p>
        </w:tc>
      </w:tr>
      <w:tr w:rsidR="00BC712A" w:rsidRPr="00F6340D" w14:paraId="384A8E74" w14:textId="77777777" w:rsidTr="00CB3DAB">
        <w:trPr>
          <w:jc w:val="center"/>
        </w:trPr>
        <w:tc>
          <w:tcPr>
            <w:tcW w:w="1277" w:type="dxa"/>
            <w:hideMark/>
          </w:tcPr>
          <w:p w14:paraId="7E7E63AE" w14:textId="4F5538C0" w:rsidR="00BC712A" w:rsidRPr="00F6340D" w:rsidRDefault="00BC712A" w:rsidP="009F5083">
            <w:pPr>
              <w:jc w:val="center"/>
              <w:rPr>
                <w:rFonts w:ascii="Times New Roman" w:hAnsi="Times New Roman" w:cs="Times New Roman"/>
                <w:b/>
                <w:i/>
                <w:color w:val="000000" w:themeColor="text1"/>
                <w:sz w:val="24"/>
                <w:szCs w:val="24"/>
              </w:rPr>
            </w:pPr>
            <w:r w:rsidRPr="00F6340D">
              <w:rPr>
                <w:rFonts w:ascii="Times New Roman" w:hAnsi="Times New Roman" w:cs="Times New Roman"/>
                <w:b/>
                <w:i/>
                <w:color w:val="000000" w:themeColor="text1"/>
                <w:sz w:val="24"/>
                <w:szCs w:val="24"/>
              </w:rPr>
              <w:t>MIF</w:t>
            </w:r>
          </w:p>
        </w:tc>
        <w:tc>
          <w:tcPr>
            <w:tcW w:w="4252" w:type="dxa"/>
            <w:vAlign w:val="center"/>
            <w:hideMark/>
          </w:tcPr>
          <w:p w14:paraId="51C30CBC" w14:textId="22CF9105" w:rsidR="00BC712A" w:rsidRPr="00F6340D" w:rsidRDefault="00BC712A" w:rsidP="009F5083">
            <w:pPr>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color w:val="222222"/>
                <w:sz w:val="24"/>
                <w:szCs w:val="24"/>
                <w:lang w:eastAsia="ru-RU"/>
              </w:rPr>
              <w:t>CATCGTAAACACCAACGTGCC</w:t>
            </w:r>
          </w:p>
        </w:tc>
        <w:tc>
          <w:tcPr>
            <w:tcW w:w="4231" w:type="dxa"/>
            <w:hideMark/>
          </w:tcPr>
          <w:p w14:paraId="42CC7252" w14:textId="352E9413" w:rsidR="00BC712A" w:rsidRPr="00F6340D" w:rsidRDefault="00BC712A" w:rsidP="009F5083">
            <w:pPr>
              <w:jc w:val="center"/>
              <w:rPr>
                <w:rFonts w:ascii="Times New Roman" w:hAnsi="Times New Roman" w:cs="Times New Roman"/>
                <w:b/>
                <w:color w:val="000000" w:themeColor="text1"/>
                <w:sz w:val="24"/>
                <w:szCs w:val="24"/>
              </w:rPr>
            </w:pPr>
            <w:r w:rsidRPr="00F6340D">
              <w:rPr>
                <w:rFonts w:ascii="Times New Roman" w:eastAsia="Times New Roman" w:hAnsi="Times New Roman" w:cs="Times New Roman"/>
                <w:color w:val="222222"/>
                <w:sz w:val="24"/>
                <w:szCs w:val="24"/>
                <w:lang w:eastAsia="ru-RU"/>
              </w:rPr>
              <w:t>CCGATCTTGCCGATGCTGTG</w:t>
            </w:r>
          </w:p>
        </w:tc>
      </w:tr>
    </w:tbl>
    <w:p w14:paraId="57849500" w14:textId="77777777" w:rsidR="00294294" w:rsidRPr="00F6340D" w:rsidRDefault="00294294">
      <w:pPr>
        <w:rPr>
          <w:rFonts w:ascii="Times New Roman" w:hAnsi="Times New Roman" w:cs="Times New Roman"/>
          <w:b/>
          <w:color w:val="000000" w:themeColor="text1"/>
          <w:sz w:val="24"/>
          <w:szCs w:val="24"/>
          <w:lang w:val="en-US"/>
        </w:rPr>
      </w:pPr>
      <w:r w:rsidRPr="00F6340D">
        <w:rPr>
          <w:rFonts w:ascii="Times New Roman" w:hAnsi="Times New Roman" w:cs="Times New Roman"/>
          <w:b/>
          <w:color w:val="000000" w:themeColor="text1"/>
          <w:sz w:val="24"/>
          <w:szCs w:val="24"/>
          <w:lang w:val="en-US"/>
        </w:rPr>
        <w:br w:type="page"/>
      </w:r>
    </w:p>
    <w:p w14:paraId="0E6ECE72" w14:textId="6088FEAB" w:rsidR="007D5668" w:rsidRPr="00F6340D" w:rsidRDefault="007D5668" w:rsidP="00747301">
      <w:pPr>
        <w:jc w:val="both"/>
        <w:rPr>
          <w:rFonts w:ascii="Times New Roman" w:hAnsi="Times New Roman" w:cs="Times New Roman"/>
          <w:b/>
          <w:color w:val="000000" w:themeColor="text1"/>
          <w:sz w:val="24"/>
          <w:szCs w:val="24"/>
          <w:lang w:val="en-US"/>
        </w:rPr>
      </w:pPr>
      <w:r w:rsidRPr="00F6340D">
        <w:rPr>
          <w:rFonts w:ascii="Times New Roman" w:hAnsi="Times New Roman" w:cs="Times New Roman"/>
          <w:b/>
          <w:color w:val="000000" w:themeColor="text1"/>
          <w:sz w:val="28"/>
          <w:szCs w:val="28"/>
          <w:lang w:val="en-US"/>
        </w:rPr>
        <w:lastRenderedPageBreak/>
        <w:t>Supplementary figures</w:t>
      </w:r>
    </w:p>
    <w:p w14:paraId="53D980DC" w14:textId="23EFC57D" w:rsidR="007966A9" w:rsidRPr="00F6340D" w:rsidRDefault="00452081" w:rsidP="00747301">
      <w:pPr>
        <w:jc w:val="both"/>
        <w:rPr>
          <w:rFonts w:ascii="Times New Roman" w:hAnsi="Times New Roman" w:cs="Times New Roman"/>
          <w:b/>
          <w:color w:val="000000" w:themeColor="text1"/>
          <w:sz w:val="24"/>
          <w:szCs w:val="24"/>
          <w:lang w:val="x-none"/>
        </w:rPr>
      </w:pPr>
      <w:r w:rsidRPr="00F6340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C4DC2" w:rsidRPr="00F6340D">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70528" behindDoc="0" locked="0" layoutInCell="1" allowOverlap="1" wp14:anchorId="71268009" wp14:editId="510FADB1">
            <wp:simplePos x="0" y="0"/>
            <wp:positionH relativeFrom="column">
              <wp:posOffset>-635</wp:posOffset>
            </wp:positionH>
            <wp:positionV relativeFrom="paragraph">
              <wp:posOffset>10160</wp:posOffset>
            </wp:positionV>
            <wp:extent cx="5940425" cy="2862580"/>
            <wp:effectExtent l="0" t="0" r="3175" b="0"/>
            <wp:wrapTopAndBottom/>
            <wp:docPr id="1" name="Рисунок 1" descr="C:\Users\Ольга Шлепова\Desktop\qPCR A431 mouse\pics\Fig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 Шлепова\Desktop\qPCR A431 mouse\pics\FigS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2862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10DC4" w14:textId="4D6FFCE8" w:rsidR="00294294" w:rsidRPr="00F6340D" w:rsidRDefault="00294294" w:rsidP="00747301">
      <w:pPr>
        <w:jc w:val="both"/>
        <w:rPr>
          <w:rFonts w:ascii="Times New Roman" w:hAnsi="Times New Roman" w:cs="Times New Roman"/>
          <w:b/>
          <w:color w:val="000000" w:themeColor="text1"/>
          <w:sz w:val="24"/>
          <w:szCs w:val="24"/>
          <w:lang w:val="en-US"/>
        </w:rPr>
      </w:pPr>
      <w:r w:rsidRPr="00F6340D">
        <w:rPr>
          <w:rFonts w:ascii="Times New Roman" w:hAnsi="Times New Roman" w:cs="Times New Roman"/>
          <w:b/>
          <w:color w:val="000000" w:themeColor="text1"/>
          <w:sz w:val="24"/>
          <w:szCs w:val="24"/>
          <w:lang w:val="en-US"/>
        </w:rPr>
        <w:t xml:space="preserve">Fig. S1. </w:t>
      </w:r>
      <w:r w:rsidR="003C4DC2" w:rsidRPr="00F6340D">
        <w:rPr>
          <w:rFonts w:ascii="Times New Roman" w:hAnsi="Times New Roman" w:cs="Times New Roman"/>
          <w:color w:val="000000" w:themeColor="text1"/>
          <w:sz w:val="24"/>
          <w:szCs w:val="24"/>
          <w:lang w:val="en-US"/>
        </w:rPr>
        <w:t xml:space="preserve">(A) Amino acid sequence alignment of SLURP-1 and the synthetic peptide </w:t>
      </w:r>
      <w:proofErr w:type="spellStart"/>
      <w:r w:rsidR="003C4DC2" w:rsidRPr="00F6340D">
        <w:rPr>
          <w:rFonts w:ascii="Times New Roman" w:hAnsi="Times New Roman" w:cs="Times New Roman"/>
          <w:color w:val="000000" w:themeColor="text1"/>
          <w:sz w:val="24"/>
          <w:szCs w:val="24"/>
          <w:lang w:val="en-US"/>
        </w:rPr>
        <w:t>Oncotag</w:t>
      </w:r>
      <w:proofErr w:type="spellEnd"/>
      <w:r w:rsidR="00FF7F85" w:rsidRPr="00F6340D">
        <w:rPr>
          <w:rFonts w:ascii="Times New Roman" w:hAnsi="Times New Roman" w:cs="Times New Roman"/>
          <w:color w:val="000000" w:themeColor="text1"/>
          <w:sz w:val="24"/>
          <w:szCs w:val="24"/>
          <w:lang w:val="en-US"/>
        </w:rPr>
        <w:t xml:space="preserve"> (‘X’ is </w:t>
      </w:r>
      <w:proofErr w:type="spellStart"/>
      <w:r w:rsidR="00FF7F85" w:rsidRPr="00F6340D">
        <w:rPr>
          <w:rFonts w:ascii="Times New Roman" w:hAnsi="Times New Roman" w:cs="Times New Roman"/>
          <w:color w:val="000000" w:themeColor="text1"/>
          <w:sz w:val="24"/>
          <w:szCs w:val="24"/>
          <w:lang w:val="en-US"/>
        </w:rPr>
        <w:t>norleucine</w:t>
      </w:r>
      <w:proofErr w:type="spellEnd"/>
      <w:r w:rsidR="00FF7F85" w:rsidRPr="00F6340D">
        <w:rPr>
          <w:rFonts w:ascii="Times New Roman" w:hAnsi="Times New Roman" w:cs="Times New Roman"/>
          <w:color w:val="000000" w:themeColor="text1"/>
          <w:sz w:val="24"/>
          <w:szCs w:val="24"/>
          <w:lang w:val="en-US"/>
        </w:rPr>
        <w:t xml:space="preserve">, </w:t>
      </w:r>
      <w:bookmarkStart w:id="2" w:name="_Hlk138613318"/>
      <w:r w:rsidR="00FF7F85" w:rsidRPr="00F6340D">
        <w:rPr>
          <w:rFonts w:ascii="Times New Roman" w:hAnsi="Times New Roman" w:cs="Times New Roman"/>
          <w:color w:val="000000" w:themeColor="text1"/>
          <w:sz w:val="24"/>
          <w:szCs w:val="24"/>
          <w:lang w:val="en-US"/>
        </w:rPr>
        <w:t xml:space="preserve">‘a’ is </w:t>
      </w:r>
      <w:r w:rsidR="00FF7F85" w:rsidRPr="00F6340D">
        <w:rPr>
          <w:rFonts w:ascii="Times New Roman" w:hAnsi="Times New Roman" w:cs="Times New Roman"/>
          <w:i/>
          <w:color w:val="000000" w:themeColor="text1"/>
          <w:sz w:val="24"/>
          <w:szCs w:val="24"/>
          <w:lang w:val="en-US"/>
        </w:rPr>
        <w:t>C</w:t>
      </w:r>
      <w:r w:rsidR="00FF7F85" w:rsidRPr="00F6340D">
        <w:rPr>
          <w:rFonts w:ascii="Times New Roman" w:hAnsi="Times New Roman" w:cs="Times New Roman"/>
          <w:color w:val="000000" w:themeColor="text1"/>
          <w:sz w:val="24"/>
          <w:szCs w:val="24"/>
          <w:lang w:val="en-US"/>
        </w:rPr>
        <w:t>-terminal amide form</w:t>
      </w:r>
      <w:bookmarkEnd w:id="2"/>
      <w:r w:rsidR="00FF7F85" w:rsidRPr="00F6340D">
        <w:rPr>
          <w:rFonts w:ascii="Times New Roman" w:hAnsi="Times New Roman" w:cs="Times New Roman"/>
          <w:color w:val="000000" w:themeColor="text1"/>
          <w:sz w:val="24"/>
          <w:szCs w:val="24"/>
          <w:lang w:val="en-US"/>
        </w:rPr>
        <w:t>). Cysteine residues form a disulfide bridges shown by brackets</w:t>
      </w:r>
      <w:r w:rsidR="003C4DC2" w:rsidRPr="00F6340D">
        <w:rPr>
          <w:rFonts w:ascii="Times New Roman" w:hAnsi="Times New Roman" w:cs="Times New Roman"/>
          <w:color w:val="000000" w:themeColor="text1"/>
          <w:sz w:val="24"/>
          <w:szCs w:val="24"/>
          <w:lang w:val="en-US"/>
        </w:rPr>
        <w:t xml:space="preserve">. Cys residues are shown by yellow. Disulfide bonds are shown by brackets. (B) </w:t>
      </w:r>
      <w:r w:rsidR="00BC712A" w:rsidRPr="00F6340D">
        <w:rPr>
          <w:rFonts w:ascii="Times New Roman" w:hAnsi="Times New Roman" w:cs="Times New Roman"/>
          <w:color w:val="000000" w:themeColor="text1"/>
          <w:sz w:val="24"/>
          <w:szCs w:val="24"/>
          <w:lang w:val="en-US"/>
        </w:rPr>
        <w:t xml:space="preserve">Scheme of </w:t>
      </w:r>
      <w:r w:rsidR="001C0C38" w:rsidRPr="00F6340D">
        <w:rPr>
          <w:rFonts w:ascii="Times New Roman" w:hAnsi="Times New Roman" w:cs="Times New Roman"/>
          <w:color w:val="000000" w:themeColor="text1"/>
          <w:sz w:val="24"/>
          <w:szCs w:val="24"/>
          <w:lang w:val="en-US"/>
        </w:rPr>
        <w:t xml:space="preserve">the drugs </w:t>
      </w:r>
      <w:r w:rsidR="00BC712A" w:rsidRPr="00F6340D">
        <w:rPr>
          <w:rFonts w:ascii="Times New Roman" w:hAnsi="Times New Roman" w:cs="Times New Roman"/>
          <w:color w:val="000000" w:themeColor="text1"/>
          <w:sz w:val="24"/>
          <w:szCs w:val="24"/>
          <w:lang w:val="en-US"/>
        </w:rPr>
        <w:t>administration and tumor growth measurements</w:t>
      </w:r>
      <w:r w:rsidRPr="00F6340D">
        <w:rPr>
          <w:rFonts w:ascii="Times New Roman" w:hAnsi="Times New Roman" w:cs="Times New Roman"/>
          <w:b/>
          <w:color w:val="000000" w:themeColor="text1"/>
          <w:sz w:val="24"/>
          <w:szCs w:val="24"/>
          <w:lang w:val="en-US"/>
        </w:rPr>
        <w:t xml:space="preserve">. </w:t>
      </w:r>
    </w:p>
    <w:p w14:paraId="5C4640E6" w14:textId="77777777" w:rsidR="000D5DC0" w:rsidRPr="00F6340D" w:rsidRDefault="000D5DC0" w:rsidP="00747301">
      <w:pPr>
        <w:jc w:val="both"/>
        <w:rPr>
          <w:rFonts w:ascii="Times New Roman" w:hAnsi="Times New Roman" w:cs="Times New Roman"/>
          <w:b/>
          <w:color w:val="000000" w:themeColor="text1"/>
          <w:sz w:val="24"/>
          <w:szCs w:val="24"/>
          <w:lang w:val="en-US"/>
        </w:rPr>
      </w:pPr>
    </w:p>
    <w:tbl>
      <w:tblPr>
        <w:tblStyle w:val="a3"/>
        <w:tblW w:w="0" w:type="auto"/>
        <w:tblLook w:val="04A0" w:firstRow="1" w:lastRow="0" w:firstColumn="1" w:lastColumn="0" w:noHBand="0" w:noVBand="1"/>
      </w:tblPr>
      <w:tblGrid>
        <w:gridCol w:w="4815"/>
        <w:gridCol w:w="4204"/>
      </w:tblGrid>
      <w:tr w:rsidR="00DF12C4" w:rsidRPr="00F6340D" w14:paraId="65F5C36A" w14:textId="77777777" w:rsidTr="00763A50">
        <w:tc>
          <w:tcPr>
            <w:tcW w:w="9019" w:type="dxa"/>
            <w:gridSpan w:val="2"/>
            <w:tcBorders>
              <w:top w:val="nil"/>
              <w:left w:val="nil"/>
              <w:bottom w:val="single" w:sz="4" w:space="0" w:color="auto"/>
              <w:right w:val="nil"/>
            </w:tcBorders>
            <w:vAlign w:val="center"/>
          </w:tcPr>
          <w:p w14:paraId="1EC77C3C" w14:textId="59C2C1CC" w:rsidR="00DF12C4" w:rsidRPr="00F6340D" w:rsidRDefault="00DF12C4" w:rsidP="00763A50">
            <w:pPr>
              <w:jc w:val="center"/>
              <w:rPr>
                <w:rFonts w:ascii="Times New Roman" w:hAnsi="Times New Roman" w:cs="Times New Roman"/>
                <w:sz w:val="24"/>
                <w:szCs w:val="24"/>
                <w:lang w:val="en-US"/>
              </w:rPr>
            </w:pPr>
            <w:r w:rsidRPr="00F6340D">
              <w:rPr>
                <w:rFonts w:ascii="Times New Roman" w:hAnsi="Times New Roman" w:cs="Times New Roman"/>
                <w:sz w:val="24"/>
                <w:szCs w:val="24"/>
                <w:lang w:val="en-US"/>
              </w:rPr>
              <w:t>The legend tool for spot identification.:</w:t>
            </w:r>
          </w:p>
        </w:tc>
      </w:tr>
      <w:tr w:rsidR="00DF12C4" w:rsidRPr="00F6340D" w14:paraId="384AC1DF" w14:textId="77777777" w:rsidTr="00763A50">
        <w:tc>
          <w:tcPr>
            <w:tcW w:w="9019" w:type="dxa"/>
            <w:gridSpan w:val="2"/>
            <w:tcBorders>
              <w:left w:val="nil"/>
              <w:bottom w:val="nil"/>
              <w:right w:val="nil"/>
            </w:tcBorders>
            <w:vAlign w:val="center"/>
          </w:tcPr>
          <w:p w14:paraId="2056AD80" w14:textId="77777777" w:rsidR="00DF12C4" w:rsidRPr="00F6340D" w:rsidRDefault="00DF12C4" w:rsidP="00763A50">
            <w:pPr>
              <w:jc w:val="center"/>
              <w:rPr>
                <w:rFonts w:ascii="Times New Roman" w:hAnsi="Times New Roman" w:cs="Times New Roman"/>
                <w:lang w:val="en-US"/>
              </w:rPr>
            </w:pPr>
            <w:r w:rsidRPr="00F6340D">
              <w:rPr>
                <w:rFonts w:ascii="Times New Roman" w:hAnsi="Times New Roman" w:cs="Times New Roman"/>
                <w:noProof/>
                <w:lang w:eastAsia="ru-RU"/>
              </w:rPr>
              <w:drawing>
                <wp:inline distT="0" distB="0" distL="0" distR="0" wp14:anchorId="25F5C294" wp14:editId="6036776A">
                  <wp:extent cx="3185160" cy="16804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0461" cy="1704390"/>
                          </a:xfrm>
                          <a:prstGeom prst="rect">
                            <a:avLst/>
                          </a:prstGeom>
                          <a:noFill/>
                          <a:ln>
                            <a:noFill/>
                          </a:ln>
                        </pic:spPr>
                      </pic:pic>
                    </a:graphicData>
                  </a:graphic>
                </wp:inline>
              </w:drawing>
            </w:r>
          </w:p>
        </w:tc>
      </w:tr>
      <w:tr w:rsidR="00DF12C4" w:rsidRPr="00F6340D" w14:paraId="385FFB1B" w14:textId="77777777" w:rsidTr="00763A50">
        <w:tc>
          <w:tcPr>
            <w:tcW w:w="9019" w:type="dxa"/>
            <w:gridSpan w:val="2"/>
            <w:tcBorders>
              <w:top w:val="nil"/>
              <w:left w:val="nil"/>
              <w:bottom w:val="nil"/>
              <w:right w:val="nil"/>
            </w:tcBorders>
            <w:vAlign w:val="center"/>
          </w:tcPr>
          <w:p w14:paraId="26FC4E99" w14:textId="1E9F5583" w:rsidR="00DF12C4" w:rsidRPr="00F6340D" w:rsidRDefault="00DF12C4" w:rsidP="00DF12C4">
            <w:pPr>
              <w:rPr>
                <w:rFonts w:ascii="Times New Roman" w:hAnsi="Times New Roman" w:cs="Times New Roman"/>
                <w:sz w:val="24"/>
                <w:szCs w:val="24"/>
                <w:lang w:val="en-US"/>
              </w:rPr>
            </w:pPr>
          </w:p>
        </w:tc>
      </w:tr>
      <w:tr w:rsidR="00DF12C4" w:rsidRPr="00F6340D" w14:paraId="549EF0BF" w14:textId="77777777" w:rsidTr="00763A50">
        <w:tc>
          <w:tcPr>
            <w:tcW w:w="9019" w:type="dxa"/>
            <w:gridSpan w:val="2"/>
            <w:tcBorders>
              <w:top w:val="nil"/>
              <w:left w:val="nil"/>
              <w:right w:val="nil"/>
            </w:tcBorders>
            <w:vAlign w:val="center"/>
          </w:tcPr>
          <w:p w14:paraId="55310523" w14:textId="77777777" w:rsidR="00DF12C4" w:rsidRPr="00F6340D" w:rsidRDefault="00DF12C4" w:rsidP="00763A50">
            <w:pPr>
              <w:jc w:val="center"/>
              <w:rPr>
                <w:rFonts w:ascii="Times New Roman" w:hAnsi="Times New Roman" w:cs="Times New Roman"/>
                <w:sz w:val="24"/>
                <w:szCs w:val="24"/>
                <w:lang w:val="en-US"/>
              </w:rPr>
            </w:pPr>
            <w:r w:rsidRPr="00F6340D">
              <w:rPr>
                <w:rFonts w:ascii="Times New Roman" w:hAnsi="Times New Roman" w:cs="Times New Roman"/>
                <w:sz w:val="24"/>
                <w:szCs w:val="24"/>
                <w:lang w:val="en-US"/>
              </w:rPr>
              <w:t>The list of targets with their coordinates (membrane (A,B)-coordinate point 1, point2):</w:t>
            </w:r>
          </w:p>
        </w:tc>
      </w:tr>
      <w:tr w:rsidR="00DF12C4" w:rsidRPr="00F6340D" w14:paraId="748CCC2F" w14:textId="77777777" w:rsidTr="00763A50">
        <w:tc>
          <w:tcPr>
            <w:tcW w:w="4815" w:type="dxa"/>
            <w:tcBorders>
              <w:left w:val="nil"/>
              <w:bottom w:val="single" w:sz="4" w:space="0" w:color="auto"/>
            </w:tcBorders>
          </w:tcPr>
          <w:p w14:paraId="7086B1D7" w14:textId="77777777"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A-A1, A2 Reference Spot</w:t>
            </w:r>
          </w:p>
          <w:p w14:paraId="7A6178DE" w14:textId="5CEEA615"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A-E3, E4 p38</w:t>
            </w:r>
            <w:r w:rsidRPr="00F6340D">
              <w:rPr>
                <w:rFonts w:ascii="Times New Roman" w:hAnsi="Times New Roman" w:cs="Times New Roman"/>
                <w:color w:val="000000"/>
              </w:rPr>
              <w:t>α</w:t>
            </w:r>
            <w:r w:rsidRPr="00F6340D">
              <w:rPr>
                <w:rFonts w:ascii="Times New Roman" w:hAnsi="Times New Roman" w:cs="Times New Roman"/>
                <w:color w:val="000000"/>
                <w:lang w:val="en-US"/>
              </w:rPr>
              <w:t xml:space="preserve"> T180/Y182</w:t>
            </w:r>
            <w:r w:rsidRPr="00F6340D">
              <w:rPr>
                <w:rFonts w:ascii="Times New Roman" w:hAnsi="Times New Roman" w:cs="Times New Roman"/>
                <w:color w:val="000000"/>
                <w:lang w:val="ru-RU"/>
              </w:rPr>
              <w:t xml:space="preserve"> </w:t>
            </w:r>
          </w:p>
          <w:p w14:paraId="0866CEEB" w14:textId="77777777"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A-E5, E6 PDGF R</w:t>
            </w:r>
            <w:r w:rsidRPr="00F6340D">
              <w:rPr>
                <w:rFonts w:ascii="Times New Roman" w:hAnsi="Times New Roman" w:cs="Times New Roman"/>
                <w:color w:val="000000"/>
              </w:rPr>
              <w:t>β</w:t>
            </w:r>
            <w:r w:rsidRPr="00F6340D">
              <w:rPr>
                <w:rFonts w:ascii="Times New Roman" w:hAnsi="Times New Roman" w:cs="Times New Roman"/>
                <w:color w:val="000000"/>
                <w:lang w:val="en-US"/>
              </w:rPr>
              <w:t xml:space="preserve"> Y751</w:t>
            </w:r>
          </w:p>
          <w:p w14:paraId="6B1CC0FF" w14:textId="4A664D2C"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 xml:space="preserve">A-B3, B4 CREB S133 </w:t>
            </w:r>
          </w:p>
          <w:p w14:paraId="4924D63F" w14:textId="51AB5DC9"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A-B5, B6 EGF R Y1086</w:t>
            </w:r>
            <w:r w:rsidRPr="00F6340D">
              <w:rPr>
                <w:rFonts w:ascii="Times New Roman" w:hAnsi="Times New Roman" w:cs="Times New Roman"/>
                <w:color w:val="000000"/>
                <w:lang w:val="ru-RU"/>
              </w:rPr>
              <w:t xml:space="preserve"> </w:t>
            </w:r>
          </w:p>
          <w:p w14:paraId="253C0009" w14:textId="77777777"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 xml:space="preserve">A-B7, B8 </w:t>
            </w:r>
            <w:proofErr w:type="spellStart"/>
            <w:r w:rsidRPr="00F6340D">
              <w:rPr>
                <w:rFonts w:ascii="Times New Roman" w:hAnsi="Times New Roman" w:cs="Times New Roman"/>
                <w:color w:val="000000"/>
                <w:lang w:val="en-US"/>
              </w:rPr>
              <w:t>eNOS</w:t>
            </w:r>
            <w:proofErr w:type="spellEnd"/>
            <w:r w:rsidRPr="00F6340D">
              <w:rPr>
                <w:rFonts w:ascii="Times New Roman" w:hAnsi="Times New Roman" w:cs="Times New Roman"/>
                <w:color w:val="000000"/>
                <w:lang w:val="en-US"/>
              </w:rPr>
              <w:t xml:space="preserve"> S1177 </w:t>
            </w:r>
          </w:p>
          <w:p w14:paraId="09DA283F" w14:textId="77777777"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A-B9, B10 ERK1/2 T202/Y204, T185/Y187</w:t>
            </w:r>
          </w:p>
          <w:p w14:paraId="1146BD99" w14:textId="3639C8D4"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A-F3, F4 STAT2 Y689</w:t>
            </w:r>
            <w:r w:rsidRPr="00F6340D">
              <w:rPr>
                <w:rFonts w:ascii="Times New Roman" w:hAnsi="Times New Roman" w:cs="Times New Roman"/>
                <w:color w:val="000000"/>
                <w:lang w:val="ru-RU"/>
              </w:rPr>
              <w:t xml:space="preserve"> </w:t>
            </w:r>
          </w:p>
          <w:p w14:paraId="61E45FB6" w14:textId="77777777"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A-E7, E8 PLC-</w:t>
            </w:r>
            <w:r w:rsidRPr="00F6340D">
              <w:rPr>
                <w:rFonts w:ascii="Times New Roman" w:hAnsi="Times New Roman" w:cs="Times New Roman"/>
                <w:color w:val="000000"/>
              </w:rPr>
              <w:t>γ</w:t>
            </w:r>
            <w:r w:rsidRPr="00F6340D">
              <w:rPr>
                <w:rFonts w:ascii="Times New Roman" w:hAnsi="Times New Roman" w:cs="Times New Roman"/>
                <w:color w:val="000000"/>
                <w:lang w:val="en-US"/>
              </w:rPr>
              <w:t>1 Y783</w:t>
            </w:r>
          </w:p>
          <w:p w14:paraId="1138ADC0" w14:textId="61DA3A91"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 xml:space="preserve">A-E9, E10 </w:t>
            </w:r>
            <w:proofErr w:type="spellStart"/>
            <w:r w:rsidRPr="00F6340D">
              <w:rPr>
                <w:rFonts w:ascii="Times New Roman" w:hAnsi="Times New Roman" w:cs="Times New Roman"/>
                <w:color w:val="000000"/>
                <w:lang w:val="en-US"/>
              </w:rPr>
              <w:t>Src</w:t>
            </w:r>
            <w:proofErr w:type="spellEnd"/>
            <w:r w:rsidRPr="00F6340D">
              <w:rPr>
                <w:rFonts w:ascii="Times New Roman" w:hAnsi="Times New Roman" w:cs="Times New Roman"/>
                <w:color w:val="000000"/>
                <w:lang w:val="en-US"/>
              </w:rPr>
              <w:t xml:space="preserve"> Y419</w:t>
            </w:r>
            <w:r w:rsidRPr="00F6340D">
              <w:rPr>
                <w:rFonts w:ascii="Times New Roman" w:hAnsi="Times New Roman" w:cs="Times New Roman"/>
                <w:color w:val="000000"/>
                <w:lang w:val="ru-RU"/>
              </w:rPr>
              <w:t xml:space="preserve"> </w:t>
            </w:r>
          </w:p>
          <w:p w14:paraId="466E500E" w14:textId="0C05A672"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 xml:space="preserve">A-F5, F6 STAT5a/b Y694/Y699 </w:t>
            </w:r>
          </w:p>
          <w:p w14:paraId="1101F07F" w14:textId="4FCF07C1"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A-F7, F8 WNK1 T60</w:t>
            </w:r>
            <w:r w:rsidRPr="00F6340D">
              <w:rPr>
                <w:rFonts w:ascii="Times New Roman" w:hAnsi="Times New Roman" w:cs="Times New Roman"/>
                <w:color w:val="000000"/>
                <w:lang w:val="ru-RU"/>
              </w:rPr>
              <w:t xml:space="preserve"> </w:t>
            </w:r>
          </w:p>
          <w:p w14:paraId="1273EF96" w14:textId="5469549F"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 xml:space="preserve">A-C3, C4 </w:t>
            </w:r>
            <w:proofErr w:type="spellStart"/>
            <w:r w:rsidRPr="00F6340D">
              <w:rPr>
                <w:rFonts w:ascii="Times New Roman" w:hAnsi="Times New Roman" w:cs="Times New Roman"/>
                <w:color w:val="000000"/>
                <w:lang w:val="en-US"/>
              </w:rPr>
              <w:t>Fgr</w:t>
            </w:r>
            <w:proofErr w:type="spellEnd"/>
            <w:r w:rsidRPr="00F6340D">
              <w:rPr>
                <w:rFonts w:ascii="Times New Roman" w:hAnsi="Times New Roman" w:cs="Times New Roman"/>
                <w:color w:val="000000"/>
                <w:lang w:val="en-US"/>
              </w:rPr>
              <w:t xml:space="preserve"> Y412 </w:t>
            </w:r>
          </w:p>
          <w:p w14:paraId="04BB10DB" w14:textId="67E04BF9"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lastRenderedPageBreak/>
              <w:t>A-F9, F10 Yes Y426</w:t>
            </w:r>
            <w:r w:rsidRPr="00F6340D">
              <w:rPr>
                <w:rFonts w:ascii="Times New Roman" w:hAnsi="Times New Roman" w:cs="Times New Roman"/>
                <w:color w:val="000000"/>
                <w:lang w:val="ru-RU"/>
              </w:rPr>
              <w:t xml:space="preserve"> </w:t>
            </w:r>
          </w:p>
          <w:p w14:paraId="1782605A" w14:textId="6F38959D"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A-C5, C6 GSK-3</w:t>
            </w:r>
            <w:r w:rsidRPr="00F6340D">
              <w:rPr>
                <w:rFonts w:ascii="Times New Roman" w:hAnsi="Times New Roman" w:cs="Times New Roman"/>
                <w:color w:val="000000"/>
              </w:rPr>
              <w:t>α</w:t>
            </w:r>
            <w:r w:rsidRPr="00F6340D">
              <w:rPr>
                <w:rFonts w:ascii="Times New Roman" w:hAnsi="Times New Roman" w:cs="Times New Roman"/>
                <w:color w:val="000000"/>
                <w:lang w:val="en-US"/>
              </w:rPr>
              <w:t>/</w:t>
            </w:r>
            <w:r w:rsidRPr="00F6340D">
              <w:rPr>
                <w:rFonts w:ascii="Times New Roman" w:hAnsi="Times New Roman" w:cs="Times New Roman"/>
                <w:color w:val="000000"/>
              </w:rPr>
              <w:t>β</w:t>
            </w:r>
            <w:r w:rsidRPr="00F6340D">
              <w:rPr>
                <w:rFonts w:ascii="Times New Roman" w:hAnsi="Times New Roman" w:cs="Times New Roman"/>
                <w:color w:val="000000"/>
                <w:lang w:val="en-US"/>
              </w:rPr>
              <w:t xml:space="preserve"> S21/S9 </w:t>
            </w:r>
          </w:p>
          <w:p w14:paraId="7FB71869" w14:textId="77777777"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A-C7, C8 GSK-3</w:t>
            </w:r>
            <w:r w:rsidRPr="00F6340D">
              <w:rPr>
                <w:rFonts w:ascii="Times New Roman" w:hAnsi="Times New Roman" w:cs="Times New Roman"/>
                <w:color w:val="000000"/>
              </w:rPr>
              <w:t>β</w:t>
            </w:r>
            <w:r w:rsidRPr="00F6340D">
              <w:rPr>
                <w:rFonts w:ascii="Times New Roman" w:hAnsi="Times New Roman" w:cs="Times New Roman"/>
                <w:color w:val="000000"/>
                <w:lang w:val="en-US"/>
              </w:rPr>
              <w:t xml:space="preserve"> S9 </w:t>
            </w:r>
          </w:p>
          <w:p w14:paraId="2E306B6F" w14:textId="68D0907C"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 xml:space="preserve">A-C9, C10 HSP27 S78/S82 </w:t>
            </w:r>
          </w:p>
          <w:p w14:paraId="12963B66" w14:textId="77777777"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A-G1, G2 Reference Spot</w:t>
            </w:r>
          </w:p>
          <w:p w14:paraId="287162C4" w14:textId="2443C6FB"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 xml:space="preserve">A-G3, G4 </w:t>
            </w:r>
            <w:r w:rsidRPr="00F6340D">
              <w:rPr>
                <w:rFonts w:ascii="Times New Roman" w:hAnsi="Times New Roman" w:cs="Times New Roman"/>
                <w:color w:val="000000"/>
              </w:rPr>
              <w:t>β</w:t>
            </w:r>
            <w:r w:rsidRPr="00F6340D">
              <w:rPr>
                <w:rFonts w:ascii="Times New Roman" w:hAnsi="Times New Roman" w:cs="Times New Roman"/>
                <w:color w:val="000000"/>
                <w:lang w:val="en-US"/>
              </w:rPr>
              <w:t xml:space="preserve">-Catenin </w:t>
            </w:r>
          </w:p>
          <w:p w14:paraId="20E6C136" w14:textId="77777777"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A-G9, G10 PBS (Negative Control)</w:t>
            </w:r>
          </w:p>
          <w:p w14:paraId="4F8EFD72" w14:textId="77777777" w:rsidR="00DF12C4" w:rsidRPr="00F6340D" w:rsidRDefault="00DF12C4" w:rsidP="00DF12C4">
            <w:pPr>
              <w:pStyle w:val="ad"/>
              <w:numPr>
                <w:ilvl w:val="0"/>
                <w:numId w:val="1"/>
              </w:numPr>
              <w:autoSpaceDE w:val="0"/>
              <w:autoSpaceDN w:val="0"/>
              <w:adjustRightInd w:val="0"/>
              <w:ind w:left="318" w:hanging="318"/>
              <w:rPr>
                <w:rFonts w:ascii="Times New Roman" w:hAnsi="Times New Roman" w:cs="Times New Roman"/>
                <w:color w:val="000000"/>
                <w:lang w:val="en-US"/>
              </w:rPr>
            </w:pPr>
            <w:r w:rsidRPr="00F6340D">
              <w:rPr>
                <w:rFonts w:ascii="Times New Roman" w:hAnsi="Times New Roman" w:cs="Times New Roman"/>
                <w:color w:val="000000"/>
                <w:lang w:val="en-US"/>
              </w:rPr>
              <w:t xml:space="preserve">A-D3, D4 JNK 1/2/3 T183/Y185, T221/Y223 </w:t>
            </w:r>
          </w:p>
          <w:p w14:paraId="3B9DED89" w14:textId="57354E2B" w:rsidR="00DF12C4" w:rsidRPr="00F6340D" w:rsidRDefault="00DF12C4" w:rsidP="000A5226">
            <w:pPr>
              <w:pStyle w:val="ad"/>
              <w:numPr>
                <w:ilvl w:val="0"/>
                <w:numId w:val="1"/>
              </w:numPr>
              <w:autoSpaceDE w:val="0"/>
              <w:autoSpaceDN w:val="0"/>
              <w:adjustRightInd w:val="0"/>
              <w:ind w:left="318" w:hanging="318"/>
              <w:rPr>
                <w:rFonts w:ascii="Times New Roman" w:hAnsi="Times New Roman" w:cs="Times New Roman"/>
                <w:lang w:val="en-US"/>
              </w:rPr>
            </w:pPr>
            <w:r w:rsidRPr="00F6340D">
              <w:rPr>
                <w:rFonts w:ascii="Times New Roman" w:hAnsi="Times New Roman" w:cs="Times New Roman"/>
                <w:color w:val="000000"/>
                <w:lang w:val="en-US"/>
              </w:rPr>
              <w:t xml:space="preserve">A-D5, D6 </w:t>
            </w:r>
            <w:proofErr w:type="spellStart"/>
            <w:r w:rsidRPr="00F6340D">
              <w:rPr>
                <w:rFonts w:ascii="Times New Roman" w:hAnsi="Times New Roman" w:cs="Times New Roman"/>
                <w:color w:val="000000"/>
                <w:lang w:val="en-US"/>
              </w:rPr>
              <w:t>Lck</w:t>
            </w:r>
            <w:proofErr w:type="spellEnd"/>
            <w:r w:rsidRPr="00F6340D">
              <w:rPr>
                <w:rFonts w:ascii="Times New Roman" w:hAnsi="Times New Roman" w:cs="Times New Roman"/>
                <w:color w:val="000000"/>
                <w:lang w:val="en-US"/>
              </w:rPr>
              <w:t xml:space="preserve"> Y394 </w:t>
            </w:r>
          </w:p>
        </w:tc>
        <w:tc>
          <w:tcPr>
            <w:tcW w:w="4204" w:type="dxa"/>
            <w:tcBorders>
              <w:bottom w:val="single" w:sz="4" w:space="0" w:color="auto"/>
              <w:right w:val="nil"/>
            </w:tcBorders>
          </w:tcPr>
          <w:p w14:paraId="34AE628F" w14:textId="22CF8519" w:rsidR="00DF12C4" w:rsidRPr="00F6340D" w:rsidRDefault="00DF12C4" w:rsidP="00DF12C4">
            <w:pPr>
              <w:pStyle w:val="ad"/>
              <w:numPr>
                <w:ilvl w:val="0"/>
                <w:numId w:val="1"/>
              </w:numPr>
              <w:autoSpaceDE w:val="0"/>
              <w:autoSpaceDN w:val="0"/>
              <w:adjustRightInd w:val="0"/>
              <w:ind w:left="313" w:hanging="318"/>
              <w:rPr>
                <w:rFonts w:ascii="Times New Roman" w:hAnsi="Times New Roman" w:cs="Times New Roman"/>
                <w:color w:val="000000"/>
                <w:lang w:val="en-US"/>
              </w:rPr>
            </w:pPr>
            <w:r w:rsidRPr="00F6340D">
              <w:rPr>
                <w:rFonts w:ascii="Times New Roman" w:hAnsi="Times New Roman" w:cs="Times New Roman"/>
                <w:color w:val="000000"/>
                <w:lang w:val="en-US"/>
              </w:rPr>
              <w:lastRenderedPageBreak/>
              <w:t xml:space="preserve">A-D7, D8 Lyn Y397 </w:t>
            </w:r>
          </w:p>
          <w:p w14:paraId="2107CDDC" w14:textId="0E31CA4E"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t>A-D9, D10 MSK1/2 S376/S360</w:t>
            </w:r>
            <w:r w:rsidRPr="00F6340D">
              <w:rPr>
                <w:rFonts w:ascii="Times New Roman" w:hAnsi="Times New Roman" w:cs="Times New Roman"/>
                <w:color w:val="000000"/>
                <w:lang w:val="ru-RU"/>
              </w:rPr>
              <w:t xml:space="preserve"> </w:t>
            </w:r>
          </w:p>
          <w:p w14:paraId="43713675" w14:textId="77777777"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t xml:space="preserve">B-A11, A12 </w:t>
            </w:r>
            <w:proofErr w:type="spellStart"/>
            <w:r w:rsidRPr="00F6340D">
              <w:rPr>
                <w:rFonts w:ascii="Times New Roman" w:hAnsi="Times New Roman" w:cs="Times New Roman"/>
                <w:color w:val="000000"/>
                <w:lang w:val="en-US"/>
              </w:rPr>
              <w:t>Akt</w:t>
            </w:r>
            <w:proofErr w:type="spellEnd"/>
            <w:r w:rsidRPr="00F6340D">
              <w:rPr>
                <w:rFonts w:ascii="Times New Roman" w:hAnsi="Times New Roman" w:cs="Times New Roman"/>
                <w:color w:val="000000"/>
                <w:lang w:val="en-US"/>
              </w:rPr>
              <w:t xml:space="preserve"> 1/2/3 T308 </w:t>
            </w:r>
          </w:p>
          <w:p w14:paraId="6942EF8F" w14:textId="77777777"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t>B-E11, E12 PYK2 Y402</w:t>
            </w:r>
          </w:p>
          <w:p w14:paraId="47ED1E9C" w14:textId="272ACAFC"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t>B-E13, E14 RSK1/2 S221/S227</w:t>
            </w:r>
            <w:r w:rsidRPr="00F6340D">
              <w:rPr>
                <w:rFonts w:ascii="Times New Roman" w:hAnsi="Times New Roman" w:cs="Times New Roman"/>
                <w:color w:val="000000"/>
                <w:lang w:val="ru-RU"/>
              </w:rPr>
              <w:t xml:space="preserve"> </w:t>
            </w:r>
          </w:p>
          <w:p w14:paraId="6EBC2275" w14:textId="77777777"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t>B-E15, E16 RSK1/2/3 S380/S386/S377</w:t>
            </w:r>
          </w:p>
          <w:p w14:paraId="4282CFE6" w14:textId="2FB9E550"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t xml:space="preserve">B-A13, A14 </w:t>
            </w:r>
            <w:proofErr w:type="spellStart"/>
            <w:r w:rsidRPr="00F6340D">
              <w:rPr>
                <w:rFonts w:ascii="Times New Roman" w:hAnsi="Times New Roman" w:cs="Times New Roman"/>
                <w:color w:val="000000"/>
                <w:lang w:val="en-US"/>
              </w:rPr>
              <w:t>Akt</w:t>
            </w:r>
            <w:proofErr w:type="spellEnd"/>
            <w:r w:rsidRPr="00F6340D">
              <w:rPr>
                <w:rFonts w:ascii="Times New Roman" w:hAnsi="Times New Roman" w:cs="Times New Roman"/>
                <w:color w:val="000000"/>
                <w:lang w:val="en-US"/>
              </w:rPr>
              <w:t xml:space="preserve"> 1/2/3 S473 </w:t>
            </w:r>
          </w:p>
          <w:p w14:paraId="2F6E8BE3" w14:textId="77777777"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t xml:space="preserve">B-A17, A18 Reference Spot </w:t>
            </w:r>
          </w:p>
          <w:p w14:paraId="3EF95B6E" w14:textId="099EF7A5"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t xml:space="preserve">B-B11, B12 Chk-2 T68 </w:t>
            </w:r>
          </w:p>
          <w:p w14:paraId="7F356E3D" w14:textId="328F36A8"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t xml:space="preserve">B-B13, B14 c-Jun S63 </w:t>
            </w:r>
          </w:p>
          <w:p w14:paraId="3FD30DDA" w14:textId="77777777"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t>B-F11, F12 STAT1 Y701</w:t>
            </w:r>
          </w:p>
          <w:p w14:paraId="1EC7290F" w14:textId="3B3089F9"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t>B-F13, F14 STAT3 Y705</w:t>
            </w:r>
            <w:r w:rsidRPr="00F6340D">
              <w:rPr>
                <w:rFonts w:ascii="Times New Roman" w:hAnsi="Times New Roman" w:cs="Times New Roman"/>
                <w:color w:val="000000"/>
                <w:lang w:val="ru-RU"/>
              </w:rPr>
              <w:t xml:space="preserve"> </w:t>
            </w:r>
          </w:p>
          <w:p w14:paraId="597ED527" w14:textId="77777777"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t>B-F15, F16 STAT3 S727</w:t>
            </w:r>
          </w:p>
          <w:p w14:paraId="71C4158D" w14:textId="5029DF1C"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lastRenderedPageBreak/>
              <w:t xml:space="preserve">B-C11, C12 p53 S15 </w:t>
            </w:r>
          </w:p>
          <w:p w14:paraId="0A7BC101" w14:textId="3304B04C"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t xml:space="preserve">B-C13, C14 p53 S46 </w:t>
            </w:r>
          </w:p>
          <w:p w14:paraId="48A803BA" w14:textId="55EC23EE"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t xml:space="preserve">B-C15, C16 p53 S392 </w:t>
            </w:r>
          </w:p>
          <w:p w14:paraId="70A3D188" w14:textId="5F2B56DF"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t>B-G11, G12 STAT6 Y641</w:t>
            </w:r>
            <w:r w:rsidRPr="00F6340D">
              <w:rPr>
                <w:rFonts w:ascii="Times New Roman" w:hAnsi="Times New Roman" w:cs="Times New Roman"/>
                <w:color w:val="000000"/>
                <w:lang w:val="ru-RU"/>
              </w:rPr>
              <w:t xml:space="preserve"> </w:t>
            </w:r>
          </w:p>
          <w:p w14:paraId="57AA3BE0" w14:textId="1CB09B0E"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t>B-G13, G14 HSP60</w:t>
            </w:r>
            <w:r w:rsidRPr="00F6340D">
              <w:rPr>
                <w:rFonts w:ascii="Times New Roman" w:hAnsi="Times New Roman" w:cs="Times New Roman"/>
                <w:color w:val="000000"/>
                <w:lang w:val="ru-RU"/>
              </w:rPr>
              <w:t xml:space="preserve"> </w:t>
            </w:r>
          </w:p>
          <w:p w14:paraId="38C7E8C0" w14:textId="77777777"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t xml:space="preserve">B-G17, G18 PBS (Negative Control) </w:t>
            </w:r>
          </w:p>
          <w:p w14:paraId="6838E890" w14:textId="3E392D18"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t xml:space="preserve">B-D11, D12 p70 S6 Kinase T389 </w:t>
            </w:r>
          </w:p>
          <w:p w14:paraId="6A3EBBD8" w14:textId="3283D6B9" w:rsidR="00DF12C4" w:rsidRPr="00F6340D" w:rsidRDefault="00DF12C4" w:rsidP="00DF12C4">
            <w:pPr>
              <w:pStyle w:val="ad"/>
              <w:numPr>
                <w:ilvl w:val="0"/>
                <w:numId w:val="1"/>
              </w:numPr>
              <w:autoSpaceDE w:val="0"/>
              <w:autoSpaceDN w:val="0"/>
              <w:adjustRightInd w:val="0"/>
              <w:ind w:left="330"/>
              <w:rPr>
                <w:rFonts w:ascii="Times New Roman" w:hAnsi="Times New Roman" w:cs="Times New Roman"/>
                <w:color w:val="000000"/>
                <w:lang w:val="en-US"/>
              </w:rPr>
            </w:pPr>
            <w:r w:rsidRPr="00F6340D">
              <w:rPr>
                <w:rFonts w:ascii="Times New Roman" w:hAnsi="Times New Roman" w:cs="Times New Roman"/>
                <w:color w:val="000000"/>
                <w:lang w:val="en-US"/>
              </w:rPr>
              <w:t xml:space="preserve">B-D13, D14 p70 S6 Kinase T421/S424 </w:t>
            </w:r>
          </w:p>
          <w:p w14:paraId="03B93E04" w14:textId="77777777" w:rsidR="00DF12C4" w:rsidRPr="00F6340D" w:rsidRDefault="00DF12C4" w:rsidP="00DF12C4">
            <w:pPr>
              <w:pStyle w:val="ad"/>
              <w:numPr>
                <w:ilvl w:val="0"/>
                <w:numId w:val="1"/>
              </w:numPr>
              <w:spacing w:after="160" w:line="259" w:lineRule="auto"/>
              <w:ind w:left="330"/>
              <w:rPr>
                <w:rFonts w:ascii="Times New Roman" w:hAnsi="Times New Roman" w:cs="Times New Roman"/>
                <w:lang w:val="en-US"/>
              </w:rPr>
            </w:pPr>
            <w:r w:rsidRPr="00F6340D">
              <w:rPr>
                <w:rFonts w:ascii="Times New Roman" w:hAnsi="Times New Roman" w:cs="Times New Roman"/>
                <w:color w:val="000000"/>
              </w:rPr>
              <w:t>B-D15, D16 PRAS40 T246</w:t>
            </w:r>
          </w:p>
        </w:tc>
      </w:tr>
    </w:tbl>
    <w:p w14:paraId="2CD8289B" w14:textId="6240E181" w:rsidR="00DF12C4" w:rsidRPr="00F6340D" w:rsidRDefault="00DF12C4" w:rsidP="000D5DC0">
      <w:pPr>
        <w:rPr>
          <w:rFonts w:ascii="Times New Roman" w:hAnsi="Times New Roman" w:cs="Times New Roman"/>
          <w:b/>
          <w:lang w:val="en-US"/>
        </w:rPr>
      </w:pPr>
      <w:r w:rsidRPr="00F6340D">
        <w:rPr>
          <w:rFonts w:ascii="Times New Roman" w:hAnsi="Times New Roman" w:cs="Times New Roman"/>
          <w:b/>
          <w:lang w:val="en-US"/>
        </w:rPr>
        <w:lastRenderedPageBreak/>
        <w:t xml:space="preserve">Fig. S2. </w:t>
      </w:r>
      <w:r w:rsidRPr="00F6340D">
        <w:rPr>
          <w:rFonts w:ascii="Times New Roman" w:hAnsi="Times New Roman" w:cs="Times New Roman"/>
          <w:sz w:val="24"/>
          <w:szCs w:val="24"/>
          <w:lang w:val="en-US"/>
        </w:rPr>
        <w:t>The legend for the spot identification</w:t>
      </w:r>
      <w:r w:rsidR="000D5DC0" w:rsidRPr="00F6340D">
        <w:rPr>
          <w:rFonts w:ascii="Times New Roman" w:hAnsi="Times New Roman" w:cs="Times New Roman"/>
          <w:sz w:val="24"/>
          <w:szCs w:val="24"/>
          <w:lang w:val="en-US"/>
        </w:rPr>
        <w:t xml:space="preserve"> </w:t>
      </w:r>
      <w:r w:rsidR="00937CB9" w:rsidRPr="00F6340D">
        <w:rPr>
          <w:rFonts w:ascii="Times New Roman" w:hAnsi="Times New Roman" w:cs="Times New Roman"/>
          <w:sz w:val="24"/>
          <w:szCs w:val="24"/>
          <w:lang w:val="en-US"/>
        </w:rPr>
        <w:t>for</w:t>
      </w:r>
      <w:r w:rsidR="000D5DC0" w:rsidRPr="00F6340D">
        <w:rPr>
          <w:rFonts w:ascii="Times New Roman" w:hAnsi="Times New Roman" w:cs="Times New Roman"/>
          <w:sz w:val="24"/>
          <w:szCs w:val="24"/>
          <w:lang w:val="en-US"/>
        </w:rPr>
        <w:t xml:space="preserve"> dot-blot based analysis of phosphorylation of different intracellular factors in A431 cells upon SLURP-1 treatment</w:t>
      </w:r>
      <w:r w:rsidR="00937CB9" w:rsidRPr="00F6340D">
        <w:rPr>
          <w:rFonts w:ascii="Times New Roman" w:hAnsi="Times New Roman" w:cs="Times New Roman"/>
          <w:sz w:val="24"/>
          <w:szCs w:val="24"/>
          <w:lang w:val="en-US"/>
        </w:rPr>
        <w:t>.</w:t>
      </w:r>
    </w:p>
    <w:p w14:paraId="71525374" w14:textId="45D5AC8A" w:rsidR="00DF12C4" w:rsidRPr="00F6340D" w:rsidRDefault="00DF12C4" w:rsidP="00DF12C4">
      <w:pPr>
        <w:jc w:val="center"/>
        <w:rPr>
          <w:lang w:val="en-US"/>
        </w:rPr>
      </w:pPr>
      <w:r w:rsidRPr="00F6340D">
        <w:rPr>
          <w:noProof/>
          <w:lang w:eastAsia="ru-RU"/>
        </w:rPr>
        <w:drawing>
          <wp:inline distT="0" distB="0" distL="0" distR="0" wp14:anchorId="030DBECB" wp14:editId="763E0F16">
            <wp:extent cx="3905250" cy="3905250"/>
            <wp:effectExtent l="0" t="0" r="0" b="0"/>
            <wp:docPr id="5" name="Рисунок 5" descr="C:\Users\Шлепова Ольга\Documents\олин ноут\диск д\qPCR A431 mouse — копия\pics\S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лепова Ольга\Documents\олин ноут\диск д\qPCR A431 mouse — копия\pics\S0.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50" cy="3905250"/>
                    </a:xfrm>
                    <a:prstGeom prst="rect">
                      <a:avLst/>
                    </a:prstGeom>
                    <a:noFill/>
                    <a:ln>
                      <a:noFill/>
                    </a:ln>
                  </pic:spPr>
                </pic:pic>
              </a:graphicData>
            </a:graphic>
          </wp:inline>
        </w:drawing>
      </w:r>
    </w:p>
    <w:p w14:paraId="7E588BBD" w14:textId="0795467E" w:rsidR="00DF12C4" w:rsidRPr="00F6340D" w:rsidRDefault="00DF12C4" w:rsidP="00DF12C4">
      <w:pPr>
        <w:jc w:val="both"/>
        <w:rPr>
          <w:rFonts w:ascii="Times New Roman" w:hAnsi="Times New Roman" w:cs="Times New Roman"/>
          <w:sz w:val="24"/>
          <w:szCs w:val="24"/>
          <w:lang w:val="en-US"/>
        </w:rPr>
      </w:pPr>
      <w:r w:rsidRPr="00F6340D">
        <w:rPr>
          <w:rFonts w:ascii="Times New Roman" w:hAnsi="Times New Roman" w:cs="Times New Roman"/>
          <w:b/>
          <w:sz w:val="24"/>
          <w:szCs w:val="24"/>
          <w:lang w:val="en-US"/>
        </w:rPr>
        <w:t>Figure S3.</w:t>
      </w:r>
      <w:r w:rsidRPr="00F6340D">
        <w:rPr>
          <w:rFonts w:ascii="Times New Roman" w:hAnsi="Times New Roman" w:cs="Times New Roman"/>
          <w:sz w:val="24"/>
          <w:szCs w:val="24"/>
          <w:lang w:val="en-US"/>
        </w:rPr>
        <w:t xml:space="preserve"> The original spots of dot-blot based analysis of phosphorylation of different intracellular factors in A431 cells upon SLURP-1 treatment (n = 4). The membranes </w:t>
      </w:r>
      <w:r w:rsidR="00524EFB" w:rsidRPr="00F6340D">
        <w:rPr>
          <w:rFonts w:ascii="Times New Roman" w:hAnsi="Times New Roman" w:cs="Times New Roman"/>
          <w:sz w:val="24"/>
          <w:szCs w:val="24"/>
          <w:lang w:val="en-US"/>
        </w:rPr>
        <w:t xml:space="preserve">with the samples </w:t>
      </w:r>
      <w:r w:rsidRPr="00F6340D">
        <w:rPr>
          <w:rFonts w:ascii="Times New Roman" w:hAnsi="Times New Roman" w:cs="Times New Roman"/>
          <w:sz w:val="24"/>
          <w:szCs w:val="24"/>
          <w:lang w:val="en-US"/>
        </w:rPr>
        <w:t xml:space="preserve">of untreated cells are shown on the left, while the membranes </w:t>
      </w:r>
      <w:r w:rsidR="00524EFB" w:rsidRPr="00F6340D">
        <w:rPr>
          <w:rFonts w:ascii="Times New Roman" w:hAnsi="Times New Roman" w:cs="Times New Roman"/>
          <w:sz w:val="24"/>
          <w:szCs w:val="24"/>
          <w:lang w:val="en-US"/>
        </w:rPr>
        <w:t>with the samples of</w:t>
      </w:r>
      <w:r w:rsidRPr="00F6340D">
        <w:rPr>
          <w:rFonts w:ascii="Times New Roman" w:hAnsi="Times New Roman" w:cs="Times New Roman"/>
          <w:sz w:val="24"/>
          <w:szCs w:val="24"/>
          <w:lang w:val="en-US"/>
        </w:rPr>
        <w:t xml:space="preserve"> </w:t>
      </w:r>
      <w:r w:rsidR="00524EFB" w:rsidRPr="00F6340D">
        <w:rPr>
          <w:rFonts w:ascii="Times New Roman" w:hAnsi="Times New Roman" w:cs="Times New Roman"/>
          <w:sz w:val="24"/>
          <w:szCs w:val="24"/>
          <w:lang w:val="en-US"/>
        </w:rPr>
        <w:t xml:space="preserve">cells treated by </w:t>
      </w:r>
      <w:r w:rsidRPr="00F6340D">
        <w:rPr>
          <w:rFonts w:ascii="Times New Roman" w:hAnsi="Times New Roman" w:cs="Times New Roman"/>
          <w:sz w:val="24"/>
          <w:szCs w:val="24"/>
          <w:lang w:val="en-US"/>
        </w:rPr>
        <w:t>SLURP-1 are shown on the right.</w:t>
      </w:r>
      <w:r w:rsidR="000D5DC0" w:rsidRPr="00F6340D">
        <w:rPr>
          <w:rFonts w:ascii="Times New Roman" w:hAnsi="Times New Roman" w:cs="Times New Roman"/>
          <w:sz w:val="24"/>
          <w:szCs w:val="24"/>
          <w:lang w:val="en-US"/>
        </w:rPr>
        <w:t xml:space="preserve"> The spots of signal molecules for which significant difference of phosphorylation from the control level was revealed (</w:t>
      </w:r>
      <w:r w:rsidR="00524EFB" w:rsidRPr="00F6340D">
        <w:rPr>
          <w:rFonts w:ascii="Times New Roman" w:hAnsi="Times New Roman" w:cs="Times New Roman"/>
          <w:sz w:val="24"/>
          <w:szCs w:val="24"/>
          <w:lang w:val="en-US"/>
        </w:rPr>
        <w:t>shown</w:t>
      </w:r>
      <w:r w:rsidR="000D5DC0" w:rsidRPr="00F6340D">
        <w:rPr>
          <w:rFonts w:ascii="Times New Roman" w:hAnsi="Times New Roman" w:cs="Times New Roman"/>
          <w:sz w:val="24"/>
          <w:szCs w:val="24"/>
          <w:lang w:val="en-US"/>
        </w:rPr>
        <w:t xml:space="preserve"> by red asterisks in Fig.2) are marked with </w:t>
      </w:r>
      <w:r w:rsidR="00524EFB" w:rsidRPr="00F6340D">
        <w:rPr>
          <w:rFonts w:ascii="Times New Roman" w:hAnsi="Times New Roman" w:cs="Times New Roman"/>
          <w:sz w:val="24"/>
          <w:szCs w:val="24"/>
          <w:lang w:val="en-US"/>
        </w:rPr>
        <w:t xml:space="preserve">color </w:t>
      </w:r>
      <w:r w:rsidR="000D5DC0" w:rsidRPr="00F6340D">
        <w:rPr>
          <w:rFonts w:ascii="Times New Roman" w:hAnsi="Times New Roman" w:cs="Times New Roman"/>
          <w:sz w:val="24"/>
          <w:szCs w:val="24"/>
          <w:lang w:val="en-US"/>
        </w:rPr>
        <w:t>box</w:t>
      </w:r>
      <w:r w:rsidR="00524EFB" w:rsidRPr="00F6340D">
        <w:rPr>
          <w:rFonts w:ascii="Times New Roman" w:hAnsi="Times New Roman" w:cs="Times New Roman"/>
          <w:sz w:val="24"/>
          <w:szCs w:val="24"/>
          <w:lang w:val="en-US"/>
        </w:rPr>
        <w:t>es</w:t>
      </w:r>
      <w:r w:rsidR="000D5DC0" w:rsidRPr="00F6340D">
        <w:rPr>
          <w:rFonts w:ascii="Times New Roman" w:hAnsi="Times New Roman" w:cs="Times New Roman"/>
          <w:sz w:val="24"/>
          <w:szCs w:val="24"/>
          <w:lang w:val="en-US"/>
        </w:rPr>
        <w:t xml:space="preserve"> </w:t>
      </w:r>
      <w:r w:rsidR="00524EFB" w:rsidRPr="00F6340D">
        <w:rPr>
          <w:rFonts w:ascii="Times New Roman" w:hAnsi="Times New Roman" w:cs="Times New Roman"/>
          <w:sz w:val="24"/>
          <w:szCs w:val="24"/>
          <w:lang w:val="en-US"/>
        </w:rPr>
        <w:t>corresponding to</w:t>
      </w:r>
      <w:r w:rsidR="000D5DC0" w:rsidRPr="00F6340D">
        <w:rPr>
          <w:rFonts w:ascii="Times New Roman" w:hAnsi="Times New Roman" w:cs="Times New Roman"/>
          <w:sz w:val="24"/>
          <w:szCs w:val="24"/>
          <w:lang w:val="en-US"/>
        </w:rPr>
        <w:t xml:space="preserve"> the bar</w:t>
      </w:r>
      <w:r w:rsidR="00524EFB" w:rsidRPr="00F6340D">
        <w:rPr>
          <w:rFonts w:ascii="Times New Roman" w:hAnsi="Times New Roman" w:cs="Times New Roman"/>
          <w:sz w:val="24"/>
          <w:szCs w:val="24"/>
          <w:lang w:val="en-US"/>
        </w:rPr>
        <w:t>s</w:t>
      </w:r>
      <w:r w:rsidR="000D5DC0" w:rsidRPr="00F6340D">
        <w:rPr>
          <w:rFonts w:ascii="Times New Roman" w:hAnsi="Times New Roman" w:cs="Times New Roman"/>
          <w:sz w:val="24"/>
          <w:szCs w:val="24"/>
          <w:lang w:val="en-US"/>
        </w:rPr>
        <w:t xml:space="preserve"> in Fig.2.</w:t>
      </w:r>
    </w:p>
    <w:p w14:paraId="5308B3B5" w14:textId="77777777" w:rsidR="00DF12C4" w:rsidRPr="00F6340D" w:rsidRDefault="00DF12C4" w:rsidP="00747301">
      <w:pPr>
        <w:jc w:val="both"/>
        <w:rPr>
          <w:rFonts w:ascii="Times New Roman" w:hAnsi="Times New Roman" w:cs="Times New Roman"/>
          <w:b/>
          <w:color w:val="000000" w:themeColor="text1"/>
          <w:sz w:val="24"/>
          <w:szCs w:val="24"/>
          <w:lang w:val="en-US"/>
        </w:rPr>
      </w:pPr>
    </w:p>
    <w:p w14:paraId="0C7A5794" w14:textId="6AFE4F90" w:rsidR="002C74F9" w:rsidRPr="00F6340D" w:rsidRDefault="002C74F9">
      <w:pPr>
        <w:rPr>
          <w:rFonts w:ascii="Times New Roman" w:hAnsi="Times New Roman" w:cs="Times New Roman"/>
          <w:b/>
          <w:color w:val="000000" w:themeColor="text1"/>
          <w:sz w:val="24"/>
          <w:szCs w:val="24"/>
          <w:lang w:val="en-US"/>
        </w:rPr>
      </w:pPr>
      <w:r w:rsidRPr="00F6340D">
        <w:rPr>
          <w:rFonts w:ascii="Times New Roman" w:hAnsi="Times New Roman" w:cs="Times New Roman"/>
          <w:b/>
          <w:color w:val="000000" w:themeColor="text1"/>
          <w:sz w:val="24"/>
          <w:szCs w:val="24"/>
          <w:lang w:val="en-US"/>
        </w:rPr>
        <w:br w:type="page"/>
      </w:r>
    </w:p>
    <w:p w14:paraId="2341E37C" w14:textId="73737C6E" w:rsidR="007D5668" w:rsidRPr="00F6340D" w:rsidRDefault="007966A9" w:rsidP="00747301">
      <w:pPr>
        <w:jc w:val="both"/>
        <w:rPr>
          <w:rFonts w:ascii="Times New Roman" w:hAnsi="Times New Roman" w:cs="Times New Roman"/>
          <w:noProof/>
          <w:color w:val="000000" w:themeColor="text1"/>
          <w:sz w:val="24"/>
          <w:szCs w:val="24"/>
          <w:lang w:val="en-US" w:eastAsia="ru-RU"/>
        </w:rPr>
      </w:pPr>
      <w:r w:rsidRPr="00F6340D">
        <w:rPr>
          <w:rFonts w:ascii="Times New Roman" w:hAnsi="Times New Roman" w:cs="Times New Roman"/>
          <w:noProof/>
          <w:color w:val="000000" w:themeColor="text1"/>
          <w:sz w:val="24"/>
          <w:szCs w:val="24"/>
          <w:lang w:eastAsia="ru-RU"/>
        </w:rPr>
        <w:lastRenderedPageBreak/>
        <w:drawing>
          <wp:anchor distT="0" distB="0" distL="114300" distR="114300" simplePos="0" relativeHeight="251659264" behindDoc="0" locked="0" layoutInCell="1" allowOverlap="1" wp14:anchorId="5A3157D4" wp14:editId="43AF3720">
            <wp:simplePos x="0" y="0"/>
            <wp:positionH relativeFrom="column">
              <wp:posOffset>-635</wp:posOffset>
            </wp:positionH>
            <wp:positionV relativeFrom="paragraph">
              <wp:posOffset>-2540</wp:posOffset>
            </wp:positionV>
            <wp:extent cx="5940425" cy="5177155"/>
            <wp:effectExtent l="0" t="0" r="3175" b="4445"/>
            <wp:wrapTopAndBottom/>
            <wp:docPr id="8" name="Рисунок 8" descr="C:\Users\Ольга Шлепова\Desktop\qPCR A431 mouse\pics\Fig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 Шлепова\Desktop\qPCR A431 mouse\pics\FigS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5177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445BB" w14:textId="7B76403D" w:rsidR="00FC187A" w:rsidRPr="00F6340D" w:rsidRDefault="00D64213" w:rsidP="00747301">
      <w:pPr>
        <w:jc w:val="both"/>
        <w:rPr>
          <w:rFonts w:ascii="Times New Roman" w:hAnsi="Times New Roman" w:cs="Times New Roman"/>
          <w:b/>
          <w:noProof/>
          <w:color w:val="000000" w:themeColor="text1"/>
          <w:sz w:val="24"/>
          <w:szCs w:val="24"/>
          <w:lang w:val="en-US" w:eastAsia="ru-RU"/>
        </w:rPr>
      </w:pPr>
      <w:r w:rsidRPr="00F6340D">
        <w:rPr>
          <w:rFonts w:ascii="Times New Roman" w:hAnsi="Times New Roman" w:cs="Times New Roman"/>
          <w:b/>
          <w:color w:val="000000" w:themeColor="text1"/>
          <w:sz w:val="24"/>
          <w:szCs w:val="24"/>
          <w:lang w:val="en-US"/>
        </w:rPr>
        <w:t>Fig. S4</w:t>
      </w:r>
      <w:r w:rsidR="00FC187A" w:rsidRPr="00F6340D">
        <w:rPr>
          <w:rFonts w:ascii="Times New Roman" w:hAnsi="Times New Roman" w:cs="Times New Roman"/>
          <w:b/>
          <w:color w:val="000000" w:themeColor="text1"/>
          <w:sz w:val="24"/>
          <w:szCs w:val="24"/>
          <w:lang w:val="en-US"/>
        </w:rPr>
        <w:t xml:space="preserve">. </w:t>
      </w:r>
      <w:r w:rsidR="00FC187A" w:rsidRPr="00F6340D">
        <w:rPr>
          <w:rFonts w:ascii="Times New Roman" w:hAnsi="Times New Roman" w:cs="Times New Roman"/>
          <w:color w:val="000000" w:themeColor="text1"/>
          <w:sz w:val="24"/>
          <w:szCs w:val="24"/>
          <w:lang w:val="en-US"/>
        </w:rPr>
        <w:t>I</w:t>
      </w:r>
      <w:r w:rsidR="00FC187A" w:rsidRPr="00F6340D">
        <w:rPr>
          <w:rFonts w:ascii="Times New Roman" w:hAnsi="Times New Roman" w:cs="Times New Roman"/>
          <w:noProof/>
          <w:color w:val="000000" w:themeColor="text1"/>
          <w:sz w:val="24"/>
          <w:szCs w:val="24"/>
          <w:lang w:val="en-US" w:eastAsia="ru-RU"/>
        </w:rPr>
        <w:t>mages of tumor bioluminescence (</w:t>
      </w:r>
      <w:r w:rsidR="00FC187A" w:rsidRPr="00F6340D">
        <w:rPr>
          <w:rFonts w:ascii="Times New Roman" w:hAnsi="Times New Roman" w:cs="Times New Roman"/>
          <w:color w:val="000000" w:themeColor="text1"/>
          <w:sz w:val="24"/>
          <w:szCs w:val="24"/>
          <w:lang w:val="en-US"/>
        </w:rPr>
        <w:t>A431/NanoLuc cells)</w:t>
      </w:r>
      <w:r w:rsidR="00FC187A" w:rsidRPr="00F6340D">
        <w:rPr>
          <w:rFonts w:ascii="Times New Roman" w:hAnsi="Times New Roman" w:cs="Times New Roman"/>
          <w:noProof/>
          <w:color w:val="000000" w:themeColor="text1"/>
          <w:sz w:val="24"/>
          <w:szCs w:val="24"/>
          <w:lang w:val="en-US" w:eastAsia="ru-RU"/>
        </w:rPr>
        <w:t xml:space="preserve"> in mice </w:t>
      </w:r>
      <w:r w:rsidR="00573C5F" w:rsidRPr="00F6340D">
        <w:rPr>
          <w:rFonts w:ascii="Times New Roman" w:hAnsi="Times New Roman" w:cs="Times New Roman"/>
          <w:color w:val="000000" w:themeColor="text1"/>
          <w:sz w:val="24"/>
          <w:szCs w:val="24"/>
          <w:lang w:val="en-US"/>
        </w:rPr>
        <w:t>before treatment (3</w:t>
      </w:r>
      <w:r w:rsidR="00573C5F" w:rsidRPr="00F6340D">
        <w:rPr>
          <w:rFonts w:ascii="Times New Roman" w:hAnsi="Times New Roman" w:cs="Times New Roman"/>
          <w:color w:val="000000" w:themeColor="text1"/>
          <w:sz w:val="24"/>
          <w:szCs w:val="24"/>
          <w:vertAlign w:val="superscript"/>
          <w:lang w:val="en-US"/>
        </w:rPr>
        <w:t>rd</w:t>
      </w:r>
      <w:r w:rsidR="00573C5F" w:rsidRPr="00F6340D">
        <w:rPr>
          <w:rFonts w:ascii="Times New Roman" w:hAnsi="Times New Roman" w:cs="Times New Roman"/>
          <w:color w:val="000000" w:themeColor="text1"/>
          <w:sz w:val="24"/>
          <w:szCs w:val="24"/>
          <w:lang w:val="en-US"/>
        </w:rPr>
        <w:t xml:space="preserve"> day after tumor engraftment, 1</w:t>
      </w:r>
      <w:r w:rsidR="00573C5F" w:rsidRPr="00F6340D">
        <w:rPr>
          <w:rFonts w:ascii="Times New Roman" w:hAnsi="Times New Roman" w:cs="Times New Roman"/>
          <w:color w:val="000000" w:themeColor="text1"/>
          <w:sz w:val="24"/>
          <w:szCs w:val="24"/>
          <w:vertAlign w:val="superscript"/>
          <w:lang w:val="en-US"/>
        </w:rPr>
        <w:t>st</w:t>
      </w:r>
      <w:r w:rsidR="00573C5F" w:rsidRPr="00F6340D">
        <w:rPr>
          <w:rFonts w:ascii="Times New Roman" w:hAnsi="Times New Roman" w:cs="Times New Roman"/>
          <w:color w:val="000000" w:themeColor="text1"/>
          <w:sz w:val="24"/>
          <w:szCs w:val="24"/>
          <w:lang w:val="en-US"/>
        </w:rPr>
        <w:t xml:space="preserve"> day of the therapy), after treatment (13</w:t>
      </w:r>
      <w:r w:rsidR="00573C5F" w:rsidRPr="00F6340D">
        <w:rPr>
          <w:rFonts w:ascii="Times New Roman" w:hAnsi="Times New Roman" w:cs="Times New Roman"/>
          <w:color w:val="000000" w:themeColor="text1"/>
          <w:sz w:val="24"/>
          <w:szCs w:val="24"/>
          <w:vertAlign w:val="superscript"/>
          <w:lang w:val="en-US"/>
        </w:rPr>
        <w:t>th</w:t>
      </w:r>
      <w:r w:rsidR="00573C5F" w:rsidRPr="00F6340D">
        <w:rPr>
          <w:rFonts w:ascii="Times New Roman" w:hAnsi="Times New Roman" w:cs="Times New Roman"/>
          <w:color w:val="000000" w:themeColor="text1"/>
          <w:sz w:val="24"/>
          <w:szCs w:val="24"/>
          <w:lang w:val="en-US"/>
        </w:rPr>
        <w:t xml:space="preserve"> day after tumor engraftment, the next day after end of the 10-day therapy), and before sacrification (23</w:t>
      </w:r>
      <w:r w:rsidR="00573C5F" w:rsidRPr="00F6340D">
        <w:rPr>
          <w:rFonts w:ascii="Times New Roman" w:hAnsi="Times New Roman" w:cs="Times New Roman"/>
          <w:color w:val="000000" w:themeColor="text1"/>
          <w:sz w:val="24"/>
          <w:szCs w:val="24"/>
          <w:vertAlign w:val="superscript"/>
          <w:lang w:val="en-US"/>
        </w:rPr>
        <w:t>rd</w:t>
      </w:r>
      <w:r w:rsidR="00573C5F" w:rsidRPr="00F6340D">
        <w:rPr>
          <w:rFonts w:ascii="Times New Roman" w:hAnsi="Times New Roman" w:cs="Times New Roman"/>
          <w:color w:val="000000" w:themeColor="text1"/>
          <w:sz w:val="24"/>
          <w:szCs w:val="24"/>
          <w:lang w:val="en-US"/>
        </w:rPr>
        <w:t xml:space="preserve"> day after tumor engraftment).</w:t>
      </w:r>
      <w:r w:rsidR="00FC187A" w:rsidRPr="00F6340D">
        <w:rPr>
          <w:rFonts w:ascii="Times New Roman" w:hAnsi="Times New Roman" w:cs="Times New Roman"/>
          <w:noProof/>
          <w:color w:val="000000" w:themeColor="text1"/>
          <w:sz w:val="24"/>
          <w:szCs w:val="24"/>
          <w:lang w:val="en-US" w:eastAsia="ru-RU"/>
        </w:rPr>
        <w:t xml:space="preserve"> Four groups of animals</w:t>
      </w:r>
      <w:r w:rsidR="00573C5F" w:rsidRPr="00F6340D">
        <w:rPr>
          <w:rFonts w:ascii="Times New Roman" w:hAnsi="Times New Roman" w:cs="Times New Roman"/>
          <w:noProof/>
          <w:color w:val="000000" w:themeColor="text1"/>
          <w:sz w:val="24"/>
          <w:szCs w:val="24"/>
          <w:lang w:val="en-US" w:eastAsia="ru-RU"/>
        </w:rPr>
        <w:t xml:space="preserve"> are used</w:t>
      </w:r>
      <w:r w:rsidR="00FC187A" w:rsidRPr="00F6340D">
        <w:rPr>
          <w:rFonts w:ascii="Times New Roman" w:hAnsi="Times New Roman" w:cs="Times New Roman"/>
          <w:noProof/>
          <w:color w:val="000000" w:themeColor="text1"/>
          <w:sz w:val="24"/>
          <w:szCs w:val="24"/>
          <w:lang w:val="en-US" w:eastAsia="ru-RU"/>
        </w:rPr>
        <w:t>: 1)</w:t>
      </w:r>
      <w:r w:rsidR="00573C5F" w:rsidRPr="00F6340D">
        <w:rPr>
          <w:rFonts w:ascii="Times New Roman" w:hAnsi="Times New Roman" w:cs="Times New Roman"/>
          <w:noProof/>
          <w:color w:val="000000" w:themeColor="text1"/>
          <w:sz w:val="24"/>
          <w:szCs w:val="24"/>
          <w:lang w:val="en-US" w:eastAsia="ru-RU"/>
        </w:rPr>
        <w:t xml:space="preserve"> Control,</w:t>
      </w:r>
      <w:r w:rsidR="00FC187A" w:rsidRPr="00F6340D">
        <w:rPr>
          <w:rFonts w:ascii="Times New Roman" w:hAnsi="Times New Roman" w:cs="Times New Roman"/>
          <w:noProof/>
          <w:color w:val="000000" w:themeColor="text1"/>
          <w:sz w:val="24"/>
          <w:szCs w:val="24"/>
          <w:lang w:val="en-US" w:eastAsia="ru-RU"/>
        </w:rPr>
        <w:t xml:space="preserve"> i.v. injection of saline (n = 7), 2) i.v. injection of 0.5 mg/kg of SLURP-1 (n = 9)</w:t>
      </w:r>
      <w:r w:rsidR="0036736C" w:rsidRPr="00F6340D">
        <w:rPr>
          <w:rFonts w:ascii="Times New Roman" w:hAnsi="Times New Roman" w:cs="Times New Roman"/>
          <w:noProof/>
          <w:color w:val="000000" w:themeColor="text1"/>
          <w:sz w:val="24"/>
          <w:szCs w:val="24"/>
          <w:lang w:val="en-US" w:eastAsia="ru-RU"/>
        </w:rPr>
        <w:t>,</w:t>
      </w:r>
      <w:r w:rsidR="00FC187A" w:rsidRPr="00F6340D">
        <w:rPr>
          <w:rFonts w:ascii="Times New Roman" w:hAnsi="Times New Roman" w:cs="Times New Roman"/>
          <w:noProof/>
          <w:color w:val="000000" w:themeColor="text1"/>
          <w:sz w:val="24"/>
          <w:szCs w:val="24"/>
          <w:lang w:val="en-US" w:eastAsia="ru-RU"/>
        </w:rPr>
        <w:t xml:space="preserve"> 3) i.v. injection of 0.125 mg/kg of Oncotag (n = 9), 4) i.v. injection of 1.25 mg/kg of Oncotag (n = 8).</w:t>
      </w:r>
      <w:r w:rsidR="00FC187A" w:rsidRPr="00F6340D">
        <w:rPr>
          <w:rFonts w:ascii="Times New Roman" w:hAnsi="Times New Roman" w:cs="Times New Roman"/>
          <w:b/>
          <w:noProof/>
          <w:color w:val="000000" w:themeColor="text1"/>
          <w:sz w:val="24"/>
          <w:szCs w:val="24"/>
          <w:lang w:val="en-US" w:eastAsia="ru-RU"/>
        </w:rPr>
        <w:t xml:space="preserve"> </w:t>
      </w:r>
      <w:r w:rsidR="00AA18AD" w:rsidRPr="00F6340D">
        <w:rPr>
          <w:rFonts w:ascii="Times New Roman" w:hAnsi="Times New Roman" w:cs="Times New Roman"/>
          <w:noProof/>
          <w:color w:val="000000" w:themeColor="text1"/>
          <w:sz w:val="24"/>
          <w:szCs w:val="24"/>
          <w:lang w:val="en-US" w:eastAsia="ru-RU"/>
        </w:rPr>
        <w:t xml:space="preserve">Mice that looked weak </w:t>
      </w:r>
      <w:r w:rsidR="00CD4059" w:rsidRPr="00F6340D">
        <w:rPr>
          <w:rFonts w:ascii="Times New Roman" w:hAnsi="Times New Roman" w:cs="Times New Roman"/>
          <w:noProof/>
          <w:color w:val="000000" w:themeColor="text1"/>
          <w:sz w:val="24"/>
          <w:szCs w:val="24"/>
          <w:lang w:val="en-US" w:eastAsia="ru-RU"/>
        </w:rPr>
        <w:t xml:space="preserve">and sick </w:t>
      </w:r>
      <w:r w:rsidR="00AA18AD" w:rsidRPr="00F6340D">
        <w:rPr>
          <w:rFonts w:ascii="Times New Roman" w:hAnsi="Times New Roman" w:cs="Times New Roman"/>
          <w:noProof/>
          <w:color w:val="000000" w:themeColor="text1"/>
          <w:sz w:val="24"/>
          <w:szCs w:val="24"/>
          <w:lang w:val="en-US" w:eastAsia="ru-RU"/>
        </w:rPr>
        <w:t>were not taken for bioimaging</w:t>
      </w:r>
      <w:r w:rsidR="00CD4059" w:rsidRPr="00F6340D">
        <w:rPr>
          <w:rFonts w:ascii="Times New Roman" w:hAnsi="Times New Roman" w:cs="Times New Roman"/>
          <w:noProof/>
          <w:color w:val="000000" w:themeColor="text1"/>
          <w:sz w:val="24"/>
          <w:szCs w:val="24"/>
          <w:lang w:val="en-US" w:eastAsia="ru-RU"/>
        </w:rPr>
        <w:t xml:space="preserve"> due to for fear of affecting their health</w:t>
      </w:r>
      <w:r w:rsidR="00AA18AD" w:rsidRPr="00F6340D">
        <w:rPr>
          <w:rFonts w:ascii="Times New Roman" w:hAnsi="Times New Roman" w:cs="Times New Roman"/>
          <w:noProof/>
          <w:color w:val="000000" w:themeColor="text1"/>
          <w:sz w:val="24"/>
          <w:szCs w:val="24"/>
          <w:lang w:val="en-US" w:eastAsia="ru-RU"/>
        </w:rPr>
        <w:t>. Although they died only a few days later. The day and cause of death are shown in Table S1.</w:t>
      </w:r>
    </w:p>
    <w:p w14:paraId="69EF6970" w14:textId="68CC3175" w:rsidR="002C74F9" w:rsidRPr="00F6340D" w:rsidRDefault="002C74F9">
      <w:pPr>
        <w:rPr>
          <w:rFonts w:ascii="Times New Roman" w:hAnsi="Times New Roman" w:cs="Times New Roman"/>
          <w:b/>
          <w:noProof/>
          <w:color w:val="000000" w:themeColor="text1"/>
          <w:sz w:val="24"/>
          <w:szCs w:val="24"/>
          <w:lang w:val="en-US" w:eastAsia="ru-RU"/>
        </w:rPr>
      </w:pPr>
      <w:r w:rsidRPr="00F6340D">
        <w:rPr>
          <w:rFonts w:ascii="Times New Roman" w:hAnsi="Times New Roman" w:cs="Times New Roman"/>
          <w:b/>
          <w:noProof/>
          <w:color w:val="000000" w:themeColor="text1"/>
          <w:sz w:val="24"/>
          <w:szCs w:val="24"/>
          <w:lang w:val="en-US" w:eastAsia="ru-RU"/>
        </w:rPr>
        <w:br w:type="page"/>
      </w:r>
    </w:p>
    <w:p w14:paraId="5CF444B3" w14:textId="30797AC1" w:rsidR="00FC187A" w:rsidRPr="00F6340D" w:rsidRDefault="007966A9" w:rsidP="00FC187A">
      <w:pPr>
        <w:jc w:val="center"/>
        <w:rPr>
          <w:rFonts w:ascii="Times New Roman" w:hAnsi="Times New Roman" w:cs="Times New Roman"/>
          <w:b/>
          <w:noProof/>
          <w:color w:val="000000" w:themeColor="text1"/>
          <w:sz w:val="24"/>
          <w:szCs w:val="24"/>
          <w:lang w:val="en-US" w:eastAsia="ru-RU"/>
        </w:rPr>
      </w:pPr>
      <w:r w:rsidRPr="00F6340D">
        <w:rPr>
          <w:rFonts w:ascii="Times New Roman" w:hAnsi="Times New Roman" w:cs="Times New Roman"/>
          <w:b/>
          <w:noProof/>
          <w:color w:val="000000" w:themeColor="text1"/>
          <w:sz w:val="24"/>
          <w:szCs w:val="24"/>
          <w:lang w:eastAsia="ru-RU"/>
        </w:rPr>
        <w:lastRenderedPageBreak/>
        <w:drawing>
          <wp:anchor distT="0" distB="0" distL="114300" distR="114300" simplePos="0" relativeHeight="251660288" behindDoc="0" locked="0" layoutInCell="1" allowOverlap="1" wp14:anchorId="33E28CD5" wp14:editId="12F505F5">
            <wp:simplePos x="0" y="0"/>
            <wp:positionH relativeFrom="column">
              <wp:posOffset>1243965</wp:posOffset>
            </wp:positionH>
            <wp:positionV relativeFrom="paragraph">
              <wp:posOffset>-2540</wp:posOffset>
            </wp:positionV>
            <wp:extent cx="3448050" cy="2228850"/>
            <wp:effectExtent l="0" t="0" r="0" b="0"/>
            <wp:wrapTopAndBottom/>
            <wp:docPr id="9" name="Рисунок 9" descr="C:\Users\Ольга Шлепова\Desktop\qPCR A431 mouse\pics\Fig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 Шлепова\Desktop\qPCR A431 mouse\pics\FigS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80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705CC" w14:textId="39CF675C" w:rsidR="00747301" w:rsidRPr="00F6340D" w:rsidRDefault="00747301" w:rsidP="00747301">
      <w:pPr>
        <w:jc w:val="both"/>
        <w:rPr>
          <w:rFonts w:ascii="Times New Roman" w:hAnsi="Times New Roman" w:cs="Times New Roman"/>
          <w:color w:val="000000" w:themeColor="text1"/>
          <w:sz w:val="24"/>
          <w:szCs w:val="24"/>
          <w:lang w:val="en-US"/>
        </w:rPr>
      </w:pPr>
      <w:r w:rsidRPr="00F6340D">
        <w:rPr>
          <w:rFonts w:ascii="Times New Roman" w:hAnsi="Times New Roman" w:cs="Times New Roman"/>
          <w:b/>
          <w:noProof/>
          <w:color w:val="000000" w:themeColor="text1"/>
          <w:sz w:val="24"/>
          <w:szCs w:val="24"/>
          <w:lang w:val="en-US" w:eastAsia="ru-RU"/>
        </w:rPr>
        <w:t>Fig. S</w:t>
      </w:r>
      <w:r w:rsidR="00D64213" w:rsidRPr="00F6340D">
        <w:rPr>
          <w:rFonts w:ascii="Times New Roman" w:hAnsi="Times New Roman" w:cs="Times New Roman"/>
          <w:b/>
          <w:noProof/>
          <w:color w:val="000000" w:themeColor="text1"/>
          <w:sz w:val="24"/>
          <w:szCs w:val="24"/>
          <w:lang w:val="en-US" w:eastAsia="ru-RU"/>
        </w:rPr>
        <w:t>5</w:t>
      </w:r>
      <w:r w:rsidRPr="00F6340D">
        <w:rPr>
          <w:rFonts w:ascii="Times New Roman" w:hAnsi="Times New Roman" w:cs="Times New Roman"/>
          <w:b/>
          <w:noProof/>
          <w:color w:val="000000" w:themeColor="text1"/>
          <w:sz w:val="24"/>
          <w:szCs w:val="24"/>
          <w:lang w:val="en-US" w:eastAsia="ru-RU"/>
        </w:rPr>
        <w:t xml:space="preserve">. </w:t>
      </w:r>
      <w:r w:rsidRPr="00F6340D">
        <w:rPr>
          <w:rFonts w:ascii="Times New Roman" w:hAnsi="Times New Roman" w:cs="Times New Roman"/>
          <w:noProof/>
          <w:color w:val="000000" w:themeColor="text1"/>
          <w:sz w:val="24"/>
          <w:szCs w:val="24"/>
          <w:lang w:val="en-US" w:eastAsia="ru-RU"/>
        </w:rPr>
        <w:t>Comparison of primary tumor and metastasis</w:t>
      </w:r>
      <w:r w:rsidR="00927271" w:rsidRPr="00F6340D">
        <w:rPr>
          <w:rFonts w:ascii="Times New Roman" w:hAnsi="Times New Roman" w:cs="Times New Roman"/>
          <w:noProof/>
          <w:color w:val="000000" w:themeColor="text1"/>
          <w:sz w:val="24"/>
          <w:szCs w:val="24"/>
          <w:lang w:val="en-US" w:eastAsia="ru-RU"/>
        </w:rPr>
        <w:t xml:space="preserve"> volumes</w:t>
      </w:r>
      <w:r w:rsidRPr="00F6340D">
        <w:rPr>
          <w:rFonts w:ascii="Times New Roman" w:hAnsi="Times New Roman" w:cs="Times New Roman"/>
          <w:noProof/>
          <w:color w:val="000000" w:themeColor="text1"/>
          <w:sz w:val="24"/>
          <w:szCs w:val="24"/>
          <w:lang w:val="en-US" w:eastAsia="ru-RU"/>
        </w:rPr>
        <w:t xml:space="preserve"> </w:t>
      </w:r>
      <w:r w:rsidR="00927271" w:rsidRPr="00F6340D">
        <w:rPr>
          <w:rFonts w:ascii="Times New Roman" w:hAnsi="Times New Roman" w:cs="Times New Roman"/>
          <w:noProof/>
          <w:color w:val="000000" w:themeColor="text1"/>
          <w:sz w:val="24"/>
          <w:szCs w:val="24"/>
          <w:lang w:val="en-US" w:eastAsia="ru-RU"/>
        </w:rPr>
        <w:t xml:space="preserve">for </w:t>
      </w:r>
      <w:r w:rsidRPr="00F6340D">
        <w:rPr>
          <w:rFonts w:ascii="Times New Roman" w:hAnsi="Times New Roman" w:cs="Times New Roman"/>
          <w:noProof/>
          <w:color w:val="000000" w:themeColor="text1"/>
          <w:sz w:val="24"/>
          <w:szCs w:val="24"/>
          <w:lang w:val="en-US" w:eastAsia="ru-RU"/>
        </w:rPr>
        <w:t>different treatment strategies</w:t>
      </w:r>
      <w:r w:rsidR="00BC712A" w:rsidRPr="00F6340D">
        <w:rPr>
          <w:rFonts w:ascii="Times New Roman" w:hAnsi="Times New Roman" w:cs="Times New Roman"/>
          <w:noProof/>
          <w:color w:val="000000" w:themeColor="text1"/>
          <w:sz w:val="24"/>
          <w:szCs w:val="24"/>
          <w:lang w:val="en-US" w:eastAsia="ru-RU"/>
        </w:rPr>
        <w:t>. (A</w:t>
      </w:r>
      <w:r w:rsidRPr="00F6340D">
        <w:rPr>
          <w:rFonts w:ascii="Times New Roman" w:hAnsi="Times New Roman" w:cs="Times New Roman"/>
          <w:noProof/>
          <w:color w:val="000000" w:themeColor="text1"/>
          <w:sz w:val="24"/>
          <w:szCs w:val="24"/>
          <w:lang w:val="en-US" w:eastAsia="ru-RU"/>
        </w:rPr>
        <w:t>) Primary tumor volumes measured by a ca</w:t>
      </w:r>
      <w:r w:rsidR="00927271" w:rsidRPr="00F6340D">
        <w:rPr>
          <w:rFonts w:ascii="Times New Roman" w:hAnsi="Times New Roman" w:cs="Times New Roman"/>
          <w:noProof/>
          <w:color w:val="000000" w:themeColor="text1"/>
          <w:sz w:val="24"/>
          <w:szCs w:val="24"/>
          <w:lang w:val="en-US" w:eastAsia="ru-RU"/>
        </w:rPr>
        <w:t>li</w:t>
      </w:r>
      <w:r w:rsidRPr="00F6340D">
        <w:rPr>
          <w:rFonts w:ascii="Times New Roman" w:hAnsi="Times New Roman" w:cs="Times New Roman"/>
          <w:noProof/>
          <w:color w:val="000000" w:themeColor="text1"/>
          <w:sz w:val="24"/>
          <w:szCs w:val="24"/>
          <w:lang w:val="en-US" w:eastAsia="ru-RU"/>
        </w:rPr>
        <w:t>per at 24</w:t>
      </w:r>
      <w:r w:rsidR="00927271" w:rsidRPr="00F6340D">
        <w:rPr>
          <w:rFonts w:ascii="Times New Roman" w:hAnsi="Times New Roman" w:cs="Times New Roman"/>
          <w:noProof/>
          <w:color w:val="000000" w:themeColor="text1"/>
          <w:sz w:val="24"/>
          <w:szCs w:val="24"/>
          <w:vertAlign w:val="superscript"/>
          <w:lang w:val="en-US" w:eastAsia="ru-RU"/>
        </w:rPr>
        <w:t>th</w:t>
      </w:r>
      <w:r w:rsidRPr="00F6340D">
        <w:rPr>
          <w:rFonts w:ascii="Times New Roman" w:hAnsi="Times New Roman" w:cs="Times New Roman"/>
          <w:noProof/>
          <w:color w:val="000000" w:themeColor="text1"/>
          <w:sz w:val="24"/>
          <w:szCs w:val="24"/>
          <w:lang w:val="en-US" w:eastAsia="ru-RU"/>
        </w:rPr>
        <w:t xml:space="preserve"> day </w:t>
      </w:r>
      <w:r w:rsidRPr="00F6340D">
        <w:rPr>
          <w:rFonts w:ascii="Times New Roman" w:hAnsi="Times New Roman" w:cs="Times New Roman"/>
          <w:color w:val="000000" w:themeColor="text1"/>
          <w:sz w:val="24"/>
          <w:szCs w:val="24"/>
          <w:lang w:val="en-US"/>
        </w:rPr>
        <w:t xml:space="preserve">after tumor </w:t>
      </w:r>
      <w:r w:rsidR="00927271" w:rsidRPr="00F6340D">
        <w:rPr>
          <w:rFonts w:ascii="Times New Roman" w:hAnsi="Times New Roman" w:cs="Times New Roman"/>
          <w:color w:val="000000" w:themeColor="text1"/>
          <w:sz w:val="24"/>
          <w:szCs w:val="24"/>
          <w:lang w:val="en-US"/>
        </w:rPr>
        <w:t>engraftment</w:t>
      </w:r>
      <w:r w:rsidRPr="00F6340D">
        <w:rPr>
          <w:rFonts w:ascii="Times New Roman" w:hAnsi="Times New Roman" w:cs="Times New Roman"/>
          <w:color w:val="000000" w:themeColor="text1"/>
          <w:sz w:val="24"/>
          <w:szCs w:val="24"/>
          <w:lang w:val="en-US"/>
        </w:rPr>
        <w:t>. Data is presented as mm</w:t>
      </w:r>
      <w:r w:rsidRPr="00F6340D">
        <w:rPr>
          <w:rFonts w:ascii="Times New Roman" w:hAnsi="Times New Roman" w:cs="Times New Roman"/>
          <w:color w:val="000000" w:themeColor="text1"/>
          <w:sz w:val="24"/>
          <w:szCs w:val="24"/>
          <w:vertAlign w:val="superscript"/>
          <w:lang w:val="en-US"/>
        </w:rPr>
        <w:t xml:space="preserve">3 </w:t>
      </w:r>
      <w:r w:rsidRPr="00F6340D">
        <w:rPr>
          <w:rFonts w:ascii="Times New Roman" w:hAnsi="Times New Roman" w:cs="Times New Roman"/>
          <w:color w:val="000000" w:themeColor="text1"/>
          <w:sz w:val="24"/>
          <w:szCs w:val="24"/>
          <w:lang w:val="en-US"/>
        </w:rPr>
        <w:t xml:space="preserve">± SEM. </w:t>
      </w:r>
      <w:r w:rsidRPr="00F6340D">
        <w:rPr>
          <w:rFonts w:ascii="Times New Roman" w:hAnsi="Times New Roman" w:cs="Times New Roman"/>
          <w:noProof/>
          <w:color w:val="000000" w:themeColor="text1"/>
          <w:sz w:val="24"/>
          <w:szCs w:val="24"/>
          <w:lang w:val="en-US" w:eastAsia="ru-RU"/>
        </w:rPr>
        <w:t xml:space="preserve">*** (p &lt; 0,001), **** (p &lt; 0,0001) </w:t>
      </w:r>
      <w:r w:rsidRPr="00F6340D">
        <w:rPr>
          <w:rFonts w:ascii="Times New Roman" w:hAnsi="Times New Roman" w:cs="Times New Roman"/>
          <w:color w:val="000000" w:themeColor="text1"/>
          <w:sz w:val="24"/>
          <w:szCs w:val="24"/>
          <w:lang w:val="en-US"/>
        </w:rPr>
        <w:t xml:space="preserve">indicate the significant difference from </w:t>
      </w:r>
      <w:r w:rsidR="00AB6FDC" w:rsidRPr="00F6340D">
        <w:rPr>
          <w:rFonts w:ascii="Times New Roman" w:hAnsi="Times New Roman" w:cs="Times New Roman"/>
          <w:color w:val="000000" w:themeColor="text1"/>
          <w:sz w:val="24"/>
          <w:szCs w:val="24"/>
          <w:lang w:val="en-US"/>
        </w:rPr>
        <w:t>the ‘C</w:t>
      </w:r>
      <w:r w:rsidRPr="00F6340D">
        <w:rPr>
          <w:rFonts w:ascii="Times New Roman" w:hAnsi="Times New Roman" w:cs="Times New Roman"/>
          <w:color w:val="000000" w:themeColor="text1"/>
          <w:sz w:val="24"/>
          <w:szCs w:val="24"/>
          <w:lang w:val="en-US"/>
        </w:rPr>
        <w:t>ontrol</w:t>
      </w:r>
      <w:r w:rsidR="00AB6FDC" w:rsidRPr="00F6340D">
        <w:rPr>
          <w:rFonts w:ascii="Times New Roman" w:hAnsi="Times New Roman" w:cs="Times New Roman"/>
          <w:color w:val="000000" w:themeColor="text1"/>
          <w:sz w:val="24"/>
          <w:szCs w:val="24"/>
          <w:lang w:val="en-US"/>
        </w:rPr>
        <w:t>’</w:t>
      </w:r>
      <w:r w:rsidRPr="00F6340D">
        <w:rPr>
          <w:rFonts w:ascii="Times New Roman" w:hAnsi="Times New Roman" w:cs="Times New Roman"/>
          <w:color w:val="000000" w:themeColor="text1"/>
          <w:sz w:val="24"/>
          <w:szCs w:val="24"/>
          <w:lang w:val="en-US"/>
        </w:rPr>
        <w:t xml:space="preserve"> group (</w:t>
      </w:r>
      <w:r w:rsidRPr="00F6340D">
        <w:rPr>
          <w:rFonts w:ascii="Times New Roman" w:hAnsi="Times New Roman" w:cs="Times New Roman"/>
          <w:noProof/>
          <w:color w:val="000000" w:themeColor="text1"/>
          <w:sz w:val="24"/>
          <w:szCs w:val="24"/>
          <w:lang w:val="en-US" w:eastAsia="ru-RU"/>
        </w:rPr>
        <w:t>saline)</w:t>
      </w:r>
      <w:r w:rsidRPr="00F6340D">
        <w:rPr>
          <w:rFonts w:ascii="Times New Roman" w:hAnsi="Times New Roman" w:cs="Times New Roman"/>
          <w:color w:val="000000" w:themeColor="text1"/>
          <w:sz w:val="24"/>
          <w:szCs w:val="24"/>
          <w:lang w:val="en-US"/>
        </w:rPr>
        <w:t xml:space="preserve"> </w:t>
      </w:r>
      <w:r w:rsidR="000E13A4" w:rsidRPr="00F6340D">
        <w:rPr>
          <w:rFonts w:ascii="Times New Roman" w:hAnsi="Times New Roman" w:cs="Times New Roman"/>
          <w:color w:val="000000" w:themeColor="text1"/>
          <w:sz w:val="24"/>
          <w:szCs w:val="24"/>
          <w:lang w:val="en-US"/>
        </w:rPr>
        <w:t>according to the</w:t>
      </w:r>
      <w:r w:rsidRPr="00F6340D">
        <w:rPr>
          <w:rFonts w:ascii="Times New Roman" w:hAnsi="Times New Roman" w:cs="Times New Roman"/>
          <w:color w:val="000000" w:themeColor="text1"/>
          <w:sz w:val="24"/>
          <w:szCs w:val="24"/>
          <w:lang w:val="en-US"/>
        </w:rPr>
        <w:t xml:space="preserve"> one-way ANOVA test followed by </w:t>
      </w:r>
      <w:r w:rsidR="000E13A4" w:rsidRPr="00F6340D">
        <w:rPr>
          <w:rFonts w:ascii="Times New Roman" w:hAnsi="Times New Roman" w:cs="Times New Roman"/>
          <w:color w:val="000000" w:themeColor="text1"/>
          <w:sz w:val="24"/>
          <w:szCs w:val="24"/>
          <w:lang w:val="en-US"/>
        </w:rPr>
        <w:t xml:space="preserve">the </w:t>
      </w:r>
      <w:r w:rsidR="00AB6FDC" w:rsidRPr="00F6340D">
        <w:rPr>
          <w:rFonts w:ascii="Times New Roman" w:hAnsi="Times New Roman" w:cs="Times New Roman"/>
          <w:color w:val="000000" w:themeColor="text1"/>
          <w:sz w:val="24"/>
          <w:szCs w:val="24"/>
          <w:lang w:val="en-US"/>
        </w:rPr>
        <w:t>Dunnett’s</w:t>
      </w:r>
      <w:r w:rsidR="00AB6FDC" w:rsidRPr="00F6340D" w:rsidDel="00AB6FDC">
        <w:rPr>
          <w:rFonts w:ascii="Times New Roman" w:hAnsi="Times New Roman" w:cs="Times New Roman"/>
          <w:color w:val="000000" w:themeColor="text1"/>
          <w:sz w:val="24"/>
          <w:szCs w:val="24"/>
          <w:lang w:val="en-US"/>
        </w:rPr>
        <w:t xml:space="preserve"> </w:t>
      </w:r>
      <w:r w:rsidRPr="00F6340D">
        <w:rPr>
          <w:rFonts w:ascii="Times New Roman" w:hAnsi="Times New Roman" w:cs="Times New Roman"/>
          <w:color w:val="000000" w:themeColor="text1"/>
          <w:sz w:val="24"/>
          <w:szCs w:val="24"/>
          <w:lang w:val="en-US"/>
        </w:rPr>
        <w:t xml:space="preserve">post hoc test. </w:t>
      </w:r>
      <w:r w:rsidR="00BC712A" w:rsidRPr="00F6340D">
        <w:rPr>
          <w:rFonts w:ascii="Times New Roman" w:hAnsi="Times New Roman" w:cs="Times New Roman"/>
          <w:noProof/>
          <w:color w:val="000000" w:themeColor="text1"/>
          <w:sz w:val="24"/>
          <w:szCs w:val="24"/>
          <w:lang w:val="en-US" w:eastAsia="ru-RU"/>
        </w:rPr>
        <w:t>(B</w:t>
      </w:r>
      <w:r w:rsidRPr="00F6340D">
        <w:rPr>
          <w:rFonts w:ascii="Times New Roman" w:hAnsi="Times New Roman" w:cs="Times New Roman"/>
          <w:noProof/>
          <w:color w:val="000000" w:themeColor="text1"/>
          <w:sz w:val="24"/>
          <w:szCs w:val="24"/>
          <w:lang w:val="en-US" w:eastAsia="ru-RU"/>
        </w:rPr>
        <w:t>) Total luminescence measured in the areas away from primary tumor. Data is presented as photons/sec ± SEM.</w:t>
      </w:r>
      <w:r w:rsidR="00FC187A" w:rsidRPr="00F6340D">
        <w:rPr>
          <w:rFonts w:ascii="Times New Roman" w:hAnsi="Times New Roman" w:cs="Times New Roman"/>
          <w:noProof/>
          <w:color w:val="000000" w:themeColor="text1"/>
          <w:sz w:val="24"/>
          <w:szCs w:val="24"/>
          <w:lang w:val="en-US" w:eastAsia="ru-RU"/>
        </w:rPr>
        <w:t xml:space="preserve"> </w:t>
      </w:r>
      <w:r w:rsidRPr="00F6340D">
        <w:rPr>
          <w:rFonts w:ascii="Times New Roman" w:hAnsi="Times New Roman" w:cs="Times New Roman"/>
          <w:noProof/>
          <w:color w:val="000000" w:themeColor="text1"/>
          <w:sz w:val="24"/>
          <w:szCs w:val="24"/>
          <w:lang w:val="en-US" w:eastAsia="ru-RU"/>
        </w:rPr>
        <w:t xml:space="preserve">** (p &lt; 0,01), **** (p &lt; 0,0001) </w:t>
      </w:r>
      <w:r w:rsidRPr="00F6340D">
        <w:rPr>
          <w:rFonts w:ascii="Times New Roman" w:hAnsi="Times New Roman" w:cs="Times New Roman"/>
          <w:color w:val="000000" w:themeColor="text1"/>
          <w:sz w:val="24"/>
          <w:szCs w:val="24"/>
          <w:lang w:val="en-US"/>
        </w:rPr>
        <w:t>indicate the significant difference from control group (</w:t>
      </w:r>
      <w:r w:rsidR="0036736C" w:rsidRPr="00F6340D">
        <w:rPr>
          <w:rFonts w:ascii="Times New Roman" w:hAnsi="Times New Roman" w:cs="Times New Roman"/>
          <w:noProof/>
          <w:color w:val="000000" w:themeColor="text1"/>
          <w:sz w:val="24"/>
          <w:szCs w:val="24"/>
          <w:lang w:val="en-US" w:eastAsia="ru-RU"/>
        </w:rPr>
        <w:t>saline</w:t>
      </w:r>
      <w:r w:rsidRPr="00F6340D">
        <w:rPr>
          <w:rFonts w:ascii="Times New Roman" w:hAnsi="Times New Roman" w:cs="Times New Roman"/>
          <w:noProof/>
          <w:color w:val="000000" w:themeColor="text1"/>
          <w:sz w:val="24"/>
          <w:szCs w:val="24"/>
          <w:lang w:val="en-US" w:eastAsia="ru-RU"/>
        </w:rPr>
        <w:t>)</w:t>
      </w:r>
      <w:r w:rsidRPr="00F6340D">
        <w:rPr>
          <w:rFonts w:ascii="Times New Roman" w:hAnsi="Times New Roman" w:cs="Times New Roman"/>
          <w:color w:val="000000" w:themeColor="text1"/>
          <w:sz w:val="24"/>
          <w:szCs w:val="24"/>
          <w:lang w:val="en-US"/>
        </w:rPr>
        <w:t xml:space="preserve"> </w:t>
      </w:r>
      <w:r w:rsidR="000E13A4" w:rsidRPr="00F6340D">
        <w:rPr>
          <w:rFonts w:ascii="Times New Roman" w:hAnsi="Times New Roman" w:cs="Times New Roman"/>
          <w:color w:val="000000" w:themeColor="text1"/>
          <w:sz w:val="24"/>
          <w:szCs w:val="24"/>
          <w:lang w:val="en-US"/>
        </w:rPr>
        <w:t>according to the</w:t>
      </w:r>
      <w:r w:rsidRPr="00F6340D">
        <w:rPr>
          <w:rFonts w:ascii="Times New Roman" w:hAnsi="Times New Roman" w:cs="Times New Roman"/>
          <w:color w:val="000000" w:themeColor="text1"/>
          <w:sz w:val="24"/>
          <w:szCs w:val="24"/>
          <w:lang w:val="en-US"/>
        </w:rPr>
        <w:t xml:space="preserve"> Kruskal-Wallis test followed by</w:t>
      </w:r>
      <w:r w:rsidR="000E13A4" w:rsidRPr="00F6340D">
        <w:rPr>
          <w:rFonts w:ascii="Times New Roman" w:hAnsi="Times New Roman" w:cs="Times New Roman"/>
          <w:color w:val="000000" w:themeColor="text1"/>
          <w:sz w:val="24"/>
          <w:szCs w:val="24"/>
          <w:lang w:val="en-US"/>
        </w:rPr>
        <w:t xml:space="preserve"> the</w:t>
      </w:r>
      <w:r w:rsidRPr="00F6340D">
        <w:rPr>
          <w:rFonts w:ascii="Times New Roman" w:hAnsi="Times New Roman" w:cs="Times New Roman"/>
          <w:color w:val="000000" w:themeColor="text1"/>
          <w:sz w:val="24"/>
          <w:szCs w:val="24"/>
          <w:lang w:val="en-US"/>
        </w:rPr>
        <w:t xml:space="preserve"> Dunn’s post hoc test. </w:t>
      </w:r>
    </w:p>
    <w:p w14:paraId="0AC637EF" w14:textId="4BE3C1E9" w:rsidR="002C74F9" w:rsidRPr="00F6340D" w:rsidRDefault="002C74F9">
      <w:pPr>
        <w:rPr>
          <w:rFonts w:ascii="Times New Roman" w:hAnsi="Times New Roman" w:cs="Times New Roman"/>
          <w:b/>
          <w:color w:val="000000" w:themeColor="text1"/>
          <w:sz w:val="24"/>
          <w:szCs w:val="24"/>
          <w:lang w:val="en-US"/>
        </w:rPr>
      </w:pPr>
      <w:r w:rsidRPr="00F6340D">
        <w:rPr>
          <w:rFonts w:ascii="Times New Roman" w:hAnsi="Times New Roman" w:cs="Times New Roman"/>
          <w:b/>
          <w:color w:val="000000" w:themeColor="text1"/>
          <w:sz w:val="24"/>
          <w:szCs w:val="24"/>
          <w:lang w:val="en-US"/>
        </w:rPr>
        <w:br w:type="page"/>
      </w:r>
    </w:p>
    <w:p w14:paraId="04089CE7" w14:textId="3F66FC14" w:rsidR="00F20E5A" w:rsidRPr="00F6340D" w:rsidRDefault="007966A9" w:rsidP="00747301">
      <w:pPr>
        <w:jc w:val="both"/>
        <w:rPr>
          <w:rFonts w:ascii="Times New Roman" w:hAnsi="Times New Roman" w:cs="Times New Roman"/>
          <w:b/>
          <w:noProof/>
          <w:color w:val="000000" w:themeColor="text1"/>
          <w:sz w:val="24"/>
          <w:szCs w:val="24"/>
          <w:lang w:val="en-US" w:eastAsia="ru-RU"/>
        </w:rPr>
      </w:pPr>
      <w:r w:rsidRPr="00F6340D">
        <w:rPr>
          <w:rFonts w:ascii="Times New Roman" w:hAnsi="Times New Roman" w:cs="Times New Roman"/>
          <w:b/>
          <w:noProof/>
          <w:color w:val="000000" w:themeColor="text1"/>
          <w:sz w:val="24"/>
          <w:szCs w:val="24"/>
          <w:lang w:eastAsia="ru-RU"/>
        </w:rPr>
        <w:lastRenderedPageBreak/>
        <w:drawing>
          <wp:anchor distT="0" distB="0" distL="114300" distR="114300" simplePos="0" relativeHeight="251661312" behindDoc="0" locked="0" layoutInCell="1" allowOverlap="1" wp14:anchorId="5CF240CC" wp14:editId="033B6DB0">
            <wp:simplePos x="0" y="0"/>
            <wp:positionH relativeFrom="column">
              <wp:posOffset>-635</wp:posOffset>
            </wp:positionH>
            <wp:positionV relativeFrom="paragraph">
              <wp:posOffset>-2540</wp:posOffset>
            </wp:positionV>
            <wp:extent cx="5940425" cy="3549015"/>
            <wp:effectExtent l="0" t="0" r="3175" b="0"/>
            <wp:wrapTopAndBottom/>
            <wp:docPr id="10" name="Рисунок 10" descr="C:\Users\Ольга Шлепова\Desktop\qPCR A431 mouse\pics\Fig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 Шлепова\Desktop\qPCR A431 mouse\pics\FigS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54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A1067" w14:textId="1190D525" w:rsidR="00F20E5A" w:rsidRPr="00F6340D" w:rsidRDefault="00D64213" w:rsidP="00F20E5A">
      <w:pPr>
        <w:jc w:val="both"/>
        <w:rPr>
          <w:rFonts w:ascii="Times New Roman" w:hAnsi="Times New Roman" w:cs="Times New Roman"/>
          <w:noProof/>
          <w:color w:val="000000" w:themeColor="text1"/>
          <w:sz w:val="24"/>
          <w:szCs w:val="24"/>
          <w:lang w:val="en-US" w:eastAsia="ru-RU"/>
        </w:rPr>
      </w:pPr>
      <w:r w:rsidRPr="00F6340D">
        <w:rPr>
          <w:rFonts w:ascii="Times New Roman" w:hAnsi="Times New Roman" w:cs="Times New Roman"/>
          <w:b/>
          <w:color w:val="000000" w:themeColor="text1"/>
          <w:sz w:val="24"/>
          <w:szCs w:val="24"/>
          <w:lang w:val="en-US"/>
        </w:rPr>
        <w:t>Fig. S6</w:t>
      </w:r>
      <w:r w:rsidR="00F20E5A" w:rsidRPr="00F6340D">
        <w:rPr>
          <w:rFonts w:ascii="Times New Roman" w:hAnsi="Times New Roman" w:cs="Times New Roman"/>
          <w:b/>
          <w:color w:val="000000" w:themeColor="text1"/>
          <w:sz w:val="24"/>
          <w:szCs w:val="24"/>
          <w:lang w:val="en-US"/>
        </w:rPr>
        <w:t>.</w:t>
      </w:r>
      <w:r w:rsidR="00F20E5A" w:rsidRPr="00F6340D">
        <w:rPr>
          <w:rFonts w:ascii="Times New Roman" w:hAnsi="Times New Roman" w:cs="Times New Roman"/>
          <w:color w:val="000000" w:themeColor="text1"/>
          <w:sz w:val="24"/>
          <w:szCs w:val="24"/>
          <w:lang w:val="en-US"/>
        </w:rPr>
        <w:t xml:space="preserve"> </w:t>
      </w:r>
      <w:r w:rsidR="00FC187A" w:rsidRPr="00F6340D">
        <w:rPr>
          <w:rFonts w:ascii="Times New Roman" w:hAnsi="Times New Roman" w:cs="Times New Roman"/>
          <w:color w:val="000000" w:themeColor="text1"/>
          <w:sz w:val="24"/>
          <w:szCs w:val="24"/>
          <w:lang w:val="en-US"/>
        </w:rPr>
        <w:t>The histology analysis of A431/Nano</w:t>
      </w:r>
      <w:r w:rsidR="00347E8C" w:rsidRPr="00F6340D">
        <w:rPr>
          <w:rFonts w:ascii="Times New Roman" w:hAnsi="Times New Roman" w:cs="Times New Roman"/>
          <w:color w:val="000000" w:themeColor="text1"/>
          <w:sz w:val="24"/>
          <w:szCs w:val="24"/>
          <w:lang w:val="en-US"/>
        </w:rPr>
        <w:t>L</w:t>
      </w:r>
      <w:r w:rsidR="00FC187A" w:rsidRPr="00F6340D">
        <w:rPr>
          <w:rFonts w:ascii="Times New Roman" w:hAnsi="Times New Roman" w:cs="Times New Roman"/>
          <w:color w:val="000000" w:themeColor="text1"/>
          <w:sz w:val="24"/>
          <w:szCs w:val="24"/>
          <w:lang w:val="en-US"/>
        </w:rPr>
        <w:t xml:space="preserve">uc primary tumors. </w:t>
      </w:r>
      <w:r w:rsidR="00E4266B" w:rsidRPr="00F6340D">
        <w:rPr>
          <w:rFonts w:ascii="Times New Roman" w:hAnsi="Times New Roman" w:cs="Times New Roman"/>
          <w:color w:val="000000" w:themeColor="text1"/>
          <w:sz w:val="24"/>
          <w:szCs w:val="24"/>
          <w:lang w:val="en-US"/>
        </w:rPr>
        <w:t xml:space="preserve">(A) </w:t>
      </w:r>
      <w:r w:rsidR="00BC712A" w:rsidRPr="00F6340D">
        <w:rPr>
          <w:rFonts w:ascii="Times New Roman" w:hAnsi="Times New Roman" w:cs="Times New Roman"/>
          <w:color w:val="000000" w:themeColor="text1"/>
          <w:sz w:val="24"/>
          <w:szCs w:val="24"/>
          <w:lang w:val="en-US"/>
        </w:rPr>
        <w:t xml:space="preserve">Representative photographs of mice </w:t>
      </w:r>
      <w:r w:rsidR="0065093F" w:rsidRPr="00F6340D">
        <w:rPr>
          <w:rFonts w:ascii="Times New Roman" w:hAnsi="Times New Roman" w:cs="Times New Roman"/>
          <w:color w:val="000000" w:themeColor="text1"/>
          <w:sz w:val="24"/>
          <w:szCs w:val="24"/>
          <w:lang w:val="en-US"/>
        </w:rPr>
        <w:t xml:space="preserve">with </w:t>
      </w:r>
      <w:r w:rsidR="00BC712A" w:rsidRPr="00F6340D">
        <w:rPr>
          <w:rFonts w:ascii="Times New Roman" w:hAnsi="Times New Roman" w:cs="Times New Roman"/>
          <w:color w:val="000000" w:themeColor="text1"/>
          <w:sz w:val="24"/>
          <w:szCs w:val="24"/>
          <w:lang w:val="en-US"/>
        </w:rPr>
        <w:t>A431/Nano</w:t>
      </w:r>
      <w:r w:rsidR="00347E8C" w:rsidRPr="00F6340D">
        <w:rPr>
          <w:rFonts w:ascii="Times New Roman" w:hAnsi="Times New Roman" w:cs="Times New Roman"/>
          <w:color w:val="000000" w:themeColor="text1"/>
          <w:sz w:val="24"/>
          <w:szCs w:val="24"/>
          <w:lang w:val="en-US"/>
        </w:rPr>
        <w:t>L</w:t>
      </w:r>
      <w:r w:rsidR="00BC712A" w:rsidRPr="00F6340D">
        <w:rPr>
          <w:rFonts w:ascii="Times New Roman" w:hAnsi="Times New Roman" w:cs="Times New Roman"/>
          <w:color w:val="000000" w:themeColor="text1"/>
          <w:sz w:val="24"/>
          <w:szCs w:val="24"/>
          <w:lang w:val="en-US"/>
        </w:rPr>
        <w:t xml:space="preserve">uc </w:t>
      </w:r>
      <w:r w:rsidR="00E4266B" w:rsidRPr="00F6340D">
        <w:rPr>
          <w:rFonts w:ascii="Times New Roman" w:hAnsi="Times New Roman" w:cs="Times New Roman"/>
          <w:color w:val="000000" w:themeColor="text1"/>
          <w:sz w:val="24"/>
          <w:szCs w:val="24"/>
          <w:lang w:val="en-US"/>
        </w:rPr>
        <w:t>tumors</w:t>
      </w:r>
      <w:r w:rsidR="00BC712A" w:rsidRPr="00F6340D">
        <w:rPr>
          <w:rFonts w:ascii="Times New Roman" w:hAnsi="Times New Roman" w:cs="Times New Roman"/>
          <w:color w:val="000000" w:themeColor="text1"/>
          <w:sz w:val="24"/>
          <w:szCs w:val="24"/>
          <w:lang w:val="en-US"/>
        </w:rPr>
        <w:t xml:space="preserve">, </w:t>
      </w:r>
      <w:r w:rsidR="00E4266B" w:rsidRPr="00F6340D">
        <w:rPr>
          <w:rFonts w:ascii="Times New Roman" w:hAnsi="Times New Roman" w:cs="Times New Roman"/>
          <w:color w:val="000000" w:themeColor="text1"/>
          <w:sz w:val="24"/>
          <w:szCs w:val="24"/>
          <w:lang w:val="en-US"/>
        </w:rPr>
        <w:t xml:space="preserve">primary tumors are indicated by </w:t>
      </w:r>
      <w:r w:rsidR="00BC712A" w:rsidRPr="00F6340D">
        <w:rPr>
          <w:rFonts w:ascii="Times New Roman" w:hAnsi="Times New Roman" w:cs="Times New Roman"/>
          <w:color w:val="000000" w:themeColor="text1"/>
          <w:sz w:val="24"/>
          <w:szCs w:val="24"/>
          <w:lang w:val="en-US"/>
        </w:rPr>
        <w:t>black arrows</w:t>
      </w:r>
      <w:r w:rsidR="00E4266B" w:rsidRPr="00F6340D">
        <w:rPr>
          <w:rFonts w:ascii="Times New Roman" w:hAnsi="Times New Roman" w:cs="Times New Roman"/>
          <w:color w:val="000000" w:themeColor="text1"/>
          <w:sz w:val="24"/>
          <w:szCs w:val="24"/>
          <w:lang w:val="en-US"/>
        </w:rPr>
        <w:t>. Tumors in mice treated with SLURP-1 and Oncotag had necrotic crust in the middle of the primary tumor.</w:t>
      </w:r>
      <w:r w:rsidR="00BC712A" w:rsidRPr="00F6340D">
        <w:rPr>
          <w:rFonts w:ascii="Times New Roman" w:hAnsi="Times New Roman" w:cs="Times New Roman"/>
          <w:color w:val="000000" w:themeColor="text1"/>
          <w:sz w:val="24"/>
          <w:szCs w:val="24"/>
          <w:lang w:val="en-US"/>
        </w:rPr>
        <w:t xml:space="preserve"> </w:t>
      </w:r>
      <w:r w:rsidR="0065093F" w:rsidRPr="00F6340D">
        <w:rPr>
          <w:rFonts w:ascii="Times New Roman" w:hAnsi="Times New Roman" w:cs="Times New Roman"/>
          <w:color w:val="000000" w:themeColor="text1"/>
          <w:sz w:val="24"/>
          <w:szCs w:val="24"/>
          <w:lang w:val="en-US"/>
        </w:rPr>
        <w:t xml:space="preserve">(B-D) </w:t>
      </w:r>
      <w:r w:rsidR="00F20E5A" w:rsidRPr="00F6340D">
        <w:rPr>
          <w:rFonts w:ascii="Times New Roman" w:hAnsi="Times New Roman" w:cs="Times New Roman"/>
          <w:color w:val="000000" w:themeColor="text1"/>
          <w:sz w:val="24"/>
          <w:szCs w:val="24"/>
          <w:lang w:val="en-US"/>
        </w:rPr>
        <w:t xml:space="preserve">Representative histology microphotographs of the primary tumors after staining with hematoxylin &amp; eosin. </w:t>
      </w:r>
      <w:r w:rsidR="0065093F" w:rsidRPr="00F6340D">
        <w:rPr>
          <w:rFonts w:ascii="Times New Roman" w:hAnsi="Times New Roman" w:cs="Times New Roman"/>
          <w:color w:val="000000" w:themeColor="text1"/>
          <w:sz w:val="24"/>
          <w:szCs w:val="24"/>
          <w:lang w:val="en-US"/>
        </w:rPr>
        <w:t xml:space="preserve">Groups: (B) Control, treatment by saline; (C) treatment by 0.5 mg/kg SLURP-1; (D) treatment by 0.125 mg/kg Oncotag. </w:t>
      </w:r>
      <w:r w:rsidR="00F20E5A" w:rsidRPr="00F6340D">
        <w:rPr>
          <w:rFonts w:ascii="Times New Roman" w:hAnsi="Times New Roman" w:cs="Times New Roman"/>
          <w:color w:val="000000" w:themeColor="text1"/>
          <w:sz w:val="24"/>
          <w:szCs w:val="24"/>
          <w:lang w:val="en-US"/>
        </w:rPr>
        <w:t>Tumor cells (white asterisk</w:t>
      </w:r>
      <w:r w:rsidR="0065093F" w:rsidRPr="00F6340D">
        <w:rPr>
          <w:rFonts w:ascii="Times New Roman" w:hAnsi="Times New Roman" w:cs="Times New Roman"/>
          <w:color w:val="000000" w:themeColor="text1"/>
          <w:sz w:val="24"/>
          <w:szCs w:val="24"/>
          <w:lang w:val="en-US"/>
        </w:rPr>
        <w:t>s</w:t>
      </w:r>
      <w:r w:rsidR="00F20E5A" w:rsidRPr="00F6340D">
        <w:rPr>
          <w:rFonts w:ascii="Times New Roman" w:hAnsi="Times New Roman" w:cs="Times New Roman"/>
          <w:color w:val="000000" w:themeColor="text1"/>
          <w:sz w:val="24"/>
          <w:szCs w:val="24"/>
          <w:lang w:val="en-US"/>
        </w:rPr>
        <w:t xml:space="preserve">) are located at the periphery of the tumor, the central part of the tumor is massive areas of necrosis (black asterisk) separated from the layer of poorly differentiated tumor cells by a shaft of mononuclear cells and a few neutrophils (black arrows).   </w:t>
      </w:r>
      <w:r w:rsidR="00F20E5A" w:rsidRPr="00F6340D">
        <w:rPr>
          <w:rFonts w:ascii="Times New Roman" w:hAnsi="Times New Roman" w:cs="Times New Roman"/>
          <w:noProof/>
          <w:color w:val="000000" w:themeColor="text1"/>
          <w:sz w:val="24"/>
          <w:szCs w:val="24"/>
          <w:lang w:val="en-US" w:eastAsia="ru-RU"/>
        </w:rPr>
        <w:t xml:space="preserve">  </w:t>
      </w:r>
    </w:p>
    <w:p w14:paraId="0BAA7146" w14:textId="24C846D3" w:rsidR="002C74F9" w:rsidRPr="00F6340D" w:rsidRDefault="002C74F9">
      <w:pPr>
        <w:rPr>
          <w:rFonts w:ascii="Times New Roman" w:hAnsi="Times New Roman" w:cs="Times New Roman"/>
          <w:noProof/>
          <w:color w:val="000000" w:themeColor="text1"/>
          <w:sz w:val="24"/>
          <w:szCs w:val="24"/>
          <w:lang w:val="en-US" w:eastAsia="ru-RU"/>
        </w:rPr>
      </w:pPr>
      <w:r w:rsidRPr="00F6340D">
        <w:rPr>
          <w:rFonts w:ascii="Times New Roman" w:hAnsi="Times New Roman" w:cs="Times New Roman"/>
          <w:noProof/>
          <w:color w:val="000000" w:themeColor="text1"/>
          <w:sz w:val="24"/>
          <w:szCs w:val="24"/>
          <w:lang w:val="en-US" w:eastAsia="ru-RU"/>
        </w:rPr>
        <w:br w:type="page"/>
      </w:r>
    </w:p>
    <w:p w14:paraId="025917FF" w14:textId="6CE16D6B" w:rsidR="00747301" w:rsidRPr="00F6340D" w:rsidRDefault="007966A9" w:rsidP="00747301">
      <w:pPr>
        <w:jc w:val="both"/>
        <w:rPr>
          <w:rFonts w:ascii="Times New Roman" w:hAnsi="Times New Roman" w:cs="Times New Roman"/>
          <w:noProof/>
          <w:color w:val="000000" w:themeColor="text1"/>
          <w:sz w:val="24"/>
          <w:szCs w:val="24"/>
          <w:lang w:val="en-US" w:eastAsia="ru-RU"/>
        </w:rPr>
      </w:pPr>
      <w:r w:rsidRPr="00F6340D">
        <w:rPr>
          <w:rFonts w:ascii="Times New Roman" w:hAnsi="Times New Roman" w:cs="Times New Roman"/>
          <w:noProof/>
          <w:color w:val="000000" w:themeColor="text1"/>
          <w:sz w:val="24"/>
          <w:szCs w:val="24"/>
          <w:lang w:eastAsia="ru-RU"/>
        </w:rPr>
        <w:lastRenderedPageBreak/>
        <w:drawing>
          <wp:anchor distT="0" distB="0" distL="114300" distR="114300" simplePos="0" relativeHeight="251662336" behindDoc="0" locked="0" layoutInCell="1" allowOverlap="1" wp14:anchorId="19EBBB67" wp14:editId="0A41FF3D">
            <wp:simplePos x="0" y="0"/>
            <wp:positionH relativeFrom="column">
              <wp:posOffset>-635</wp:posOffset>
            </wp:positionH>
            <wp:positionV relativeFrom="paragraph">
              <wp:posOffset>-2540</wp:posOffset>
            </wp:positionV>
            <wp:extent cx="5940425" cy="2099945"/>
            <wp:effectExtent l="0" t="0" r="3175" b="0"/>
            <wp:wrapTopAndBottom/>
            <wp:docPr id="11" name="Рисунок 11" descr="C:\Users\Ольга Шлепова\Desktop\qPCR A431 mouse\pics\Fig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 Шлепова\Desktop\qPCR A431 mouse\pics\FigS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007DA" w14:textId="49A6646A" w:rsidR="00F20E5A" w:rsidRPr="00F6340D" w:rsidRDefault="00E4266B" w:rsidP="00747301">
      <w:pPr>
        <w:jc w:val="both"/>
        <w:rPr>
          <w:rFonts w:ascii="Times New Roman" w:hAnsi="Times New Roman" w:cs="Times New Roman"/>
          <w:noProof/>
          <w:color w:val="000000" w:themeColor="text1"/>
          <w:sz w:val="24"/>
          <w:szCs w:val="24"/>
          <w:lang w:val="en-US" w:eastAsia="ru-RU"/>
        </w:rPr>
      </w:pPr>
      <w:r w:rsidRPr="00F6340D">
        <w:rPr>
          <w:rFonts w:ascii="Times New Roman" w:hAnsi="Times New Roman" w:cs="Times New Roman"/>
          <w:b/>
          <w:noProof/>
          <w:color w:val="000000" w:themeColor="text1"/>
          <w:sz w:val="24"/>
          <w:szCs w:val="24"/>
          <w:lang w:val="en-US" w:eastAsia="ru-RU"/>
        </w:rPr>
        <w:t>Fig. S</w:t>
      </w:r>
      <w:r w:rsidR="00D64213" w:rsidRPr="00F6340D">
        <w:rPr>
          <w:rFonts w:ascii="Times New Roman" w:hAnsi="Times New Roman" w:cs="Times New Roman"/>
          <w:b/>
          <w:noProof/>
          <w:color w:val="000000" w:themeColor="text1"/>
          <w:sz w:val="24"/>
          <w:szCs w:val="24"/>
          <w:lang w:val="en-US" w:eastAsia="ru-RU"/>
        </w:rPr>
        <w:t>7</w:t>
      </w:r>
      <w:r w:rsidR="00F20E5A" w:rsidRPr="00F6340D">
        <w:rPr>
          <w:rFonts w:ascii="Times New Roman" w:hAnsi="Times New Roman" w:cs="Times New Roman"/>
          <w:b/>
          <w:noProof/>
          <w:color w:val="000000" w:themeColor="text1"/>
          <w:sz w:val="24"/>
          <w:szCs w:val="24"/>
          <w:lang w:val="en-US" w:eastAsia="ru-RU"/>
        </w:rPr>
        <w:t xml:space="preserve">. </w:t>
      </w:r>
      <w:r w:rsidR="001C5D06" w:rsidRPr="00F6340D">
        <w:rPr>
          <w:rFonts w:ascii="Times New Roman" w:hAnsi="Times New Roman" w:cs="Times New Roman"/>
          <w:bCs/>
          <w:noProof/>
          <w:color w:val="000000" w:themeColor="text1"/>
          <w:sz w:val="24"/>
          <w:szCs w:val="24"/>
          <w:lang w:val="en-US" w:eastAsia="ru-RU"/>
        </w:rPr>
        <w:t xml:space="preserve">Low immunogenisity of </w:t>
      </w:r>
      <w:r w:rsidR="001C5D06" w:rsidRPr="00F6340D">
        <w:rPr>
          <w:rStyle w:val="a7"/>
          <w:rFonts w:ascii="Times New Roman" w:hAnsi="Times New Roman" w:cs="Times New Roman"/>
          <w:bCs/>
          <w:sz w:val="24"/>
          <w:szCs w:val="24"/>
          <w:lang w:val="en-US"/>
        </w:rPr>
        <w:t>SLURP</w:t>
      </w:r>
      <w:r w:rsidR="001C5D06" w:rsidRPr="00F6340D">
        <w:rPr>
          <w:rStyle w:val="a7"/>
          <w:rFonts w:ascii="Times New Roman" w:hAnsi="Times New Roman" w:cs="Times New Roman"/>
          <w:sz w:val="24"/>
          <w:szCs w:val="24"/>
          <w:lang w:val="en-US"/>
        </w:rPr>
        <w:t xml:space="preserve">-1 </w:t>
      </w:r>
      <w:r w:rsidR="002D354C" w:rsidRPr="00F6340D">
        <w:rPr>
          <w:rStyle w:val="a7"/>
          <w:rFonts w:ascii="Times New Roman" w:hAnsi="Times New Roman" w:cs="Times New Roman"/>
          <w:sz w:val="24"/>
          <w:szCs w:val="24"/>
          <w:lang w:val="en-US"/>
        </w:rPr>
        <w:t xml:space="preserve">(A) </w:t>
      </w:r>
      <w:r w:rsidR="001C5D06" w:rsidRPr="00F6340D">
        <w:rPr>
          <w:rStyle w:val="a7"/>
          <w:rFonts w:ascii="Times New Roman" w:hAnsi="Times New Roman" w:cs="Times New Roman"/>
          <w:sz w:val="24"/>
          <w:szCs w:val="24"/>
          <w:lang w:val="en-US"/>
        </w:rPr>
        <w:t>and Oncotag</w:t>
      </w:r>
      <w:r w:rsidR="002D354C" w:rsidRPr="00F6340D">
        <w:rPr>
          <w:rStyle w:val="a7"/>
          <w:rFonts w:ascii="Times New Roman" w:hAnsi="Times New Roman" w:cs="Times New Roman"/>
          <w:sz w:val="24"/>
          <w:szCs w:val="24"/>
          <w:lang w:val="en-US"/>
        </w:rPr>
        <w:t xml:space="preserve"> (B)</w:t>
      </w:r>
      <w:r w:rsidR="001C5D06" w:rsidRPr="00F6340D">
        <w:rPr>
          <w:rStyle w:val="a7"/>
          <w:rFonts w:ascii="Times New Roman" w:hAnsi="Times New Roman" w:cs="Times New Roman"/>
          <w:sz w:val="24"/>
          <w:szCs w:val="24"/>
          <w:lang w:val="en-US"/>
        </w:rPr>
        <w:t>.</w:t>
      </w:r>
      <w:r w:rsidR="001C5D06" w:rsidRPr="00F6340D" w:rsidDel="00443E12">
        <w:rPr>
          <w:rFonts w:ascii="Times New Roman" w:hAnsi="Times New Roman" w:cs="Times New Roman"/>
          <w:noProof/>
          <w:color w:val="000000" w:themeColor="text1"/>
          <w:sz w:val="24"/>
          <w:szCs w:val="24"/>
          <w:lang w:val="en-US" w:eastAsia="ru-RU"/>
        </w:rPr>
        <w:t xml:space="preserve"> </w:t>
      </w:r>
      <w:r w:rsidR="00921142" w:rsidRPr="00F6340D">
        <w:rPr>
          <w:rFonts w:ascii="Times New Roman" w:hAnsi="Times New Roman" w:cs="Times New Roman"/>
          <w:noProof/>
          <w:color w:val="000000" w:themeColor="text1"/>
          <w:sz w:val="24"/>
          <w:szCs w:val="24"/>
          <w:lang w:val="en-US" w:eastAsia="ru-RU"/>
        </w:rPr>
        <w:t>T</w:t>
      </w:r>
      <w:r w:rsidR="00F20E5A" w:rsidRPr="00F6340D">
        <w:rPr>
          <w:rFonts w:ascii="Times New Roman" w:hAnsi="Times New Roman" w:cs="Times New Roman"/>
          <w:noProof/>
          <w:color w:val="000000" w:themeColor="text1"/>
          <w:sz w:val="24"/>
          <w:szCs w:val="24"/>
          <w:lang w:val="en-US" w:eastAsia="ru-RU"/>
        </w:rPr>
        <w:t xml:space="preserve">he presence of antibodies to SLURP-1 in the </w:t>
      </w:r>
      <w:r w:rsidR="002D354C" w:rsidRPr="00F6340D">
        <w:rPr>
          <w:rFonts w:ascii="Times New Roman" w:hAnsi="Times New Roman" w:cs="Times New Roman"/>
          <w:noProof/>
          <w:color w:val="000000" w:themeColor="text1"/>
          <w:sz w:val="24"/>
          <w:szCs w:val="24"/>
          <w:lang w:val="en-US" w:eastAsia="ru-RU"/>
        </w:rPr>
        <w:t xml:space="preserve">blood </w:t>
      </w:r>
      <w:r w:rsidR="00F20E5A" w:rsidRPr="00F6340D">
        <w:rPr>
          <w:rFonts w:ascii="Times New Roman" w:hAnsi="Times New Roman" w:cs="Times New Roman"/>
          <w:noProof/>
          <w:color w:val="000000" w:themeColor="text1"/>
          <w:sz w:val="24"/>
          <w:szCs w:val="24"/>
          <w:lang w:val="en-US" w:eastAsia="ru-RU"/>
        </w:rPr>
        <w:t>serum of mice</w:t>
      </w:r>
      <w:r w:rsidR="001C5D06" w:rsidRPr="00F6340D">
        <w:rPr>
          <w:rFonts w:ascii="Times New Roman" w:hAnsi="Times New Roman" w:cs="Times New Roman"/>
          <w:noProof/>
          <w:color w:val="000000" w:themeColor="text1"/>
          <w:sz w:val="24"/>
          <w:szCs w:val="24"/>
          <w:lang w:val="en-US" w:eastAsia="ru-RU"/>
        </w:rPr>
        <w:t xml:space="preserve"> </w:t>
      </w:r>
      <w:r w:rsidR="00921142" w:rsidRPr="00F6340D">
        <w:rPr>
          <w:rFonts w:ascii="Times New Roman" w:hAnsi="Times New Roman" w:cs="Times New Roman"/>
          <w:noProof/>
          <w:color w:val="000000" w:themeColor="text1"/>
          <w:sz w:val="24"/>
          <w:szCs w:val="24"/>
          <w:lang w:val="en-US" w:eastAsia="ru-RU"/>
        </w:rPr>
        <w:t>was analysed by ELISA</w:t>
      </w:r>
      <w:r w:rsidR="00F20E5A" w:rsidRPr="00F6340D">
        <w:rPr>
          <w:rFonts w:ascii="Times New Roman" w:hAnsi="Times New Roman" w:cs="Times New Roman"/>
          <w:noProof/>
          <w:color w:val="000000" w:themeColor="text1"/>
          <w:sz w:val="24"/>
          <w:szCs w:val="24"/>
          <w:lang w:val="en-US" w:eastAsia="ru-RU"/>
        </w:rPr>
        <w:t xml:space="preserve">. </w:t>
      </w:r>
      <w:r w:rsidR="002D354C" w:rsidRPr="00F6340D">
        <w:rPr>
          <w:rFonts w:ascii="Times New Roman" w:hAnsi="Times New Roman" w:cs="Times New Roman"/>
          <w:noProof/>
          <w:color w:val="000000" w:themeColor="text1"/>
          <w:sz w:val="24"/>
          <w:szCs w:val="24"/>
          <w:lang w:val="en-US" w:eastAsia="ru-RU"/>
        </w:rPr>
        <w:t xml:space="preserve">Six group of </w:t>
      </w:r>
      <w:r w:rsidR="00F20E5A" w:rsidRPr="00F6340D">
        <w:rPr>
          <w:rFonts w:ascii="Times New Roman" w:hAnsi="Times New Roman" w:cs="Times New Roman"/>
          <w:color w:val="000000" w:themeColor="text1"/>
          <w:sz w:val="24"/>
          <w:szCs w:val="24"/>
          <w:lang w:val="en-US"/>
        </w:rPr>
        <w:t xml:space="preserve">animals were </w:t>
      </w:r>
      <w:r w:rsidR="002D354C" w:rsidRPr="00F6340D">
        <w:rPr>
          <w:rFonts w:ascii="Times New Roman" w:hAnsi="Times New Roman" w:cs="Times New Roman"/>
          <w:color w:val="000000" w:themeColor="text1"/>
          <w:sz w:val="24"/>
          <w:szCs w:val="24"/>
          <w:lang w:val="en-US"/>
        </w:rPr>
        <w:t>used</w:t>
      </w:r>
      <w:r w:rsidR="00F20E5A" w:rsidRPr="00F6340D">
        <w:rPr>
          <w:rFonts w:ascii="Times New Roman" w:hAnsi="Times New Roman" w:cs="Times New Roman"/>
          <w:color w:val="000000" w:themeColor="text1"/>
          <w:sz w:val="24"/>
          <w:szCs w:val="24"/>
          <w:lang w:val="en-US"/>
        </w:rPr>
        <w:t xml:space="preserve"> (n = 5-10</w:t>
      </w:r>
      <w:r w:rsidR="002D354C" w:rsidRPr="00F6340D">
        <w:rPr>
          <w:rFonts w:ascii="Times New Roman" w:hAnsi="Times New Roman" w:cs="Times New Roman"/>
          <w:color w:val="000000" w:themeColor="text1"/>
          <w:sz w:val="24"/>
          <w:szCs w:val="24"/>
          <w:lang w:val="en-US"/>
        </w:rPr>
        <w:t xml:space="preserve"> mice</w:t>
      </w:r>
      <w:r w:rsidR="00F20E5A" w:rsidRPr="00F6340D">
        <w:rPr>
          <w:rFonts w:ascii="Times New Roman" w:hAnsi="Times New Roman" w:cs="Times New Roman"/>
          <w:color w:val="000000" w:themeColor="text1"/>
          <w:sz w:val="24"/>
          <w:szCs w:val="24"/>
          <w:lang w:val="en-US"/>
        </w:rPr>
        <w:t xml:space="preserve"> in each group): the </w:t>
      </w:r>
      <w:r w:rsidR="002D354C" w:rsidRPr="00F6340D">
        <w:rPr>
          <w:rFonts w:ascii="Times New Roman" w:hAnsi="Times New Roman" w:cs="Times New Roman"/>
          <w:color w:val="000000" w:themeColor="text1"/>
          <w:sz w:val="24"/>
          <w:szCs w:val="24"/>
          <w:lang w:val="en-US"/>
        </w:rPr>
        <w:t>1</w:t>
      </w:r>
      <w:r w:rsidR="002D354C" w:rsidRPr="00F6340D">
        <w:rPr>
          <w:rFonts w:ascii="Times New Roman" w:hAnsi="Times New Roman" w:cs="Times New Roman"/>
          <w:color w:val="000000" w:themeColor="text1"/>
          <w:sz w:val="24"/>
          <w:szCs w:val="24"/>
          <w:vertAlign w:val="superscript"/>
          <w:lang w:val="en-US"/>
        </w:rPr>
        <w:t>st</w:t>
      </w:r>
      <w:r w:rsidR="002D354C" w:rsidRPr="00F6340D">
        <w:rPr>
          <w:rFonts w:ascii="Times New Roman" w:hAnsi="Times New Roman" w:cs="Times New Roman"/>
          <w:color w:val="000000" w:themeColor="text1"/>
          <w:sz w:val="24"/>
          <w:szCs w:val="24"/>
          <w:lang w:val="en-US"/>
        </w:rPr>
        <w:t xml:space="preserve"> and 2</w:t>
      </w:r>
      <w:r w:rsidR="002D354C" w:rsidRPr="00F6340D">
        <w:rPr>
          <w:rFonts w:ascii="Times New Roman" w:hAnsi="Times New Roman" w:cs="Times New Roman"/>
          <w:color w:val="000000" w:themeColor="text1"/>
          <w:sz w:val="24"/>
          <w:szCs w:val="24"/>
          <w:vertAlign w:val="superscript"/>
          <w:lang w:val="en-US"/>
        </w:rPr>
        <w:t>nd</w:t>
      </w:r>
      <w:r w:rsidR="002D354C" w:rsidRPr="00F6340D">
        <w:rPr>
          <w:rFonts w:ascii="Times New Roman" w:hAnsi="Times New Roman" w:cs="Times New Roman"/>
          <w:color w:val="000000" w:themeColor="text1"/>
          <w:sz w:val="24"/>
          <w:szCs w:val="24"/>
          <w:lang w:val="en-US"/>
        </w:rPr>
        <w:t xml:space="preserve"> </w:t>
      </w:r>
      <w:r w:rsidR="00F20E5A" w:rsidRPr="00F6340D">
        <w:rPr>
          <w:rFonts w:ascii="Times New Roman" w:hAnsi="Times New Roman" w:cs="Times New Roman"/>
          <w:color w:val="000000" w:themeColor="text1"/>
          <w:sz w:val="24"/>
          <w:szCs w:val="24"/>
          <w:lang w:val="en-US"/>
        </w:rPr>
        <w:t>group</w:t>
      </w:r>
      <w:r w:rsidR="002D354C" w:rsidRPr="00F6340D">
        <w:rPr>
          <w:rFonts w:ascii="Times New Roman" w:hAnsi="Times New Roman" w:cs="Times New Roman"/>
          <w:color w:val="000000" w:themeColor="text1"/>
          <w:sz w:val="24"/>
          <w:szCs w:val="24"/>
          <w:lang w:val="en-US"/>
        </w:rPr>
        <w:t>s (‘Saline’)</w:t>
      </w:r>
      <w:r w:rsidR="00F20E5A" w:rsidRPr="00F6340D">
        <w:rPr>
          <w:rFonts w:ascii="Times New Roman" w:hAnsi="Times New Roman" w:cs="Times New Roman"/>
          <w:color w:val="000000" w:themeColor="text1"/>
          <w:sz w:val="24"/>
          <w:szCs w:val="24"/>
          <w:lang w:val="en-US"/>
        </w:rPr>
        <w:t xml:space="preserve"> received intravenously 10 μl of </w:t>
      </w:r>
      <w:r w:rsidR="00F20E5A" w:rsidRPr="00F6340D">
        <w:rPr>
          <w:rStyle w:val="a7"/>
          <w:rFonts w:ascii="Times New Roman" w:hAnsi="Times New Roman" w:cs="Times New Roman"/>
          <w:sz w:val="24"/>
          <w:szCs w:val="24"/>
          <w:lang w:val="en-US"/>
        </w:rPr>
        <w:t>0.9% NaCl solution (</w:t>
      </w:r>
      <w:r w:rsidR="00F20E5A" w:rsidRPr="00F6340D">
        <w:rPr>
          <w:rFonts w:ascii="Times New Roman" w:hAnsi="Times New Roman" w:cs="Times New Roman"/>
          <w:color w:val="000000" w:themeColor="text1"/>
          <w:sz w:val="24"/>
          <w:szCs w:val="24"/>
          <w:lang w:val="en-US"/>
        </w:rPr>
        <w:t>saline) every day for 5 days</w:t>
      </w:r>
      <w:r w:rsidR="002D354C" w:rsidRPr="00F6340D">
        <w:rPr>
          <w:rFonts w:ascii="Times New Roman" w:hAnsi="Times New Roman" w:cs="Times New Roman"/>
          <w:color w:val="000000" w:themeColor="text1"/>
          <w:sz w:val="24"/>
          <w:szCs w:val="24"/>
          <w:lang w:val="en-US"/>
        </w:rPr>
        <w:t>;</w:t>
      </w:r>
      <w:r w:rsidR="00F20E5A" w:rsidRPr="00F6340D">
        <w:rPr>
          <w:rFonts w:ascii="Times New Roman" w:hAnsi="Times New Roman" w:cs="Times New Roman"/>
          <w:color w:val="000000" w:themeColor="text1"/>
          <w:sz w:val="24"/>
          <w:szCs w:val="24"/>
          <w:lang w:val="en-US"/>
        </w:rPr>
        <w:t xml:space="preserve"> the </w:t>
      </w:r>
      <w:r w:rsidR="002D354C" w:rsidRPr="00F6340D">
        <w:rPr>
          <w:rFonts w:ascii="Times New Roman" w:hAnsi="Times New Roman" w:cs="Times New Roman"/>
          <w:color w:val="000000" w:themeColor="text1"/>
          <w:sz w:val="24"/>
          <w:szCs w:val="24"/>
          <w:lang w:val="en-US"/>
        </w:rPr>
        <w:t>3</w:t>
      </w:r>
      <w:r w:rsidR="002D354C" w:rsidRPr="00F6340D">
        <w:rPr>
          <w:rFonts w:ascii="Times New Roman" w:hAnsi="Times New Roman" w:cs="Times New Roman"/>
          <w:color w:val="000000" w:themeColor="text1"/>
          <w:sz w:val="24"/>
          <w:szCs w:val="24"/>
          <w:vertAlign w:val="superscript"/>
          <w:lang w:val="en-US"/>
        </w:rPr>
        <w:t>rd</w:t>
      </w:r>
      <w:r w:rsidR="002D354C" w:rsidRPr="00F6340D">
        <w:rPr>
          <w:rFonts w:ascii="Times New Roman" w:hAnsi="Times New Roman" w:cs="Times New Roman"/>
          <w:color w:val="000000" w:themeColor="text1"/>
          <w:sz w:val="24"/>
          <w:szCs w:val="24"/>
          <w:lang w:val="en-US"/>
        </w:rPr>
        <w:t xml:space="preserve"> and 4</w:t>
      </w:r>
      <w:r w:rsidR="002D354C" w:rsidRPr="00F6340D">
        <w:rPr>
          <w:rFonts w:ascii="Times New Roman" w:hAnsi="Times New Roman" w:cs="Times New Roman"/>
          <w:color w:val="000000" w:themeColor="text1"/>
          <w:sz w:val="24"/>
          <w:szCs w:val="24"/>
          <w:vertAlign w:val="superscript"/>
          <w:lang w:val="en-US"/>
        </w:rPr>
        <w:t>th</w:t>
      </w:r>
      <w:r w:rsidR="002D354C" w:rsidRPr="00F6340D">
        <w:rPr>
          <w:rFonts w:ascii="Times New Roman" w:hAnsi="Times New Roman" w:cs="Times New Roman"/>
          <w:color w:val="000000" w:themeColor="text1"/>
          <w:sz w:val="24"/>
          <w:szCs w:val="24"/>
          <w:lang w:val="en-US"/>
        </w:rPr>
        <w:t xml:space="preserve"> </w:t>
      </w:r>
      <w:r w:rsidR="00F36194" w:rsidRPr="00F6340D">
        <w:rPr>
          <w:rFonts w:ascii="Times New Roman" w:hAnsi="Times New Roman" w:cs="Times New Roman"/>
          <w:color w:val="000000" w:themeColor="text1"/>
          <w:sz w:val="24"/>
          <w:szCs w:val="24"/>
          <w:lang w:val="en-US"/>
        </w:rPr>
        <w:t>group</w:t>
      </w:r>
      <w:r w:rsidR="002D354C" w:rsidRPr="00F6340D">
        <w:rPr>
          <w:rFonts w:ascii="Times New Roman" w:hAnsi="Times New Roman" w:cs="Times New Roman"/>
          <w:color w:val="000000" w:themeColor="text1"/>
          <w:sz w:val="24"/>
          <w:szCs w:val="24"/>
          <w:lang w:val="en-US"/>
        </w:rPr>
        <w:t>s</w:t>
      </w:r>
      <w:r w:rsidR="00F36194" w:rsidRPr="00F6340D">
        <w:rPr>
          <w:rFonts w:ascii="Times New Roman" w:hAnsi="Times New Roman" w:cs="Times New Roman"/>
          <w:color w:val="000000" w:themeColor="text1"/>
          <w:sz w:val="24"/>
          <w:szCs w:val="24"/>
          <w:lang w:val="en-US"/>
        </w:rPr>
        <w:t xml:space="preserve"> received 10 μg of </w:t>
      </w:r>
      <w:r w:rsidR="00F20E5A" w:rsidRPr="00F6340D">
        <w:rPr>
          <w:rFonts w:ascii="Times New Roman" w:hAnsi="Times New Roman" w:cs="Times New Roman"/>
          <w:color w:val="000000" w:themeColor="text1"/>
          <w:sz w:val="24"/>
          <w:szCs w:val="24"/>
          <w:lang w:val="en-US"/>
        </w:rPr>
        <w:t>SLURP-1</w:t>
      </w:r>
      <w:r w:rsidR="00F36194" w:rsidRPr="00F6340D">
        <w:rPr>
          <w:rFonts w:ascii="Times New Roman" w:hAnsi="Times New Roman" w:cs="Times New Roman"/>
          <w:color w:val="000000" w:themeColor="text1"/>
          <w:sz w:val="24"/>
          <w:szCs w:val="24"/>
          <w:lang w:val="en-US"/>
        </w:rPr>
        <w:t xml:space="preserve"> (0.5 mg/kg)</w:t>
      </w:r>
      <w:r w:rsidR="00F20E5A" w:rsidRPr="00F6340D">
        <w:rPr>
          <w:rFonts w:ascii="Times New Roman" w:hAnsi="Times New Roman" w:cs="Times New Roman"/>
          <w:color w:val="000000" w:themeColor="text1"/>
          <w:sz w:val="24"/>
          <w:szCs w:val="24"/>
          <w:lang w:val="en-US"/>
        </w:rPr>
        <w:t xml:space="preserve"> (A) or 2.5 μg of Oncotag</w:t>
      </w:r>
      <w:r w:rsidR="00F36194" w:rsidRPr="00F6340D">
        <w:rPr>
          <w:rFonts w:ascii="Times New Roman" w:hAnsi="Times New Roman" w:cs="Times New Roman"/>
          <w:color w:val="000000" w:themeColor="text1"/>
          <w:sz w:val="24"/>
          <w:szCs w:val="24"/>
          <w:lang w:val="en-US"/>
        </w:rPr>
        <w:t xml:space="preserve"> (0.125 mg/kg)</w:t>
      </w:r>
      <w:r w:rsidR="00F20E5A" w:rsidRPr="00F6340D">
        <w:rPr>
          <w:rFonts w:ascii="Times New Roman" w:hAnsi="Times New Roman" w:cs="Times New Roman"/>
          <w:color w:val="000000" w:themeColor="text1"/>
          <w:sz w:val="24"/>
          <w:szCs w:val="24"/>
          <w:lang w:val="en-US"/>
        </w:rPr>
        <w:t xml:space="preserve"> (B) </w:t>
      </w:r>
      <w:r w:rsidR="00F20E5A" w:rsidRPr="00F6340D">
        <w:rPr>
          <w:rStyle w:val="a7"/>
          <w:rFonts w:ascii="Times New Roman" w:hAnsi="Times New Roman" w:cs="Times New Roman"/>
          <w:sz w:val="24"/>
          <w:szCs w:val="24"/>
          <w:lang w:val="en-US"/>
        </w:rPr>
        <w:t xml:space="preserve">dissolved in saline </w:t>
      </w:r>
      <w:r w:rsidR="00F20E5A" w:rsidRPr="00F6340D">
        <w:rPr>
          <w:rFonts w:ascii="Times New Roman" w:hAnsi="Times New Roman" w:cs="Times New Roman"/>
          <w:color w:val="000000" w:themeColor="text1"/>
          <w:sz w:val="24"/>
          <w:szCs w:val="24"/>
          <w:lang w:val="en-US"/>
        </w:rPr>
        <w:t>every day for 5 days</w:t>
      </w:r>
      <w:r w:rsidR="002D354C" w:rsidRPr="00F6340D">
        <w:rPr>
          <w:rFonts w:ascii="Times New Roman" w:hAnsi="Times New Roman" w:cs="Times New Roman"/>
          <w:color w:val="000000" w:themeColor="text1"/>
          <w:sz w:val="24"/>
          <w:szCs w:val="24"/>
          <w:lang w:val="en-US"/>
        </w:rPr>
        <w:t>;</w:t>
      </w:r>
      <w:r w:rsidR="00F20E5A" w:rsidRPr="00F6340D">
        <w:rPr>
          <w:rFonts w:ascii="Times New Roman" w:hAnsi="Times New Roman" w:cs="Times New Roman"/>
          <w:color w:val="000000" w:themeColor="text1"/>
          <w:sz w:val="24"/>
          <w:szCs w:val="24"/>
          <w:lang w:val="en-US"/>
        </w:rPr>
        <w:t xml:space="preserve"> the </w:t>
      </w:r>
      <w:r w:rsidR="002D354C" w:rsidRPr="00F6340D">
        <w:rPr>
          <w:rFonts w:ascii="Times New Roman" w:hAnsi="Times New Roman" w:cs="Times New Roman"/>
          <w:color w:val="000000" w:themeColor="text1"/>
          <w:sz w:val="24"/>
          <w:szCs w:val="24"/>
          <w:lang w:val="en-US"/>
        </w:rPr>
        <w:t>5</w:t>
      </w:r>
      <w:r w:rsidR="002D354C" w:rsidRPr="00F6340D">
        <w:rPr>
          <w:rFonts w:ascii="Times New Roman" w:hAnsi="Times New Roman" w:cs="Times New Roman"/>
          <w:color w:val="000000" w:themeColor="text1"/>
          <w:sz w:val="24"/>
          <w:szCs w:val="24"/>
          <w:vertAlign w:val="superscript"/>
          <w:lang w:val="en-US"/>
        </w:rPr>
        <w:t>th</w:t>
      </w:r>
      <w:r w:rsidR="002D354C" w:rsidRPr="00F6340D">
        <w:rPr>
          <w:rFonts w:ascii="Times New Roman" w:hAnsi="Times New Roman" w:cs="Times New Roman"/>
          <w:color w:val="000000" w:themeColor="text1"/>
          <w:sz w:val="24"/>
          <w:szCs w:val="24"/>
          <w:lang w:val="en-US"/>
        </w:rPr>
        <w:t xml:space="preserve"> and 6</w:t>
      </w:r>
      <w:r w:rsidR="002D354C" w:rsidRPr="00F6340D">
        <w:rPr>
          <w:rFonts w:ascii="Times New Roman" w:hAnsi="Times New Roman" w:cs="Times New Roman"/>
          <w:color w:val="000000" w:themeColor="text1"/>
          <w:sz w:val="24"/>
          <w:szCs w:val="24"/>
          <w:vertAlign w:val="superscript"/>
          <w:lang w:val="en-US"/>
        </w:rPr>
        <w:t>th</w:t>
      </w:r>
      <w:r w:rsidR="002D354C" w:rsidRPr="00F6340D">
        <w:rPr>
          <w:rFonts w:ascii="Times New Roman" w:hAnsi="Times New Roman" w:cs="Times New Roman"/>
          <w:color w:val="000000" w:themeColor="text1"/>
          <w:sz w:val="24"/>
          <w:szCs w:val="24"/>
          <w:lang w:val="en-US"/>
        </w:rPr>
        <w:t xml:space="preserve"> </w:t>
      </w:r>
      <w:r w:rsidR="00F20E5A" w:rsidRPr="00F6340D">
        <w:rPr>
          <w:rFonts w:ascii="Times New Roman" w:hAnsi="Times New Roman" w:cs="Times New Roman"/>
          <w:color w:val="000000" w:themeColor="text1"/>
          <w:sz w:val="24"/>
          <w:szCs w:val="24"/>
          <w:lang w:val="en-US"/>
        </w:rPr>
        <w:t>group</w:t>
      </w:r>
      <w:r w:rsidR="002D354C" w:rsidRPr="00F6340D">
        <w:rPr>
          <w:rFonts w:ascii="Times New Roman" w:hAnsi="Times New Roman" w:cs="Times New Roman"/>
          <w:color w:val="000000" w:themeColor="text1"/>
          <w:sz w:val="24"/>
          <w:szCs w:val="24"/>
          <w:lang w:val="en-US"/>
        </w:rPr>
        <w:t>s</w:t>
      </w:r>
      <w:r w:rsidR="00F20E5A" w:rsidRPr="00F6340D">
        <w:rPr>
          <w:rFonts w:ascii="Times New Roman" w:hAnsi="Times New Roman" w:cs="Times New Roman"/>
          <w:color w:val="000000" w:themeColor="text1"/>
          <w:sz w:val="24"/>
          <w:szCs w:val="24"/>
          <w:lang w:val="en-US"/>
        </w:rPr>
        <w:t xml:space="preserve"> received intraperitoneal mixture of 100 µl of complete Freund's adjuvant (BD Biosciences,</w:t>
      </w:r>
      <w:r w:rsidR="00F36194" w:rsidRPr="00F6340D">
        <w:rPr>
          <w:rFonts w:ascii="Times New Roman" w:hAnsi="Times New Roman" w:cs="Times New Roman"/>
          <w:color w:val="000000" w:themeColor="text1"/>
          <w:sz w:val="24"/>
          <w:szCs w:val="24"/>
          <w:lang w:val="en-US"/>
        </w:rPr>
        <w:t xml:space="preserve"> New Jersey, USA) and 10 µg of </w:t>
      </w:r>
      <w:r w:rsidR="00F20E5A" w:rsidRPr="00F6340D">
        <w:rPr>
          <w:rFonts w:ascii="Times New Roman" w:hAnsi="Times New Roman" w:cs="Times New Roman"/>
          <w:color w:val="000000" w:themeColor="text1"/>
          <w:sz w:val="24"/>
          <w:szCs w:val="24"/>
          <w:lang w:val="en-US"/>
        </w:rPr>
        <w:t xml:space="preserve">SLURP-1 (A) or 2.5 μg of Oncotag (B) on the first day of the study. </w:t>
      </w:r>
      <w:r w:rsidR="00921142" w:rsidRPr="00F6340D">
        <w:rPr>
          <w:rFonts w:ascii="Times New Roman" w:hAnsi="Times New Roman" w:cs="Times New Roman"/>
          <w:color w:val="000000" w:themeColor="text1"/>
          <w:sz w:val="24"/>
          <w:szCs w:val="24"/>
          <w:lang w:val="en-US"/>
        </w:rPr>
        <w:t xml:space="preserve">Blood for </w:t>
      </w:r>
      <w:r w:rsidR="00921142" w:rsidRPr="00F6340D">
        <w:rPr>
          <w:rFonts w:ascii="Times New Roman" w:hAnsi="Times New Roman" w:cs="Times New Roman"/>
          <w:noProof/>
          <w:color w:val="000000" w:themeColor="text1"/>
          <w:sz w:val="24"/>
          <w:szCs w:val="24"/>
          <w:lang w:val="en-US" w:eastAsia="ru-RU"/>
        </w:rPr>
        <w:t xml:space="preserve">ELISA analisys </w:t>
      </w:r>
      <w:r w:rsidR="00921142" w:rsidRPr="00F6340D">
        <w:rPr>
          <w:rFonts w:ascii="Times New Roman" w:hAnsi="Times New Roman" w:cs="Times New Roman"/>
          <w:color w:val="000000" w:themeColor="text1"/>
          <w:sz w:val="24"/>
          <w:szCs w:val="24"/>
          <w:lang w:val="en-US"/>
        </w:rPr>
        <w:t>was taken on the 20</w:t>
      </w:r>
      <w:r w:rsidR="00921142" w:rsidRPr="00F6340D">
        <w:rPr>
          <w:rFonts w:ascii="Times New Roman" w:hAnsi="Times New Roman" w:cs="Times New Roman"/>
          <w:color w:val="000000" w:themeColor="text1"/>
          <w:sz w:val="24"/>
          <w:szCs w:val="24"/>
          <w:vertAlign w:val="superscript"/>
          <w:lang w:val="en-US"/>
        </w:rPr>
        <w:t>th</w:t>
      </w:r>
      <w:r w:rsidR="00921142" w:rsidRPr="00F6340D">
        <w:rPr>
          <w:rFonts w:ascii="Times New Roman" w:hAnsi="Times New Roman" w:cs="Times New Roman"/>
          <w:color w:val="000000" w:themeColor="text1"/>
          <w:sz w:val="24"/>
          <w:szCs w:val="24"/>
          <w:lang w:val="en-US"/>
        </w:rPr>
        <w:t xml:space="preserve"> day of the study. </w:t>
      </w:r>
      <w:r w:rsidR="00F20E5A" w:rsidRPr="00F6340D">
        <w:rPr>
          <w:rFonts w:ascii="Times New Roman" w:hAnsi="Times New Roman" w:cs="Times New Roman"/>
          <w:noProof/>
          <w:color w:val="000000" w:themeColor="text1"/>
          <w:sz w:val="24"/>
          <w:szCs w:val="24"/>
          <w:lang w:val="en-US" w:eastAsia="ru-RU"/>
        </w:rPr>
        <w:t>Data are presented as absorbance at 450 nm. Data are mean ± SEM (n = 5-10).</w:t>
      </w:r>
    </w:p>
    <w:p w14:paraId="2EFA46E9" w14:textId="1F2FA021" w:rsidR="00747301" w:rsidRPr="00F6340D" w:rsidRDefault="00747301" w:rsidP="00747301">
      <w:pPr>
        <w:jc w:val="center"/>
        <w:rPr>
          <w:rFonts w:ascii="Times New Roman" w:hAnsi="Times New Roman" w:cs="Times New Roman"/>
          <w:b/>
          <w:noProof/>
          <w:color w:val="000000" w:themeColor="text1"/>
          <w:sz w:val="24"/>
          <w:szCs w:val="24"/>
          <w:lang w:val="en-US" w:eastAsia="ru-RU"/>
        </w:rPr>
      </w:pPr>
    </w:p>
    <w:p w14:paraId="55047AF7" w14:textId="18C420AE" w:rsidR="00BF14DC" w:rsidRPr="00F6340D" w:rsidRDefault="00BF14DC" w:rsidP="00747301">
      <w:pPr>
        <w:jc w:val="center"/>
        <w:rPr>
          <w:rFonts w:ascii="Times New Roman" w:hAnsi="Times New Roman" w:cs="Times New Roman"/>
          <w:b/>
          <w:noProof/>
          <w:color w:val="000000" w:themeColor="text1"/>
          <w:sz w:val="24"/>
          <w:szCs w:val="24"/>
          <w:lang w:val="en-US" w:eastAsia="ru-RU"/>
        </w:rPr>
      </w:pPr>
    </w:p>
    <w:p w14:paraId="1E2292E9" w14:textId="77777777" w:rsidR="007966A9" w:rsidRPr="00F6340D" w:rsidRDefault="007966A9" w:rsidP="00747301">
      <w:pPr>
        <w:jc w:val="center"/>
        <w:rPr>
          <w:rFonts w:ascii="Times New Roman" w:hAnsi="Times New Roman" w:cs="Times New Roman"/>
          <w:b/>
          <w:noProof/>
          <w:color w:val="000000" w:themeColor="text1"/>
          <w:sz w:val="24"/>
          <w:szCs w:val="24"/>
          <w:lang w:val="en-US" w:eastAsia="ru-RU"/>
        </w:rPr>
      </w:pPr>
    </w:p>
    <w:p w14:paraId="4F9E5918" w14:textId="2CF699F3" w:rsidR="0046667F" w:rsidRPr="00F6340D" w:rsidRDefault="007966A9" w:rsidP="00747301">
      <w:pPr>
        <w:jc w:val="center"/>
        <w:rPr>
          <w:rFonts w:ascii="Times New Roman" w:hAnsi="Times New Roman" w:cs="Times New Roman"/>
          <w:b/>
          <w:noProof/>
          <w:color w:val="000000" w:themeColor="text1"/>
          <w:sz w:val="24"/>
          <w:szCs w:val="24"/>
          <w:lang w:val="en-US" w:eastAsia="ru-RU"/>
        </w:rPr>
      </w:pPr>
      <w:r w:rsidRPr="00F6340D">
        <w:rPr>
          <w:rFonts w:ascii="Times New Roman" w:hAnsi="Times New Roman" w:cs="Times New Roman"/>
          <w:b/>
          <w:noProof/>
          <w:color w:val="000000" w:themeColor="text1"/>
          <w:sz w:val="24"/>
          <w:szCs w:val="24"/>
          <w:lang w:eastAsia="ru-RU"/>
        </w:rPr>
        <w:lastRenderedPageBreak/>
        <w:drawing>
          <wp:anchor distT="0" distB="0" distL="114300" distR="114300" simplePos="0" relativeHeight="251668480" behindDoc="0" locked="0" layoutInCell="1" allowOverlap="1" wp14:anchorId="6E3F336C" wp14:editId="0DC14668">
            <wp:simplePos x="1079500" y="717550"/>
            <wp:positionH relativeFrom="margin">
              <wp:align>center</wp:align>
            </wp:positionH>
            <wp:positionV relativeFrom="margin">
              <wp:align>top</wp:align>
            </wp:positionV>
            <wp:extent cx="6292850" cy="8978900"/>
            <wp:effectExtent l="0" t="0" r="0" b="0"/>
            <wp:wrapSquare wrapText="bothSides"/>
            <wp:docPr id="13" name="Рисунок 13" descr="C:\Users\Ольга Шлепова\Desktop\qPCR A431 mouse\pics\Fig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 Шлепова\Desktop\qPCR A431 mouse\pics\FigS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2850" cy="8978900"/>
                    </a:xfrm>
                    <a:prstGeom prst="rect">
                      <a:avLst/>
                    </a:prstGeom>
                    <a:noFill/>
                    <a:ln>
                      <a:noFill/>
                    </a:ln>
                  </pic:spPr>
                </pic:pic>
              </a:graphicData>
            </a:graphic>
          </wp:anchor>
        </w:drawing>
      </w:r>
    </w:p>
    <w:p w14:paraId="672F1F50" w14:textId="77777777" w:rsidR="00B151C9" w:rsidRPr="00F6340D" w:rsidRDefault="00B151C9" w:rsidP="00747301">
      <w:pPr>
        <w:jc w:val="both"/>
        <w:rPr>
          <w:rFonts w:ascii="Times New Roman" w:hAnsi="Times New Roman" w:cs="Times New Roman"/>
          <w:b/>
          <w:noProof/>
          <w:color w:val="000000" w:themeColor="text1"/>
          <w:sz w:val="24"/>
          <w:szCs w:val="24"/>
          <w:lang w:val="en-US" w:eastAsia="ru-RU"/>
        </w:rPr>
      </w:pPr>
    </w:p>
    <w:p w14:paraId="527F381B" w14:textId="47437737" w:rsidR="002C74F9" w:rsidRPr="00F6340D" w:rsidRDefault="007966A9" w:rsidP="00747301">
      <w:pPr>
        <w:jc w:val="both"/>
        <w:rPr>
          <w:rFonts w:ascii="Times New Roman" w:hAnsi="Times New Roman" w:cs="Times New Roman"/>
          <w:color w:val="000000" w:themeColor="text1"/>
          <w:sz w:val="24"/>
          <w:szCs w:val="24"/>
          <w:lang w:val="en-US"/>
        </w:rPr>
      </w:pPr>
      <w:r w:rsidRPr="00F6340D">
        <w:rPr>
          <w:rFonts w:ascii="Times New Roman" w:hAnsi="Times New Roman" w:cs="Times New Roman"/>
          <w:b/>
          <w:noProof/>
          <w:color w:val="000000" w:themeColor="text1"/>
          <w:sz w:val="24"/>
          <w:szCs w:val="24"/>
          <w:lang w:eastAsia="ru-RU"/>
        </w:rPr>
        <w:drawing>
          <wp:anchor distT="0" distB="0" distL="114300" distR="114300" simplePos="0" relativeHeight="251669504" behindDoc="0" locked="0" layoutInCell="1" allowOverlap="1" wp14:anchorId="4AB6AE7D" wp14:editId="02A5C47E">
            <wp:simplePos x="1079500" y="1047750"/>
            <wp:positionH relativeFrom="margin">
              <wp:align>center</wp:align>
            </wp:positionH>
            <wp:positionV relativeFrom="margin">
              <wp:align>top</wp:align>
            </wp:positionV>
            <wp:extent cx="6273800" cy="4622800"/>
            <wp:effectExtent l="0" t="0" r="0" b="6350"/>
            <wp:wrapSquare wrapText="bothSides"/>
            <wp:docPr id="12" name="Рисунок 12" descr="C:\Users\Ольга Шлепова\Desktop\qPCR A431 mouse\pics\FigS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 Шлепова\Desktop\qPCR A431 mouse\pics\FigS6(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3800" cy="4622800"/>
                    </a:xfrm>
                    <a:prstGeom prst="rect">
                      <a:avLst/>
                    </a:prstGeom>
                    <a:noFill/>
                    <a:ln>
                      <a:noFill/>
                    </a:ln>
                  </pic:spPr>
                </pic:pic>
              </a:graphicData>
            </a:graphic>
          </wp:anchor>
        </w:drawing>
      </w:r>
      <w:r w:rsidR="00747301" w:rsidRPr="00F6340D">
        <w:rPr>
          <w:rFonts w:ascii="Times New Roman" w:hAnsi="Times New Roman" w:cs="Times New Roman"/>
          <w:b/>
          <w:noProof/>
          <w:color w:val="000000" w:themeColor="text1"/>
          <w:sz w:val="24"/>
          <w:szCs w:val="24"/>
          <w:lang w:val="en-US" w:eastAsia="ru-RU"/>
        </w:rPr>
        <w:t>Fig. S</w:t>
      </w:r>
      <w:r w:rsidR="00D64213" w:rsidRPr="00F6340D">
        <w:rPr>
          <w:rFonts w:ascii="Times New Roman" w:hAnsi="Times New Roman" w:cs="Times New Roman"/>
          <w:b/>
          <w:noProof/>
          <w:color w:val="000000" w:themeColor="text1"/>
          <w:sz w:val="24"/>
          <w:szCs w:val="24"/>
          <w:lang w:val="en-US" w:eastAsia="ru-RU"/>
        </w:rPr>
        <w:t>8</w:t>
      </w:r>
      <w:r w:rsidR="00747301" w:rsidRPr="00F6340D">
        <w:rPr>
          <w:rFonts w:ascii="Times New Roman" w:hAnsi="Times New Roman" w:cs="Times New Roman"/>
          <w:b/>
          <w:noProof/>
          <w:color w:val="000000" w:themeColor="text1"/>
          <w:sz w:val="24"/>
          <w:szCs w:val="24"/>
          <w:lang w:val="en-US" w:eastAsia="ru-RU"/>
        </w:rPr>
        <w:t xml:space="preserve">. </w:t>
      </w:r>
      <w:r w:rsidR="000C2DE6" w:rsidRPr="00F6340D">
        <w:rPr>
          <w:rFonts w:ascii="Times New Roman" w:hAnsi="Times New Roman" w:cs="Times New Roman"/>
          <w:color w:val="000000" w:themeColor="text1"/>
          <w:sz w:val="24"/>
          <w:szCs w:val="24"/>
          <w:lang w:val="en-US"/>
        </w:rPr>
        <w:t>Real-time PCR</w:t>
      </w:r>
      <w:r w:rsidR="00747301" w:rsidRPr="00F6340D">
        <w:rPr>
          <w:rFonts w:ascii="Times New Roman" w:hAnsi="Times New Roman" w:cs="Times New Roman"/>
          <w:color w:val="000000" w:themeColor="text1"/>
          <w:sz w:val="24"/>
          <w:szCs w:val="24"/>
          <w:lang w:val="en-US"/>
        </w:rPr>
        <w:t xml:space="preserve"> analysis of the mRNA expression of genes in tumors </w:t>
      </w:r>
      <w:r w:rsidR="004D3227" w:rsidRPr="00F6340D">
        <w:rPr>
          <w:rFonts w:ascii="Times New Roman" w:hAnsi="Times New Roman" w:cs="Times New Roman"/>
          <w:color w:val="000000" w:themeColor="text1"/>
          <w:sz w:val="24"/>
          <w:szCs w:val="24"/>
          <w:lang w:val="en-US"/>
        </w:rPr>
        <w:t xml:space="preserve">and necrotic tissues </w:t>
      </w:r>
      <w:r w:rsidR="00747301" w:rsidRPr="00F6340D">
        <w:rPr>
          <w:rFonts w:ascii="Times New Roman" w:hAnsi="Times New Roman" w:cs="Times New Roman"/>
          <w:color w:val="000000" w:themeColor="text1"/>
          <w:sz w:val="24"/>
          <w:szCs w:val="24"/>
          <w:lang w:val="en-US"/>
        </w:rPr>
        <w:t>a</w:t>
      </w:r>
      <w:r w:rsidR="00F36194" w:rsidRPr="00F6340D">
        <w:rPr>
          <w:rFonts w:ascii="Times New Roman" w:hAnsi="Times New Roman" w:cs="Times New Roman"/>
          <w:color w:val="000000" w:themeColor="text1"/>
          <w:sz w:val="24"/>
          <w:szCs w:val="24"/>
          <w:lang w:val="en-US"/>
        </w:rPr>
        <w:t>fter treatment with SLURP-1 (0.</w:t>
      </w:r>
      <w:r w:rsidR="00747301" w:rsidRPr="00F6340D">
        <w:rPr>
          <w:rFonts w:ascii="Times New Roman" w:hAnsi="Times New Roman" w:cs="Times New Roman"/>
          <w:color w:val="000000" w:themeColor="text1"/>
          <w:sz w:val="24"/>
          <w:szCs w:val="24"/>
          <w:lang w:val="en-US"/>
        </w:rPr>
        <w:t xml:space="preserve">5 mg/kg), </w:t>
      </w:r>
      <w:r w:rsidR="00951A5D" w:rsidRPr="00F6340D">
        <w:rPr>
          <w:rFonts w:ascii="Times New Roman" w:hAnsi="Times New Roman" w:cs="Times New Roman"/>
          <w:color w:val="000000" w:themeColor="text1"/>
          <w:sz w:val="24"/>
          <w:szCs w:val="24"/>
          <w:lang w:val="en-US"/>
        </w:rPr>
        <w:t>Oncotag</w:t>
      </w:r>
      <w:r w:rsidR="00F36194" w:rsidRPr="00F6340D">
        <w:rPr>
          <w:rFonts w:ascii="Times New Roman" w:hAnsi="Times New Roman" w:cs="Times New Roman"/>
          <w:color w:val="000000" w:themeColor="text1"/>
          <w:sz w:val="24"/>
          <w:szCs w:val="24"/>
          <w:lang w:val="en-US"/>
        </w:rPr>
        <w:t xml:space="preserve"> (0.125 mg/kg), </w:t>
      </w:r>
      <w:r w:rsidR="004D3227" w:rsidRPr="00F6340D">
        <w:rPr>
          <w:rFonts w:ascii="Times New Roman" w:hAnsi="Times New Roman" w:cs="Times New Roman"/>
          <w:color w:val="000000" w:themeColor="text1"/>
          <w:sz w:val="24"/>
          <w:szCs w:val="24"/>
          <w:lang w:val="en-US"/>
        </w:rPr>
        <w:t xml:space="preserve">and </w:t>
      </w:r>
      <w:r w:rsidR="00951A5D" w:rsidRPr="00F6340D">
        <w:rPr>
          <w:rFonts w:ascii="Times New Roman" w:hAnsi="Times New Roman" w:cs="Times New Roman"/>
          <w:color w:val="000000" w:themeColor="text1"/>
          <w:sz w:val="24"/>
          <w:szCs w:val="24"/>
          <w:lang w:val="en-US"/>
        </w:rPr>
        <w:t>Oncotag</w:t>
      </w:r>
      <w:r w:rsidR="00F36194" w:rsidRPr="00F6340D">
        <w:rPr>
          <w:rFonts w:ascii="Times New Roman" w:hAnsi="Times New Roman" w:cs="Times New Roman"/>
          <w:color w:val="000000" w:themeColor="text1"/>
          <w:sz w:val="24"/>
          <w:szCs w:val="24"/>
          <w:lang w:val="en-US"/>
        </w:rPr>
        <w:t xml:space="preserve"> (1.</w:t>
      </w:r>
      <w:r w:rsidR="00747301" w:rsidRPr="00F6340D">
        <w:rPr>
          <w:rFonts w:ascii="Times New Roman" w:hAnsi="Times New Roman" w:cs="Times New Roman"/>
          <w:color w:val="000000" w:themeColor="text1"/>
          <w:sz w:val="24"/>
          <w:szCs w:val="24"/>
          <w:lang w:val="en-US"/>
        </w:rPr>
        <w:t xml:space="preserve">25 mg/kg) </w:t>
      </w:r>
      <w:r w:rsidR="00951A5D" w:rsidRPr="00F6340D">
        <w:rPr>
          <w:rFonts w:ascii="Times New Roman" w:hAnsi="Times New Roman" w:cs="Times New Roman"/>
          <w:color w:val="000000" w:themeColor="text1"/>
          <w:sz w:val="24"/>
          <w:szCs w:val="24"/>
          <w:lang w:val="en-US"/>
        </w:rPr>
        <w:t>(n = 3 - 9</w:t>
      </w:r>
      <w:r w:rsidR="00747301" w:rsidRPr="00F6340D">
        <w:rPr>
          <w:rFonts w:ascii="Times New Roman" w:hAnsi="Times New Roman" w:cs="Times New Roman"/>
          <w:color w:val="000000" w:themeColor="text1"/>
          <w:sz w:val="24"/>
          <w:szCs w:val="24"/>
          <w:lang w:val="en-US"/>
        </w:rPr>
        <w:t>). The expression of genes coding EGFR (</w:t>
      </w:r>
      <w:r w:rsidR="00747301" w:rsidRPr="00F6340D">
        <w:rPr>
          <w:rFonts w:ascii="Times New Roman" w:hAnsi="Times New Roman" w:cs="Times New Roman"/>
          <w:i/>
          <w:color w:val="000000" w:themeColor="text1"/>
          <w:sz w:val="24"/>
          <w:szCs w:val="24"/>
          <w:lang w:val="en-US"/>
        </w:rPr>
        <w:t>EGFR</w:t>
      </w:r>
      <w:r w:rsidR="00747301" w:rsidRPr="00F6340D">
        <w:rPr>
          <w:rFonts w:ascii="Times New Roman" w:hAnsi="Times New Roman" w:cs="Times New Roman"/>
          <w:color w:val="000000" w:themeColor="text1"/>
          <w:sz w:val="24"/>
          <w:szCs w:val="24"/>
          <w:lang w:val="en-US"/>
        </w:rPr>
        <w:t>), PDGFRα (</w:t>
      </w:r>
      <w:r w:rsidR="00747301" w:rsidRPr="00F6340D">
        <w:rPr>
          <w:rFonts w:ascii="Times New Roman" w:hAnsi="Times New Roman" w:cs="Times New Roman"/>
          <w:i/>
          <w:color w:val="000000" w:themeColor="text1"/>
          <w:sz w:val="24"/>
          <w:szCs w:val="24"/>
          <w:lang w:val="en-US"/>
        </w:rPr>
        <w:t>PDGFRA</w:t>
      </w:r>
      <w:r w:rsidR="00747301" w:rsidRPr="00F6340D">
        <w:rPr>
          <w:rFonts w:ascii="Times New Roman" w:hAnsi="Times New Roman" w:cs="Times New Roman"/>
          <w:color w:val="000000" w:themeColor="text1"/>
          <w:sz w:val="24"/>
          <w:szCs w:val="24"/>
          <w:lang w:val="en-US"/>
        </w:rPr>
        <w:t>), β-catenin (</w:t>
      </w:r>
      <w:r w:rsidR="00747301" w:rsidRPr="00F6340D">
        <w:rPr>
          <w:rFonts w:ascii="Times New Roman" w:hAnsi="Times New Roman" w:cs="Times New Roman"/>
          <w:i/>
          <w:color w:val="000000" w:themeColor="text1"/>
          <w:sz w:val="24"/>
          <w:szCs w:val="24"/>
          <w:lang w:val="en-US"/>
        </w:rPr>
        <w:t>CTNNB1</w:t>
      </w:r>
      <w:r w:rsidR="00747301" w:rsidRPr="00F6340D">
        <w:rPr>
          <w:rFonts w:ascii="Times New Roman" w:hAnsi="Times New Roman" w:cs="Times New Roman"/>
          <w:color w:val="000000" w:themeColor="text1"/>
          <w:sz w:val="24"/>
          <w:szCs w:val="24"/>
          <w:lang w:val="en-US"/>
        </w:rPr>
        <w:t xml:space="preserve">), integrins α2, α3, </w:t>
      </w:r>
      <w:r w:rsidR="00BF14DC" w:rsidRPr="00F6340D">
        <w:rPr>
          <w:rFonts w:ascii="Times New Roman" w:hAnsi="Times New Roman" w:cs="Times New Roman"/>
          <w:color w:val="000000" w:themeColor="text1"/>
          <w:sz w:val="24"/>
          <w:szCs w:val="24"/>
          <w:lang w:val="en-US"/>
        </w:rPr>
        <w:t xml:space="preserve">α5, </w:t>
      </w:r>
      <w:r w:rsidR="00747301" w:rsidRPr="00F6340D">
        <w:rPr>
          <w:rFonts w:ascii="Times New Roman" w:hAnsi="Times New Roman" w:cs="Times New Roman"/>
          <w:color w:val="000000" w:themeColor="text1"/>
          <w:sz w:val="24"/>
          <w:szCs w:val="24"/>
          <w:lang w:val="en-US"/>
        </w:rPr>
        <w:t>and αV (</w:t>
      </w:r>
      <w:r w:rsidR="00747301" w:rsidRPr="00F6340D">
        <w:rPr>
          <w:rFonts w:ascii="Times New Roman" w:hAnsi="Times New Roman" w:cs="Times New Roman"/>
          <w:i/>
          <w:color w:val="000000" w:themeColor="text1"/>
          <w:sz w:val="24"/>
          <w:szCs w:val="24"/>
          <w:lang w:val="en-US"/>
        </w:rPr>
        <w:t>ITGA2</w:t>
      </w:r>
      <w:r w:rsidR="00747301" w:rsidRPr="00F6340D">
        <w:rPr>
          <w:rFonts w:ascii="Times New Roman" w:hAnsi="Times New Roman" w:cs="Times New Roman"/>
          <w:color w:val="000000" w:themeColor="text1"/>
          <w:sz w:val="24"/>
          <w:szCs w:val="24"/>
          <w:lang w:val="en-US"/>
        </w:rPr>
        <w:t xml:space="preserve">, </w:t>
      </w:r>
      <w:r w:rsidR="00747301" w:rsidRPr="00F6340D">
        <w:rPr>
          <w:rFonts w:ascii="Times New Roman" w:hAnsi="Times New Roman" w:cs="Times New Roman"/>
          <w:i/>
          <w:color w:val="000000" w:themeColor="text1"/>
          <w:sz w:val="24"/>
          <w:szCs w:val="24"/>
          <w:lang w:val="en-US"/>
        </w:rPr>
        <w:t>ITGA3</w:t>
      </w:r>
      <w:r w:rsidR="00747301" w:rsidRPr="00F6340D">
        <w:rPr>
          <w:rFonts w:ascii="Times New Roman" w:hAnsi="Times New Roman" w:cs="Times New Roman"/>
          <w:color w:val="000000" w:themeColor="text1"/>
          <w:sz w:val="24"/>
          <w:szCs w:val="24"/>
          <w:lang w:val="en-US"/>
        </w:rPr>
        <w:t xml:space="preserve">, </w:t>
      </w:r>
      <w:r w:rsidR="00BF14DC" w:rsidRPr="00F6340D">
        <w:rPr>
          <w:rFonts w:ascii="Times New Roman" w:hAnsi="Times New Roman" w:cs="Times New Roman"/>
          <w:i/>
          <w:color w:val="000000" w:themeColor="text1"/>
          <w:sz w:val="24"/>
          <w:szCs w:val="24"/>
          <w:lang w:val="en-US"/>
        </w:rPr>
        <w:t xml:space="preserve">ITGA5, </w:t>
      </w:r>
      <w:r w:rsidR="00747301" w:rsidRPr="00F6340D">
        <w:rPr>
          <w:rFonts w:ascii="Times New Roman" w:hAnsi="Times New Roman" w:cs="Times New Roman"/>
          <w:color w:val="000000" w:themeColor="text1"/>
          <w:sz w:val="24"/>
          <w:szCs w:val="24"/>
          <w:lang w:val="en-US"/>
        </w:rPr>
        <w:t xml:space="preserve">and </w:t>
      </w:r>
      <w:r w:rsidR="00747301" w:rsidRPr="00F6340D">
        <w:rPr>
          <w:rFonts w:ascii="Times New Roman" w:hAnsi="Times New Roman" w:cs="Times New Roman"/>
          <w:i/>
          <w:color w:val="000000" w:themeColor="text1"/>
          <w:sz w:val="24"/>
          <w:szCs w:val="24"/>
          <w:lang w:val="en-US"/>
        </w:rPr>
        <w:t>ITGAV</w:t>
      </w:r>
      <w:r w:rsidR="00747301" w:rsidRPr="00F6340D">
        <w:rPr>
          <w:rFonts w:ascii="Times New Roman" w:hAnsi="Times New Roman" w:cs="Times New Roman"/>
          <w:color w:val="000000" w:themeColor="text1"/>
          <w:sz w:val="24"/>
          <w:szCs w:val="24"/>
          <w:lang w:val="en-US"/>
        </w:rPr>
        <w:t>, respectively), vascular endothelial growth factor (</w:t>
      </w:r>
      <w:r w:rsidR="00747301" w:rsidRPr="00F6340D">
        <w:rPr>
          <w:rFonts w:ascii="Times New Roman" w:hAnsi="Times New Roman" w:cs="Times New Roman"/>
          <w:i/>
          <w:color w:val="000000" w:themeColor="text1"/>
          <w:sz w:val="24"/>
          <w:szCs w:val="24"/>
          <w:lang w:val="en-US"/>
        </w:rPr>
        <w:t>VEGFA</w:t>
      </w:r>
      <w:r w:rsidR="00747301" w:rsidRPr="00F6340D">
        <w:rPr>
          <w:rFonts w:ascii="Times New Roman" w:hAnsi="Times New Roman" w:cs="Times New Roman"/>
          <w:color w:val="000000" w:themeColor="text1"/>
          <w:sz w:val="24"/>
          <w:szCs w:val="24"/>
          <w:lang w:val="en-US"/>
        </w:rPr>
        <w:t xml:space="preserve">), </w:t>
      </w:r>
      <w:r w:rsidR="00FC187A" w:rsidRPr="00F6340D">
        <w:rPr>
          <w:rFonts w:ascii="Times New Roman" w:hAnsi="Times New Roman" w:cs="Times New Roman"/>
          <w:color w:val="000000" w:themeColor="text1"/>
          <w:sz w:val="24"/>
          <w:szCs w:val="24"/>
          <w:lang w:val="en-US"/>
        </w:rPr>
        <w:t>activating transcription factor 2 (</w:t>
      </w:r>
      <w:r w:rsidR="00FC187A" w:rsidRPr="00F6340D">
        <w:rPr>
          <w:rFonts w:ascii="Times New Roman" w:hAnsi="Times New Roman" w:cs="Times New Roman"/>
          <w:i/>
          <w:color w:val="000000" w:themeColor="text1"/>
          <w:sz w:val="24"/>
          <w:szCs w:val="24"/>
          <w:lang w:val="en-US"/>
        </w:rPr>
        <w:t>ATF2</w:t>
      </w:r>
      <w:r w:rsidR="00FC187A" w:rsidRPr="00F6340D">
        <w:rPr>
          <w:rFonts w:ascii="Times New Roman" w:hAnsi="Times New Roman" w:cs="Times New Roman"/>
          <w:color w:val="000000" w:themeColor="text1"/>
          <w:sz w:val="24"/>
          <w:szCs w:val="24"/>
          <w:lang w:val="en-US"/>
        </w:rPr>
        <w:t xml:space="preserve">), </w:t>
      </w:r>
      <w:r w:rsidR="00951A5D" w:rsidRPr="00F6340D">
        <w:rPr>
          <w:rFonts w:ascii="Times New Roman" w:hAnsi="Times New Roman" w:cs="Times New Roman"/>
          <w:color w:val="000000" w:themeColor="text1"/>
          <w:sz w:val="24"/>
          <w:szCs w:val="24"/>
          <w:lang w:val="en-US"/>
        </w:rPr>
        <w:t xml:space="preserve">cyclin-dependent kinase inhibitor </w:t>
      </w:r>
      <w:r w:rsidR="00FC187A" w:rsidRPr="00F6340D">
        <w:rPr>
          <w:rFonts w:ascii="Times New Roman" w:hAnsi="Times New Roman" w:cs="Times New Roman"/>
          <w:color w:val="000000" w:themeColor="text1"/>
          <w:sz w:val="24"/>
          <w:szCs w:val="24"/>
          <w:lang w:val="en-US"/>
        </w:rPr>
        <w:t>p27 (</w:t>
      </w:r>
      <w:r w:rsidR="00FC187A" w:rsidRPr="00F6340D">
        <w:rPr>
          <w:rFonts w:ascii="Times New Roman" w:hAnsi="Times New Roman" w:cs="Times New Roman"/>
          <w:i/>
          <w:color w:val="000000" w:themeColor="text1"/>
          <w:sz w:val="24"/>
          <w:szCs w:val="24"/>
          <w:lang w:val="en-US"/>
        </w:rPr>
        <w:t>CDKN1B)</w:t>
      </w:r>
      <w:r w:rsidR="00951A5D" w:rsidRPr="00F6340D">
        <w:rPr>
          <w:rFonts w:ascii="Times New Roman" w:hAnsi="Times New Roman" w:cs="Times New Roman"/>
          <w:color w:val="000000" w:themeColor="text1"/>
          <w:sz w:val="24"/>
          <w:szCs w:val="24"/>
          <w:lang w:val="en-US"/>
        </w:rPr>
        <w:t>, macrophage migration inhibitory factor (</w:t>
      </w:r>
      <w:r w:rsidR="00951A5D" w:rsidRPr="00F6340D">
        <w:rPr>
          <w:rFonts w:ascii="Times New Roman" w:hAnsi="Times New Roman" w:cs="Times New Roman"/>
          <w:i/>
          <w:color w:val="000000" w:themeColor="text1"/>
          <w:sz w:val="24"/>
          <w:szCs w:val="24"/>
          <w:lang w:val="en-US"/>
        </w:rPr>
        <w:t>MIF</w:t>
      </w:r>
      <w:r w:rsidR="00951A5D" w:rsidRPr="00F6340D">
        <w:rPr>
          <w:rFonts w:ascii="Times New Roman" w:hAnsi="Times New Roman" w:cs="Times New Roman"/>
          <w:color w:val="000000" w:themeColor="text1"/>
          <w:sz w:val="24"/>
          <w:szCs w:val="24"/>
          <w:lang w:val="en-US"/>
        </w:rPr>
        <w:t>), MYC protooncogene (</w:t>
      </w:r>
      <w:r w:rsidR="00951A5D" w:rsidRPr="00F6340D">
        <w:rPr>
          <w:rFonts w:ascii="Times New Roman" w:hAnsi="Times New Roman" w:cs="Times New Roman"/>
          <w:i/>
          <w:color w:val="000000" w:themeColor="text1"/>
          <w:sz w:val="24"/>
          <w:szCs w:val="24"/>
          <w:lang w:val="en-US"/>
        </w:rPr>
        <w:t>MYC</w:t>
      </w:r>
      <w:r w:rsidR="00951A5D" w:rsidRPr="00F6340D">
        <w:rPr>
          <w:rFonts w:ascii="Times New Roman" w:hAnsi="Times New Roman" w:cs="Times New Roman"/>
          <w:color w:val="000000" w:themeColor="text1"/>
          <w:sz w:val="24"/>
          <w:szCs w:val="24"/>
          <w:lang w:val="en-US"/>
        </w:rPr>
        <w:t xml:space="preserve">), </w:t>
      </w:r>
      <w:r w:rsidR="0036736C" w:rsidRPr="00F6340D">
        <w:rPr>
          <w:rFonts w:ascii="Times New Roman" w:hAnsi="Times New Roman" w:cs="Times New Roman"/>
          <w:color w:val="000000" w:themeColor="text1"/>
          <w:sz w:val="24"/>
          <w:szCs w:val="24"/>
          <w:lang w:val="en-US"/>
        </w:rPr>
        <w:t>t</w:t>
      </w:r>
      <w:r w:rsidR="00FC187A" w:rsidRPr="00F6340D">
        <w:rPr>
          <w:rFonts w:ascii="Times New Roman" w:hAnsi="Times New Roman" w:cs="Times New Roman"/>
          <w:color w:val="000000" w:themeColor="text1"/>
          <w:sz w:val="24"/>
          <w:szCs w:val="24"/>
          <w:lang w:val="en-US"/>
        </w:rPr>
        <w:t xml:space="preserve">yrosine </w:t>
      </w:r>
      <w:r w:rsidR="0036736C" w:rsidRPr="00F6340D">
        <w:rPr>
          <w:rFonts w:ascii="Times New Roman" w:hAnsi="Times New Roman" w:cs="Times New Roman"/>
          <w:color w:val="000000" w:themeColor="text1"/>
          <w:sz w:val="24"/>
          <w:szCs w:val="24"/>
          <w:lang w:val="en-US"/>
        </w:rPr>
        <w:t>3-monooxygenase/t</w:t>
      </w:r>
      <w:r w:rsidR="00FC187A" w:rsidRPr="00F6340D">
        <w:rPr>
          <w:rFonts w:ascii="Times New Roman" w:hAnsi="Times New Roman" w:cs="Times New Roman"/>
          <w:color w:val="000000" w:themeColor="text1"/>
          <w:sz w:val="24"/>
          <w:szCs w:val="24"/>
          <w:lang w:val="en-US"/>
        </w:rPr>
        <w:t>ryptop</w:t>
      </w:r>
      <w:r w:rsidR="0036736C" w:rsidRPr="00F6340D">
        <w:rPr>
          <w:rFonts w:ascii="Times New Roman" w:hAnsi="Times New Roman" w:cs="Times New Roman"/>
          <w:color w:val="000000" w:themeColor="text1"/>
          <w:sz w:val="24"/>
          <w:szCs w:val="24"/>
          <w:lang w:val="en-US"/>
        </w:rPr>
        <w:t>han 5-monooxygenase activation p</w:t>
      </w:r>
      <w:r w:rsidR="00FC187A" w:rsidRPr="00F6340D">
        <w:rPr>
          <w:rFonts w:ascii="Times New Roman" w:hAnsi="Times New Roman" w:cs="Times New Roman"/>
          <w:color w:val="000000" w:themeColor="text1"/>
          <w:sz w:val="24"/>
          <w:szCs w:val="24"/>
          <w:lang w:val="en-US"/>
        </w:rPr>
        <w:t>rotein ζ (</w:t>
      </w:r>
      <w:r w:rsidR="00FC187A" w:rsidRPr="00F6340D">
        <w:rPr>
          <w:rFonts w:ascii="Times New Roman" w:hAnsi="Times New Roman" w:cs="Times New Roman"/>
          <w:i/>
          <w:color w:val="000000" w:themeColor="text1"/>
          <w:sz w:val="24"/>
          <w:szCs w:val="24"/>
          <w:lang w:val="en-US"/>
        </w:rPr>
        <w:t>YWAZ</w:t>
      </w:r>
      <w:r w:rsidR="00951A5D" w:rsidRPr="00F6340D">
        <w:rPr>
          <w:rFonts w:ascii="Times New Roman" w:hAnsi="Times New Roman" w:cs="Times New Roman"/>
          <w:color w:val="000000" w:themeColor="text1"/>
          <w:sz w:val="24"/>
          <w:szCs w:val="24"/>
          <w:lang w:val="en-US"/>
        </w:rPr>
        <w:t>)</w:t>
      </w:r>
      <w:r w:rsidR="00BF14DC" w:rsidRPr="00F6340D">
        <w:rPr>
          <w:rFonts w:ascii="Times New Roman" w:hAnsi="Times New Roman" w:cs="Times New Roman"/>
          <w:color w:val="000000" w:themeColor="text1"/>
          <w:sz w:val="24"/>
          <w:szCs w:val="24"/>
          <w:lang w:val="en-US"/>
        </w:rPr>
        <w:t>, α7-nAChR (</w:t>
      </w:r>
      <w:r w:rsidR="00BF14DC" w:rsidRPr="00F6340D">
        <w:rPr>
          <w:rFonts w:ascii="Times New Roman" w:hAnsi="Times New Roman" w:cs="Times New Roman"/>
          <w:i/>
          <w:color w:val="000000" w:themeColor="text1"/>
          <w:sz w:val="24"/>
          <w:szCs w:val="24"/>
          <w:lang w:val="en-US"/>
        </w:rPr>
        <w:t>CHRNA7</w:t>
      </w:r>
      <w:r w:rsidR="00BF14DC" w:rsidRPr="00F6340D">
        <w:rPr>
          <w:rFonts w:ascii="Times New Roman" w:hAnsi="Times New Roman" w:cs="Times New Roman"/>
          <w:color w:val="000000" w:themeColor="text1"/>
          <w:sz w:val="24"/>
          <w:szCs w:val="24"/>
          <w:lang w:val="en-US"/>
        </w:rPr>
        <w:t>), PTEN (</w:t>
      </w:r>
      <w:r w:rsidR="00BF14DC" w:rsidRPr="00F6340D">
        <w:rPr>
          <w:rFonts w:ascii="Times New Roman" w:hAnsi="Times New Roman" w:cs="Times New Roman"/>
          <w:i/>
          <w:color w:val="000000" w:themeColor="text1"/>
          <w:sz w:val="24"/>
          <w:szCs w:val="24"/>
          <w:lang w:val="en-US"/>
        </w:rPr>
        <w:t>PTEN</w:t>
      </w:r>
      <w:r w:rsidR="00BF14DC" w:rsidRPr="00F6340D">
        <w:rPr>
          <w:rFonts w:ascii="Times New Roman" w:hAnsi="Times New Roman" w:cs="Times New Roman"/>
          <w:color w:val="000000" w:themeColor="text1"/>
          <w:sz w:val="24"/>
          <w:szCs w:val="24"/>
          <w:lang w:val="en-US"/>
        </w:rPr>
        <w:t>), ceramide kinase (</w:t>
      </w:r>
      <w:r w:rsidR="00BF14DC" w:rsidRPr="00F6340D">
        <w:rPr>
          <w:rFonts w:ascii="Times New Roman" w:hAnsi="Times New Roman" w:cs="Times New Roman"/>
          <w:i/>
          <w:color w:val="000000" w:themeColor="text1"/>
          <w:sz w:val="24"/>
          <w:szCs w:val="24"/>
          <w:lang w:val="en-US"/>
        </w:rPr>
        <w:t>CERK</w:t>
      </w:r>
      <w:r w:rsidR="00BF14DC" w:rsidRPr="00F6340D">
        <w:rPr>
          <w:rFonts w:ascii="Times New Roman" w:hAnsi="Times New Roman" w:cs="Times New Roman"/>
          <w:color w:val="000000" w:themeColor="text1"/>
          <w:sz w:val="24"/>
          <w:szCs w:val="24"/>
          <w:lang w:val="en-US"/>
        </w:rPr>
        <w:t xml:space="preserve">), </w:t>
      </w:r>
      <w:proofErr w:type="spellStart"/>
      <w:r w:rsidR="00BF14DC" w:rsidRPr="00F6340D">
        <w:rPr>
          <w:rFonts w:ascii="Times New Roman" w:hAnsi="Times New Roman" w:cs="Times New Roman"/>
          <w:sz w:val="24"/>
          <w:szCs w:val="24"/>
          <w:lang w:val="en-US"/>
        </w:rPr>
        <w:t>kruppel</w:t>
      </w:r>
      <w:proofErr w:type="spellEnd"/>
      <w:r w:rsidR="00BF14DC" w:rsidRPr="00F6340D">
        <w:rPr>
          <w:rFonts w:ascii="Times New Roman" w:hAnsi="Times New Roman" w:cs="Times New Roman"/>
          <w:sz w:val="24"/>
          <w:szCs w:val="24"/>
          <w:lang w:val="en-US"/>
        </w:rPr>
        <w:t>-like factor 4 (</w:t>
      </w:r>
      <w:r w:rsidR="00BF14DC" w:rsidRPr="00F6340D">
        <w:rPr>
          <w:rFonts w:ascii="Times New Roman" w:hAnsi="Times New Roman" w:cs="Times New Roman"/>
          <w:i/>
          <w:iCs/>
          <w:sz w:val="24"/>
          <w:szCs w:val="24"/>
          <w:lang w:val="en-US"/>
        </w:rPr>
        <w:t>KLF4</w:t>
      </w:r>
      <w:r w:rsidR="00BF14DC" w:rsidRPr="00F6340D">
        <w:rPr>
          <w:rFonts w:ascii="Times New Roman" w:hAnsi="Times New Roman" w:cs="Times New Roman"/>
          <w:sz w:val="24"/>
          <w:szCs w:val="24"/>
          <w:lang w:val="en-US"/>
        </w:rPr>
        <w:t xml:space="preserve">), and </w:t>
      </w:r>
      <w:r w:rsidR="00BF14DC" w:rsidRPr="00F6340D">
        <w:rPr>
          <w:rFonts w:ascii="Times New Roman" w:hAnsi="Times New Roman" w:cs="Times New Roman"/>
          <w:iCs/>
          <w:sz w:val="24"/>
          <w:szCs w:val="24"/>
          <w:lang w:val="en-US"/>
        </w:rPr>
        <w:t>SLURP-1 (</w:t>
      </w:r>
      <w:r w:rsidR="00BF14DC" w:rsidRPr="00F6340D">
        <w:rPr>
          <w:rFonts w:ascii="Times New Roman" w:hAnsi="Times New Roman" w:cs="Times New Roman"/>
          <w:i/>
          <w:sz w:val="24"/>
          <w:szCs w:val="24"/>
          <w:lang w:val="en-US"/>
        </w:rPr>
        <w:t>SLURP1</w:t>
      </w:r>
      <w:r w:rsidR="00BF14DC" w:rsidRPr="00F6340D">
        <w:rPr>
          <w:rFonts w:ascii="Times New Roman" w:hAnsi="Times New Roman" w:cs="Times New Roman"/>
          <w:iCs/>
          <w:sz w:val="24"/>
          <w:szCs w:val="24"/>
          <w:lang w:val="en-US"/>
        </w:rPr>
        <w:t>)</w:t>
      </w:r>
      <w:r w:rsidR="00951A5D" w:rsidRPr="00F6340D">
        <w:rPr>
          <w:rFonts w:ascii="Times New Roman" w:hAnsi="Times New Roman" w:cs="Times New Roman"/>
          <w:color w:val="000000" w:themeColor="text1"/>
          <w:sz w:val="24"/>
          <w:szCs w:val="24"/>
          <w:lang w:val="en-US"/>
        </w:rPr>
        <w:t xml:space="preserve"> </w:t>
      </w:r>
      <w:r w:rsidR="00747301" w:rsidRPr="00F6340D">
        <w:rPr>
          <w:rFonts w:ascii="Times New Roman" w:hAnsi="Times New Roman" w:cs="Times New Roman"/>
          <w:color w:val="000000" w:themeColor="text1"/>
          <w:sz w:val="24"/>
          <w:szCs w:val="24"/>
          <w:lang w:val="en-US"/>
        </w:rPr>
        <w:t xml:space="preserve">was analyzed. Gene expression was normalized to the expression of </w:t>
      </w:r>
      <w:r w:rsidR="00747301" w:rsidRPr="00F6340D">
        <w:rPr>
          <w:rFonts w:ascii="Times New Roman" w:hAnsi="Times New Roman" w:cs="Times New Roman"/>
          <w:i/>
          <w:color w:val="000000" w:themeColor="text1"/>
          <w:sz w:val="24"/>
          <w:szCs w:val="24"/>
          <w:lang w:val="en-US"/>
        </w:rPr>
        <w:t>ACT</w:t>
      </w:r>
      <w:r w:rsidR="000B3498" w:rsidRPr="00F6340D">
        <w:rPr>
          <w:rFonts w:ascii="Times New Roman" w:hAnsi="Times New Roman" w:cs="Times New Roman"/>
          <w:i/>
          <w:color w:val="000000" w:themeColor="text1"/>
          <w:sz w:val="24"/>
          <w:szCs w:val="24"/>
          <w:lang w:val="en-US"/>
        </w:rPr>
        <w:t>B</w:t>
      </w:r>
      <w:r w:rsidR="00747301" w:rsidRPr="00F6340D">
        <w:rPr>
          <w:rFonts w:ascii="Times New Roman" w:hAnsi="Times New Roman" w:cs="Times New Roman"/>
          <w:color w:val="000000" w:themeColor="text1"/>
          <w:sz w:val="24"/>
          <w:szCs w:val="24"/>
          <w:lang w:val="en-US"/>
        </w:rPr>
        <w:t xml:space="preserve">, </w:t>
      </w:r>
      <w:r w:rsidR="00747301" w:rsidRPr="00F6340D">
        <w:rPr>
          <w:rFonts w:ascii="Times New Roman" w:hAnsi="Times New Roman" w:cs="Times New Roman"/>
          <w:i/>
          <w:color w:val="000000" w:themeColor="text1"/>
          <w:sz w:val="24"/>
          <w:szCs w:val="24"/>
          <w:lang w:val="en-US"/>
        </w:rPr>
        <w:t>G</w:t>
      </w:r>
      <w:r w:rsidR="000B3498" w:rsidRPr="00F6340D">
        <w:rPr>
          <w:rFonts w:ascii="Times New Roman" w:hAnsi="Times New Roman" w:cs="Times New Roman"/>
          <w:i/>
          <w:color w:val="000000" w:themeColor="text1"/>
          <w:sz w:val="24"/>
          <w:szCs w:val="24"/>
          <w:lang w:val="en-US"/>
        </w:rPr>
        <w:t>A</w:t>
      </w:r>
      <w:r w:rsidR="00747301" w:rsidRPr="00F6340D">
        <w:rPr>
          <w:rFonts w:ascii="Times New Roman" w:hAnsi="Times New Roman" w:cs="Times New Roman"/>
          <w:i/>
          <w:color w:val="000000" w:themeColor="text1"/>
          <w:sz w:val="24"/>
          <w:szCs w:val="24"/>
          <w:lang w:val="en-US"/>
        </w:rPr>
        <w:t>PDH</w:t>
      </w:r>
      <w:r w:rsidR="00747301" w:rsidRPr="00F6340D">
        <w:rPr>
          <w:rFonts w:ascii="Times New Roman" w:hAnsi="Times New Roman" w:cs="Times New Roman"/>
          <w:color w:val="000000" w:themeColor="text1"/>
          <w:sz w:val="24"/>
          <w:szCs w:val="24"/>
          <w:lang w:val="en-US"/>
        </w:rPr>
        <w:t xml:space="preserve"> and </w:t>
      </w:r>
      <w:r w:rsidR="00747301" w:rsidRPr="00F6340D">
        <w:rPr>
          <w:rFonts w:ascii="Times New Roman" w:hAnsi="Times New Roman" w:cs="Times New Roman"/>
          <w:i/>
          <w:color w:val="000000" w:themeColor="text1"/>
          <w:sz w:val="24"/>
          <w:szCs w:val="24"/>
          <w:lang w:val="en-US"/>
        </w:rPr>
        <w:t>RPL13A</w:t>
      </w:r>
      <w:r w:rsidR="00747301" w:rsidRPr="00F6340D">
        <w:rPr>
          <w:rFonts w:ascii="Times New Roman" w:hAnsi="Times New Roman" w:cs="Times New Roman"/>
          <w:color w:val="000000" w:themeColor="text1"/>
          <w:sz w:val="24"/>
          <w:szCs w:val="24"/>
          <w:lang w:val="en-US"/>
        </w:rPr>
        <w:t xml:space="preserve"> genes</w:t>
      </w:r>
      <w:r w:rsidR="000B3498" w:rsidRPr="00F6340D">
        <w:rPr>
          <w:rFonts w:ascii="Times New Roman" w:hAnsi="Times New Roman" w:cs="Times New Roman"/>
          <w:color w:val="000000" w:themeColor="text1"/>
          <w:sz w:val="24"/>
          <w:szCs w:val="24"/>
          <w:lang w:val="en-US"/>
        </w:rPr>
        <w:t xml:space="preserve"> of housekeeping proteins</w:t>
      </w:r>
      <w:r w:rsidR="00747301" w:rsidRPr="00F6340D">
        <w:rPr>
          <w:rFonts w:ascii="Times New Roman" w:hAnsi="Times New Roman" w:cs="Times New Roman"/>
          <w:color w:val="000000" w:themeColor="text1"/>
          <w:sz w:val="24"/>
          <w:szCs w:val="24"/>
          <w:lang w:val="en-US"/>
        </w:rPr>
        <w:t xml:space="preserve">. </w:t>
      </w:r>
      <w:r w:rsidR="0046667F" w:rsidRPr="00F6340D">
        <w:rPr>
          <w:rFonts w:ascii="Times New Roman" w:hAnsi="Times New Roman" w:cs="Times New Roman"/>
          <w:color w:val="000000" w:themeColor="text1"/>
          <w:sz w:val="24"/>
          <w:szCs w:val="24"/>
          <w:lang w:val="en-US"/>
        </w:rPr>
        <w:t xml:space="preserve">Data are presented as lg of the mRNA expression level normalized to the expression of the same gene in the control group (mice treated with saline, 0, dashed line) ± SEM </w:t>
      </w:r>
      <w:r w:rsidR="000E13A4" w:rsidRPr="00F6340D">
        <w:rPr>
          <w:rFonts w:ascii="Times New Roman" w:hAnsi="Times New Roman" w:cs="Times New Roman"/>
          <w:color w:val="000000" w:themeColor="text1"/>
          <w:sz w:val="24"/>
          <w:szCs w:val="24"/>
          <w:lang w:val="en-US"/>
        </w:rPr>
        <w:t>(n = 3 – 9)</w:t>
      </w:r>
      <w:r w:rsidR="00747301" w:rsidRPr="00F6340D">
        <w:rPr>
          <w:rFonts w:ascii="Times New Roman" w:hAnsi="Times New Roman" w:cs="Times New Roman"/>
          <w:color w:val="000000" w:themeColor="text1"/>
          <w:sz w:val="24"/>
          <w:szCs w:val="24"/>
          <w:lang w:val="en-US"/>
        </w:rPr>
        <w:t>. * (p &lt; 0.05)</w:t>
      </w:r>
      <w:r w:rsidR="0046667F" w:rsidRPr="00F6340D">
        <w:rPr>
          <w:rFonts w:ascii="Times New Roman" w:hAnsi="Times New Roman" w:cs="Times New Roman"/>
          <w:color w:val="000000" w:themeColor="text1"/>
          <w:sz w:val="24"/>
          <w:szCs w:val="24"/>
          <w:lang w:val="en-US"/>
        </w:rPr>
        <w:t>,</w:t>
      </w:r>
      <w:r w:rsidR="00747301" w:rsidRPr="00F6340D">
        <w:rPr>
          <w:rFonts w:ascii="Times New Roman" w:hAnsi="Times New Roman" w:cs="Times New Roman"/>
          <w:color w:val="000000" w:themeColor="text1"/>
          <w:sz w:val="24"/>
          <w:szCs w:val="24"/>
          <w:lang w:val="en-US"/>
        </w:rPr>
        <w:t xml:space="preserve"> </w:t>
      </w:r>
      <w:r w:rsidR="0046667F" w:rsidRPr="00F6340D">
        <w:rPr>
          <w:rFonts w:ascii="Times New Roman" w:hAnsi="Times New Roman" w:cs="Times New Roman"/>
          <w:color w:val="000000" w:themeColor="text1"/>
          <w:sz w:val="24"/>
          <w:szCs w:val="24"/>
          <w:lang w:val="en-US"/>
        </w:rPr>
        <w:t xml:space="preserve">** (p &lt; 0.01), and *** (p &lt; 0.001) </w:t>
      </w:r>
      <w:r w:rsidR="00747301" w:rsidRPr="00F6340D">
        <w:rPr>
          <w:rFonts w:ascii="Times New Roman" w:hAnsi="Times New Roman" w:cs="Times New Roman"/>
          <w:color w:val="000000" w:themeColor="text1"/>
          <w:sz w:val="24"/>
          <w:szCs w:val="24"/>
          <w:lang w:val="en-US"/>
        </w:rPr>
        <w:t>indicate significant difference</w:t>
      </w:r>
      <w:r w:rsidR="00D46862" w:rsidRPr="00F6340D">
        <w:rPr>
          <w:rFonts w:ascii="Times New Roman" w:hAnsi="Times New Roman" w:cs="Times New Roman"/>
          <w:color w:val="000000" w:themeColor="text1"/>
          <w:sz w:val="24"/>
          <w:szCs w:val="24"/>
          <w:lang w:val="en-US"/>
        </w:rPr>
        <w:t>s</w:t>
      </w:r>
      <w:r w:rsidR="00747301" w:rsidRPr="00F6340D">
        <w:rPr>
          <w:rFonts w:ascii="Times New Roman" w:hAnsi="Times New Roman" w:cs="Times New Roman"/>
          <w:color w:val="000000" w:themeColor="text1"/>
          <w:sz w:val="24"/>
          <w:szCs w:val="24"/>
          <w:lang w:val="en-US"/>
        </w:rPr>
        <w:t xml:space="preserve"> from </w:t>
      </w:r>
      <w:r w:rsidR="00D46862" w:rsidRPr="00F6340D">
        <w:rPr>
          <w:rFonts w:ascii="Times New Roman" w:hAnsi="Times New Roman" w:cs="Times New Roman"/>
          <w:color w:val="000000" w:themeColor="text1"/>
          <w:sz w:val="24"/>
          <w:szCs w:val="24"/>
          <w:lang w:val="en-US"/>
        </w:rPr>
        <w:t>the control group (</w:t>
      </w:r>
      <w:r w:rsidR="00951A5D" w:rsidRPr="00F6340D">
        <w:rPr>
          <w:rFonts w:ascii="Times New Roman" w:hAnsi="Times New Roman" w:cs="Times New Roman"/>
          <w:color w:val="000000" w:themeColor="text1"/>
          <w:sz w:val="24"/>
          <w:szCs w:val="24"/>
          <w:lang w:val="en-US"/>
        </w:rPr>
        <w:t>0</w:t>
      </w:r>
      <w:r w:rsidR="00D46862" w:rsidRPr="00F6340D">
        <w:rPr>
          <w:rFonts w:ascii="Times New Roman" w:hAnsi="Times New Roman" w:cs="Times New Roman"/>
          <w:color w:val="000000" w:themeColor="text1"/>
          <w:sz w:val="24"/>
          <w:szCs w:val="24"/>
          <w:lang w:val="en-US"/>
        </w:rPr>
        <w:t xml:space="preserve"> level)</w:t>
      </w:r>
      <w:r w:rsidR="00951A5D" w:rsidRPr="00F6340D">
        <w:rPr>
          <w:rFonts w:ascii="Times New Roman" w:hAnsi="Times New Roman" w:cs="Times New Roman"/>
          <w:color w:val="000000" w:themeColor="text1"/>
          <w:sz w:val="24"/>
          <w:szCs w:val="24"/>
          <w:lang w:val="en-US"/>
        </w:rPr>
        <w:t xml:space="preserve"> </w:t>
      </w:r>
      <w:r w:rsidR="000E13A4" w:rsidRPr="00F6340D">
        <w:rPr>
          <w:rFonts w:ascii="Times New Roman" w:hAnsi="Times New Roman" w:cs="Times New Roman"/>
          <w:color w:val="000000" w:themeColor="text1"/>
          <w:sz w:val="24"/>
          <w:szCs w:val="24"/>
          <w:lang w:val="en-US"/>
        </w:rPr>
        <w:t xml:space="preserve">according to </w:t>
      </w:r>
      <w:r w:rsidR="00D46862" w:rsidRPr="00F6340D">
        <w:rPr>
          <w:rFonts w:ascii="Times New Roman" w:hAnsi="Times New Roman" w:cs="Times New Roman"/>
          <w:color w:val="000000" w:themeColor="text1"/>
          <w:sz w:val="24"/>
          <w:szCs w:val="24"/>
          <w:lang w:val="en-US"/>
        </w:rPr>
        <w:t xml:space="preserve">a </w:t>
      </w:r>
      <w:r w:rsidR="000E13A4" w:rsidRPr="00F6340D">
        <w:rPr>
          <w:rFonts w:ascii="Times New Roman" w:hAnsi="Times New Roman" w:cs="Times New Roman"/>
          <w:color w:val="000000" w:themeColor="text1"/>
          <w:sz w:val="24"/>
          <w:szCs w:val="24"/>
          <w:lang w:val="en-US"/>
        </w:rPr>
        <w:t xml:space="preserve">two-tailed </w:t>
      </w:r>
      <w:r w:rsidR="00F36194" w:rsidRPr="00F6340D">
        <w:rPr>
          <w:rFonts w:ascii="Times New Roman" w:hAnsi="Times New Roman" w:cs="Times New Roman"/>
          <w:color w:val="000000" w:themeColor="text1"/>
          <w:sz w:val="24"/>
          <w:szCs w:val="24"/>
          <w:lang w:val="en-US"/>
        </w:rPr>
        <w:t>one-</w:t>
      </w:r>
      <w:r w:rsidR="00951A5D" w:rsidRPr="00F6340D">
        <w:rPr>
          <w:rFonts w:ascii="Times New Roman" w:hAnsi="Times New Roman" w:cs="Times New Roman"/>
          <w:color w:val="000000" w:themeColor="text1"/>
          <w:sz w:val="24"/>
          <w:szCs w:val="24"/>
          <w:lang w:val="en-US"/>
        </w:rPr>
        <w:t>sample t-test</w:t>
      </w:r>
      <w:r w:rsidR="00F36194" w:rsidRPr="00F6340D">
        <w:rPr>
          <w:rFonts w:ascii="Times New Roman" w:hAnsi="Times New Roman" w:cs="Times New Roman"/>
          <w:color w:val="000000" w:themeColor="text1"/>
          <w:sz w:val="24"/>
          <w:szCs w:val="24"/>
          <w:lang w:val="en-US"/>
        </w:rPr>
        <w:t xml:space="preserve"> test followed by </w:t>
      </w:r>
      <w:r w:rsidR="000E13A4" w:rsidRPr="00F6340D">
        <w:rPr>
          <w:rFonts w:ascii="Times New Roman" w:hAnsi="Times New Roman" w:cs="Times New Roman"/>
          <w:color w:val="000000" w:themeColor="text1"/>
          <w:sz w:val="24"/>
          <w:szCs w:val="24"/>
          <w:lang w:val="en-US"/>
        </w:rPr>
        <w:t xml:space="preserve">the </w:t>
      </w:r>
      <w:r w:rsidR="00951A5D" w:rsidRPr="00F6340D">
        <w:rPr>
          <w:rFonts w:ascii="Times New Roman" w:hAnsi="Times New Roman" w:cs="Times New Roman"/>
          <w:color w:val="000000" w:themeColor="text1"/>
          <w:sz w:val="24"/>
          <w:szCs w:val="24"/>
          <w:lang w:val="en-US"/>
        </w:rPr>
        <w:t>Holm-Sidak</w:t>
      </w:r>
      <w:r w:rsidR="00FE696C" w:rsidRPr="00F6340D">
        <w:rPr>
          <w:rFonts w:ascii="Times New Roman" w:hAnsi="Times New Roman" w:cs="Times New Roman"/>
          <w:color w:val="000000" w:themeColor="text1"/>
          <w:sz w:val="24"/>
          <w:szCs w:val="24"/>
          <w:lang w:val="en-US"/>
        </w:rPr>
        <w:t>’s</w:t>
      </w:r>
      <w:r w:rsidR="00F36194" w:rsidRPr="00F6340D">
        <w:rPr>
          <w:rFonts w:ascii="Times New Roman" w:hAnsi="Times New Roman" w:cs="Times New Roman"/>
          <w:color w:val="000000" w:themeColor="text1"/>
          <w:sz w:val="24"/>
          <w:szCs w:val="24"/>
          <w:lang w:val="en-US"/>
        </w:rPr>
        <w:t xml:space="preserve"> post hoc test</w:t>
      </w:r>
      <w:r w:rsidR="00747301" w:rsidRPr="00F6340D">
        <w:rPr>
          <w:rFonts w:ascii="Times New Roman" w:hAnsi="Times New Roman" w:cs="Times New Roman"/>
          <w:color w:val="000000" w:themeColor="text1"/>
          <w:sz w:val="24"/>
          <w:szCs w:val="24"/>
          <w:lang w:val="en-US"/>
        </w:rPr>
        <w:t>.</w:t>
      </w:r>
      <w:r w:rsidR="0046667F" w:rsidRPr="00F6340D">
        <w:rPr>
          <w:rFonts w:ascii="Times New Roman" w:hAnsi="Times New Roman" w:cs="Times New Roman"/>
          <w:color w:val="000000" w:themeColor="text1"/>
          <w:sz w:val="24"/>
          <w:szCs w:val="24"/>
          <w:lang w:val="en-US"/>
        </w:rPr>
        <w:t xml:space="preserve"> </w:t>
      </w:r>
    </w:p>
    <w:p w14:paraId="000C0A46" w14:textId="77777777" w:rsidR="002C74F9" w:rsidRPr="00F6340D" w:rsidRDefault="002C74F9">
      <w:pPr>
        <w:rPr>
          <w:rFonts w:ascii="Times New Roman" w:hAnsi="Times New Roman" w:cs="Times New Roman"/>
          <w:color w:val="000000" w:themeColor="text1"/>
          <w:sz w:val="24"/>
          <w:szCs w:val="24"/>
          <w:lang w:val="en-US"/>
        </w:rPr>
      </w:pPr>
      <w:r w:rsidRPr="00F6340D">
        <w:rPr>
          <w:rFonts w:ascii="Times New Roman" w:hAnsi="Times New Roman" w:cs="Times New Roman"/>
          <w:color w:val="000000" w:themeColor="text1"/>
          <w:sz w:val="24"/>
          <w:szCs w:val="24"/>
          <w:lang w:val="en-US"/>
        </w:rPr>
        <w:br w:type="page"/>
      </w:r>
    </w:p>
    <w:p w14:paraId="00C18854" w14:textId="5C327EE8" w:rsidR="00B151C9" w:rsidRPr="00F6340D" w:rsidRDefault="007966A9" w:rsidP="007966A9">
      <w:pPr>
        <w:jc w:val="both"/>
        <w:rPr>
          <w:rFonts w:ascii="Times New Roman" w:hAnsi="Times New Roman" w:cs="Times New Roman"/>
          <w:b/>
          <w:color w:val="000000" w:themeColor="text1"/>
          <w:sz w:val="24"/>
          <w:szCs w:val="24"/>
        </w:rPr>
      </w:pPr>
      <w:r w:rsidRPr="00F6340D">
        <w:rPr>
          <w:rFonts w:ascii="Times New Roman" w:hAnsi="Times New Roman" w:cs="Times New Roman"/>
          <w:noProof/>
          <w:color w:val="000000" w:themeColor="text1"/>
          <w:sz w:val="24"/>
          <w:szCs w:val="24"/>
          <w:lang w:eastAsia="ru-RU"/>
        </w:rPr>
        <w:lastRenderedPageBreak/>
        <w:drawing>
          <wp:inline distT="0" distB="0" distL="0" distR="0" wp14:anchorId="7137980E" wp14:editId="7CD133EA">
            <wp:extent cx="5940425" cy="2472690"/>
            <wp:effectExtent l="0" t="0" r="3175" b="3810"/>
            <wp:docPr id="14" name="Рисунок 14" descr="C:\Users\Ольга Шлепова\Desktop\qPCR A431 mouse\pics\Fig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ьга Шлепова\Desktop\qPCR A431 mouse\pics\FigS7.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2472690"/>
                    </a:xfrm>
                    <a:prstGeom prst="rect">
                      <a:avLst/>
                    </a:prstGeom>
                    <a:noFill/>
                    <a:ln>
                      <a:noFill/>
                    </a:ln>
                  </pic:spPr>
                </pic:pic>
              </a:graphicData>
            </a:graphic>
          </wp:inline>
        </w:drawing>
      </w:r>
    </w:p>
    <w:p w14:paraId="0999EBE8" w14:textId="1C7157F3" w:rsidR="00747301" w:rsidRPr="00F6340D" w:rsidRDefault="00747301" w:rsidP="00747301">
      <w:pPr>
        <w:jc w:val="both"/>
        <w:rPr>
          <w:rFonts w:ascii="Times New Roman" w:hAnsi="Times New Roman" w:cs="Times New Roman"/>
          <w:color w:val="000000" w:themeColor="text1"/>
          <w:sz w:val="24"/>
          <w:szCs w:val="24"/>
          <w:lang w:val="en-US"/>
        </w:rPr>
      </w:pPr>
      <w:r w:rsidRPr="00F6340D">
        <w:rPr>
          <w:rFonts w:ascii="Times New Roman" w:hAnsi="Times New Roman" w:cs="Times New Roman"/>
          <w:b/>
          <w:color w:val="000000" w:themeColor="text1"/>
          <w:sz w:val="24"/>
          <w:szCs w:val="24"/>
          <w:lang w:val="en-US"/>
        </w:rPr>
        <w:t>Fig. S</w:t>
      </w:r>
      <w:r w:rsidR="00D64213" w:rsidRPr="00F6340D">
        <w:rPr>
          <w:rFonts w:ascii="Times New Roman" w:hAnsi="Times New Roman" w:cs="Times New Roman"/>
          <w:b/>
          <w:color w:val="000000" w:themeColor="text1"/>
          <w:sz w:val="24"/>
          <w:szCs w:val="24"/>
          <w:lang w:val="en-US"/>
        </w:rPr>
        <w:t>9</w:t>
      </w:r>
      <w:r w:rsidRPr="00F6340D">
        <w:rPr>
          <w:rFonts w:ascii="Times New Roman" w:hAnsi="Times New Roman" w:cs="Times New Roman"/>
          <w:b/>
          <w:color w:val="000000" w:themeColor="text1"/>
          <w:sz w:val="24"/>
          <w:szCs w:val="24"/>
          <w:lang w:val="en-US"/>
        </w:rPr>
        <w:t xml:space="preserve">. </w:t>
      </w:r>
      <w:r w:rsidRPr="00F6340D">
        <w:rPr>
          <w:rFonts w:ascii="Times New Roman" w:hAnsi="Times New Roman" w:cs="Times New Roman"/>
          <w:color w:val="000000" w:themeColor="text1"/>
          <w:sz w:val="24"/>
          <w:szCs w:val="24"/>
          <w:lang w:val="en-US"/>
        </w:rPr>
        <w:t xml:space="preserve">Western blot membranes used for </w:t>
      </w:r>
      <w:r w:rsidR="0022015A" w:rsidRPr="00F6340D">
        <w:rPr>
          <w:rFonts w:ascii="Times New Roman" w:hAnsi="Times New Roman" w:cs="Times New Roman"/>
          <w:color w:val="000000" w:themeColor="text1"/>
          <w:sz w:val="24"/>
          <w:szCs w:val="24"/>
          <w:lang w:val="en-US"/>
        </w:rPr>
        <w:t xml:space="preserve">analysis of the </w:t>
      </w:r>
      <w:r w:rsidRPr="00F6340D">
        <w:rPr>
          <w:rFonts w:ascii="Times New Roman" w:hAnsi="Times New Roman" w:cs="Times New Roman"/>
          <w:color w:val="000000" w:themeColor="text1"/>
          <w:sz w:val="24"/>
          <w:szCs w:val="24"/>
          <w:lang w:val="en-US"/>
        </w:rPr>
        <w:t>KLF4 expression in tumors</w:t>
      </w:r>
      <w:r w:rsidRPr="00F6340D">
        <w:rPr>
          <w:rFonts w:ascii="Times New Roman" w:hAnsi="Times New Roman" w:cs="Times New Roman"/>
          <w:b/>
          <w:color w:val="000000" w:themeColor="text1"/>
          <w:sz w:val="24"/>
          <w:szCs w:val="24"/>
          <w:lang w:val="en-US"/>
        </w:rPr>
        <w:t xml:space="preserve"> </w:t>
      </w:r>
      <w:r w:rsidRPr="00F6340D">
        <w:rPr>
          <w:rFonts w:ascii="Times New Roman" w:hAnsi="Times New Roman" w:cs="Times New Roman"/>
          <w:color w:val="000000" w:themeColor="text1"/>
          <w:sz w:val="24"/>
          <w:szCs w:val="24"/>
          <w:lang w:val="en-US"/>
        </w:rPr>
        <w:t xml:space="preserve">after saline </w:t>
      </w:r>
      <w:r w:rsidR="00CE7FDC" w:rsidRPr="00F6340D">
        <w:rPr>
          <w:rFonts w:ascii="Times New Roman" w:hAnsi="Times New Roman" w:cs="Times New Roman"/>
          <w:color w:val="000000" w:themeColor="text1"/>
          <w:sz w:val="24"/>
          <w:szCs w:val="24"/>
          <w:lang w:val="en-US"/>
        </w:rPr>
        <w:t xml:space="preserve">(control), </w:t>
      </w:r>
      <w:r w:rsidRPr="00F6340D">
        <w:rPr>
          <w:rFonts w:ascii="Times New Roman" w:hAnsi="Times New Roman" w:cs="Times New Roman"/>
          <w:color w:val="000000" w:themeColor="text1"/>
          <w:sz w:val="24"/>
          <w:szCs w:val="24"/>
          <w:lang w:val="en-US"/>
        </w:rPr>
        <w:t>SLURP-1</w:t>
      </w:r>
      <w:r w:rsidR="00AA0D6F" w:rsidRPr="00F6340D">
        <w:rPr>
          <w:rFonts w:ascii="Times New Roman" w:hAnsi="Times New Roman" w:cs="Times New Roman"/>
          <w:color w:val="000000" w:themeColor="text1"/>
          <w:sz w:val="24"/>
          <w:szCs w:val="24"/>
          <w:lang w:val="en-US"/>
        </w:rPr>
        <w:t xml:space="preserve"> (0.5 mg/kg)</w:t>
      </w:r>
      <w:r w:rsidRPr="00F6340D">
        <w:rPr>
          <w:rFonts w:ascii="Times New Roman" w:hAnsi="Times New Roman" w:cs="Times New Roman"/>
          <w:color w:val="000000" w:themeColor="text1"/>
          <w:sz w:val="24"/>
          <w:szCs w:val="24"/>
          <w:lang w:val="en-US"/>
        </w:rPr>
        <w:t xml:space="preserve">, and </w:t>
      </w:r>
      <w:r w:rsidR="00CE7FDC" w:rsidRPr="00F6340D">
        <w:rPr>
          <w:rFonts w:ascii="Times New Roman" w:hAnsi="Times New Roman" w:cs="Times New Roman"/>
          <w:color w:val="000000" w:themeColor="text1"/>
          <w:sz w:val="24"/>
          <w:szCs w:val="24"/>
          <w:lang w:val="en-US"/>
        </w:rPr>
        <w:t>Oncotag (0.125 mg/kg)</w:t>
      </w:r>
      <w:r w:rsidRPr="00F6340D">
        <w:rPr>
          <w:rFonts w:ascii="Times New Roman" w:hAnsi="Times New Roman" w:cs="Times New Roman"/>
          <w:color w:val="000000" w:themeColor="text1"/>
          <w:sz w:val="24"/>
          <w:szCs w:val="24"/>
          <w:lang w:val="en-US"/>
        </w:rPr>
        <w:t xml:space="preserve"> treatment (n =</w:t>
      </w:r>
      <w:r w:rsidR="00CE7FDC" w:rsidRPr="00F6340D">
        <w:rPr>
          <w:rFonts w:ascii="Times New Roman" w:hAnsi="Times New Roman" w:cs="Times New Roman"/>
          <w:color w:val="000000" w:themeColor="text1"/>
          <w:sz w:val="24"/>
          <w:szCs w:val="24"/>
          <w:lang w:val="en-US"/>
        </w:rPr>
        <w:t xml:space="preserve"> </w:t>
      </w:r>
      <w:r w:rsidRPr="00F6340D">
        <w:rPr>
          <w:rFonts w:ascii="Times New Roman" w:hAnsi="Times New Roman" w:cs="Times New Roman"/>
          <w:color w:val="000000" w:themeColor="text1"/>
          <w:sz w:val="24"/>
          <w:szCs w:val="24"/>
          <w:lang w:val="en-US"/>
        </w:rPr>
        <w:t xml:space="preserve">4 </w:t>
      </w:r>
      <w:r w:rsidR="00CE7FDC" w:rsidRPr="00F6340D">
        <w:rPr>
          <w:rFonts w:ascii="Times New Roman" w:hAnsi="Times New Roman" w:cs="Times New Roman"/>
          <w:color w:val="000000" w:themeColor="text1"/>
          <w:sz w:val="24"/>
          <w:szCs w:val="24"/>
          <w:lang w:val="en-US"/>
        </w:rPr>
        <w:t>for</w:t>
      </w:r>
      <w:r w:rsidRPr="00F6340D">
        <w:rPr>
          <w:rFonts w:ascii="Times New Roman" w:hAnsi="Times New Roman" w:cs="Times New Roman"/>
          <w:color w:val="000000" w:themeColor="text1"/>
          <w:sz w:val="24"/>
          <w:szCs w:val="24"/>
          <w:lang w:val="en-US"/>
        </w:rPr>
        <w:t xml:space="preserve"> each group, two different runs)</w:t>
      </w:r>
      <w:r w:rsidR="0022015A" w:rsidRPr="00F6340D">
        <w:rPr>
          <w:rFonts w:ascii="Times New Roman" w:hAnsi="Times New Roman" w:cs="Times New Roman"/>
          <w:color w:val="000000" w:themeColor="text1"/>
          <w:sz w:val="24"/>
          <w:szCs w:val="24"/>
          <w:lang w:val="en-US"/>
        </w:rPr>
        <w:t xml:space="preserve">. The ECL-imaged membranes used for </w:t>
      </w:r>
      <w:r w:rsidRPr="00F6340D">
        <w:rPr>
          <w:rFonts w:ascii="Times New Roman" w:hAnsi="Times New Roman" w:cs="Times New Roman"/>
          <w:color w:val="000000" w:themeColor="text1"/>
          <w:sz w:val="24"/>
          <w:szCs w:val="24"/>
          <w:lang w:val="en-US"/>
        </w:rPr>
        <w:t xml:space="preserve">total protein measurement for each lane </w:t>
      </w:r>
      <w:r w:rsidR="0022015A" w:rsidRPr="00F6340D">
        <w:rPr>
          <w:rFonts w:ascii="Times New Roman" w:hAnsi="Times New Roman" w:cs="Times New Roman"/>
          <w:color w:val="000000" w:themeColor="text1"/>
          <w:sz w:val="24"/>
          <w:szCs w:val="24"/>
          <w:lang w:val="en-US"/>
        </w:rPr>
        <w:t>are shown</w:t>
      </w:r>
      <w:r w:rsidRPr="00F6340D">
        <w:rPr>
          <w:rFonts w:ascii="Times New Roman" w:hAnsi="Times New Roman" w:cs="Times New Roman"/>
          <w:color w:val="000000" w:themeColor="text1"/>
          <w:sz w:val="24"/>
          <w:szCs w:val="24"/>
          <w:lang w:val="en-US"/>
        </w:rPr>
        <w:t xml:space="preserve"> below.</w:t>
      </w:r>
    </w:p>
    <w:p w14:paraId="4A8B0DD0" w14:textId="29856A68" w:rsidR="007966A9" w:rsidRPr="00F6340D" w:rsidRDefault="00524EFB" w:rsidP="007966A9">
      <w:pPr>
        <w:jc w:val="center"/>
        <w:rPr>
          <w:rFonts w:ascii="Times New Roman" w:hAnsi="Times New Roman" w:cs="Times New Roman"/>
          <w:color w:val="000000" w:themeColor="text1"/>
          <w:sz w:val="24"/>
          <w:szCs w:val="24"/>
        </w:rPr>
      </w:pPr>
      <w:r w:rsidRPr="00F6340D">
        <w:rPr>
          <w:rFonts w:ascii="Times New Roman" w:hAnsi="Times New Roman" w:cs="Times New Roman"/>
          <w:noProof/>
          <w:color w:val="000000" w:themeColor="text1"/>
          <w:sz w:val="24"/>
          <w:szCs w:val="24"/>
          <w:lang w:eastAsia="ru-RU"/>
        </w:rPr>
        <w:lastRenderedPageBreak/>
        <w:drawing>
          <wp:inline distT="0" distB="0" distL="0" distR="0" wp14:anchorId="7E4FF2BE" wp14:editId="6ED1D7FF">
            <wp:extent cx="3482584" cy="7231380"/>
            <wp:effectExtent l="0" t="0" r="381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10_rev.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84102" cy="7234532"/>
                    </a:xfrm>
                    <a:prstGeom prst="rect">
                      <a:avLst/>
                    </a:prstGeom>
                  </pic:spPr>
                </pic:pic>
              </a:graphicData>
            </a:graphic>
          </wp:inline>
        </w:drawing>
      </w:r>
    </w:p>
    <w:p w14:paraId="2372D11D" w14:textId="4FCD5355" w:rsidR="00FB2AA3" w:rsidRPr="00294294" w:rsidRDefault="00452081" w:rsidP="007966A9">
      <w:pPr>
        <w:jc w:val="both"/>
        <w:rPr>
          <w:lang w:val="en-US"/>
        </w:rPr>
      </w:pPr>
      <w:r w:rsidRPr="00F6340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47301" w:rsidRPr="00F6340D">
        <w:rPr>
          <w:rFonts w:ascii="Times New Roman" w:hAnsi="Times New Roman" w:cs="Times New Roman"/>
          <w:b/>
          <w:color w:val="000000" w:themeColor="text1"/>
          <w:sz w:val="24"/>
          <w:szCs w:val="24"/>
          <w:lang w:val="en-US"/>
        </w:rPr>
        <w:t>Fig. S</w:t>
      </w:r>
      <w:r w:rsidR="00D64213" w:rsidRPr="00F6340D">
        <w:rPr>
          <w:rFonts w:ascii="Times New Roman" w:hAnsi="Times New Roman" w:cs="Times New Roman"/>
          <w:b/>
          <w:color w:val="000000" w:themeColor="text1"/>
          <w:sz w:val="24"/>
          <w:szCs w:val="24"/>
          <w:lang w:val="en-US"/>
        </w:rPr>
        <w:t>10</w:t>
      </w:r>
      <w:r w:rsidR="00747301" w:rsidRPr="00F6340D">
        <w:rPr>
          <w:rFonts w:ascii="Times New Roman" w:hAnsi="Times New Roman" w:cs="Times New Roman"/>
          <w:b/>
          <w:color w:val="000000" w:themeColor="text1"/>
          <w:sz w:val="24"/>
          <w:szCs w:val="24"/>
          <w:lang w:val="en-US"/>
        </w:rPr>
        <w:t>.</w:t>
      </w:r>
      <w:r w:rsidR="00CE7FDC" w:rsidRPr="00F6340D">
        <w:rPr>
          <w:rFonts w:ascii="Times New Roman" w:hAnsi="Times New Roman" w:cs="Times New Roman"/>
          <w:color w:val="000000" w:themeColor="text1"/>
          <w:sz w:val="24"/>
          <w:szCs w:val="24"/>
          <w:lang w:val="en-US"/>
        </w:rPr>
        <w:t xml:space="preserve"> Analysis of </w:t>
      </w:r>
      <w:r w:rsidR="00747301" w:rsidRPr="00F6340D">
        <w:rPr>
          <w:rFonts w:ascii="Times New Roman" w:hAnsi="Times New Roman" w:cs="Times New Roman"/>
          <w:color w:val="000000" w:themeColor="text1"/>
          <w:sz w:val="24"/>
          <w:szCs w:val="24"/>
          <w:lang w:val="en-US"/>
        </w:rPr>
        <w:t xml:space="preserve">SLURP-1 </w:t>
      </w:r>
      <w:r w:rsidR="00CE7FDC" w:rsidRPr="00F6340D">
        <w:rPr>
          <w:rFonts w:ascii="Times New Roman" w:hAnsi="Times New Roman" w:cs="Times New Roman"/>
          <w:color w:val="000000" w:themeColor="text1"/>
          <w:sz w:val="24"/>
          <w:szCs w:val="24"/>
          <w:lang w:val="en-US"/>
        </w:rPr>
        <w:t xml:space="preserve">and Oncotag </w:t>
      </w:r>
      <w:r w:rsidR="00747301" w:rsidRPr="00F6340D">
        <w:rPr>
          <w:rFonts w:ascii="Times New Roman" w:hAnsi="Times New Roman" w:cs="Times New Roman"/>
          <w:color w:val="000000" w:themeColor="text1"/>
          <w:sz w:val="24"/>
          <w:szCs w:val="24"/>
          <w:lang w:val="en-US"/>
        </w:rPr>
        <w:t xml:space="preserve">targets in </w:t>
      </w:r>
      <w:r w:rsidR="0022015A" w:rsidRPr="00F6340D">
        <w:rPr>
          <w:rFonts w:ascii="Times New Roman" w:hAnsi="Times New Roman" w:cs="Times New Roman"/>
          <w:color w:val="000000" w:themeColor="text1"/>
          <w:sz w:val="24"/>
          <w:szCs w:val="24"/>
          <w:lang w:val="en-US"/>
        </w:rPr>
        <w:t>samples of the xenografted A431/NanoLuc tumors of mice</w:t>
      </w:r>
      <w:r w:rsidR="00CE7FDC" w:rsidRPr="00F6340D">
        <w:rPr>
          <w:rFonts w:ascii="Times New Roman" w:hAnsi="Times New Roman" w:cs="Times New Roman"/>
          <w:color w:val="000000" w:themeColor="text1"/>
          <w:sz w:val="24"/>
          <w:szCs w:val="24"/>
          <w:lang w:val="en-US"/>
        </w:rPr>
        <w:t xml:space="preserve">. Magnetic beads coupled with </w:t>
      </w:r>
      <w:r w:rsidR="00747301" w:rsidRPr="00F6340D">
        <w:rPr>
          <w:rFonts w:ascii="Times New Roman" w:hAnsi="Times New Roman" w:cs="Times New Roman"/>
          <w:color w:val="000000" w:themeColor="text1"/>
          <w:sz w:val="24"/>
          <w:szCs w:val="24"/>
          <w:lang w:val="en-US"/>
        </w:rPr>
        <w:t xml:space="preserve">SLURP-1 or </w:t>
      </w:r>
      <w:r w:rsidR="00CE7FDC" w:rsidRPr="00F6340D">
        <w:rPr>
          <w:rFonts w:ascii="Times New Roman" w:hAnsi="Times New Roman" w:cs="Times New Roman"/>
          <w:color w:val="000000" w:themeColor="text1"/>
          <w:sz w:val="24"/>
          <w:szCs w:val="24"/>
          <w:lang w:val="en-US"/>
        </w:rPr>
        <w:t>Oncotag</w:t>
      </w:r>
      <w:r w:rsidR="00747301" w:rsidRPr="00F6340D">
        <w:rPr>
          <w:rFonts w:ascii="Times New Roman" w:hAnsi="Times New Roman" w:cs="Times New Roman"/>
          <w:color w:val="000000" w:themeColor="text1"/>
          <w:sz w:val="24"/>
          <w:szCs w:val="24"/>
          <w:lang w:val="en-US"/>
        </w:rPr>
        <w:t xml:space="preserve"> were incubated with a total lysate of </w:t>
      </w:r>
      <w:r w:rsidR="0022015A" w:rsidRPr="00F6340D">
        <w:rPr>
          <w:rFonts w:ascii="Times New Roman" w:hAnsi="Times New Roman" w:cs="Times New Roman"/>
          <w:color w:val="000000" w:themeColor="text1"/>
          <w:sz w:val="24"/>
          <w:szCs w:val="24"/>
          <w:lang w:val="en-US"/>
        </w:rPr>
        <w:t xml:space="preserve">the </w:t>
      </w:r>
      <w:r w:rsidR="00747301" w:rsidRPr="00F6340D">
        <w:rPr>
          <w:rFonts w:ascii="Times New Roman" w:hAnsi="Times New Roman" w:cs="Times New Roman"/>
          <w:color w:val="000000" w:themeColor="text1"/>
          <w:sz w:val="24"/>
          <w:szCs w:val="24"/>
          <w:lang w:val="en-US"/>
        </w:rPr>
        <w:t>tumor samples</w:t>
      </w:r>
      <w:r w:rsidR="0036736C" w:rsidRPr="00F6340D">
        <w:rPr>
          <w:rFonts w:ascii="Times New Roman" w:hAnsi="Times New Roman" w:cs="Times New Roman"/>
          <w:color w:val="000000" w:themeColor="text1"/>
          <w:sz w:val="24"/>
          <w:szCs w:val="24"/>
          <w:lang w:val="en-US"/>
        </w:rPr>
        <w:t xml:space="preserve"> from control (saline) group</w:t>
      </w:r>
      <w:r w:rsidR="00747301" w:rsidRPr="00F6340D">
        <w:rPr>
          <w:rFonts w:ascii="Times New Roman" w:hAnsi="Times New Roman" w:cs="Times New Roman"/>
          <w:color w:val="000000" w:themeColor="text1"/>
          <w:sz w:val="24"/>
          <w:szCs w:val="24"/>
          <w:lang w:val="en-US"/>
        </w:rPr>
        <w:t xml:space="preserve"> (n = </w:t>
      </w:r>
      <w:r w:rsidR="00223CA2" w:rsidRPr="00F6340D">
        <w:rPr>
          <w:rFonts w:ascii="Times New Roman" w:hAnsi="Times New Roman" w:cs="Times New Roman"/>
          <w:color w:val="000000" w:themeColor="text1"/>
          <w:sz w:val="24"/>
          <w:szCs w:val="24"/>
          <w:lang w:val="en-US"/>
        </w:rPr>
        <w:t>3-</w:t>
      </w:r>
      <w:r w:rsidR="00747301" w:rsidRPr="00F6340D">
        <w:rPr>
          <w:rFonts w:ascii="Times New Roman" w:hAnsi="Times New Roman" w:cs="Times New Roman"/>
          <w:color w:val="000000" w:themeColor="text1"/>
          <w:sz w:val="24"/>
          <w:szCs w:val="24"/>
          <w:lang w:val="en-US"/>
        </w:rPr>
        <w:t>4) and extracted proteins were analyzed by Western blotting us</w:t>
      </w:r>
      <w:r w:rsidR="00CE7FDC" w:rsidRPr="00F6340D">
        <w:rPr>
          <w:rFonts w:ascii="Times New Roman" w:hAnsi="Times New Roman" w:cs="Times New Roman"/>
          <w:color w:val="000000" w:themeColor="text1"/>
          <w:sz w:val="24"/>
          <w:szCs w:val="24"/>
          <w:lang w:val="en-US"/>
        </w:rPr>
        <w:t>ing antibodies against EGFR (A) and</w:t>
      </w:r>
      <w:r w:rsidR="00747301" w:rsidRPr="00F6340D">
        <w:rPr>
          <w:rFonts w:ascii="Times New Roman" w:hAnsi="Times New Roman" w:cs="Times New Roman"/>
          <w:color w:val="000000" w:themeColor="text1"/>
          <w:sz w:val="24"/>
          <w:szCs w:val="24"/>
          <w:lang w:val="en-US"/>
        </w:rPr>
        <w:t xml:space="preserve"> </w:t>
      </w:r>
      <w:r w:rsidR="00747301" w:rsidRPr="00F6340D">
        <w:rPr>
          <w:rFonts w:ascii="Times New Roman" w:hAnsi="Times New Roman" w:cs="Times New Roman"/>
          <w:color w:val="000000" w:themeColor="text1"/>
          <w:sz w:val="24"/>
          <w:szCs w:val="24"/>
        </w:rPr>
        <w:t>α</w:t>
      </w:r>
      <w:r w:rsidR="00747301" w:rsidRPr="00F6340D">
        <w:rPr>
          <w:rFonts w:ascii="Times New Roman" w:hAnsi="Times New Roman" w:cs="Times New Roman"/>
          <w:color w:val="000000" w:themeColor="text1"/>
          <w:sz w:val="24"/>
          <w:szCs w:val="24"/>
          <w:lang w:val="en-US"/>
        </w:rPr>
        <w:t xml:space="preserve">7-nAChR (B). For detection of EGFR non-reducing SDS-PAGE was used. Lanes: “Input”– total lysate of </w:t>
      </w:r>
      <w:r w:rsidR="006324EC" w:rsidRPr="00F6340D">
        <w:rPr>
          <w:rFonts w:ascii="Times New Roman" w:hAnsi="Times New Roman" w:cs="Times New Roman"/>
          <w:color w:val="000000" w:themeColor="text1"/>
          <w:sz w:val="24"/>
          <w:szCs w:val="24"/>
          <w:lang w:val="en-US"/>
        </w:rPr>
        <w:t xml:space="preserve">the </w:t>
      </w:r>
      <w:r w:rsidR="00747301" w:rsidRPr="00F6340D">
        <w:rPr>
          <w:rFonts w:ascii="Times New Roman" w:hAnsi="Times New Roman" w:cs="Times New Roman"/>
          <w:color w:val="000000" w:themeColor="text1"/>
          <w:sz w:val="24"/>
          <w:szCs w:val="24"/>
          <w:lang w:val="en-US"/>
        </w:rPr>
        <w:t xml:space="preserve">tumor sample used for analysis; </w:t>
      </w:r>
      <w:r w:rsidR="00CE7FDC" w:rsidRPr="00F6340D">
        <w:rPr>
          <w:rFonts w:ascii="Times New Roman" w:hAnsi="Times New Roman" w:cs="Times New Roman"/>
          <w:color w:val="000000" w:themeColor="text1"/>
          <w:sz w:val="24"/>
          <w:szCs w:val="24"/>
          <w:lang w:val="en-US"/>
        </w:rPr>
        <w:t>“</w:t>
      </w:r>
      <w:r w:rsidR="00747301" w:rsidRPr="00F6340D">
        <w:rPr>
          <w:rFonts w:ascii="Times New Roman" w:hAnsi="Times New Roman" w:cs="Times New Roman"/>
          <w:color w:val="000000" w:themeColor="text1"/>
          <w:sz w:val="24"/>
          <w:szCs w:val="24"/>
          <w:lang w:val="en-US"/>
        </w:rPr>
        <w:t xml:space="preserve">Empty”– proteins extracted from the </w:t>
      </w:r>
      <w:r w:rsidR="006324EC" w:rsidRPr="00F6340D">
        <w:rPr>
          <w:rFonts w:ascii="Times New Roman" w:hAnsi="Times New Roman" w:cs="Times New Roman"/>
          <w:color w:val="000000" w:themeColor="text1"/>
          <w:sz w:val="24"/>
          <w:szCs w:val="24"/>
          <w:lang w:val="en-US"/>
        </w:rPr>
        <w:t xml:space="preserve">total lysate </w:t>
      </w:r>
      <w:r w:rsidR="00747301" w:rsidRPr="00F6340D">
        <w:rPr>
          <w:rFonts w:ascii="Times New Roman" w:hAnsi="Times New Roman" w:cs="Times New Roman"/>
          <w:color w:val="000000" w:themeColor="text1"/>
          <w:sz w:val="24"/>
          <w:szCs w:val="24"/>
          <w:lang w:val="en-US"/>
        </w:rPr>
        <w:t>b</w:t>
      </w:r>
      <w:r w:rsidR="00CE7FDC" w:rsidRPr="00F6340D">
        <w:rPr>
          <w:rFonts w:ascii="Times New Roman" w:hAnsi="Times New Roman" w:cs="Times New Roman"/>
          <w:color w:val="000000" w:themeColor="text1"/>
          <w:sz w:val="24"/>
          <w:szCs w:val="24"/>
          <w:lang w:val="en-US"/>
        </w:rPr>
        <w:t xml:space="preserve">y empty magnetic beads without </w:t>
      </w:r>
      <w:r w:rsidR="00747301" w:rsidRPr="00F6340D">
        <w:rPr>
          <w:rFonts w:ascii="Times New Roman" w:hAnsi="Times New Roman" w:cs="Times New Roman"/>
          <w:color w:val="000000" w:themeColor="text1"/>
          <w:sz w:val="24"/>
          <w:szCs w:val="24"/>
          <w:lang w:val="en-US"/>
        </w:rPr>
        <w:t xml:space="preserve">SLURP-1 or </w:t>
      </w:r>
      <w:r w:rsidR="00CE7FDC" w:rsidRPr="00F6340D">
        <w:rPr>
          <w:rFonts w:ascii="Times New Roman" w:hAnsi="Times New Roman" w:cs="Times New Roman"/>
          <w:color w:val="000000" w:themeColor="text1"/>
          <w:sz w:val="24"/>
          <w:szCs w:val="24"/>
          <w:lang w:val="en-US"/>
        </w:rPr>
        <w:t>Oncotag; “</w:t>
      </w:r>
      <w:r w:rsidR="00747301" w:rsidRPr="00F6340D">
        <w:rPr>
          <w:rFonts w:ascii="Times New Roman" w:hAnsi="Times New Roman" w:cs="Times New Roman"/>
          <w:color w:val="000000" w:themeColor="text1"/>
          <w:sz w:val="24"/>
          <w:szCs w:val="24"/>
          <w:lang w:val="en-US"/>
        </w:rPr>
        <w:t>SLURP-1”, “</w:t>
      </w:r>
      <w:r w:rsidR="00CE7FDC" w:rsidRPr="00F6340D">
        <w:rPr>
          <w:rFonts w:ascii="Times New Roman" w:hAnsi="Times New Roman" w:cs="Times New Roman"/>
          <w:color w:val="000000" w:themeColor="text1"/>
          <w:sz w:val="24"/>
          <w:szCs w:val="24"/>
          <w:lang w:val="en-US"/>
        </w:rPr>
        <w:t>Oncotag</w:t>
      </w:r>
      <w:r w:rsidR="00747301" w:rsidRPr="00F6340D">
        <w:rPr>
          <w:rFonts w:ascii="Times New Roman" w:hAnsi="Times New Roman" w:cs="Times New Roman"/>
          <w:color w:val="000000" w:themeColor="text1"/>
          <w:sz w:val="24"/>
          <w:szCs w:val="24"/>
          <w:lang w:val="en-US"/>
        </w:rPr>
        <w:t xml:space="preserve">” – proteins extracted from the total lysate </w:t>
      </w:r>
      <w:r w:rsidR="00CE7FDC" w:rsidRPr="00F6340D">
        <w:rPr>
          <w:rFonts w:ascii="Times New Roman" w:hAnsi="Times New Roman" w:cs="Times New Roman"/>
          <w:color w:val="000000" w:themeColor="text1"/>
          <w:sz w:val="24"/>
          <w:szCs w:val="24"/>
          <w:lang w:val="en-US"/>
        </w:rPr>
        <w:t xml:space="preserve">by magnetic beads coupled with </w:t>
      </w:r>
      <w:r w:rsidR="00747301" w:rsidRPr="00F6340D">
        <w:rPr>
          <w:rFonts w:ascii="Times New Roman" w:hAnsi="Times New Roman" w:cs="Times New Roman"/>
          <w:color w:val="000000" w:themeColor="text1"/>
          <w:sz w:val="24"/>
          <w:szCs w:val="24"/>
          <w:lang w:val="en-US"/>
        </w:rPr>
        <w:t xml:space="preserve">SLURP-1 or </w:t>
      </w:r>
      <w:r w:rsidR="00CE7FDC" w:rsidRPr="00F6340D">
        <w:rPr>
          <w:rFonts w:ascii="Times New Roman" w:hAnsi="Times New Roman" w:cs="Times New Roman"/>
          <w:color w:val="000000" w:themeColor="text1"/>
          <w:sz w:val="24"/>
          <w:szCs w:val="24"/>
          <w:lang w:val="en-US"/>
        </w:rPr>
        <w:t>Oncotag</w:t>
      </w:r>
      <w:r w:rsidR="00747301" w:rsidRPr="00F6340D">
        <w:rPr>
          <w:rFonts w:ascii="Times New Roman" w:hAnsi="Times New Roman" w:cs="Times New Roman"/>
          <w:color w:val="000000" w:themeColor="text1"/>
          <w:sz w:val="24"/>
          <w:szCs w:val="24"/>
          <w:lang w:val="en-US"/>
        </w:rPr>
        <w:t xml:space="preserve">. Bands corresponding to the EGFR and </w:t>
      </w:r>
      <w:r w:rsidR="00747301" w:rsidRPr="00F6340D">
        <w:rPr>
          <w:rFonts w:ascii="Times New Roman" w:hAnsi="Times New Roman" w:cs="Times New Roman"/>
          <w:color w:val="000000" w:themeColor="text1"/>
          <w:sz w:val="24"/>
          <w:szCs w:val="24"/>
        </w:rPr>
        <w:t>α</w:t>
      </w:r>
      <w:r w:rsidR="00747301" w:rsidRPr="00F6340D">
        <w:rPr>
          <w:rFonts w:ascii="Times New Roman" w:hAnsi="Times New Roman" w:cs="Times New Roman"/>
          <w:color w:val="000000" w:themeColor="text1"/>
          <w:sz w:val="24"/>
          <w:szCs w:val="24"/>
          <w:lang w:val="en-US"/>
        </w:rPr>
        <w:t>7-nAChR are shown by arrows.</w:t>
      </w:r>
      <w:bookmarkStart w:id="3" w:name="_GoBack"/>
      <w:bookmarkEnd w:id="3"/>
    </w:p>
    <w:sectPr w:rsidR="00FB2AA3" w:rsidRPr="002942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0F6A60"/>
    <w:multiLevelType w:val="hybridMultilevel"/>
    <w:tmpl w:val="4EF44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301"/>
    <w:rsid w:val="00005675"/>
    <w:rsid w:val="00007D42"/>
    <w:rsid w:val="00061121"/>
    <w:rsid w:val="00083B50"/>
    <w:rsid w:val="000A5226"/>
    <w:rsid w:val="000B3498"/>
    <w:rsid w:val="000B5B7B"/>
    <w:rsid w:val="000C2DE6"/>
    <w:rsid w:val="000D5DC0"/>
    <w:rsid w:val="000E13A4"/>
    <w:rsid w:val="00133FB4"/>
    <w:rsid w:val="00167B18"/>
    <w:rsid w:val="001C0C38"/>
    <w:rsid w:val="001C5D06"/>
    <w:rsid w:val="001D3B26"/>
    <w:rsid w:val="00206B27"/>
    <w:rsid w:val="0020748D"/>
    <w:rsid w:val="0022015A"/>
    <w:rsid w:val="00223CA2"/>
    <w:rsid w:val="00294294"/>
    <w:rsid w:val="002B13DE"/>
    <w:rsid w:val="002C74F9"/>
    <w:rsid w:val="002D354C"/>
    <w:rsid w:val="003001C4"/>
    <w:rsid w:val="00347E8C"/>
    <w:rsid w:val="00350C27"/>
    <w:rsid w:val="0035692D"/>
    <w:rsid w:val="0036736C"/>
    <w:rsid w:val="003C4DC2"/>
    <w:rsid w:val="0042308A"/>
    <w:rsid w:val="00443E12"/>
    <w:rsid w:val="00452081"/>
    <w:rsid w:val="0046667F"/>
    <w:rsid w:val="004A75E6"/>
    <w:rsid w:val="004D3227"/>
    <w:rsid w:val="00524EFB"/>
    <w:rsid w:val="00545F13"/>
    <w:rsid w:val="00573C5F"/>
    <w:rsid w:val="005D5835"/>
    <w:rsid w:val="006324EC"/>
    <w:rsid w:val="0065093F"/>
    <w:rsid w:val="00663E2E"/>
    <w:rsid w:val="006E568E"/>
    <w:rsid w:val="00731C69"/>
    <w:rsid w:val="00747301"/>
    <w:rsid w:val="007966A9"/>
    <w:rsid w:val="007D01EE"/>
    <w:rsid w:val="007D5668"/>
    <w:rsid w:val="007E18A0"/>
    <w:rsid w:val="00836322"/>
    <w:rsid w:val="00846D95"/>
    <w:rsid w:val="008878ED"/>
    <w:rsid w:val="0091384F"/>
    <w:rsid w:val="00921142"/>
    <w:rsid w:val="00927271"/>
    <w:rsid w:val="00936795"/>
    <w:rsid w:val="00937CB9"/>
    <w:rsid w:val="00951A5D"/>
    <w:rsid w:val="00955BCC"/>
    <w:rsid w:val="00970949"/>
    <w:rsid w:val="00A0728F"/>
    <w:rsid w:val="00A23FE6"/>
    <w:rsid w:val="00A41910"/>
    <w:rsid w:val="00AA0D6F"/>
    <w:rsid w:val="00AA16A9"/>
    <w:rsid w:val="00AA18AD"/>
    <w:rsid w:val="00AB6FDC"/>
    <w:rsid w:val="00B1273A"/>
    <w:rsid w:val="00B151C9"/>
    <w:rsid w:val="00B65F4C"/>
    <w:rsid w:val="00BB1E0B"/>
    <w:rsid w:val="00BB3B00"/>
    <w:rsid w:val="00BC1277"/>
    <w:rsid w:val="00BC712A"/>
    <w:rsid w:val="00BF14DC"/>
    <w:rsid w:val="00C12C37"/>
    <w:rsid w:val="00CA5BD9"/>
    <w:rsid w:val="00CB3DAB"/>
    <w:rsid w:val="00CD4059"/>
    <w:rsid w:val="00CE3A6E"/>
    <w:rsid w:val="00CE7FDC"/>
    <w:rsid w:val="00D46862"/>
    <w:rsid w:val="00D64213"/>
    <w:rsid w:val="00DA5B0D"/>
    <w:rsid w:val="00DC059A"/>
    <w:rsid w:val="00DD059D"/>
    <w:rsid w:val="00DF12C4"/>
    <w:rsid w:val="00E23E09"/>
    <w:rsid w:val="00E4266B"/>
    <w:rsid w:val="00E922BA"/>
    <w:rsid w:val="00EC67C9"/>
    <w:rsid w:val="00F20E5A"/>
    <w:rsid w:val="00F36194"/>
    <w:rsid w:val="00F6340D"/>
    <w:rsid w:val="00FA6120"/>
    <w:rsid w:val="00FB2AA3"/>
    <w:rsid w:val="00FC187A"/>
    <w:rsid w:val="00FE696C"/>
    <w:rsid w:val="00FF7F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2D4E0"/>
  <w15:docId w15:val="{C3CA39C6-FC0A-4302-B249-11F8D12E2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73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31text">
    <w:name w:val="MDPI_3.1_text"/>
    <w:qFormat/>
    <w:rsid w:val="00747301"/>
    <w:pPr>
      <w:adjustRightInd w:val="0"/>
      <w:snapToGrid w:val="0"/>
      <w:spacing w:after="0" w:line="260" w:lineRule="atLeast"/>
      <w:ind w:firstLine="425"/>
      <w:jc w:val="both"/>
    </w:pPr>
    <w:rPr>
      <w:rFonts w:ascii="Palatino Linotype" w:eastAsia="Times New Roman" w:hAnsi="Palatino Linotype" w:cs="Times New Roman"/>
      <w:color w:val="000000"/>
      <w:sz w:val="20"/>
      <w:lang w:val="en-US" w:eastAsia="de-DE" w:bidi="en-US"/>
    </w:rPr>
  </w:style>
  <w:style w:type="table" w:styleId="a3">
    <w:name w:val="Table Grid"/>
    <w:basedOn w:val="a1"/>
    <w:uiPriority w:val="39"/>
    <w:rsid w:val="00747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BC1277"/>
    <w:rPr>
      <w:color w:val="0000FF"/>
      <w:u w:val="single"/>
    </w:rPr>
  </w:style>
  <w:style w:type="paragraph" w:styleId="a5">
    <w:name w:val="Balloon Text"/>
    <w:basedOn w:val="a"/>
    <w:link w:val="a6"/>
    <w:uiPriority w:val="99"/>
    <w:semiHidden/>
    <w:unhideWhenUsed/>
    <w:rsid w:val="00DD05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D059D"/>
    <w:rPr>
      <w:rFonts w:ascii="Tahoma" w:hAnsi="Tahoma" w:cs="Tahoma"/>
      <w:sz w:val="16"/>
      <w:szCs w:val="16"/>
    </w:rPr>
  </w:style>
  <w:style w:type="character" w:styleId="a7">
    <w:name w:val="annotation reference"/>
    <w:basedOn w:val="a0"/>
    <w:uiPriority w:val="99"/>
    <w:semiHidden/>
    <w:unhideWhenUsed/>
    <w:rsid w:val="00F20E5A"/>
    <w:rPr>
      <w:sz w:val="16"/>
      <w:szCs w:val="16"/>
    </w:rPr>
  </w:style>
  <w:style w:type="paragraph" w:styleId="a8">
    <w:name w:val="Revision"/>
    <w:hidden/>
    <w:uiPriority w:val="99"/>
    <w:semiHidden/>
    <w:rsid w:val="007D01EE"/>
    <w:pPr>
      <w:spacing w:after="0" w:line="240" w:lineRule="auto"/>
    </w:pPr>
  </w:style>
  <w:style w:type="paragraph" w:styleId="a9">
    <w:name w:val="annotation text"/>
    <w:basedOn w:val="a"/>
    <w:link w:val="aa"/>
    <w:uiPriority w:val="99"/>
    <w:unhideWhenUsed/>
    <w:rsid w:val="007D01EE"/>
    <w:pPr>
      <w:spacing w:line="240" w:lineRule="auto"/>
    </w:pPr>
    <w:rPr>
      <w:sz w:val="20"/>
      <w:szCs w:val="20"/>
    </w:rPr>
  </w:style>
  <w:style w:type="character" w:customStyle="1" w:styleId="aa">
    <w:name w:val="Текст примечания Знак"/>
    <w:basedOn w:val="a0"/>
    <w:link w:val="a9"/>
    <w:uiPriority w:val="99"/>
    <w:rsid w:val="007D01EE"/>
    <w:rPr>
      <w:sz w:val="20"/>
      <w:szCs w:val="20"/>
    </w:rPr>
  </w:style>
  <w:style w:type="paragraph" w:styleId="ab">
    <w:name w:val="annotation subject"/>
    <w:basedOn w:val="a9"/>
    <w:next w:val="a9"/>
    <w:link w:val="ac"/>
    <w:uiPriority w:val="99"/>
    <w:semiHidden/>
    <w:unhideWhenUsed/>
    <w:rsid w:val="007D01EE"/>
    <w:rPr>
      <w:b/>
      <w:bCs/>
    </w:rPr>
  </w:style>
  <w:style w:type="character" w:customStyle="1" w:styleId="ac">
    <w:name w:val="Тема примечания Знак"/>
    <w:basedOn w:val="aa"/>
    <w:link w:val="ab"/>
    <w:uiPriority w:val="99"/>
    <w:semiHidden/>
    <w:rsid w:val="007D01EE"/>
    <w:rPr>
      <w:b/>
      <w:bCs/>
      <w:sz w:val="20"/>
      <w:szCs w:val="20"/>
    </w:rPr>
  </w:style>
  <w:style w:type="paragraph" w:styleId="ad">
    <w:name w:val="List Paragraph"/>
    <w:basedOn w:val="a"/>
    <w:uiPriority w:val="34"/>
    <w:qFormat/>
    <w:rsid w:val="00DF12C4"/>
    <w:pPr>
      <w:spacing w:after="0"/>
      <w:ind w:left="720"/>
      <w:contextualSpacing/>
    </w:pPr>
    <w:rPr>
      <w:rFonts w:ascii="Arial" w:eastAsia="Arial" w:hAnsi="Arial" w:cs="Arial"/>
      <w:lang w:val="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94445">
      <w:bodyDiv w:val="1"/>
      <w:marLeft w:val="0"/>
      <w:marRight w:val="0"/>
      <w:marTop w:val="0"/>
      <w:marBottom w:val="0"/>
      <w:divBdr>
        <w:top w:val="none" w:sz="0" w:space="0" w:color="auto"/>
        <w:left w:val="none" w:sz="0" w:space="0" w:color="auto"/>
        <w:bottom w:val="none" w:sz="0" w:space="0" w:color="auto"/>
        <w:right w:val="none" w:sz="0" w:space="0" w:color="auto"/>
      </w:divBdr>
    </w:div>
    <w:div w:id="272446265">
      <w:bodyDiv w:val="1"/>
      <w:marLeft w:val="0"/>
      <w:marRight w:val="0"/>
      <w:marTop w:val="0"/>
      <w:marBottom w:val="0"/>
      <w:divBdr>
        <w:top w:val="none" w:sz="0" w:space="0" w:color="auto"/>
        <w:left w:val="none" w:sz="0" w:space="0" w:color="auto"/>
        <w:bottom w:val="none" w:sz="0" w:space="0" w:color="auto"/>
        <w:right w:val="none" w:sz="0" w:space="0" w:color="auto"/>
      </w:divBdr>
    </w:div>
    <w:div w:id="1216087021">
      <w:bodyDiv w:val="1"/>
      <w:marLeft w:val="0"/>
      <w:marRight w:val="0"/>
      <w:marTop w:val="0"/>
      <w:marBottom w:val="0"/>
      <w:divBdr>
        <w:top w:val="none" w:sz="0" w:space="0" w:color="auto"/>
        <w:left w:val="none" w:sz="0" w:space="0" w:color="auto"/>
        <w:bottom w:val="none" w:sz="0" w:space="0" w:color="auto"/>
        <w:right w:val="none" w:sz="0" w:space="0" w:color="auto"/>
      </w:divBdr>
    </w:div>
    <w:div w:id="193123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tiff"/><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21224-C772-41C1-8CDB-2DFFF27FC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1828</Words>
  <Characters>10424</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Шлепова</dc:creator>
  <cp:lastModifiedBy>Ольга Шлепова</cp:lastModifiedBy>
  <cp:revision>2</cp:revision>
  <dcterms:created xsi:type="dcterms:W3CDTF">2023-09-24T20:49:00Z</dcterms:created>
  <dcterms:modified xsi:type="dcterms:W3CDTF">2023-09-24T20:49:00Z</dcterms:modified>
</cp:coreProperties>
</file>