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74CE3AB" w:rsidR="00817DD6" w:rsidRPr="001549D3" w:rsidRDefault="000A3CA9" w:rsidP="00471AE3">
      <w:pPr>
        <w:pStyle w:val="aff7"/>
        <w:jc w:val="both"/>
      </w:pPr>
      <w:r w:rsidRPr="000A3CA9">
        <w:t>Protection against insect predation during fruit development</w:t>
      </w:r>
      <w:r w:rsidR="00471AE3" w:rsidRPr="00471AE3">
        <w:t xml:space="preserve">: </w:t>
      </w:r>
      <w:r w:rsidR="003C79A4">
        <w:rPr>
          <w:rFonts w:hint="eastAsia"/>
          <w:lang w:eastAsia="zh-CN"/>
        </w:rPr>
        <w:t>the</w:t>
      </w:r>
      <w:r w:rsidR="003C79A4">
        <w:t xml:space="preserve"> </w:t>
      </w:r>
      <w:r w:rsidR="003C79A4">
        <w:rPr>
          <w:rFonts w:hint="eastAsia"/>
          <w:lang w:eastAsia="zh-CN"/>
        </w:rPr>
        <w:t>role</w:t>
      </w:r>
      <w:r w:rsidR="00471AE3" w:rsidRPr="00471AE3">
        <w:t xml:space="preserve"> of fleshy fruit wings of three species of </w:t>
      </w:r>
      <w:proofErr w:type="spellStart"/>
      <w:r w:rsidR="00471AE3" w:rsidRPr="00471AE3">
        <w:t>Zygophyllum</w:t>
      </w:r>
      <w:proofErr w:type="spellEnd"/>
      <w:r w:rsidR="00471AE3" w:rsidRPr="00471AE3">
        <w:t xml:space="preserve"> in the cold desert of Central Asia</w:t>
      </w:r>
    </w:p>
    <w:p w14:paraId="18A6E45F" w14:textId="5569579F" w:rsidR="00295427" w:rsidRPr="00DC6AB3" w:rsidRDefault="00295427" w:rsidP="00295427">
      <w:pPr>
        <w:rPr>
          <w:b/>
          <w:szCs w:val="21"/>
        </w:rPr>
      </w:pPr>
      <w:proofErr w:type="spellStart"/>
      <w:r>
        <w:rPr>
          <w:rFonts w:hint="eastAsia"/>
          <w:b/>
          <w:szCs w:val="21"/>
        </w:rPr>
        <w:t>Kai</w:t>
      </w:r>
      <w:r>
        <w:rPr>
          <w:b/>
          <w:szCs w:val="21"/>
        </w:rPr>
        <w:t>q</w:t>
      </w:r>
      <w:r w:rsidRPr="00A97047">
        <w:rPr>
          <w:rFonts w:hint="eastAsia"/>
          <w:b/>
          <w:szCs w:val="21"/>
        </w:rPr>
        <w:t>ing</w:t>
      </w:r>
      <w:proofErr w:type="spellEnd"/>
      <w:r w:rsidRPr="00A97047">
        <w:rPr>
          <w:rFonts w:hint="eastAsia"/>
          <w:b/>
          <w:szCs w:val="21"/>
        </w:rPr>
        <w:t xml:space="preserve"> Xie</w:t>
      </w:r>
      <w:r w:rsidRPr="00A97047">
        <w:rPr>
          <w:b/>
          <w:szCs w:val="21"/>
          <w:vertAlign w:val="superscript"/>
        </w:rPr>
        <w:t>1,2</w:t>
      </w:r>
      <w:r w:rsidRPr="00A97047">
        <w:rPr>
          <w:rFonts w:hint="eastAsia"/>
          <w:b/>
          <w:szCs w:val="21"/>
        </w:rPr>
        <w:t>,</w:t>
      </w:r>
      <w:r w:rsidRPr="00A97047">
        <w:rPr>
          <w:b/>
          <w:szCs w:val="21"/>
        </w:rPr>
        <w:t xml:space="preserve"> Juan Qiu</w:t>
      </w:r>
      <w:r w:rsidRPr="00A97047">
        <w:rPr>
          <w:b/>
          <w:szCs w:val="21"/>
          <w:vertAlign w:val="superscript"/>
        </w:rPr>
        <w:t>2</w:t>
      </w:r>
      <w:r>
        <w:rPr>
          <w:b/>
          <w:szCs w:val="21"/>
        </w:rPr>
        <w:t xml:space="preserve">, </w:t>
      </w:r>
      <w:proofErr w:type="spellStart"/>
      <w:r>
        <w:rPr>
          <w:b/>
          <w:szCs w:val="21"/>
        </w:rPr>
        <w:t>Jannathan</w:t>
      </w:r>
      <w:proofErr w:type="spellEnd"/>
      <w:r>
        <w:rPr>
          <w:b/>
          <w:szCs w:val="21"/>
        </w:rPr>
        <w:t xml:space="preserve"> Mamut</w:t>
      </w:r>
      <w:r w:rsidRPr="00A97047">
        <w:rPr>
          <w:b/>
          <w:szCs w:val="21"/>
          <w:vertAlign w:val="superscript"/>
        </w:rPr>
        <w:t>1,2</w:t>
      </w:r>
      <w:r>
        <w:rPr>
          <w:rFonts w:hint="eastAsia"/>
          <w:b/>
          <w:szCs w:val="21"/>
        </w:rPr>
        <w:t>,</w:t>
      </w:r>
      <w:r>
        <w:rPr>
          <w:b/>
          <w:szCs w:val="21"/>
        </w:rPr>
        <w:t xml:space="preserve"> </w:t>
      </w:r>
      <w:proofErr w:type="spellStart"/>
      <w:r>
        <w:rPr>
          <w:b/>
          <w:szCs w:val="21"/>
        </w:rPr>
        <w:t>Yuting</w:t>
      </w:r>
      <w:proofErr w:type="spellEnd"/>
      <w:r>
        <w:rPr>
          <w:b/>
          <w:szCs w:val="21"/>
        </w:rPr>
        <w:t xml:space="preserve"> Li</w:t>
      </w:r>
      <w:r w:rsidRPr="00A97047">
        <w:rPr>
          <w:b/>
          <w:szCs w:val="21"/>
          <w:vertAlign w:val="superscript"/>
        </w:rPr>
        <w:t>2</w:t>
      </w:r>
      <w:r>
        <w:rPr>
          <w:b/>
          <w:szCs w:val="21"/>
        </w:rPr>
        <w:t xml:space="preserve"> </w:t>
      </w:r>
      <w:r w:rsidRPr="00A97047">
        <w:rPr>
          <w:b/>
          <w:szCs w:val="21"/>
        </w:rPr>
        <w:t xml:space="preserve">and </w:t>
      </w:r>
      <w:proofErr w:type="spellStart"/>
      <w:r w:rsidRPr="00A97047">
        <w:rPr>
          <w:b/>
          <w:szCs w:val="21"/>
        </w:rPr>
        <w:t>Dun</w:t>
      </w:r>
      <w:r>
        <w:rPr>
          <w:b/>
          <w:szCs w:val="21"/>
        </w:rPr>
        <w:t>y</w:t>
      </w:r>
      <w:r w:rsidRPr="00A97047">
        <w:rPr>
          <w:b/>
          <w:szCs w:val="21"/>
        </w:rPr>
        <w:t>an</w:t>
      </w:r>
      <w:proofErr w:type="spellEnd"/>
      <w:r>
        <w:rPr>
          <w:b/>
          <w:szCs w:val="21"/>
        </w:rPr>
        <w:t xml:space="preserve"> </w:t>
      </w:r>
      <w:r w:rsidRPr="00A97047">
        <w:rPr>
          <w:b/>
          <w:szCs w:val="21"/>
        </w:rPr>
        <w:t>Tan</w:t>
      </w:r>
      <w:r w:rsidRPr="00A97047">
        <w:rPr>
          <w:rFonts w:hint="eastAsia"/>
          <w:b/>
          <w:szCs w:val="21"/>
          <w:vertAlign w:val="superscript"/>
        </w:rPr>
        <w:t>2</w:t>
      </w:r>
      <w:r w:rsidRPr="00DC6AB3">
        <w:rPr>
          <w:rFonts w:cs="Times New Roman"/>
          <w:b/>
          <w:szCs w:val="24"/>
          <w:vertAlign w:val="superscript"/>
        </w:rPr>
        <w:t>*</w:t>
      </w:r>
    </w:p>
    <w:p w14:paraId="13B927BD" w14:textId="585B0E20" w:rsidR="00295427" w:rsidRDefault="002868E2" w:rsidP="00295427">
      <w:pPr>
        <w:spacing w:before="0" w:after="0"/>
        <w:rPr>
          <w:szCs w:val="21"/>
        </w:rPr>
      </w:pPr>
      <w:r w:rsidRPr="00994A3D">
        <w:rPr>
          <w:rFonts w:cs="Times New Roman"/>
          <w:b/>
        </w:rPr>
        <w:t>* Correspondence:</w:t>
      </w:r>
      <w:r w:rsidR="00295427">
        <w:rPr>
          <w:rFonts w:cs="Times New Roman"/>
          <w:b/>
        </w:rPr>
        <w:t xml:space="preserve"> </w:t>
      </w:r>
      <w:proofErr w:type="spellStart"/>
      <w:r w:rsidR="00295427" w:rsidRPr="000D1258">
        <w:rPr>
          <w:szCs w:val="21"/>
        </w:rPr>
        <w:t>Dunyan</w:t>
      </w:r>
      <w:proofErr w:type="spellEnd"/>
      <w:r w:rsidR="00295427" w:rsidRPr="000D1258">
        <w:rPr>
          <w:szCs w:val="21"/>
        </w:rPr>
        <w:t xml:space="preserve"> Tan</w:t>
      </w:r>
      <w:r w:rsidR="00994A3D" w:rsidRPr="00994A3D">
        <w:rPr>
          <w:rFonts w:cs="Times New Roman"/>
        </w:rPr>
        <w:t xml:space="preserve">: </w:t>
      </w:r>
      <w:hyperlink r:id="rId12" w:history="1">
        <w:r w:rsidR="00295427" w:rsidRPr="00A97047">
          <w:rPr>
            <w:szCs w:val="21"/>
          </w:rPr>
          <w:t>tandunyan@163.com</w:t>
        </w:r>
      </w:hyperlink>
    </w:p>
    <w:p w14:paraId="217F3AE0" w14:textId="7C70F021" w:rsidR="002868E2" w:rsidRDefault="002868E2" w:rsidP="00295427">
      <w:pPr>
        <w:spacing w:before="0" w:after="0"/>
        <w:rPr>
          <w:rFonts w:cs="Times New Roman"/>
        </w:rPr>
      </w:pPr>
    </w:p>
    <w:p w14:paraId="1C3B9AF7" w14:textId="77777777" w:rsidR="00D40656" w:rsidRDefault="00D40656" w:rsidP="00D4065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E584EE8" w14:textId="6078C5D3" w:rsidR="00994A3D" w:rsidRDefault="009D2D33" w:rsidP="0001436A">
      <w:pPr>
        <w:pStyle w:val="1"/>
      </w:pPr>
      <w:r w:rsidRPr="006564AE">
        <w:rPr>
          <w:noProof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10D65131" wp14:editId="37C67437">
            <wp:simplePos x="0" y="0"/>
            <wp:positionH relativeFrom="page">
              <wp:posOffset>2489382</wp:posOffset>
            </wp:positionH>
            <wp:positionV relativeFrom="paragraph">
              <wp:posOffset>295819</wp:posOffset>
            </wp:positionV>
            <wp:extent cx="2879725" cy="5501640"/>
            <wp:effectExtent l="0" t="0" r="0" b="3810"/>
            <wp:wrapTopAndBottom/>
            <wp:docPr id="4" name="图片 4" descr="F:\文章写作\小论文3 防御\写的文章\投稿\Frontiers_Word_Templates 2023.7.27\Figures\Supplementary Figure 1 无星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文章写作\小论文3 防御\写的文章\投稿\Frontiers_Word_Templates 2023.7.27\Figures\Supplementary Figure 1 无星号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16A">
        <w:t>Supp</w:t>
      </w:r>
      <w:bookmarkStart w:id="0" w:name="_GoBack"/>
      <w:bookmarkEnd w:id="0"/>
      <w:r w:rsidR="009E616A">
        <w:t>lementary Figure</w:t>
      </w:r>
    </w:p>
    <w:p w14:paraId="3B020E77" w14:textId="3202E6EA" w:rsidR="00994A3D" w:rsidRPr="009E616A" w:rsidRDefault="00994A3D" w:rsidP="009D2D33">
      <w:pPr>
        <w:pStyle w:val="2"/>
        <w:numPr>
          <w:ilvl w:val="0"/>
          <w:numId w:val="0"/>
        </w:numPr>
        <w:spacing w:before="360" w:after="240"/>
        <w:jc w:val="both"/>
      </w:pPr>
      <w:r w:rsidRPr="0001436A">
        <w:t xml:space="preserve">Supplementary Figure </w:t>
      </w:r>
      <w:fldSimple w:instr=" SEQ Figure \* ARABIC ">
        <w:r w:rsidR="00803D24">
          <w:rPr>
            <w:noProof/>
          </w:rPr>
          <w:t>1</w:t>
        </w:r>
      </w:fldSimple>
      <w:r w:rsidRPr="0001436A">
        <w:t>.</w:t>
      </w:r>
      <w:r w:rsidRPr="009E616A">
        <w:rPr>
          <w:b w:val="0"/>
        </w:rPr>
        <w:t xml:space="preserve"> </w:t>
      </w:r>
      <w:r w:rsidR="003F5B05" w:rsidRPr="003F5B05">
        <w:rPr>
          <w:b w:val="0"/>
          <w:szCs w:val="21"/>
        </w:rPr>
        <w:t xml:space="preserve">Germination percentages of fresh matured seeds in light and in darkness at six temperature regimes of the three </w:t>
      </w:r>
      <w:proofErr w:type="spellStart"/>
      <w:r w:rsidR="003F5B05" w:rsidRPr="003F5B05">
        <w:rPr>
          <w:b w:val="0"/>
          <w:i/>
          <w:szCs w:val="21"/>
        </w:rPr>
        <w:t>Zygophyllum</w:t>
      </w:r>
      <w:proofErr w:type="spellEnd"/>
      <w:r w:rsidR="003F5B05" w:rsidRPr="003F5B05">
        <w:rPr>
          <w:b w:val="0"/>
          <w:szCs w:val="21"/>
        </w:rPr>
        <w:t xml:space="preserve"> species (mean ± SE). </w:t>
      </w:r>
      <w:r w:rsidR="003F5B05" w:rsidRPr="009D2D33">
        <w:rPr>
          <w:szCs w:val="21"/>
        </w:rPr>
        <w:t>(A)</w:t>
      </w:r>
      <w:r w:rsidR="003F5B05" w:rsidRPr="003F5B05">
        <w:rPr>
          <w:b w:val="0"/>
          <w:szCs w:val="21"/>
        </w:rPr>
        <w:t xml:space="preserve"> </w:t>
      </w:r>
      <w:r w:rsidR="003F5B05" w:rsidRPr="003F5B05">
        <w:rPr>
          <w:b w:val="0"/>
          <w:i/>
          <w:szCs w:val="21"/>
        </w:rPr>
        <w:t xml:space="preserve">Z. </w:t>
      </w:r>
      <w:proofErr w:type="spellStart"/>
      <w:r w:rsidR="003F5B05" w:rsidRPr="003F5B05">
        <w:rPr>
          <w:b w:val="0"/>
          <w:i/>
          <w:szCs w:val="21"/>
        </w:rPr>
        <w:t>potaninii</w:t>
      </w:r>
      <w:proofErr w:type="spellEnd"/>
      <w:r w:rsidR="003F5B05" w:rsidRPr="003F5B05">
        <w:rPr>
          <w:b w:val="0"/>
          <w:szCs w:val="21"/>
        </w:rPr>
        <w:t xml:space="preserve">, </w:t>
      </w:r>
      <w:r w:rsidR="003F5B05" w:rsidRPr="009D2D33">
        <w:rPr>
          <w:szCs w:val="21"/>
        </w:rPr>
        <w:t>(B)</w:t>
      </w:r>
      <w:r w:rsidR="003F5B05" w:rsidRPr="003F5B05">
        <w:rPr>
          <w:b w:val="0"/>
          <w:szCs w:val="21"/>
        </w:rPr>
        <w:t xml:space="preserve"> </w:t>
      </w:r>
      <w:r w:rsidR="003F5B05" w:rsidRPr="003F5B05">
        <w:rPr>
          <w:b w:val="0"/>
          <w:i/>
          <w:szCs w:val="21"/>
        </w:rPr>
        <w:t xml:space="preserve">Z. </w:t>
      </w:r>
      <w:proofErr w:type="spellStart"/>
      <w:r w:rsidR="003F5B05" w:rsidRPr="003F5B05">
        <w:rPr>
          <w:b w:val="0"/>
          <w:i/>
          <w:szCs w:val="21"/>
        </w:rPr>
        <w:t>lehmannianum</w:t>
      </w:r>
      <w:proofErr w:type="spellEnd"/>
      <w:r w:rsidR="003F5B05" w:rsidRPr="003F5B05">
        <w:rPr>
          <w:b w:val="0"/>
          <w:szCs w:val="21"/>
        </w:rPr>
        <w:t xml:space="preserve">, </w:t>
      </w:r>
      <w:r w:rsidR="003F5B05" w:rsidRPr="009D2D33">
        <w:rPr>
          <w:szCs w:val="21"/>
        </w:rPr>
        <w:t>(C)</w:t>
      </w:r>
      <w:r w:rsidR="003F5B05" w:rsidRPr="003F5B05">
        <w:rPr>
          <w:b w:val="0"/>
          <w:szCs w:val="21"/>
        </w:rPr>
        <w:t xml:space="preserve"> </w:t>
      </w:r>
      <w:r w:rsidR="003F5B05" w:rsidRPr="003F5B05">
        <w:rPr>
          <w:b w:val="0"/>
          <w:i/>
          <w:szCs w:val="21"/>
        </w:rPr>
        <w:t xml:space="preserve">Z. </w:t>
      </w:r>
      <w:proofErr w:type="spellStart"/>
      <w:r w:rsidR="003F5B05" w:rsidRPr="003F5B05">
        <w:rPr>
          <w:b w:val="0"/>
          <w:i/>
          <w:szCs w:val="21"/>
        </w:rPr>
        <w:t>macropterum</w:t>
      </w:r>
      <w:proofErr w:type="spellEnd"/>
      <w:r w:rsidR="003F5B05" w:rsidRPr="003F5B05">
        <w:rPr>
          <w:b w:val="0"/>
          <w:szCs w:val="21"/>
        </w:rPr>
        <w:t xml:space="preserve">. </w:t>
      </w:r>
      <w:r w:rsidR="009D2D33">
        <w:rPr>
          <w:b w:val="0"/>
          <w:szCs w:val="21"/>
        </w:rPr>
        <w:t xml:space="preserve">Bars with different uppercase letters </w:t>
      </w:r>
      <w:r w:rsidR="003F5B05" w:rsidRPr="005E0E82">
        <w:rPr>
          <w:b w:val="0"/>
          <w:szCs w:val="21"/>
        </w:rPr>
        <w:t xml:space="preserve">indicate significant differences </w:t>
      </w:r>
      <w:r w:rsidR="009D2D33" w:rsidRPr="005E0E82">
        <w:rPr>
          <w:b w:val="0"/>
          <w:szCs w:val="21"/>
        </w:rPr>
        <w:t xml:space="preserve">among different temperature regimes </w:t>
      </w:r>
      <w:r w:rsidR="008D3D7A" w:rsidRPr="005E0E82">
        <w:rPr>
          <w:b w:val="0"/>
          <w:szCs w:val="21"/>
        </w:rPr>
        <w:t>in</w:t>
      </w:r>
      <w:r w:rsidR="009D2D33">
        <w:rPr>
          <w:b w:val="0"/>
          <w:szCs w:val="21"/>
        </w:rPr>
        <w:t xml:space="preserve"> light or in darkness and different lowercase letters indicate significant</w:t>
      </w:r>
      <w:r w:rsidR="008D3D7A" w:rsidRPr="005E0E82">
        <w:rPr>
          <w:b w:val="0"/>
          <w:szCs w:val="21"/>
        </w:rPr>
        <w:t xml:space="preserve"> </w:t>
      </w:r>
      <w:r w:rsidR="009D2D33" w:rsidRPr="005E0E82">
        <w:rPr>
          <w:b w:val="0"/>
          <w:szCs w:val="21"/>
        </w:rPr>
        <w:t xml:space="preserve">differences </w:t>
      </w:r>
      <w:r w:rsidR="009D2D33">
        <w:rPr>
          <w:b w:val="0"/>
          <w:szCs w:val="21"/>
        </w:rPr>
        <w:t>between in light and in darkness at the same temperature</w:t>
      </w:r>
      <w:r w:rsidR="003F5B05" w:rsidRPr="003F5B05">
        <w:rPr>
          <w:b w:val="0"/>
          <w:szCs w:val="21"/>
        </w:rPr>
        <w:t xml:space="preserve"> </w:t>
      </w:r>
      <w:r w:rsidR="003F5B05" w:rsidRPr="003F5B05">
        <w:rPr>
          <w:b w:val="0"/>
        </w:rPr>
        <w:t>(</w:t>
      </w:r>
      <w:r w:rsidR="003F5B05" w:rsidRPr="003F5B05">
        <w:rPr>
          <w:b w:val="0"/>
          <w:i/>
        </w:rPr>
        <w:t>P</w:t>
      </w:r>
      <w:r w:rsidR="003F5B05" w:rsidRPr="003F5B05">
        <w:rPr>
          <w:b w:val="0"/>
        </w:rPr>
        <w:t xml:space="preserve"> &lt; 0.05)</w:t>
      </w:r>
      <w:r w:rsidR="003F5B05" w:rsidRPr="003F5B05">
        <w:rPr>
          <w:b w:val="0"/>
          <w:szCs w:val="21"/>
        </w:rPr>
        <w:t>.</w:t>
      </w:r>
    </w:p>
    <w:p w14:paraId="58F1AED1" w14:textId="14B18EA2" w:rsidR="00DE23E8" w:rsidRDefault="00DE23E8" w:rsidP="00654E8F">
      <w:pPr>
        <w:spacing w:before="240"/>
      </w:pPr>
    </w:p>
    <w:p w14:paraId="7B527F4A" w14:textId="78419BBC" w:rsidR="006564AE" w:rsidRDefault="006564AE" w:rsidP="00654E8F">
      <w:pPr>
        <w:spacing w:before="240"/>
      </w:pPr>
    </w:p>
    <w:p w14:paraId="1CC29608" w14:textId="46E97E32" w:rsidR="006564AE" w:rsidRDefault="006564AE" w:rsidP="00654E8F">
      <w:pPr>
        <w:spacing w:before="240"/>
      </w:pPr>
    </w:p>
    <w:p w14:paraId="3B2FB46B" w14:textId="21BE50D0" w:rsidR="006564AE" w:rsidRDefault="006564AE" w:rsidP="00654E8F">
      <w:pPr>
        <w:spacing w:before="240"/>
      </w:pPr>
    </w:p>
    <w:sectPr w:rsidR="006564AE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3CEBA" w14:textId="77777777" w:rsidR="009519B7" w:rsidRDefault="009519B7" w:rsidP="00117666">
      <w:pPr>
        <w:spacing w:after="0"/>
      </w:pPr>
      <w:r>
        <w:separator/>
      </w:r>
    </w:p>
  </w:endnote>
  <w:endnote w:type="continuationSeparator" w:id="0">
    <w:p w14:paraId="17388919" w14:textId="77777777" w:rsidR="009519B7" w:rsidRDefault="009519B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FBBD66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34AC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FBBD66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34AC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68C2896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D2D3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68C2896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D2D3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AFDB6" w14:textId="77777777" w:rsidR="009519B7" w:rsidRDefault="009519B7" w:rsidP="00117666">
      <w:pPr>
        <w:spacing w:after="0"/>
      </w:pPr>
      <w:r>
        <w:separator/>
      </w:r>
    </w:p>
  </w:footnote>
  <w:footnote w:type="continuationSeparator" w:id="0">
    <w:p w14:paraId="194B4626" w14:textId="77777777" w:rsidR="009519B7" w:rsidRDefault="009519B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95BAD"/>
    <w:rsid w:val="000A3CA9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95427"/>
    <w:rsid w:val="002B4A57"/>
    <w:rsid w:val="002C74CA"/>
    <w:rsid w:val="0032005E"/>
    <w:rsid w:val="00334AC8"/>
    <w:rsid w:val="003544FB"/>
    <w:rsid w:val="003C79A4"/>
    <w:rsid w:val="003D2F2D"/>
    <w:rsid w:val="003F1191"/>
    <w:rsid w:val="003F5B05"/>
    <w:rsid w:val="00401590"/>
    <w:rsid w:val="00447801"/>
    <w:rsid w:val="00452E9C"/>
    <w:rsid w:val="00471AE3"/>
    <w:rsid w:val="004735C8"/>
    <w:rsid w:val="004961FF"/>
    <w:rsid w:val="00517A89"/>
    <w:rsid w:val="005250F2"/>
    <w:rsid w:val="00593EEA"/>
    <w:rsid w:val="005A5EEE"/>
    <w:rsid w:val="005E0E82"/>
    <w:rsid w:val="006375C7"/>
    <w:rsid w:val="00654E8F"/>
    <w:rsid w:val="006564AE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77D3E"/>
    <w:rsid w:val="00885156"/>
    <w:rsid w:val="008D3D7A"/>
    <w:rsid w:val="009151AA"/>
    <w:rsid w:val="0093429D"/>
    <w:rsid w:val="00943573"/>
    <w:rsid w:val="009519B7"/>
    <w:rsid w:val="00970F7D"/>
    <w:rsid w:val="00994A3D"/>
    <w:rsid w:val="009C2B12"/>
    <w:rsid w:val="009C70F3"/>
    <w:rsid w:val="009D2D33"/>
    <w:rsid w:val="009E616A"/>
    <w:rsid w:val="00A174D9"/>
    <w:rsid w:val="00A569CD"/>
    <w:rsid w:val="00A91804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81D94"/>
    <w:rsid w:val="00CC0A3A"/>
    <w:rsid w:val="00CD066B"/>
    <w:rsid w:val="00CE4FEE"/>
    <w:rsid w:val="00D40656"/>
    <w:rsid w:val="00DB59C3"/>
    <w:rsid w:val="00DC259A"/>
    <w:rsid w:val="00DE23E8"/>
    <w:rsid w:val="00E51896"/>
    <w:rsid w:val="00E52377"/>
    <w:rsid w:val="00E64E17"/>
    <w:rsid w:val="00E866C9"/>
    <w:rsid w:val="00EA3D3C"/>
    <w:rsid w:val="00F46900"/>
    <w:rsid w:val="00F61D89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link w:val="aff1"/>
    <w:uiPriority w:val="99"/>
    <w:unhideWhenUsed/>
    <w:qFormat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2">
    <w:name w:val="Quote"/>
    <w:basedOn w:val="a0"/>
    <w:next w:val="a0"/>
    <w:link w:val="aff3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4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5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6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Title"/>
    <w:basedOn w:val="a0"/>
    <w:next w:val="a0"/>
    <w:link w:val="aff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8">
    <w:name w:val="标题 字符"/>
    <w:basedOn w:val="a1"/>
    <w:link w:val="aff7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7"/>
    <w:next w:val="aff7"/>
    <w:qFormat/>
    <w:rsid w:val="0001436A"/>
    <w:pPr>
      <w:spacing w:after="120"/>
    </w:pPr>
    <w:rPr>
      <w:i/>
    </w:rPr>
  </w:style>
  <w:style w:type="paragraph" w:styleId="aff9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1">
    <w:name w:val="普通(网站) 字符"/>
    <w:link w:val="aff0"/>
    <w:uiPriority w:val="99"/>
    <w:rsid w:val="00D406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ndunyan@163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F8CAD3-36D2-41D7-AF56-E7527B69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Xie</cp:lastModifiedBy>
  <cp:revision>15</cp:revision>
  <cp:lastPrinted>2013-10-03T12:51:00Z</cp:lastPrinted>
  <dcterms:created xsi:type="dcterms:W3CDTF">2022-11-17T16:58:00Z</dcterms:created>
  <dcterms:modified xsi:type="dcterms:W3CDTF">2023-11-08T07:52:00Z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