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48C26" w14:textId="04A9E4E4" w:rsidR="00A802D1" w:rsidRPr="004B6998" w:rsidRDefault="00A802D1" w:rsidP="00A802D1">
      <w:pPr>
        <w:jc w:val="both"/>
        <w:rPr>
          <w:lang w:val="en-GB"/>
        </w:rPr>
      </w:pPr>
      <w:r w:rsidRPr="000B2401">
        <w:rPr>
          <w:b/>
          <w:lang w:val="en-GB"/>
        </w:rPr>
        <w:t xml:space="preserve">Table </w:t>
      </w:r>
      <w:r w:rsidR="004B6998">
        <w:rPr>
          <w:b/>
          <w:lang w:val="en-GB"/>
        </w:rPr>
        <w:t>S</w:t>
      </w:r>
      <w:r w:rsidRPr="000B2401">
        <w:rPr>
          <w:b/>
          <w:lang w:val="en-GB"/>
        </w:rPr>
        <w:t xml:space="preserve">1: </w:t>
      </w:r>
      <w:r w:rsidRPr="004B6998">
        <w:rPr>
          <w:lang w:val="en-GB"/>
        </w:rPr>
        <w:t>Experimental design</w:t>
      </w:r>
      <w:r w:rsidR="000E576C">
        <w:rPr>
          <w:lang w:val="en-GB"/>
        </w:rPr>
        <w:t>.</w:t>
      </w:r>
      <w:bookmarkStart w:id="0" w:name="_GoBack"/>
      <w:bookmarkEnd w:id="0"/>
    </w:p>
    <w:tbl>
      <w:tblPr>
        <w:tblStyle w:val="Tablanormal1"/>
        <w:tblW w:w="894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310"/>
        <w:gridCol w:w="2514"/>
        <w:gridCol w:w="2719"/>
      </w:tblGrid>
      <w:tr w:rsidR="00DB182A" w:rsidRPr="004B6998" w14:paraId="18494EE4" w14:textId="77777777" w:rsidTr="000E5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6925" w14:textId="78FB0C3A" w:rsidR="004B6998" w:rsidRPr="004B6998" w:rsidRDefault="004B6998" w:rsidP="00DB182A">
            <w:pPr>
              <w:spacing w:line="240" w:lineRule="auto"/>
              <w:jc w:val="center"/>
              <w:rPr>
                <w:rFonts w:ascii="Arial" w:hAnsi="Arial" w:cs="Arial"/>
                <w:b w:val="0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YEAR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B7407" w14:textId="28DFA214" w:rsidR="004B6998" w:rsidRPr="004B6998" w:rsidRDefault="00383218" w:rsidP="00DB182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lang w:val="en-US"/>
              </w:rPr>
            </w:pPr>
            <w:r>
              <w:rPr>
                <w:rFonts w:ascii="Arial" w:hAnsi="Arial" w:cs="Arial"/>
                <w:caps/>
                <w:lang w:val="en-US"/>
              </w:rPr>
              <w:t>Environmental conditions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043C" w14:textId="77777777" w:rsidR="004B6998" w:rsidRPr="004B6998" w:rsidRDefault="004B6998" w:rsidP="00DB182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vARIETY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E22CA" w14:textId="696F4DC8" w:rsidR="004B6998" w:rsidRPr="00B10672" w:rsidRDefault="004B6998" w:rsidP="00B1067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i</w:t>
            </w:r>
            <w:r w:rsidRPr="004B6998">
              <w:rPr>
                <w:rFonts w:ascii="Arial" w:hAnsi="Arial" w:cs="Arial"/>
                <w:lang w:val="en-US"/>
              </w:rPr>
              <w:t>rrigation application</w:t>
            </w:r>
          </w:p>
        </w:tc>
      </w:tr>
      <w:tr w:rsidR="00DB182A" w:rsidRPr="004B6998" w14:paraId="7F4F179D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643A73" w14:textId="77777777" w:rsidR="00DB182A" w:rsidRPr="004B6998" w:rsidRDefault="00DB182A" w:rsidP="00DB182A">
            <w:pPr>
              <w:spacing w:line="240" w:lineRule="auto"/>
              <w:jc w:val="center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2019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4DF1F28" w14:textId="7648D2A0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>
              <w:rPr>
                <w:rFonts w:ascii="Arial" w:hAnsi="Arial" w:cs="Arial"/>
                <w:caps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rrigation</w:t>
            </w:r>
            <w:r>
              <w:rPr>
                <w:rFonts w:ascii="Arial" w:hAnsi="Arial" w:cs="Arial"/>
                <w:caps/>
                <w:lang w:val="en-US"/>
              </w:rPr>
              <w:t xml:space="preserve"> (I)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EBAE1BF" w14:textId="66AA3709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</w:tcBorders>
            <w:vAlign w:val="center"/>
          </w:tcPr>
          <w:p w14:paraId="627360A2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Yes</w:t>
            </w:r>
          </w:p>
        </w:tc>
      </w:tr>
      <w:tr w:rsidR="00DB182A" w:rsidRPr="004B6998" w14:paraId="318B8E3D" w14:textId="77777777" w:rsidTr="000E576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49F067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985763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D651A" w14:textId="2B0E3767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  <w:vAlign w:val="center"/>
          </w:tcPr>
          <w:p w14:paraId="4BFC851D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5D2AFA50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DC98CB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DE8D66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E339E0" w14:textId="5B7029CE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2302C95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7D6E3F3A" w14:textId="77777777" w:rsidTr="000E576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D1B304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F8C7B" w14:textId="4162E44D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resh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rainfed</w:t>
            </w:r>
            <w:r>
              <w:rPr>
                <w:rFonts w:ascii="Arial" w:hAnsi="Arial" w:cs="Arial"/>
                <w:caps/>
                <w:lang w:val="en-US"/>
              </w:rPr>
              <w:t xml:space="preserve"> (FR)</w:t>
            </w: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D4B7D" w14:textId="5621D9C4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71A5B719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No</w:t>
            </w:r>
          </w:p>
        </w:tc>
      </w:tr>
      <w:tr w:rsidR="00DB182A" w:rsidRPr="004B6998" w14:paraId="4A1DEDFC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C8BBC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0961EC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E5E2C" w14:textId="4272AFDE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  <w:vAlign w:val="center"/>
          </w:tcPr>
          <w:p w14:paraId="4D6F83BE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11FA229C" w14:textId="77777777" w:rsidTr="000E576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3FADD7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FD1462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03B011" w14:textId="3A84A63D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A866C6A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019559E0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E7724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FD69F4" w14:textId="0415365F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>ard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rainfed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caps/>
                <w:lang w:val="en-US"/>
              </w:rPr>
              <w:t>(HR)</w:t>
            </w: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6B998" w14:textId="1FC37008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D9AAAC1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No</w:t>
            </w:r>
          </w:p>
        </w:tc>
      </w:tr>
      <w:tr w:rsidR="00DB182A" w:rsidRPr="004B6998" w14:paraId="7AE48FB4" w14:textId="77777777" w:rsidTr="000E576C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A59CD9" w14:textId="4A09AAD3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7F0CB2" w14:textId="77777777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16E221" w14:textId="4D295456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</w:tcPr>
          <w:p w14:paraId="02EDE130" w14:textId="77777777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3C6C5E9F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69DF1C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1A1032C" w14:textId="77777777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038C32" w14:textId="0BCBBED6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  <w:tcBorders>
              <w:bottom w:val="single" w:sz="4" w:space="0" w:color="auto"/>
            </w:tcBorders>
          </w:tcPr>
          <w:p w14:paraId="08263282" w14:textId="77777777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34B7C920" w14:textId="77777777" w:rsidTr="000E576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476D8D9" w14:textId="77777777" w:rsidR="00DB182A" w:rsidRPr="004B6998" w:rsidRDefault="00DB182A" w:rsidP="00DB182A">
            <w:pPr>
              <w:spacing w:line="240" w:lineRule="auto"/>
              <w:jc w:val="center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2020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</w:tcBorders>
            <w:vAlign w:val="center"/>
          </w:tcPr>
          <w:p w14:paraId="7E69C390" w14:textId="2FBB4E65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>
              <w:rPr>
                <w:rFonts w:ascii="Arial" w:hAnsi="Arial" w:cs="Arial"/>
                <w:caps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rrigation</w:t>
            </w:r>
            <w:r>
              <w:rPr>
                <w:rFonts w:ascii="Arial" w:hAnsi="Arial" w:cs="Arial"/>
                <w:caps/>
                <w:lang w:val="en-US"/>
              </w:rPr>
              <w:t xml:space="preserve"> (I)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3A805723" w14:textId="31EE205D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</w:tcBorders>
            <w:vAlign w:val="center"/>
          </w:tcPr>
          <w:p w14:paraId="689B9BE0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Yes</w:t>
            </w:r>
          </w:p>
        </w:tc>
      </w:tr>
      <w:tr w:rsidR="00DB182A" w:rsidRPr="004B6998" w14:paraId="6813C04D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9ABA7EC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1955AD4D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06E62F07" w14:textId="4FD12AD9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  <w:vAlign w:val="center"/>
          </w:tcPr>
          <w:p w14:paraId="47A6E108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3C5310B1" w14:textId="77777777" w:rsidTr="000E576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8C5465A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328D89E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710AEAC8" w14:textId="2416B50E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  <w:vAlign w:val="center"/>
          </w:tcPr>
          <w:p w14:paraId="4ADDDC23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24CF8B0D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9B4384E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71E0F8A7" w14:textId="11067552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resh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rainfed</w:t>
            </w:r>
            <w:r>
              <w:rPr>
                <w:rFonts w:ascii="Arial" w:hAnsi="Arial" w:cs="Arial"/>
                <w:caps/>
                <w:lang w:val="en-US"/>
              </w:rPr>
              <w:t xml:space="preserve"> (FR)</w:t>
            </w:r>
          </w:p>
        </w:tc>
        <w:tc>
          <w:tcPr>
            <w:tcW w:w="2557" w:type="dxa"/>
          </w:tcPr>
          <w:p w14:paraId="5EB00338" w14:textId="4853A5AB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vAlign w:val="center"/>
          </w:tcPr>
          <w:p w14:paraId="2178728F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No</w:t>
            </w:r>
          </w:p>
        </w:tc>
      </w:tr>
      <w:tr w:rsidR="00DB182A" w:rsidRPr="004B6998" w14:paraId="62FDA640" w14:textId="77777777" w:rsidTr="000E576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91646EA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6AB6D00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29818BB8" w14:textId="56231412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  <w:vAlign w:val="center"/>
          </w:tcPr>
          <w:p w14:paraId="69D9C8EA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61E7F4D1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7DFDF02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27B2FF0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6AEAC65A" w14:textId="316AAFD3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  <w:vAlign w:val="center"/>
          </w:tcPr>
          <w:p w14:paraId="4BC8656D" w14:textId="77777777" w:rsidR="00DB182A" w:rsidRPr="004B6998" w:rsidRDefault="00DB182A" w:rsidP="00DB182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32A0133F" w14:textId="77777777" w:rsidTr="000E576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AA7D72F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33F6F713" w14:textId="194AE46D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>ard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rainfed</w:t>
            </w:r>
            <w:r>
              <w:rPr>
                <w:rFonts w:ascii="Arial" w:hAnsi="Arial" w:cs="Arial"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caps/>
                <w:lang w:val="en-US"/>
              </w:rPr>
              <w:t>(HR)</w:t>
            </w:r>
          </w:p>
        </w:tc>
        <w:tc>
          <w:tcPr>
            <w:tcW w:w="2557" w:type="dxa"/>
          </w:tcPr>
          <w:p w14:paraId="247154F1" w14:textId="2CA4895D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caps/>
                <w:lang w:val="en-US"/>
              </w:rPr>
              <w:t>P</w:t>
            </w:r>
            <w:r w:rsidRPr="004B6998">
              <w:rPr>
                <w:rFonts w:ascii="Arial" w:hAnsi="Arial" w:cs="Arial"/>
                <w:lang w:val="en-US"/>
              </w:rPr>
              <w:t>asto</w:t>
            </w:r>
            <w:r>
              <w:rPr>
                <w:rFonts w:ascii="Arial" w:hAnsi="Arial" w:cs="Arial"/>
                <w:lang w:val="en-US"/>
              </w:rPr>
              <w:t xml:space="preserve"> (F14)</w:t>
            </w:r>
          </w:p>
        </w:tc>
        <w:tc>
          <w:tcPr>
            <w:tcW w:w="2761" w:type="dxa"/>
            <w:vMerge w:val="restart"/>
            <w:vAlign w:val="center"/>
          </w:tcPr>
          <w:p w14:paraId="2AD46E81" w14:textId="77777777" w:rsidR="00DB182A" w:rsidRPr="004B6998" w:rsidRDefault="00DB182A" w:rsidP="00DB182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No</w:t>
            </w:r>
          </w:p>
        </w:tc>
      </w:tr>
      <w:tr w:rsidR="00DB182A" w:rsidRPr="004B6998" w14:paraId="17D73A73" w14:textId="77777777" w:rsidTr="000E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20F1D32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</w:tcPr>
          <w:p w14:paraId="58DFE1AD" w14:textId="77777777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1FE193E0" w14:textId="25FFBBDE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Marisma</w:t>
            </w:r>
            <w:r>
              <w:rPr>
                <w:rFonts w:ascii="Arial" w:hAnsi="Arial" w:cs="Arial"/>
                <w:lang w:val="en-US"/>
              </w:rPr>
              <w:t xml:space="preserve"> (F15)</w:t>
            </w:r>
          </w:p>
        </w:tc>
        <w:tc>
          <w:tcPr>
            <w:tcW w:w="2761" w:type="dxa"/>
            <w:vMerge/>
          </w:tcPr>
          <w:p w14:paraId="2BF2ACAD" w14:textId="77777777" w:rsidR="00DB182A" w:rsidRPr="004B6998" w:rsidRDefault="00DB182A" w:rsidP="00DB182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DB182A" w:rsidRPr="004B6998" w14:paraId="6C4D323B" w14:textId="77777777" w:rsidTr="000E576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6E9F9D6" w14:textId="77777777" w:rsidR="00DB182A" w:rsidRPr="004B6998" w:rsidRDefault="00DB182A" w:rsidP="00DB182A">
            <w:pPr>
              <w:spacing w:line="240" w:lineRule="auto"/>
              <w:jc w:val="both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208" w:type="dxa"/>
            <w:vMerge/>
          </w:tcPr>
          <w:p w14:paraId="49225917" w14:textId="77777777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2557" w:type="dxa"/>
          </w:tcPr>
          <w:p w14:paraId="45C092BC" w14:textId="76B259AE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B6998">
              <w:rPr>
                <w:rFonts w:ascii="Arial" w:hAnsi="Arial" w:cs="Arial"/>
                <w:lang w:val="en-US"/>
              </w:rPr>
              <w:t>Titicaca</w:t>
            </w:r>
            <w:r>
              <w:rPr>
                <w:rFonts w:ascii="Arial" w:hAnsi="Arial" w:cs="Arial"/>
                <w:lang w:val="en-US"/>
              </w:rPr>
              <w:t xml:space="preserve"> (T)</w:t>
            </w:r>
          </w:p>
        </w:tc>
        <w:tc>
          <w:tcPr>
            <w:tcW w:w="2761" w:type="dxa"/>
            <w:vMerge/>
          </w:tcPr>
          <w:p w14:paraId="07CA05CD" w14:textId="77777777" w:rsidR="00DB182A" w:rsidRPr="004B6998" w:rsidRDefault="00DB182A" w:rsidP="00DB182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</w:tbl>
    <w:p w14:paraId="0370A862" w14:textId="77777777" w:rsidR="00F04BD3" w:rsidRPr="00A802D1" w:rsidRDefault="000E576C">
      <w:pPr>
        <w:rPr>
          <w:lang w:val="en-US"/>
        </w:rPr>
      </w:pPr>
    </w:p>
    <w:sectPr w:rsidR="00F04BD3" w:rsidRPr="00A80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1"/>
    <w:rsid w:val="000E576C"/>
    <w:rsid w:val="0016792B"/>
    <w:rsid w:val="002A44D3"/>
    <w:rsid w:val="00383218"/>
    <w:rsid w:val="004905A4"/>
    <w:rsid w:val="004B6998"/>
    <w:rsid w:val="007258DF"/>
    <w:rsid w:val="00A802D1"/>
    <w:rsid w:val="00B10672"/>
    <w:rsid w:val="00DB182A"/>
    <w:rsid w:val="00F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9DB2"/>
  <w15:chartTrackingRefBased/>
  <w15:docId w15:val="{47EB26C5-5B75-4255-9D15-1673BCE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D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4B6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Laura Poza Viejo</cp:lastModifiedBy>
  <cp:revision>9</cp:revision>
  <dcterms:created xsi:type="dcterms:W3CDTF">2022-10-31T09:28:00Z</dcterms:created>
  <dcterms:modified xsi:type="dcterms:W3CDTF">2023-03-16T13:06:00Z</dcterms:modified>
</cp:coreProperties>
</file>