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15B" w:rsidRDefault="00AF215B" w:rsidP="00AF215B">
      <w:pPr>
        <w:pStyle w:val="ListParagraph"/>
        <w:ind w:left="0"/>
        <w:rPr>
          <w:rFonts w:ascii="Times New Roman" w:hAnsi="Times New Roman"/>
          <w:b/>
        </w:rPr>
      </w:pPr>
    </w:p>
    <w:p w:rsidR="00AF215B" w:rsidRDefault="00AF215B" w:rsidP="00AF215B">
      <w:pPr>
        <w:pStyle w:val="ListParagraph"/>
        <w:ind w:left="0"/>
        <w:rPr>
          <w:rFonts w:ascii="Times New Roman" w:hAnsi="Times New Roman"/>
          <w:b/>
        </w:rPr>
      </w:pPr>
    </w:p>
    <w:p w:rsidR="00AF215B" w:rsidRDefault="00AF215B" w:rsidP="00AF215B">
      <w:pPr>
        <w:pStyle w:val="ListParagraph"/>
        <w:ind w:left="0"/>
        <w:rPr>
          <w:rFonts w:ascii="Times New Roman" w:hAnsi="Times New Roman"/>
          <w:b/>
        </w:rPr>
      </w:pPr>
    </w:p>
    <w:p w:rsidR="00AF215B" w:rsidRDefault="00AF215B" w:rsidP="00AF215B">
      <w:pPr>
        <w:pStyle w:val="ListParagraph"/>
        <w:ind w:left="0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</w:rPr>
        <w:t>Appendix</w:t>
      </w:r>
      <w:r w:rsidRPr="00FF60D7">
        <w:rPr>
          <w:rFonts w:ascii="Times New Roman" w:hAnsi="Times New Roman"/>
          <w:b/>
          <w:lang w:val="en-GB"/>
        </w:rPr>
        <w:t xml:space="preserve"> </w:t>
      </w:r>
      <w:r>
        <w:rPr>
          <w:rFonts w:ascii="Times New Roman" w:hAnsi="Times New Roman"/>
          <w:b/>
          <w:lang w:val="en-GB"/>
        </w:rPr>
        <w:t>1</w:t>
      </w:r>
      <w:r>
        <w:rPr>
          <w:rFonts w:ascii="Times New Roman" w:hAnsi="Times New Roman"/>
          <w:lang w:val="en-GB"/>
        </w:rPr>
        <w:t xml:space="preserve">. </w:t>
      </w:r>
      <w:r w:rsidRPr="001A7B1B">
        <w:rPr>
          <w:rFonts w:ascii="Times New Roman" w:hAnsi="Times New Roman"/>
          <w:lang w:val="en-GB"/>
        </w:rPr>
        <w:t xml:space="preserve">Stimuli for the four critical prime conditions and the target words. </w:t>
      </w:r>
    </w:p>
    <w:p w:rsidR="00AF215B" w:rsidRPr="001A7B1B" w:rsidRDefault="00AF215B" w:rsidP="00AF215B">
      <w:pPr>
        <w:pStyle w:val="ListParagraph"/>
        <w:ind w:left="0"/>
        <w:rPr>
          <w:rFonts w:ascii="Times New Roman" w:hAnsi="Times New Roman"/>
          <w:lang w:val="en-GB"/>
        </w:rPr>
      </w:pPr>
    </w:p>
    <w:tbl>
      <w:tblPr>
        <w:tblStyle w:val="TableGrid"/>
        <w:tblW w:w="4948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08"/>
        <w:gridCol w:w="1943"/>
        <w:gridCol w:w="1815"/>
        <w:gridCol w:w="979"/>
        <w:gridCol w:w="830"/>
        <w:gridCol w:w="2200"/>
      </w:tblGrid>
      <w:tr w:rsidR="00AF215B" w:rsidRPr="003D1772" w:rsidTr="00B04EFE">
        <w:trPr>
          <w:trHeight w:val="227"/>
        </w:trPr>
        <w:tc>
          <w:tcPr>
            <w:tcW w:w="3434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F215B" w:rsidRPr="003D1772" w:rsidRDefault="00AF215B" w:rsidP="00B04EFE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hAnsi="Times New Roman" w:cs="Times New Roman"/>
                <w:b/>
                <w:szCs w:val="24"/>
                <w:lang w:val="en-GB"/>
              </w:rPr>
              <w:t>prime</w:t>
            </w:r>
          </w:p>
        </w:tc>
        <w:tc>
          <w:tcPr>
            <w:tcW w:w="156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F215B" w:rsidRPr="003D1772" w:rsidRDefault="00AF215B" w:rsidP="00B04EFE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hAnsi="Times New Roman" w:cs="Times New Roman"/>
                <w:b/>
                <w:szCs w:val="24"/>
                <w:lang w:val="en-GB"/>
              </w:rPr>
              <w:t>target</w:t>
            </w:r>
          </w:p>
        </w:tc>
      </w:tr>
      <w:tr w:rsidR="00AF215B" w:rsidRPr="003D1772" w:rsidTr="00B04EFE">
        <w:trPr>
          <w:trHeight w:val="227"/>
        </w:trPr>
        <w:tc>
          <w:tcPr>
            <w:tcW w:w="98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hAnsi="Times New Roman" w:cs="Times New Roman"/>
                <w:b/>
                <w:szCs w:val="24"/>
                <w:lang w:val="en-GB"/>
              </w:rPr>
              <w:t>unrelated</w:t>
            </w:r>
          </w:p>
        </w:tc>
        <w:tc>
          <w:tcPr>
            <w:tcW w:w="100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hAnsi="Times New Roman" w:cs="Times New Roman"/>
                <w:b/>
                <w:szCs w:val="24"/>
                <w:lang w:val="en-GB"/>
              </w:rPr>
              <w:t>semantic</w:t>
            </w:r>
          </w:p>
        </w:tc>
        <w:tc>
          <w:tcPr>
            <w:tcW w:w="93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hAnsi="Times New Roman" w:cs="Times New Roman"/>
                <w:b/>
                <w:szCs w:val="24"/>
                <w:lang w:val="en-GB"/>
              </w:rPr>
              <w:t>action</w:t>
            </w:r>
          </w:p>
        </w:tc>
        <w:tc>
          <w:tcPr>
            <w:tcW w:w="93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hAnsi="Times New Roman" w:cs="Times New Roman"/>
                <w:b/>
                <w:szCs w:val="24"/>
                <w:lang w:val="en-GB"/>
              </w:rPr>
              <w:t>visual</w:t>
            </w:r>
          </w:p>
        </w:tc>
        <w:tc>
          <w:tcPr>
            <w:tcW w:w="113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</w:tr>
      <w:tr w:rsidR="00AF215B" w:rsidRPr="003D1772" w:rsidTr="00B04EFE">
        <w:trPr>
          <w:trHeight w:val="227"/>
        </w:trPr>
        <w:tc>
          <w:tcPr>
            <w:tcW w:w="98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hAnsi="Times New Roman" w:cs="Times New Roman"/>
                <w:color w:val="000000"/>
                <w:szCs w:val="24"/>
              </w:rPr>
              <w:t>Salatschüssel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salad bowl</w:t>
            </w:r>
          </w:p>
        </w:tc>
        <w:tc>
          <w:tcPr>
            <w:tcW w:w="100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Fischnetz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fishing net</w:t>
            </w:r>
          </w:p>
        </w:tc>
        <w:tc>
          <w:tcPr>
            <w:tcW w:w="93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Peitsche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whip</w:t>
            </w:r>
          </w:p>
        </w:tc>
        <w:tc>
          <w:tcPr>
            <w:tcW w:w="93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Autoantenne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radio antenna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Angelrute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fishing rod</w:t>
            </w:r>
          </w:p>
        </w:tc>
      </w:tr>
      <w:tr w:rsidR="00AF215B" w:rsidRPr="003D1772" w:rsidTr="00B04EFE">
        <w:trPr>
          <w:trHeight w:val="22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hAnsi="Times New Roman" w:cs="Times New Roman"/>
                <w:color w:val="000000"/>
                <w:szCs w:val="24"/>
              </w:rPr>
              <w:t>Gürtelschnalle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belt buckle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Gummistiefel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rainboots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Fahrradluftpumpe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bike pump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Heizpilz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patio heater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Regenschirm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umbrella</w:t>
            </w:r>
          </w:p>
        </w:tc>
      </w:tr>
      <w:tr w:rsidR="00AF215B" w:rsidRPr="003D1772" w:rsidTr="00B04EFE">
        <w:trPr>
          <w:trHeight w:val="22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hAnsi="Times New Roman" w:cs="Times New Roman"/>
                <w:color w:val="000000"/>
                <w:szCs w:val="24"/>
              </w:rPr>
              <w:t>Klappstuhl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folding chair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Benzinkanister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gas tank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Nussknacker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nutcracker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Spielautomat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slot machine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Zapfsäule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gas pump</w:t>
            </w:r>
          </w:p>
        </w:tc>
      </w:tr>
      <w:tr w:rsidR="00AF215B" w:rsidRPr="003D1772" w:rsidTr="00B04EFE">
        <w:trPr>
          <w:trHeight w:val="22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hAnsi="Times New Roman" w:cs="Times New Roman"/>
                <w:color w:val="000000"/>
                <w:szCs w:val="24"/>
              </w:rPr>
              <w:t>Alufolie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aluminum foil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Dieselmotor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diesel engine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Tresortür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vault door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Autoreifen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car tires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Steuerrad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steering wheel</w:t>
            </w:r>
          </w:p>
        </w:tc>
      </w:tr>
      <w:tr w:rsidR="00AF215B" w:rsidRPr="003D1772" w:rsidTr="00B04EFE">
        <w:trPr>
          <w:trHeight w:val="22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hAnsi="Times New Roman" w:cs="Times New Roman"/>
                <w:color w:val="000000"/>
                <w:szCs w:val="24"/>
              </w:rPr>
              <w:t>Mülltüte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trashbag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Notizbuch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notebook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Essstäbchen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chopsticks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Laserpointer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laser pointer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Kugelschreiber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ballpoint pen</w:t>
            </w:r>
          </w:p>
        </w:tc>
      </w:tr>
      <w:tr w:rsidR="00AF215B" w:rsidRPr="003D1772" w:rsidTr="00B04EFE">
        <w:trPr>
          <w:trHeight w:val="22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hAnsi="Times New Roman" w:cs="Times New Roman"/>
                <w:color w:val="000000"/>
                <w:szCs w:val="24"/>
              </w:rPr>
              <w:t>Brechstange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crowbar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Reflektor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reflector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Fernbedienung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remote control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Mikrophon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microphone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Taschenlampe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flashlight</w:t>
            </w:r>
          </w:p>
        </w:tc>
      </w:tr>
      <w:tr w:rsidR="00AF215B" w:rsidRPr="003D1772" w:rsidTr="00B04EFE">
        <w:trPr>
          <w:trHeight w:val="22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1772">
              <w:rPr>
                <w:rFonts w:ascii="Times New Roman" w:hAnsi="Times New Roman" w:cs="Times New Roman"/>
                <w:color w:val="000000"/>
                <w:szCs w:val="24"/>
              </w:rPr>
              <w:t>Zigarettenschachtel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cigarette box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Federball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shuttlecock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Fliegenklatsche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fly swatter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Sieb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colander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Tennischläger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tennis racket</w:t>
            </w:r>
          </w:p>
        </w:tc>
      </w:tr>
      <w:tr w:rsidR="00AF215B" w:rsidRPr="003D1772" w:rsidTr="00B04EFE">
        <w:trPr>
          <w:trHeight w:val="22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hAnsi="Times New Roman" w:cs="Times New Roman"/>
                <w:color w:val="000000"/>
                <w:szCs w:val="24"/>
              </w:rPr>
              <w:t>Nähmaschine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sewing machine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Schwimmweste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life jacket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Wischmop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mop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Löffel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spoon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Paddel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oar</w:t>
            </w:r>
          </w:p>
        </w:tc>
      </w:tr>
      <w:tr w:rsidR="00AF215B" w:rsidRPr="003D1772" w:rsidTr="00B04EFE">
        <w:trPr>
          <w:trHeight w:val="22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hAnsi="Times New Roman" w:cs="Times New Roman"/>
                <w:color w:val="000000"/>
                <w:szCs w:val="24"/>
              </w:rPr>
              <w:t>Motorsense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grass mower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Bleistiftspitzer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pencil sharpener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Klebestift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gluestick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USB-Stick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memory stick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Radiergummi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eraser</w:t>
            </w:r>
          </w:p>
        </w:tc>
      </w:tr>
      <w:tr w:rsidR="00AF215B" w:rsidRPr="003D1772" w:rsidTr="00B04EFE">
        <w:trPr>
          <w:trHeight w:val="22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hAnsi="Times New Roman" w:cs="Times New Roman"/>
                <w:color w:val="000000"/>
                <w:szCs w:val="24"/>
              </w:rPr>
              <w:t>Heizkörper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radiator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Bettvorleger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rug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Baseballschläger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baseball bat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Kochlöffel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cooking spatula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Teppichklopfer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carpet beater</w:t>
            </w:r>
          </w:p>
        </w:tc>
      </w:tr>
      <w:tr w:rsidR="00AF215B" w:rsidRPr="003D1772" w:rsidTr="00B04EFE">
        <w:trPr>
          <w:trHeight w:val="22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hAnsi="Times New Roman" w:cs="Times New Roman"/>
                <w:color w:val="000000"/>
                <w:szCs w:val="24"/>
              </w:rPr>
              <w:t>Skistock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lastRenderedPageBreak/>
              <w:t>ski pole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lastRenderedPageBreak/>
              <w:t>Trompete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lastRenderedPageBreak/>
              <w:t>trumpet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lastRenderedPageBreak/>
              <w:t>Blasebalg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lastRenderedPageBreak/>
              <w:t>bellows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lastRenderedPageBreak/>
              <w:t>Fächer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lastRenderedPageBreak/>
              <w:t>Chinese fan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lastRenderedPageBreak/>
              <w:t>Accordeon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lastRenderedPageBreak/>
              <w:t>accordion</w:t>
            </w:r>
          </w:p>
        </w:tc>
      </w:tr>
      <w:tr w:rsidR="00AF215B" w:rsidRPr="003D1772" w:rsidTr="00B04EFE">
        <w:trPr>
          <w:trHeight w:val="22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Teebeutel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teabag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Videokamera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video camera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Haarspray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hairspray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Walkman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walkman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Fotokamera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camera</w:t>
            </w:r>
          </w:p>
        </w:tc>
      </w:tr>
      <w:tr w:rsidR="00AF215B" w:rsidRPr="003D1772" w:rsidTr="00B04EFE">
        <w:trPr>
          <w:trHeight w:val="22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hAnsi="Times New Roman" w:cs="Times New Roman"/>
                <w:color w:val="000000"/>
                <w:szCs w:val="24"/>
              </w:rPr>
              <w:t>Serviette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napkin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Schraubenschlüssel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wrench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Fahrradbremse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bike brakes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Wünschelrute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dowsing rods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Zange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pliers</w:t>
            </w:r>
          </w:p>
        </w:tc>
      </w:tr>
      <w:tr w:rsidR="00AF215B" w:rsidRPr="003D1772" w:rsidTr="00B04EFE">
        <w:trPr>
          <w:trHeight w:val="22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hAnsi="Times New Roman" w:cs="Times New Roman"/>
                <w:color w:val="000000"/>
                <w:szCs w:val="24"/>
              </w:rPr>
              <w:t>Kaffeetasse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coffee cup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Schubkarre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wheelbarrow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Staubsauger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vacuum cleaner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Schneeschieber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snow shovel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Schaufel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shovel</w:t>
            </w:r>
          </w:p>
        </w:tc>
      </w:tr>
      <w:tr w:rsidR="00AF215B" w:rsidRPr="003D1772" w:rsidTr="00B04EFE">
        <w:trPr>
          <w:trHeight w:val="22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hAnsi="Times New Roman" w:cs="Times New Roman"/>
                <w:color w:val="000000"/>
                <w:szCs w:val="24"/>
              </w:rPr>
              <w:t>Funkgeräte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walkie-talkie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Zielscheibe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dartboard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Papierflieger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paper plane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Spritze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syringe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Dartpfeil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dart</w:t>
            </w:r>
          </w:p>
        </w:tc>
      </w:tr>
      <w:tr w:rsidR="00AF215B" w:rsidRPr="003D1772" w:rsidTr="00B04EFE">
        <w:trPr>
          <w:trHeight w:val="22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hAnsi="Times New Roman" w:cs="Times New Roman"/>
                <w:color w:val="000000"/>
                <w:szCs w:val="24"/>
              </w:rPr>
              <w:t>Blutdruckmesser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blood pressure monitor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Weinglas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wine glass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Türknopf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doorknob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Spiralfeder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coil spring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Korkenzieher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corkscrew</w:t>
            </w:r>
          </w:p>
        </w:tc>
      </w:tr>
      <w:tr w:rsidR="00AF215B" w:rsidRPr="003D1772" w:rsidTr="00B04EFE">
        <w:trPr>
          <w:trHeight w:val="22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hAnsi="Times New Roman" w:cs="Times New Roman"/>
                <w:color w:val="000000"/>
                <w:szCs w:val="24"/>
              </w:rPr>
              <w:t>Ladegerät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battery charger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Dübel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rawlplug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Haustürschlüssel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housekey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Lötkolben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soldering iron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Schraubenzieher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screwdriver</w:t>
            </w:r>
          </w:p>
        </w:tc>
      </w:tr>
      <w:tr w:rsidR="00AF215B" w:rsidRPr="003D1772" w:rsidTr="00B04EFE">
        <w:trPr>
          <w:trHeight w:val="22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hAnsi="Times New Roman" w:cs="Times New Roman"/>
                <w:color w:val="000000"/>
                <w:szCs w:val="24"/>
              </w:rPr>
              <w:t>Stehlampe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floor lamp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Flaschenetikett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bottle label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Wasserhahn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faucet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Münze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coin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Schraubverschluss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bottlecap</w:t>
            </w:r>
          </w:p>
        </w:tc>
      </w:tr>
      <w:tr w:rsidR="00AF215B" w:rsidRPr="003D1772" w:rsidTr="00B04EFE">
        <w:trPr>
          <w:trHeight w:val="22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hAnsi="Times New Roman" w:cs="Times New Roman"/>
                <w:color w:val="000000"/>
                <w:szCs w:val="24"/>
              </w:rPr>
              <w:t>Handschuh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glove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Heizdraht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heating coil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Toilettenspülung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toilet flush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Kofferradio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radio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Toaster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toaster</w:t>
            </w:r>
          </w:p>
        </w:tc>
      </w:tr>
      <w:tr w:rsidR="00AF215B" w:rsidRPr="003D1772" w:rsidTr="00B04EFE">
        <w:trPr>
          <w:trHeight w:val="22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hAnsi="Times New Roman" w:cs="Times New Roman"/>
                <w:color w:val="000000"/>
                <w:szCs w:val="24"/>
              </w:rPr>
              <w:t>Schlagzeug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drumkit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Leuchtdiode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LED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Lautstärkeregler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volume knob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Frühstücksei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egg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Glühbirne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lightbulb</w:t>
            </w:r>
          </w:p>
        </w:tc>
      </w:tr>
      <w:tr w:rsidR="00AF215B" w:rsidRPr="003D1772" w:rsidTr="00B04EFE">
        <w:trPr>
          <w:trHeight w:val="22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hAnsi="Times New Roman" w:cs="Times New Roman"/>
                <w:color w:val="000000"/>
                <w:szCs w:val="24"/>
              </w:rPr>
              <w:t>Gartenschlauch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garden hose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Pizza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pizza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Schuhbürste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shoebrush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Gitterrost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wire grate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Käsereibe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cheese grater</w:t>
            </w:r>
          </w:p>
        </w:tc>
      </w:tr>
      <w:tr w:rsidR="00AF215B" w:rsidRPr="003D1772" w:rsidTr="00B04EFE">
        <w:trPr>
          <w:trHeight w:val="22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hAnsi="Times New Roman" w:cs="Times New Roman"/>
                <w:color w:val="000000"/>
                <w:szCs w:val="24"/>
              </w:rPr>
              <w:t>Klappbett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folding bed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Maßband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tape measure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Feuerzeug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lighter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Barometer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barometer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Stoppuhr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stopwatch</w:t>
            </w:r>
          </w:p>
        </w:tc>
      </w:tr>
      <w:tr w:rsidR="00AF215B" w:rsidRPr="003D1772" w:rsidTr="00B04EFE">
        <w:trPr>
          <w:trHeight w:val="22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hAnsi="Times New Roman" w:cs="Times New Roman"/>
                <w:color w:val="000000"/>
                <w:szCs w:val="24"/>
              </w:rPr>
              <w:t>Hundeleine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dog leash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Waschmaschine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washing machine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Cellobogen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cello bow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Maurerkelle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trowel</w:t>
            </w:r>
            <w:bookmarkStart w:id="0" w:name="_GoBack"/>
            <w:bookmarkEnd w:id="0"/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Bügeleisen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clothes iron</w:t>
            </w:r>
          </w:p>
        </w:tc>
      </w:tr>
      <w:tr w:rsidR="00AF215B" w:rsidRPr="003D1772" w:rsidTr="00B04EFE">
        <w:trPr>
          <w:trHeight w:val="22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Registrierkasse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cash register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Gummi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eraser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Trillerpfeife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whistle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Motorradhelm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helmet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AF215B" w:rsidRPr="003D1772" w:rsidRDefault="00AF215B" w:rsidP="00B04EFE">
            <w:pPr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</w:pPr>
            <w:r w:rsidRPr="003D1772"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  <w:t>Luftballon</w:t>
            </w: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 xml:space="preserve"> </w:t>
            </w:r>
          </w:p>
          <w:p w:rsidR="00AF215B" w:rsidRPr="003D1772" w:rsidRDefault="00AF215B" w:rsidP="00B04E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3D1772">
              <w:rPr>
                <w:rFonts w:ascii="Times New Roman" w:eastAsia="Times New Roman" w:hAnsi="Times New Roman" w:cs="Times New Roman"/>
                <w:i/>
                <w:iCs/>
                <w:color w:val="7F7F7F"/>
                <w:szCs w:val="24"/>
                <w:lang w:eastAsia="zh-CN"/>
              </w:rPr>
              <w:t>balloon</w:t>
            </w:r>
          </w:p>
        </w:tc>
      </w:tr>
    </w:tbl>
    <w:p w:rsidR="00AF215B" w:rsidRPr="001A7B1B" w:rsidRDefault="00AF215B" w:rsidP="00AF215B">
      <w:pPr>
        <w:pStyle w:val="ListParagraph"/>
        <w:ind w:left="0"/>
        <w:rPr>
          <w:rFonts w:ascii="Times New Roman" w:hAnsi="Times New Roman"/>
          <w:b/>
          <w:lang w:val="en-GB"/>
        </w:rPr>
      </w:pPr>
    </w:p>
    <w:p w:rsidR="00AF215B" w:rsidRDefault="00AF215B" w:rsidP="00AF215B">
      <w:pPr>
        <w:spacing w:line="240" w:lineRule="auto"/>
        <w:rPr>
          <w:u w:val="single"/>
        </w:rPr>
      </w:pPr>
    </w:p>
    <w:p w:rsidR="00AF215B" w:rsidRDefault="00AF215B" w:rsidP="00AF215B">
      <w:pPr>
        <w:spacing w:line="240" w:lineRule="auto"/>
        <w:rPr>
          <w:u w:val="single"/>
        </w:rPr>
      </w:pPr>
    </w:p>
    <w:p w:rsidR="00AF215B" w:rsidRDefault="00AF215B" w:rsidP="00AF215B">
      <w:pPr>
        <w:pStyle w:val="NormalWeb"/>
        <w:shd w:val="clear" w:color="auto" w:fill="FFFFFF"/>
        <w:ind w:firstLine="360"/>
        <w:textAlignment w:val="baseline"/>
      </w:pPr>
      <w:r>
        <w:rPr>
          <w:b/>
        </w:rPr>
        <w:t>Appendix</w:t>
      </w:r>
      <w:r w:rsidRPr="00DE12C9">
        <w:rPr>
          <w:b/>
        </w:rPr>
        <w:t xml:space="preserve"> </w:t>
      </w:r>
      <w:r>
        <w:rPr>
          <w:b/>
        </w:rPr>
        <w:t>2</w:t>
      </w:r>
      <w:r w:rsidRPr="00DE12C9">
        <w:rPr>
          <w:b/>
        </w:rPr>
        <w:t xml:space="preserve">.  </w:t>
      </w:r>
      <w:r>
        <w:t>Norming data for the four conditions rated along semantic, action, and visual relatedness on a scale of 1 (not related) to 7 (highly related). Standard deviation values within parentheses.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2329"/>
        <w:gridCol w:w="2050"/>
        <w:gridCol w:w="2023"/>
      </w:tblGrid>
      <w:tr w:rsidR="00AF215B" w:rsidTr="00B04E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F215B" w:rsidRPr="00273A6D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Pr="00273A6D">
              <w:rPr>
                <w:rFonts w:ascii="Times New Roman" w:hAnsi="Times New Roman"/>
                <w:b/>
              </w:rPr>
              <w:t>emantic r</w:t>
            </w:r>
            <w:r>
              <w:rPr>
                <w:rFonts w:ascii="Times New Roman" w:hAnsi="Times New Roman"/>
                <w:b/>
              </w:rPr>
              <w:t>elatedness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F215B" w:rsidRPr="00273A6D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  <w:r w:rsidRPr="00273A6D">
              <w:rPr>
                <w:rFonts w:ascii="Times New Roman" w:hAnsi="Times New Roman"/>
                <w:b/>
              </w:rPr>
              <w:t xml:space="preserve">ction </w:t>
            </w:r>
            <w:r>
              <w:rPr>
                <w:rFonts w:ascii="Times New Roman" w:hAnsi="Times New Roman"/>
                <w:b/>
              </w:rPr>
              <w:t>relatedness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F215B" w:rsidRPr="00273A6D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  <w:r w:rsidRPr="00273A6D">
              <w:rPr>
                <w:rFonts w:ascii="Times New Roman" w:hAnsi="Times New Roman"/>
                <w:b/>
              </w:rPr>
              <w:t>isual r</w:t>
            </w:r>
            <w:r>
              <w:rPr>
                <w:rFonts w:ascii="Times New Roman" w:hAnsi="Times New Roman"/>
                <w:b/>
              </w:rPr>
              <w:t>elatedness</w:t>
            </w:r>
          </w:p>
        </w:tc>
      </w:tr>
      <w:tr w:rsidR="00AF215B" w:rsidTr="00B04E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Pr="00273A6D" w:rsidRDefault="00AF215B" w:rsidP="00B04EFE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</w:t>
            </w:r>
            <w:r w:rsidRPr="00273A6D">
              <w:rPr>
                <w:rFonts w:ascii="Times New Roman" w:hAnsi="Times New Roman"/>
                <w:b/>
              </w:rPr>
              <w:t>nrelated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 (</w:t>
            </w:r>
            <w:r w:rsidRPr="00642800">
              <w:rPr>
                <w:rFonts w:ascii="Times New Roman" w:hAnsi="Times New Roman"/>
                <w:i/>
              </w:rPr>
              <w:t>0.6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 (</w:t>
            </w:r>
            <w:r w:rsidRPr="00642800">
              <w:rPr>
                <w:rFonts w:ascii="Times New Roman" w:hAnsi="Times New Roman"/>
                <w:i/>
              </w:rPr>
              <w:t>0.6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 (</w:t>
            </w:r>
            <w:r w:rsidRPr="00642800">
              <w:rPr>
                <w:rFonts w:ascii="Times New Roman" w:hAnsi="Times New Roman"/>
                <w:i/>
              </w:rPr>
              <w:t>0.6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AF215B" w:rsidTr="00B04E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Pr="00273A6D" w:rsidRDefault="00AF215B" w:rsidP="00B04EFE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Pr="00273A6D">
              <w:rPr>
                <w:rFonts w:ascii="Times New Roman" w:hAnsi="Times New Roman"/>
                <w:b/>
              </w:rPr>
              <w:t>emantic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 (</w:t>
            </w:r>
            <w:r w:rsidRPr="00642800">
              <w:rPr>
                <w:rFonts w:ascii="Times New Roman" w:hAnsi="Times New Roman"/>
                <w:i/>
              </w:rPr>
              <w:t>1.0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 (</w:t>
            </w:r>
            <w:r w:rsidRPr="00642800">
              <w:rPr>
                <w:rFonts w:ascii="Times New Roman" w:hAnsi="Times New Roman"/>
                <w:i/>
              </w:rPr>
              <w:t>1.1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 (</w:t>
            </w:r>
            <w:r w:rsidRPr="00642800">
              <w:rPr>
                <w:rFonts w:ascii="Times New Roman" w:hAnsi="Times New Roman"/>
                <w:i/>
              </w:rPr>
              <w:t>1.0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AF215B" w:rsidTr="00B04E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Pr="00273A6D" w:rsidRDefault="00AF215B" w:rsidP="00B04EFE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  <w:r w:rsidRPr="00273A6D">
              <w:rPr>
                <w:rFonts w:ascii="Times New Roman" w:hAnsi="Times New Roman"/>
                <w:b/>
              </w:rPr>
              <w:t>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 (</w:t>
            </w:r>
            <w:r w:rsidRPr="00642800">
              <w:rPr>
                <w:rFonts w:ascii="Times New Roman" w:hAnsi="Times New Roman"/>
                <w:i/>
              </w:rPr>
              <w:t>1.0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5.9 (</w:t>
            </w:r>
            <w:r w:rsidRPr="00642800">
              <w:rPr>
                <w:rFonts w:ascii="Times New Roman" w:hAnsi="Times New Roman"/>
                <w:i/>
              </w:rPr>
              <w:t>1.0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 (</w:t>
            </w:r>
            <w:r w:rsidRPr="00642800">
              <w:rPr>
                <w:rFonts w:ascii="Times New Roman" w:hAnsi="Times New Roman"/>
                <w:i/>
              </w:rPr>
              <w:t>1.0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AF215B" w:rsidTr="00B04E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Pr="00273A6D" w:rsidRDefault="00AF215B" w:rsidP="00B04EFE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  <w:r w:rsidRPr="00273A6D">
              <w:rPr>
                <w:rFonts w:ascii="Times New Roman" w:hAnsi="Times New Roman"/>
                <w:b/>
              </w:rPr>
              <w:t>isual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 (</w:t>
            </w:r>
            <w:r w:rsidRPr="00642800">
              <w:rPr>
                <w:rFonts w:ascii="Times New Roman" w:hAnsi="Times New Roman"/>
                <w:i/>
              </w:rPr>
              <w:t>1.0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 (</w:t>
            </w:r>
            <w:r w:rsidRPr="00642800">
              <w:rPr>
                <w:rFonts w:ascii="Times New Roman" w:hAnsi="Times New Roman"/>
                <w:i/>
              </w:rPr>
              <w:t>1.0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5.9 (</w:t>
            </w:r>
            <w:r w:rsidRPr="00642800">
              <w:rPr>
                <w:rFonts w:ascii="Times New Roman" w:hAnsi="Times New Roman"/>
                <w:i/>
              </w:rPr>
              <w:t>1.1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AF215B" w:rsidRDefault="00AF215B" w:rsidP="00AF215B">
      <w:pPr>
        <w:pStyle w:val="ListParagraph"/>
        <w:ind w:left="0"/>
        <w:jc w:val="both"/>
        <w:rPr>
          <w:rFonts w:ascii="Times New Roman" w:hAnsi="Times New Roman"/>
        </w:rPr>
      </w:pPr>
    </w:p>
    <w:p w:rsidR="00AF215B" w:rsidRDefault="00AF215B" w:rsidP="00AF215B">
      <w:pPr>
        <w:pStyle w:val="NormalWeb"/>
        <w:shd w:val="clear" w:color="auto" w:fill="FFFFFF"/>
        <w:ind w:firstLine="360"/>
        <w:textAlignment w:val="baseline"/>
        <w:rPr>
          <w:b/>
        </w:rPr>
      </w:pPr>
    </w:p>
    <w:p w:rsidR="00AF215B" w:rsidRDefault="00AF215B" w:rsidP="00AF215B">
      <w:pPr>
        <w:pStyle w:val="NormalWeb"/>
        <w:shd w:val="clear" w:color="auto" w:fill="FFFFFF"/>
        <w:ind w:firstLine="360"/>
        <w:textAlignment w:val="baseline"/>
      </w:pPr>
      <w:r>
        <w:rPr>
          <w:b/>
        </w:rPr>
        <w:t>Appendix</w:t>
      </w:r>
      <w:r w:rsidRPr="00DE12C9">
        <w:rPr>
          <w:b/>
        </w:rPr>
        <w:t xml:space="preserve"> </w:t>
      </w:r>
      <w:r>
        <w:rPr>
          <w:b/>
        </w:rPr>
        <w:t>3</w:t>
      </w:r>
      <w:r w:rsidRPr="00DE12C9">
        <w:rPr>
          <w:b/>
        </w:rPr>
        <w:t xml:space="preserve">.  </w:t>
      </w:r>
      <w:r>
        <w:t>Mean word frequencies and lengths of primes and targets for the four conditions. Standard deviation values within parentheses. Note that the same targets are used across conditions.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243"/>
        <w:gridCol w:w="1156"/>
        <w:gridCol w:w="222"/>
        <w:gridCol w:w="907"/>
        <w:gridCol w:w="1243"/>
        <w:gridCol w:w="1570"/>
      </w:tblGrid>
      <w:tr w:rsidR="00AF215B" w:rsidTr="00B04E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15B" w:rsidRPr="00137558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Pr="00137558">
              <w:rPr>
                <w:rFonts w:ascii="Times New Roman" w:hAnsi="Times New Roman"/>
                <w:b/>
              </w:rPr>
              <w:t>rime</w:t>
            </w:r>
            <w:r>
              <w:rPr>
                <w:rFonts w:ascii="Times New Roman" w:hAnsi="Times New Roman"/>
                <w:b/>
              </w:rPr>
              <w:t xml:space="preserve"> word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F215B" w:rsidRPr="00137558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15B" w:rsidRPr="00137558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</w:t>
            </w:r>
            <w:r w:rsidRPr="00137558">
              <w:rPr>
                <w:rFonts w:ascii="Times New Roman" w:hAnsi="Times New Roman"/>
                <w:b/>
              </w:rPr>
              <w:t>arget</w:t>
            </w:r>
            <w:r>
              <w:rPr>
                <w:rFonts w:ascii="Times New Roman" w:hAnsi="Times New Roman"/>
                <w:b/>
              </w:rPr>
              <w:t xml:space="preserve"> word</w:t>
            </w:r>
          </w:p>
        </w:tc>
      </w:tr>
      <w:tr w:rsidR="00AF215B" w:rsidTr="00B04E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F215B" w:rsidRPr="00137558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</w:t>
            </w:r>
            <w:r w:rsidRPr="00137558">
              <w:rPr>
                <w:rFonts w:ascii="Times New Roman" w:hAnsi="Times New Roman"/>
                <w:b/>
              </w:rPr>
              <w:t>requency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F215B" w:rsidRPr="00137558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137558">
              <w:rPr>
                <w:rFonts w:ascii="Times New Roman" w:hAnsi="Times New Roman"/>
                <w:b/>
              </w:rPr>
              <w:t>ength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F215B" w:rsidRPr="00137558" w:rsidRDefault="00AF215B" w:rsidP="00B04EFE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F215B" w:rsidRPr="00137558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F215B" w:rsidRPr="00137558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</w:t>
            </w:r>
            <w:r w:rsidRPr="00137558">
              <w:rPr>
                <w:rFonts w:ascii="Times New Roman" w:hAnsi="Times New Roman"/>
                <w:b/>
              </w:rPr>
              <w:t>requency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F215B" w:rsidRPr="00137558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137558">
              <w:rPr>
                <w:rFonts w:ascii="Times New Roman" w:hAnsi="Times New Roman"/>
                <w:b/>
              </w:rPr>
              <w:t>ength</w:t>
            </w:r>
          </w:p>
        </w:tc>
      </w:tr>
      <w:tr w:rsidR="00AF215B" w:rsidTr="00B04E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Pr="00137558" w:rsidRDefault="00AF215B" w:rsidP="00B04EFE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</w:t>
            </w:r>
            <w:r w:rsidRPr="00137558">
              <w:rPr>
                <w:rFonts w:ascii="Times New Roman" w:hAnsi="Times New Roman"/>
                <w:b/>
              </w:rPr>
              <w:t>nrelated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1.08 (</w:t>
            </w:r>
            <w:r w:rsidRPr="008A076F">
              <w:rPr>
                <w:rFonts w:ascii="Times New Roman" w:hAnsi="Times New Roman"/>
                <w:i/>
              </w:rPr>
              <w:t>0.</w:t>
            </w:r>
            <w:r>
              <w:rPr>
                <w:rFonts w:ascii="Times New Roman" w:hAnsi="Times New Roman"/>
                <w:i/>
              </w:rPr>
              <w:t>6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10.8 (</w:t>
            </w:r>
            <w:r>
              <w:rPr>
                <w:rFonts w:ascii="Times New Roman" w:hAnsi="Times New Roman"/>
                <w:i/>
              </w:rPr>
              <w:t>2</w:t>
            </w:r>
            <w:r w:rsidRPr="00732682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>8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AF215B" w:rsidRPr="008723E6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  <w:sz w:val="8"/>
              </w:rPr>
            </w:pPr>
          </w:p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1.36 (</w:t>
            </w:r>
            <w:r w:rsidRPr="00732682">
              <w:rPr>
                <w:rFonts w:ascii="Times New Roman" w:hAnsi="Times New Roman"/>
                <w:i/>
              </w:rPr>
              <w:t>0.</w:t>
            </w:r>
            <w:r>
              <w:rPr>
                <w:rFonts w:ascii="Times New Roman" w:hAnsi="Times New Roman"/>
                <w:i/>
              </w:rPr>
              <w:t>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  <w:p w:rsidR="00AF215B" w:rsidRPr="008723E6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  <w:sz w:val="8"/>
              </w:rPr>
            </w:pPr>
          </w:p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 (</w:t>
            </w:r>
            <w:r>
              <w:rPr>
                <w:rFonts w:ascii="Times New Roman" w:hAnsi="Times New Roman"/>
                <w:i/>
              </w:rPr>
              <w:t>2.9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AF215B" w:rsidTr="00B04E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Pr="00137558" w:rsidRDefault="00AF215B" w:rsidP="00B04EFE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Pr="00137558">
              <w:rPr>
                <w:rFonts w:ascii="Times New Roman" w:hAnsi="Times New Roman"/>
                <w:b/>
              </w:rPr>
              <w:t>emantic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1.28 (</w:t>
            </w:r>
            <w:r w:rsidRPr="008A076F">
              <w:rPr>
                <w:rFonts w:ascii="Times New Roman" w:hAnsi="Times New Roman"/>
                <w:i/>
              </w:rPr>
              <w:t>0.</w:t>
            </w:r>
            <w:r>
              <w:rPr>
                <w:rFonts w:ascii="Times New Roman" w:hAnsi="Times New Roman"/>
                <w:i/>
              </w:rPr>
              <w:t>7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 (</w:t>
            </w:r>
            <w:r>
              <w:rPr>
                <w:rFonts w:ascii="Times New Roman" w:hAnsi="Times New Roman"/>
                <w:i/>
              </w:rPr>
              <w:t>3.4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  <w:tcBorders>
              <w:left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3" w:type="dxa"/>
            <w:vMerge/>
            <w:tcBorders>
              <w:left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F215B" w:rsidTr="00B04E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Pr="00137558" w:rsidRDefault="00AF215B" w:rsidP="00B04EFE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  <w:r w:rsidRPr="00137558">
              <w:rPr>
                <w:rFonts w:ascii="Times New Roman" w:hAnsi="Times New Roman"/>
                <w:b/>
              </w:rPr>
              <w:t>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1.20 (</w:t>
            </w:r>
            <w:r w:rsidRPr="008A076F">
              <w:rPr>
                <w:rFonts w:ascii="Times New Roman" w:hAnsi="Times New Roman"/>
                <w:i/>
              </w:rPr>
              <w:t>0.</w:t>
            </w:r>
            <w:r>
              <w:rPr>
                <w:rFonts w:ascii="Times New Roman" w:hAnsi="Times New Roman"/>
                <w:i/>
              </w:rPr>
              <w:t>6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11.7 (</w:t>
            </w:r>
            <w:r>
              <w:rPr>
                <w:rFonts w:ascii="Times New Roman" w:hAnsi="Times New Roman"/>
                <w:i/>
              </w:rPr>
              <w:t>2.9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  <w:tcBorders>
              <w:left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3" w:type="dxa"/>
            <w:vMerge/>
            <w:tcBorders>
              <w:left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F215B" w:rsidTr="00B04E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Pr="00137558" w:rsidRDefault="00AF215B" w:rsidP="00B04EFE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  <w:r w:rsidRPr="00137558">
              <w:rPr>
                <w:rFonts w:ascii="Times New Roman" w:hAnsi="Times New Roman"/>
                <w:b/>
              </w:rPr>
              <w:t>isual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Pr="000F5E71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F5E71">
              <w:rPr>
                <w:rFonts w:ascii="Times New Roman" w:hAnsi="Times New Roman"/>
              </w:rPr>
              <w:t>1.17 (</w:t>
            </w:r>
            <w:r w:rsidRPr="000F5E71">
              <w:rPr>
                <w:rFonts w:ascii="Times New Roman" w:hAnsi="Times New Roman"/>
                <w:i/>
              </w:rPr>
              <w:t>0.7</w:t>
            </w:r>
            <w:r w:rsidRPr="000F5E7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Pr="000F5E71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F5E71">
              <w:rPr>
                <w:rFonts w:ascii="Times New Roman" w:hAnsi="Times New Roman"/>
              </w:rPr>
              <w:t>9.5 (</w:t>
            </w:r>
            <w:r w:rsidRPr="00CD5ADD">
              <w:rPr>
                <w:rFonts w:ascii="Times New Roman" w:hAnsi="Times New Roman"/>
                <w:i/>
              </w:rPr>
              <w:t>2.6</w:t>
            </w:r>
            <w:r w:rsidRPr="000F5E7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  <w:tcBorders>
              <w:left w:val="nil"/>
              <w:bottom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3" w:type="dxa"/>
            <w:vMerge/>
            <w:tcBorders>
              <w:left w:val="nil"/>
              <w:bottom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AF215B" w:rsidRDefault="00AF215B" w:rsidP="00B04EFE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AF215B" w:rsidRPr="00117666" w:rsidRDefault="00AF215B" w:rsidP="00AF215B">
      <w:pPr>
        <w:spacing w:line="240" w:lineRule="auto"/>
        <w:rPr>
          <w:u w:val="single"/>
        </w:rPr>
      </w:pPr>
    </w:p>
    <w:p w:rsidR="007900A0" w:rsidRDefault="0042456C"/>
    <w:sectPr w:rsidR="007900A0" w:rsidSect="00AF215B">
      <w:headerReference w:type="even" r:id="rId6"/>
      <w:footerReference w:type="even" r:id="rId7"/>
      <w:headerReference w:type="first" r:id="rId8"/>
      <w:pgSz w:w="12240" w:h="15840"/>
      <w:pgMar w:top="1138" w:right="1181" w:bottom="1138" w:left="128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56C" w:rsidRDefault="0042456C" w:rsidP="00AF215B">
      <w:pPr>
        <w:spacing w:after="0" w:line="240" w:lineRule="auto"/>
      </w:pPr>
      <w:r>
        <w:separator/>
      </w:r>
    </w:p>
  </w:endnote>
  <w:endnote w:type="continuationSeparator" w:id="0">
    <w:p w:rsidR="0042456C" w:rsidRDefault="0042456C" w:rsidP="00AF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241" w:rsidRPr="00577C4C" w:rsidRDefault="00AF215B">
    <w:pPr>
      <w:pStyle w:val="Footer"/>
      <w:rPr>
        <w:color w:val="C00000"/>
        <w:szCs w:val="24"/>
      </w:rPr>
    </w:pPr>
    <w:r>
      <w:rPr>
        <w:noProof/>
        <w:color w:val="C00000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-108585</wp:posOffset>
              </wp:positionH>
              <wp:positionV relativeFrom="paragraph">
                <wp:posOffset>-58420</wp:posOffset>
              </wp:positionV>
              <wp:extent cx="3672205" cy="414655"/>
              <wp:effectExtent l="0" t="0" r="4445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05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4241" w:rsidRPr="00E9561B" w:rsidRDefault="0042456C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margin-left:-8.55pt;margin-top:-4.6pt;width:289.15pt;height:32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" stroked="f">
              <v:textbox style="mso-fit-shape-to-text:t">
                <w:txbxContent>
                  <w:p w:rsidR="00584241" w:rsidRPr="00E9561B" w:rsidRDefault="0042456C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7749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77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84241" w:rsidRPr="00577C4C" w:rsidRDefault="0042456C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 w:val="24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612227">
                            <w:rPr>
                              <w:noProof/>
                              <w:color w:val="000000" w:themeColor="text1"/>
                              <w:sz w:val="24"/>
                              <w:szCs w:val="40"/>
                            </w:rPr>
                            <w:t>14</w:t>
                          </w: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67.6pt;margin-top:0;width:118.8pt;height:21.8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" filled="f" stroked="f" strokeweight=".5pt">
              <v:path arrowok="t"/>
              <v:textbox style="mso-fit-shape-to-text:t">
                <w:txbxContent>
                  <w:p w:rsidR="00584241" w:rsidRPr="00577C4C" w:rsidRDefault="0042456C">
                    <w:pPr>
                      <w:pStyle w:val="Footer"/>
                      <w:jc w:val="right"/>
                      <w:rPr>
                        <w:color w:val="000000" w:themeColor="text1"/>
                        <w:sz w:val="24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612227">
                      <w:rPr>
                        <w:noProof/>
                        <w:color w:val="000000" w:themeColor="text1"/>
                        <w:sz w:val="24"/>
                        <w:szCs w:val="40"/>
                      </w:rPr>
                      <w:t>14</w:t>
                    </w:r>
                    <w:r>
                      <w:rPr>
                        <w:noProof/>
                        <w:color w:val="000000" w:themeColor="text1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5B9BD5" w:themeColor="accent1"/>
      </w:rPr>
      <mc:AlternateContent>
        <mc:Choice Requires="wps">
          <w:drawing>
            <wp:anchor distT="91440" distB="91440" distL="114300" distR="11430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208395" cy="36195"/>
              <wp:effectExtent l="0" t="0" r="1905" b="1905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0839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9EF65D" id="Rectangle 2" o:spid="_x0000_s1026" style="position:absolute;margin-left:0;margin-top:0;width:488.85pt;height:2.85pt;z-index:-251658240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" fillcolor="#5b9bd5 [3204]" stroked="f" strokeweight="1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56C" w:rsidRDefault="0042456C" w:rsidP="00AF215B">
      <w:pPr>
        <w:spacing w:after="0" w:line="240" w:lineRule="auto"/>
      </w:pPr>
      <w:r>
        <w:separator/>
      </w:r>
    </w:p>
  </w:footnote>
  <w:footnote w:type="continuationSeparator" w:id="0">
    <w:p w:rsidR="0042456C" w:rsidRDefault="0042456C" w:rsidP="00AF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241" w:rsidRPr="007E3148" w:rsidRDefault="0042456C">
    <w:pPr>
      <w:pStyle w:val="Header"/>
      <w:rPr>
        <w:b/>
      </w:rPr>
    </w:pPr>
    <w:r>
      <w:rPr>
        <w:b/>
        <w:i/>
        <w:sz w:val="20"/>
      </w:rPr>
      <w:t xml:space="preserve">Lam </w:t>
    </w:r>
    <w:r w:rsidRPr="007E3148">
      <w:rPr>
        <w:b/>
        <w:i/>
        <w:sz w:val="20"/>
      </w:rPr>
      <w:t>et al.</w:t>
    </w:r>
    <w:r w:rsidRPr="007E3148">
      <w:rPr>
        <w:b/>
      </w:rPr>
      <w:ptab w:relativeTo="margin" w:alignment="center" w:leader="none"/>
    </w:r>
    <w:r w:rsidRPr="007E3148">
      <w:rPr>
        <w:b/>
      </w:rPr>
      <w:ptab w:relativeTo="margin" w:alignment="right" w:leader="none"/>
    </w:r>
    <w:r>
      <w:rPr>
        <w:b/>
      </w:rPr>
      <w:t xml:space="preserve">Dynamic </w:t>
    </w:r>
    <w:r>
      <w:rPr>
        <w:b/>
      </w:rPr>
      <w:t>Feature Activation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241" w:rsidRDefault="0042456C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5B"/>
    <w:rsid w:val="0042456C"/>
    <w:rsid w:val="005979D8"/>
    <w:rsid w:val="00623B59"/>
    <w:rsid w:val="00A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81C041-0C8C-403B-BE02-72922D47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1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15B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F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21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5B"/>
  </w:style>
  <w:style w:type="paragraph" w:styleId="Footer">
    <w:name w:val="footer"/>
    <w:basedOn w:val="Normal"/>
    <w:link w:val="FooterChar"/>
    <w:uiPriority w:val="99"/>
    <w:unhideWhenUsed/>
    <w:rsid w:val="00AF21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15B"/>
  </w:style>
  <w:style w:type="table" w:styleId="TableGrid">
    <w:name w:val="Table Grid"/>
    <w:basedOn w:val="TableNormal"/>
    <w:uiPriority w:val="59"/>
    <w:rsid w:val="00AF2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AF2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5540C5CC05F49B9F102AC9006ABC0" ma:contentTypeVersion="7" ma:contentTypeDescription="Create a new document." ma:contentTypeScope="" ma:versionID="13dd8d8b02aecb40adc89552bf514269">
  <xsd:schema xmlns:xsd="http://www.w3.org/2001/XMLSchema" xmlns:p="http://schemas.microsoft.com/office/2006/metadata/properties" xmlns:ns2="ad6050de-b204-4cd9-b492-5bc34f5a8a79" targetNamespace="http://schemas.microsoft.com/office/2006/metadata/properties" ma:root="true" ma:fieldsID="ba31fb450d54352de63754597d7a3f68" ns2:_="">
    <xsd:import namespace="ad6050de-b204-4cd9-b492-5bc34f5a8a7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d6050de-b204-4cd9-b492-5bc34f5a8a79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ad6050de-b204-4cd9-b492-5bc34f5a8a79">DOCX</FileFormat>
    <DocumentId xmlns="ad6050de-b204-4cd9-b492-5bc34f5a8a79">Data Sheet 1.DOCX</DocumentId>
    <IsDeleted xmlns="ad6050de-b204-4cd9-b492-5bc34f5a8a79">false</IsDeleted>
    <Checked_x0020_Out_x0020_To xmlns="ad6050de-b204-4cd9-b492-5bc34f5a8a79">
      <UserInfo>
        <DisplayName/>
        <AccountId xsi:nil="true"/>
        <AccountType/>
      </UserInfo>
    </Checked_x0020_Out_x0020_To>
    <DocumentType xmlns="ad6050de-b204-4cd9-b492-5bc34f5a8a79">Data Sheet</DocumentType>
    <TitleName xmlns="ad6050de-b204-4cd9-b492-5bc34f5a8a79">Data Sheet 1.DOCX</TitleName>
    <StageName xmlns="ad6050de-b204-4cd9-b492-5bc34f5a8a79">Upload</StageName>
  </documentManagement>
</p:properties>
</file>

<file path=customXml/itemProps1.xml><?xml version="1.0" encoding="utf-8"?>
<ds:datastoreItem xmlns:ds="http://schemas.openxmlformats.org/officeDocument/2006/customXml" ds:itemID="{BEDE70EF-3F71-49A9-B59A-50E007305A83}"/>
</file>

<file path=customXml/itemProps2.xml><?xml version="1.0" encoding="utf-8"?>
<ds:datastoreItem xmlns:ds="http://schemas.openxmlformats.org/officeDocument/2006/customXml" ds:itemID="{19427485-B379-4A9E-96B6-7A88E1C9DC21}"/>
</file>

<file path=customXml/itemProps3.xml><?xml version="1.0" encoding="utf-8"?>
<ds:datastoreItem xmlns:ds="http://schemas.openxmlformats.org/officeDocument/2006/customXml" ds:itemID="{D99587B8-DF1C-430C-BF36-B2730FB51D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3214</Characters>
  <Application>Microsoft Office Word</Application>
  <DocSecurity>0</DocSecurity>
  <Lines>26</Lines>
  <Paragraphs>7</Paragraphs>
  <ScaleCrop>false</ScaleCrop>
  <Company>PITSOLUTIONS PVT LTD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ArjunKumar AS.</dc:creator>
  <cp:keywords/>
  <dc:description/>
  <cp:lastModifiedBy>ArjunKumar AS.</cp:lastModifiedBy>
  <cp:revision>1</cp:revision>
  <dcterms:created xsi:type="dcterms:W3CDTF">2015-05-05T12:34:00Z</dcterms:created>
  <dcterms:modified xsi:type="dcterms:W3CDTF">2015-05-05T12:37:00Z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0x0101005545540C5CC05F49B9F102AC9006ABC0</vt:lpwstr>
  </property>
</Properties>
</file>