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C100B0" w14:textId="77777777" w:rsidR="00071151" w:rsidRPr="00071151" w:rsidRDefault="00071151" w:rsidP="00071151">
      <w:pPr>
        <w:widowControl w:val="0"/>
        <w:adjustRightInd/>
        <w:snapToGrid/>
        <w:spacing w:after="0" w:line="480" w:lineRule="auto"/>
        <w:jc w:val="center"/>
        <w:rPr>
          <w:rFonts w:ascii="Times New Roman" w:eastAsia="宋体" w:hAnsi="Times New Roman" w:cs="Times New Roman"/>
          <w:b/>
          <w:bCs/>
          <w:kern w:val="2"/>
          <w:sz w:val="36"/>
          <w:szCs w:val="36"/>
        </w:rPr>
      </w:pPr>
      <w:r w:rsidRPr="00071151">
        <w:rPr>
          <w:rFonts w:ascii="Times New Roman" w:eastAsia="宋体" w:hAnsi="Times New Roman" w:cs="Times New Roman"/>
          <w:b/>
          <w:bCs/>
          <w:kern w:val="2"/>
          <w:sz w:val="36"/>
          <w:szCs w:val="36"/>
        </w:rPr>
        <w:t>Supporting Information</w:t>
      </w:r>
    </w:p>
    <w:p w14:paraId="44443E6C" w14:textId="77777777" w:rsidR="00071151" w:rsidRPr="00071151" w:rsidRDefault="00071151" w:rsidP="00071151">
      <w:pPr>
        <w:widowControl w:val="0"/>
        <w:adjustRightInd/>
        <w:snapToGrid/>
        <w:spacing w:beforeLines="50" w:before="156" w:after="0" w:line="480" w:lineRule="auto"/>
        <w:jc w:val="center"/>
        <w:rPr>
          <w:rFonts w:ascii="Times New Roman" w:eastAsia="宋体" w:hAnsi="Times New Roman" w:cs="Times New Roman"/>
          <w:b/>
          <w:kern w:val="2"/>
          <w:sz w:val="30"/>
          <w:szCs w:val="30"/>
        </w:rPr>
      </w:pPr>
      <w:r w:rsidRPr="00071151">
        <w:rPr>
          <w:rFonts w:ascii="Times New Roman" w:eastAsia="宋体" w:hAnsi="Times New Roman" w:cs="Times New Roman" w:hint="eastAsia"/>
          <w:b/>
          <w:kern w:val="2"/>
          <w:sz w:val="30"/>
          <w:szCs w:val="30"/>
        </w:rPr>
        <w:t>Simultaneous immobilization of lead, cadmium and arsenic in soil by iron-manganese modified biochar</w:t>
      </w:r>
    </w:p>
    <w:p w14:paraId="091B90F3" w14:textId="77777777" w:rsidR="00071151" w:rsidRPr="00071151" w:rsidRDefault="00071151" w:rsidP="00071151">
      <w:pPr>
        <w:widowControl w:val="0"/>
        <w:adjustRightInd/>
        <w:snapToGrid/>
        <w:spacing w:after="0" w:line="480" w:lineRule="auto"/>
        <w:jc w:val="center"/>
        <w:rPr>
          <w:rFonts w:ascii="Times New Roman" w:eastAsia="宋体" w:hAnsi="Times New Roman" w:cs="Times New Roman"/>
          <w:bCs/>
          <w:kern w:val="2"/>
          <w:sz w:val="24"/>
          <w:szCs w:val="24"/>
        </w:rPr>
      </w:pPr>
      <w:r w:rsidRPr="00071151">
        <w:rPr>
          <w:rFonts w:ascii="Times New Roman" w:eastAsia="宋体" w:hAnsi="Times New Roman" w:cs="Times New Roman" w:hint="eastAsia"/>
          <w:bCs/>
          <w:kern w:val="2"/>
          <w:sz w:val="24"/>
          <w:szCs w:val="24"/>
        </w:rPr>
        <w:t>Zhihui Yang</w:t>
      </w:r>
      <w:r w:rsidRPr="00071151">
        <w:rPr>
          <w:rFonts w:ascii="Times New Roman" w:eastAsia="宋体" w:hAnsi="Times New Roman" w:cs="Times New Roman"/>
          <w:bCs/>
          <w:kern w:val="2"/>
          <w:sz w:val="24"/>
          <w:szCs w:val="24"/>
        </w:rPr>
        <w:t xml:space="preserve"> </w:t>
      </w:r>
      <w:r w:rsidRPr="00071151">
        <w:rPr>
          <w:rFonts w:ascii="Times New Roman" w:eastAsia="宋体" w:hAnsi="Times New Roman" w:cs="Times New Roman" w:hint="eastAsia"/>
          <w:bCs/>
          <w:kern w:val="2"/>
          <w:sz w:val="24"/>
          <w:szCs w:val="24"/>
          <w:vertAlign w:val="superscript"/>
        </w:rPr>
        <w:t>a,b</w:t>
      </w:r>
      <w:r w:rsidRPr="00071151">
        <w:rPr>
          <w:rFonts w:ascii="Times New Roman" w:eastAsia="宋体" w:hAnsi="Times New Roman" w:cs="Times New Roman" w:hint="eastAsia"/>
          <w:bCs/>
          <w:kern w:val="2"/>
          <w:sz w:val="24"/>
          <w:szCs w:val="24"/>
        </w:rPr>
        <w:t>, Gai Zeng</w:t>
      </w:r>
      <w:r w:rsidRPr="00071151">
        <w:rPr>
          <w:rFonts w:ascii="Times New Roman" w:eastAsia="宋体" w:hAnsi="Times New Roman" w:cs="Times New Roman"/>
          <w:bCs/>
          <w:kern w:val="2"/>
          <w:sz w:val="24"/>
          <w:szCs w:val="24"/>
        </w:rPr>
        <w:t xml:space="preserve"> </w:t>
      </w:r>
      <w:r w:rsidRPr="00071151">
        <w:rPr>
          <w:rFonts w:ascii="Times New Roman" w:eastAsia="宋体" w:hAnsi="Times New Roman" w:cs="Times New Roman" w:hint="eastAsia"/>
          <w:bCs/>
          <w:kern w:val="2"/>
          <w:sz w:val="24"/>
          <w:szCs w:val="24"/>
          <w:vertAlign w:val="superscript"/>
        </w:rPr>
        <w:t>a</w:t>
      </w:r>
      <w:r w:rsidRPr="00071151">
        <w:rPr>
          <w:rFonts w:ascii="Times New Roman" w:eastAsia="宋体" w:hAnsi="Times New Roman" w:cs="Times New Roman" w:hint="eastAsia"/>
          <w:bCs/>
          <w:kern w:val="2"/>
          <w:sz w:val="24"/>
          <w:szCs w:val="24"/>
        </w:rPr>
        <w:t xml:space="preserve">, </w:t>
      </w:r>
      <w:r w:rsidRPr="00071151">
        <w:rPr>
          <w:rFonts w:ascii="Times New Roman" w:eastAsia="宋体" w:hAnsi="Times New Roman" w:cs="Times New Roman"/>
          <w:bCs/>
          <w:kern w:val="2"/>
          <w:sz w:val="24"/>
          <w:szCs w:val="24"/>
        </w:rPr>
        <w:t xml:space="preserve">Lin Liu </w:t>
      </w:r>
      <w:r w:rsidRPr="00071151">
        <w:rPr>
          <w:rFonts w:ascii="Times New Roman" w:eastAsia="宋体" w:hAnsi="Times New Roman" w:cs="Times New Roman" w:hint="eastAsia"/>
          <w:bCs/>
          <w:kern w:val="2"/>
          <w:sz w:val="24"/>
          <w:szCs w:val="24"/>
          <w:vertAlign w:val="superscript"/>
        </w:rPr>
        <w:t>a</w:t>
      </w:r>
      <w:r w:rsidRPr="00071151">
        <w:rPr>
          <w:rFonts w:ascii="Times New Roman" w:eastAsia="宋体" w:hAnsi="Times New Roman" w:cs="Times New Roman"/>
          <w:bCs/>
          <w:kern w:val="2"/>
          <w:sz w:val="24"/>
          <w:szCs w:val="24"/>
          <w:vertAlign w:val="superscript"/>
        </w:rPr>
        <w:t xml:space="preserve"> </w:t>
      </w:r>
      <w:r w:rsidRPr="00071151">
        <w:rPr>
          <w:rFonts w:ascii="Times New Roman" w:eastAsia="宋体" w:hAnsi="Times New Roman" w:cs="Times New Roman" w:hint="eastAsia"/>
          <w:bCs/>
          <w:kern w:val="2"/>
          <w:sz w:val="24"/>
          <w:szCs w:val="24"/>
        </w:rPr>
        <w:t>, Fangshu He</w:t>
      </w:r>
      <w:r w:rsidRPr="00071151">
        <w:rPr>
          <w:rFonts w:ascii="Times New Roman" w:eastAsia="宋体" w:hAnsi="Times New Roman" w:cs="Times New Roman"/>
          <w:bCs/>
          <w:kern w:val="2"/>
          <w:sz w:val="24"/>
          <w:szCs w:val="24"/>
        </w:rPr>
        <w:t xml:space="preserve"> </w:t>
      </w:r>
      <w:r w:rsidRPr="00071151">
        <w:rPr>
          <w:rFonts w:ascii="Times New Roman" w:eastAsia="宋体" w:hAnsi="Times New Roman" w:cs="Times New Roman" w:hint="eastAsia"/>
          <w:bCs/>
          <w:kern w:val="2"/>
          <w:sz w:val="24"/>
          <w:szCs w:val="24"/>
          <w:vertAlign w:val="superscript"/>
        </w:rPr>
        <w:t>a</w:t>
      </w:r>
      <w:r w:rsidRPr="00071151">
        <w:rPr>
          <w:rFonts w:ascii="Times New Roman" w:eastAsia="宋体" w:hAnsi="Times New Roman" w:cs="Times New Roman"/>
          <w:bCs/>
          <w:kern w:val="2"/>
          <w:sz w:val="24"/>
          <w:szCs w:val="24"/>
        </w:rPr>
        <w:t>,</w:t>
      </w:r>
      <w:r w:rsidRPr="00071151">
        <w:rPr>
          <w:rFonts w:ascii="Times New Roman" w:eastAsia="宋体" w:hAnsi="Times New Roman" w:cs="Times New Roman"/>
          <w:bCs/>
          <w:kern w:val="2"/>
          <w:sz w:val="24"/>
          <w:szCs w:val="24"/>
          <w:vertAlign w:val="superscript"/>
        </w:rPr>
        <w:t xml:space="preserve"> </w:t>
      </w:r>
      <w:r w:rsidRPr="00071151">
        <w:rPr>
          <w:rFonts w:ascii="Times New Roman" w:eastAsia="宋体" w:hAnsi="Times New Roman" w:cs="Times New Roman"/>
          <w:bCs/>
          <w:kern w:val="2"/>
          <w:sz w:val="24"/>
          <w:szCs w:val="24"/>
        </w:rPr>
        <w:t xml:space="preserve">Chukwuma Arinzechi </w:t>
      </w:r>
      <w:r w:rsidRPr="00071151">
        <w:rPr>
          <w:rFonts w:ascii="Times New Roman" w:eastAsia="宋体" w:hAnsi="Times New Roman" w:cs="Times New Roman" w:hint="eastAsia"/>
          <w:bCs/>
          <w:kern w:val="2"/>
          <w:sz w:val="24"/>
          <w:szCs w:val="24"/>
          <w:vertAlign w:val="superscript"/>
        </w:rPr>
        <w:t>a</w:t>
      </w:r>
      <w:r w:rsidRPr="00071151">
        <w:rPr>
          <w:rFonts w:ascii="Times New Roman" w:eastAsia="宋体" w:hAnsi="Times New Roman" w:cs="Times New Roman"/>
          <w:bCs/>
          <w:kern w:val="2"/>
          <w:sz w:val="24"/>
          <w:szCs w:val="24"/>
        </w:rPr>
        <w:t xml:space="preserve">, </w:t>
      </w:r>
    </w:p>
    <w:p w14:paraId="01947A58" w14:textId="77777777" w:rsidR="00071151" w:rsidRPr="00071151" w:rsidRDefault="00071151" w:rsidP="00071151">
      <w:pPr>
        <w:widowControl w:val="0"/>
        <w:adjustRightInd/>
        <w:snapToGrid/>
        <w:spacing w:after="0" w:line="480" w:lineRule="auto"/>
        <w:jc w:val="center"/>
        <w:rPr>
          <w:rFonts w:ascii="Times New Roman" w:eastAsia="宋体" w:hAnsi="Times New Roman" w:cs="Times New Roman"/>
          <w:bCs/>
          <w:kern w:val="2"/>
          <w:sz w:val="24"/>
          <w:szCs w:val="24"/>
        </w:rPr>
      </w:pPr>
      <w:r w:rsidRPr="00071151">
        <w:rPr>
          <w:rFonts w:ascii="Times New Roman" w:eastAsia="宋体" w:hAnsi="Times New Roman" w:cs="Times New Roman"/>
          <w:bCs/>
          <w:kern w:val="2"/>
          <w:sz w:val="24"/>
          <w:szCs w:val="24"/>
        </w:rPr>
        <w:t xml:space="preserve">Qi Liao </w:t>
      </w:r>
      <w:r w:rsidRPr="00071151">
        <w:rPr>
          <w:rFonts w:ascii="Times New Roman" w:eastAsia="宋体" w:hAnsi="Times New Roman" w:cs="Times New Roman"/>
          <w:bCs/>
          <w:kern w:val="2"/>
          <w:sz w:val="24"/>
          <w:szCs w:val="24"/>
          <w:vertAlign w:val="superscript"/>
        </w:rPr>
        <w:t>a,b</w:t>
      </w:r>
      <w:r w:rsidRPr="00071151">
        <w:rPr>
          <w:rFonts w:ascii="Times New Roman" w:eastAsia="宋体" w:hAnsi="Times New Roman" w:cs="Times New Roman"/>
          <w:bCs/>
          <w:kern w:val="2"/>
          <w:sz w:val="24"/>
          <w:szCs w:val="24"/>
        </w:rPr>
        <w:t xml:space="preserve">, Weichun Yang </w:t>
      </w:r>
      <w:r w:rsidRPr="00071151">
        <w:rPr>
          <w:rFonts w:ascii="Times New Roman" w:eastAsia="宋体" w:hAnsi="Times New Roman" w:cs="Times New Roman"/>
          <w:bCs/>
          <w:kern w:val="2"/>
          <w:sz w:val="24"/>
          <w:szCs w:val="24"/>
          <w:vertAlign w:val="superscript"/>
        </w:rPr>
        <w:t>a,b</w:t>
      </w:r>
      <w:r w:rsidRPr="00071151">
        <w:rPr>
          <w:rFonts w:ascii="Times New Roman" w:eastAsia="宋体" w:hAnsi="Times New Roman" w:cs="Times New Roman"/>
          <w:bCs/>
          <w:kern w:val="2"/>
          <w:sz w:val="24"/>
          <w:szCs w:val="24"/>
        </w:rPr>
        <w:t xml:space="preserve">, Mengying Si </w:t>
      </w:r>
      <w:r w:rsidRPr="00071151">
        <w:rPr>
          <w:rFonts w:ascii="Times New Roman" w:eastAsia="宋体" w:hAnsi="Times New Roman" w:cs="Times New Roman"/>
          <w:bCs/>
          <w:kern w:val="2"/>
          <w:sz w:val="24"/>
          <w:szCs w:val="24"/>
          <w:vertAlign w:val="superscript"/>
        </w:rPr>
        <w:t>a,b,⁎</w:t>
      </w:r>
    </w:p>
    <w:p w14:paraId="3826410F" w14:textId="77777777" w:rsidR="00071151" w:rsidRPr="00071151" w:rsidRDefault="00071151" w:rsidP="00071151">
      <w:pPr>
        <w:widowControl w:val="0"/>
        <w:adjustRightInd/>
        <w:snapToGrid/>
        <w:spacing w:after="0" w:line="480" w:lineRule="auto"/>
        <w:jc w:val="center"/>
        <w:rPr>
          <w:rFonts w:ascii="Times New Roman" w:eastAsia="宋体" w:hAnsi="Times New Roman" w:cs="Times New Roman"/>
          <w:b/>
          <w:kern w:val="2"/>
          <w:sz w:val="30"/>
          <w:szCs w:val="30"/>
        </w:rPr>
      </w:pPr>
    </w:p>
    <w:p w14:paraId="2E9AB40B" w14:textId="77777777" w:rsidR="00071151" w:rsidRPr="00071151" w:rsidRDefault="00071151" w:rsidP="00071151">
      <w:pPr>
        <w:widowControl w:val="0"/>
        <w:numPr>
          <w:ilvl w:val="0"/>
          <w:numId w:val="1"/>
        </w:numPr>
        <w:adjustRightInd/>
        <w:snapToGrid/>
        <w:spacing w:after="0" w:line="480" w:lineRule="auto"/>
        <w:jc w:val="both"/>
        <w:rPr>
          <w:rFonts w:ascii="Times New Roman" w:eastAsia="宋体" w:hAnsi="Times New Roman" w:cs="Times New Roman"/>
          <w:bCs/>
          <w:kern w:val="2"/>
          <w:sz w:val="24"/>
          <w:szCs w:val="24"/>
        </w:rPr>
      </w:pPr>
      <w:r w:rsidRPr="00071151">
        <w:rPr>
          <w:rFonts w:ascii="Times New Roman" w:eastAsia="宋体" w:hAnsi="Times New Roman" w:cs="Times New Roman"/>
          <w:bCs/>
          <w:kern w:val="2"/>
          <w:sz w:val="24"/>
          <w:szCs w:val="24"/>
        </w:rPr>
        <w:t>Department of Environmental Engineering, School of Metallurgy and Environment, Central South University, Changsha 410083, People’s Republic of China;</w:t>
      </w:r>
    </w:p>
    <w:p w14:paraId="7FF9D5E5" w14:textId="77777777" w:rsidR="00071151" w:rsidRPr="00071151" w:rsidRDefault="00071151" w:rsidP="00071151">
      <w:pPr>
        <w:widowControl w:val="0"/>
        <w:numPr>
          <w:ilvl w:val="0"/>
          <w:numId w:val="1"/>
        </w:numPr>
        <w:adjustRightInd/>
        <w:snapToGrid/>
        <w:spacing w:after="0" w:line="480" w:lineRule="auto"/>
        <w:jc w:val="both"/>
        <w:rPr>
          <w:rFonts w:ascii="Times New Roman" w:eastAsia="宋体" w:hAnsi="Times New Roman" w:cs="Times New Roman"/>
          <w:bCs/>
          <w:kern w:val="2"/>
          <w:sz w:val="24"/>
          <w:szCs w:val="24"/>
        </w:rPr>
      </w:pPr>
      <w:r w:rsidRPr="00071151">
        <w:rPr>
          <w:rFonts w:ascii="Times New Roman" w:eastAsia="宋体" w:hAnsi="Times New Roman" w:cs="Times New Roman"/>
          <w:bCs/>
          <w:kern w:val="2"/>
          <w:sz w:val="24"/>
          <w:szCs w:val="24"/>
        </w:rPr>
        <w:t>Chinese National Engineering Research Center for Control and Treatment of Heavy Metal Pollution, Changsha 410083, People’s Republic of China</w:t>
      </w:r>
    </w:p>
    <w:p w14:paraId="2E8FB278" w14:textId="77777777" w:rsidR="00071151" w:rsidRPr="00071151" w:rsidRDefault="00071151" w:rsidP="00071151">
      <w:pPr>
        <w:widowControl w:val="0"/>
        <w:adjustRightInd/>
        <w:snapToGrid/>
        <w:spacing w:after="0" w:line="480" w:lineRule="auto"/>
        <w:jc w:val="both"/>
        <w:rPr>
          <w:rFonts w:ascii="Times New Roman" w:eastAsia="宋体" w:hAnsi="Times New Roman" w:cs="Times New Roman"/>
          <w:bCs/>
          <w:kern w:val="2"/>
          <w:sz w:val="24"/>
          <w:szCs w:val="24"/>
        </w:rPr>
      </w:pPr>
    </w:p>
    <w:p w14:paraId="59BE7E3C" w14:textId="77777777" w:rsidR="00071151" w:rsidRPr="00071151" w:rsidRDefault="00071151" w:rsidP="00071151">
      <w:pPr>
        <w:widowControl w:val="0"/>
        <w:adjustRightInd/>
        <w:snapToGrid/>
        <w:spacing w:after="0" w:line="480" w:lineRule="auto"/>
        <w:jc w:val="both"/>
        <w:rPr>
          <w:rFonts w:ascii="Times New Roman" w:eastAsia="宋体" w:hAnsi="Times New Roman" w:cs="Times New Roman"/>
          <w:bCs/>
          <w:kern w:val="2"/>
          <w:sz w:val="24"/>
          <w:szCs w:val="24"/>
        </w:rPr>
      </w:pPr>
    </w:p>
    <w:p w14:paraId="7BFD9910" w14:textId="77777777" w:rsidR="00071151" w:rsidRPr="00071151" w:rsidRDefault="00071151" w:rsidP="00071151">
      <w:pPr>
        <w:widowControl w:val="0"/>
        <w:adjustRightInd/>
        <w:snapToGrid/>
        <w:spacing w:after="0" w:line="480" w:lineRule="auto"/>
        <w:jc w:val="both"/>
        <w:rPr>
          <w:rFonts w:ascii="Times New Roman" w:eastAsia="宋体" w:hAnsi="Times New Roman" w:cs="Times New Roman"/>
          <w:bCs/>
          <w:kern w:val="2"/>
          <w:sz w:val="24"/>
          <w:szCs w:val="24"/>
        </w:rPr>
      </w:pPr>
      <w:r w:rsidRPr="00071151">
        <w:rPr>
          <w:rFonts w:ascii="Times New Roman" w:eastAsia="宋体" w:hAnsi="Times New Roman" w:cs="Times New Roman"/>
          <w:bCs/>
          <w:kern w:val="2"/>
          <w:sz w:val="24"/>
          <w:szCs w:val="24"/>
        </w:rPr>
        <w:t>* Corresponding author: Mengying Si, E-mail address: simysmile@csu.edu.cn</w:t>
      </w:r>
      <w:r w:rsidRPr="00071151">
        <w:rPr>
          <w:rFonts w:ascii="Times New Roman" w:eastAsia="宋体" w:hAnsi="Times New Roman" w:cs="Times New Roman"/>
          <w:bCs/>
          <w:kern w:val="2"/>
          <w:sz w:val="24"/>
          <w:szCs w:val="24"/>
        </w:rPr>
        <w:br w:type="page"/>
      </w:r>
    </w:p>
    <w:p w14:paraId="4AE5EFC6" w14:textId="77777777" w:rsidR="00071151" w:rsidRPr="00071151" w:rsidRDefault="00071151" w:rsidP="00071151">
      <w:pPr>
        <w:widowControl w:val="0"/>
        <w:adjustRightInd/>
        <w:snapToGrid/>
        <w:spacing w:after="0" w:line="480" w:lineRule="auto"/>
        <w:jc w:val="both"/>
        <w:rPr>
          <w:rFonts w:ascii="Times New Roman" w:eastAsia="宋体" w:hAnsi="Times New Roman" w:cs="Times New Roman"/>
          <w:bCs/>
          <w:iCs/>
          <w:color w:val="000000"/>
          <w:kern w:val="2"/>
          <w:sz w:val="21"/>
          <w:szCs w:val="32"/>
          <w:lang w:bidi="en-US"/>
        </w:rPr>
      </w:pPr>
      <w:r w:rsidRPr="00071151">
        <w:rPr>
          <w:rFonts w:ascii="TimesNewRomanPS-BoldMT" w:eastAsia="宋体" w:hAnsi="TimesNewRomanPS-BoldMT" w:cs="Times New Roman"/>
          <w:b/>
          <w:bCs/>
          <w:color w:val="000000"/>
          <w:kern w:val="2"/>
          <w:sz w:val="28"/>
          <w:szCs w:val="28"/>
        </w:rPr>
        <w:lastRenderedPageBreak/>
        <w:t>Content</w:t>
      </w:r>
    </w:p>
    <w:p w14:paraId="722C6D99" w14:textId="085EB7AD" w:rsidR="00071151" w:rsidRPr="00627271" w:rsidRDefault="00071151" w:rsidP="00627271">
      <w:pPr>
        <w:widowControl w:val="0"/>
        <w:adjustRightInd/>
        <w:snapToGrid/>
        <w:spacing w:before="120" w:after="120" w:line="480" w:lineRule="auto"/>
        <w:jc w:val="both"/>
        <w:rPr>
          <w:rFonts w:ascii="TimesNewRomanPSMT" w:eastAsia="宋体" w:hAnsi="TimesNewRomanPSMT" w:cs="Times New Roman" w:hint="eastAsia"/>
          <w:color w:val="000000"/>
          <w:kern w:val="2"/>
          <w:sz w:val="24"/>
          <w:szCs w:val="24"/>
        </w:rPr>
      </w:pPr>
      <w:r w:rsidRPr="00627271">
        <w:rPr>
          <w:rFonts w:ascii="TimesNewRomanPSMT" w:eastAsia="宋体" w:hAnsi="TimesNewRomanPSMT" w:cs="Times New Roman"/>
          <w:color w:val="000000"/>
          <w:kern w:val="2"/>
          <w:sz w:val="24"/>
          <w:szCs w:val="24"/>
        </w:rPr>
        <w:t>Fig</w:t>
      </w:r>
      <w:r w:rsidR="00627271">
        <w:rPr>
          <w:rFonts w:ascii="TimesNewRomanPSMT" w:eastAsia="宋体" w:hAnsi="TimesNewRomanPSMT" w:cs="Times New Roman"/>
          <w:color w:val="000000"/>
          <w:kern w:val="2"/>
          <w:sz w:val="24"/>
          <w:szCs w:val="24"/>
        </w:rPr>
        <w:t>.</w:t>
      </w:r>
      <w:r w:rsidRPr="00627271">
        <w:rPr>
          <w:rFonts w:ascii="TimesNewRomanPSMT" w:eastAsia="宋体" w:hAnsi="TimesNewRomanPSMT" w:cs="Times New Roman"/>
          <w:color w:val="000000"/>
          <w:kern w:val="2"/>
          <w:sz w:val="24"/>
          <w:szCs w:val="24"/>
        </w:rPr>
        <w:t xml:space="preserve"> S1. </w:t>
      </w:r>
      <w:bookmarkStart w:id="0" w:name="_Hlk146488463"/>
      <w:r w:rsidR="00C407A2" w:rsidRPr="00627271">
        <w:rPr>
          <w:rFonts w:ascii="TimesNewRomanPSMT" w:eastAsia="宋体" w:hAnsi="TimesNewRomanPSMT" w:cs="Times New Roman"/>
          <w:color w:val="000000"/>
          <w:kern w:val="2"/>
          <w:sz w:val="24"/>
          <w:szCs w:val="24"/>
        </w:rPr>
        <w:t>Flow chart of the preparation of BC and modified BC</w:t>
      </w:r>
      <w:r w:rsidRPr="00627271">
        <w:rPr>
          <w:rFonts w:ascii="TimesNewRomanPSMT" w:eastAsia="宋体" w:hAnsi="TimesNewRomanPSMT" w:cs="Times New Roman"/>
          <w:color w:val="000000"/>
          <w:kern w:val="2"/>
          <w:sz w:val="24"/>
          <w:szCs w:val="24"/>
        </w:rPr>
        <w:t>.</w:t>
      </w:r>
      <w:bookmarkEnd w:id="0"/>
    </w:p>
    <w:p w14:paraId="5664FC36" w14:textId="006FBB81" w:rsidR="00C407A2" w:rsidRPr="00C407A2" w:rsidRDefault="00C407A2" w:rsidP="00C407A2">
      <w:pPr>
        <w:widowControl w:val="0"/>
        <w:adjustRightInd/>
        <w:snapToGrid/>
        <w:spacing w:before="120" w:after="120" w:line="480" w:lineRule="auto"/>
        <w:jc w:val="both"/>
        <w:rPr>
          <w:rFonts w:ascii="TimesNewRomanPSMT" w:eastAsia="宋体" w:hAnsi="TimesNewRomanPSMT" w:cs="Times New Roman" w:hint="eastAsia"/>
          <w:color w:val="000000"/>
          <w:kern w:val="2"/>
          <w:sz w:val="24"/>
          <w:szCs w:val="24"/>
        </w:rPr>
      </w:pPr>
      <w:r w:rsidRPr="00C407A2">
        <w:rPr>
          <w:rFonts w:ascii="TimesNewRomanPSMT" w:eastAsia="宋体" w:hAnsi="TimesNewRomanPSMT" w:cs="Times New Roman"/>
          <w:color w:val="000000"/>
          <w:kern w:val="2"/>
          <w:sz w:val="24"/>
          <w:szCs w:val="24"/>
        </w:rPr>
        <w:t>Fig</w:t>
      </w:r>
      <w:r w:rsidR="00627271">
        <w:rPr>
          <w:rFonts w:ascii="TimesNewRomanPSMT" w:eastAsia="宋体" w:hAnsi="TimesNewRomanPSMT" w:cs="Times New Roman"/>
          <w:color w:val="000000"/>
          <w:kern w:val="2"/>
          <w:sz w:val="24"/>
          <w:szCs w:val="24"/>
        </w:rPr>
        <w:t>.</w:t>
      </w:r>
      <w:r w:rsidRPr="00C407A2">
        <w:rPr>
          <w:rFonts w:ascii="TimesNewRomanPSMT" w:eastAsia="宋体" w:hAnsi="TimesNewRomanPSMT" w:cs="Times New Roman"/>
          <w:color w:val="000000"/>
          <w:kern w:val="2"/>
          <w:sz w:val="24"/>
          <w:szCs w:val="24"/>
        </w:rPr>
        <w:t xml:space="preserve"> S</w:t>
      </w:r>
      <w:r>
        <w:rPr>
          <w:rFonts w:ascii="TimesNewRomanPSMT" w:eastAsia="宋体" w:hAnsi="TimesNewRomanPSMT" w:cs="Times New Roman"/>
          <w:color w:val="000000"/>
          <w:kern w:val="2"/>
          <w:sz w:val="24"/>
          <w:szCs w:val="24"/>
        </w:rPr>
        <w:t>2</w:t>
      </w:r>
      <w:r w:rsidRPr="00C407A2">
        <w:rPr>
          <w:rFonts w:ascii="TimesNewRomanPSMT" w:eastAsia="宋体" w:hAnsi="TimesNewRomanPSMT" w:cs="Times New Roman"/>
          <w:color w:val="000000"/>
          <w:kern w:val="2"/>
          <w:sz w:val="24"/>
          <w:szCs w:val="24"/>
        </w:rPr>
        <w:t>. The remove rate of different modified biochar for water-soluble As, Cd, and Pb in soil with 5% addition of material as a function of time and material.</w:t>
      </w:r>
    </w:p>
    <w:p w14:paraId="2D756B4A" w14:textId="78446756" w:rsidR="00071151" w:rsidRPr="00071151" w:rsidRDefault="00071151" w:rsidP="00071151">
      <w:pPr>
        <w:widowControl w:val="0"/>
        <w:adjustRightInd/>
        <w:snapToGrid/>
        <w:spacing w:before="120" w:after="120" w:line="480" w:lineRule="auto"/>
        <w:jc w:val="both"/>
        <w:rPr>
          <w:rFonts w:ascii="TimesNewRomanPSMT" w:eastAsia="宋体" w:hAnsi="TimesNewRomanPSMT" w:cs="Times New Roman" w:hint="eastAsia"/>
          <w:color w:val="000000"/>
          <w:kern w:val="2"/>
          <w:sz w:val="24"/>
          <w:szCs w:val="24"/>
        </w:rPr>
      </w:pPr>
      <w:r w:rsidRPr="00071151">
        <w:rPr>
          <w:rFonts w:ascii="TimesNewRomanPSMT" w:eastAsia="宋体" w:hAnsi="TimesNewRomanPSMT" w:cs="Times New Roman"/>
          <w:color w:val="000000"/>
          <w:kern w:val="2"/>
          <w:sz w:val="24"/>
          <w:szCs w:val="24"/>
        </w:rPr>
        <w:t>Fig</w:t>
      </w:r>
      <w:r w:rsidR="00627271">
        <w:rPr>
          <w:rFonts w:ascii="TimesNewRomanPSMT" w:eastAsia="宋体" w:hAnsi="TimesNewRomanPSMT" w:cs="Times New Roman"/>
          <w:color w:val="000000"/>
          <w:kern w:val="2"/>
          <w:sz w:val="24"/>
          <w:szCs w:val="24"/>
        </w:rPr>
        <w:t>.</w:t>
      </w:r>
      <w:r w:rsidRPr="00071151">
        <w:rPr>
          <w:rFonts w:ascii="TimesNewRomanPSMT" w:eastAsia="宋体" w:hAnsi="TimesNewRomanPSMT" w:cs="Times New Roman"/>
          <w:color w:val="000000"/>
          <w:kern w:val="2"/>
          <w:sz w:val="24"/>
          <w:szCs w:val="24"/>
        </w:rPr>
        <w:t xml:space="preserve"> S</w:t>
      </w:r>
      <w:r w:rsidR="00C407A2">
        <w:rPr>
          <w:rFonts w:ascii="TimesNewRomanPSMT" w:eastAsia="宋体" w:hAnsi="TimesNewRomanPSMT" w:cs="Times New Roman"/>
          <w:color w:val="000000"/>
          <w:kern w:val="2"/>
          <w:sz w:val="24"/>
          <w:szCs w:val="24"/>
        </w:rPr>
        <w:t>3</w:t>
      </w:r>
      <w:r w:rsidRPr="00071151">
        <w:rPr>
          <w:rFonts w:ascii="TimesNewRomanPSMT" w:eastAsia="宋体" w:hAnsi="TimesNewRomanPSMT" w:cs="Times New Roman"/>
          <w:color w:val="000000"/>
          <w:kern w:val="2"/>
          <w:sz w:val="24"/>
          <w:szCs w:val="24"/>
        </w:rPr>
        <w:t xml:space="preserve">. </w:t>
      </w:r>
      <w:bookmarkStart w:id="1" w:name="_Hlk131430843"/>
      <w:r w:rsidRPr="00071151">
        <w:rPr>
          <w:rFonts w:ascii="TimesNewRomanPSMT" w:eastAsia="宋体" w:hAnsi="TimesNewRomanPSMT" w:cs="Times New Roman"/>
          <w:color w:val="000000"/>
          <w:kern w:val="2"/>
          <w:sz w:val="24"/>
          <w:szCs w:val="24"/>
        </w:rPr>
        <w:t>SEM of different MP isolated from the soil after 90 days of reaction</w:t>
      </w:r>
      <w:bookmarkEnd w:id="1"/>
      <w:r w:rsidRPr="00071151">
        <w:rPr>
          <w:rFonts w:ascii="TimesNewRomanPSMT" w:eastAsia="宋体" w:hAnsi="TimesNewRomanPSMT" w:cs="Times New Roman"/>
          <w:color w:val="000000"/>
          <w:kern w:val="2"/>
          <w:sz w:val="24"/>
          <w:szCs w:val="24"/>
        </w:rPr>
        <w:t>.</w:t>
      </w:r>
    </w:p>
    <w:p w14:paraId="0CA1AE28" w14:textId="278D24B9" w:rsidR="00071151" w:rsidRPr="00071151" w:rsidRDefault="00071151" w:rsidP="00071151">
      <w:pPr>
        <w:widowControl w:val="0"/>
        <w:adjustRightInd/>
        <w:snapToGrid/>
        <w:spacing w:before="120" w:after="120" w:line="480" w:lineRule="auto"/>
        <w:jc w:val="both"/>
        <w:rPr>
          <w:rFonts w:ascii="TimesNewRomanPSMT" w:eastAsia="宋体" w:hAnsi="TimesNewRomanPSMT" w:cs="Times New Roman" w:hint="eastAsia"/>
          <w:color w:val="000000"/>
          <w:kern w:val="2"/>
          <w:sz w:val="24"/>
          <w:szCs w:val="24"/>
        </w:rPr>
      </w:pPr>
      <w:r w:rsidRPr="00071151">
        <w:rPr>
          <w:rFonts w:ascii="TimesNewRomanPSMT" w:eastAsia="宋体" w:hAnsi="TimesNewRomanPSMT" w:cs="Times New Roman"/>
          <w:color w:val="000000"/>
          <w:kern w:val="2"/>
          <w:sz w:val="24"/>
          <w:szCs w:val="24"/>
        </w:rPr>
        <w:t>Fig</w:t>
      </w:r>
      <w:r w:rsidR="00627271">
        <w:rPr>
          <w:rFonts w:ascii="TimesNewRomanPSMT" w:eastAsia="宋体" w:hAnsi="TimesNewRomanPSMT" w:cs="Times New Roman"/>
          <w:color w:val="000000"/>
          <w:kern w:val="2"/>
          <w:sz w:val="24"/>
          <w:szCs w:val="24"/>
        </w:rPr>
        <w:t>.</w:t>
      </w:r>
      <w:r w:rsidRPr="00071151">
        <w:rPr>
          <w:rFonts w:ascii="TimesNewRomanPSMT" w:eastAsia="宋体" w:hAnsi="TimesNewRomanPSMT" w:cs="Times New Roman"/>
          <w:color w:val="000000"/>
          <w:kern w:val="2"/>
          <w:sz w:val="24"/>
          <w:szCs w:val="24"/>
        </w:rPr>
        <w:t xml:space="preserve"> S</w:t>
      </w:r>
      <w:r w:rsidR="00C407A2">
        <w:rPr>
          <w:rFonts w:ascii="TimesNewRomanPSMT" w:eastAsia="宋体" w:hAnsi="TimesNewRomanPSMT" w:cs="Times New Roman"/>
          <w:color w:val="000000"/>
          <w:kern w:val="2"/>
          <w:sz w:val="24"/>
          <w:szCs w:val="24"/>
        </w:rPr>
        <w:t>4</w:t>
      </w:r>
      <w:r w:rsidRPr="00071151">
        <w:rPr>
          <w:rFonts w:ascii="TimesNewRomanPSMT" w:eastAsia="宋体" w:hAnsi="TimesNewRomanPSMT" w:cs="Times New Roman"/>
          <w:color w:val="000000"/>
          <w:kern w:val="2"/>
          <w:sz w:val="24"/>
          <w:szCs w:val="24"/>
        </w:rPr>
        <w:t>. XRD of different MP isolated from the soil after 90 days of reaction.</w:t>
      </w:r>
    </w:p>
    <w:p w14:paraId="31A2F7D1" w14:textId="2BCF4DEF" w:rsidR="00071151" w:rsidRPr="00071151" w:rsidRDefault="00071151" w:rsidP="00071151">
      <w:pPr>
        <w:widowControl w:val="0"/>
        <w:adjustRightInd/>
        <w:snapToGrid/>
        <w:spacing w:before="120" w:after="120" w:line="480" w:lineRule="auto"/>
        <w:jc w:val="both"/>
        <w:rPr>
          <w:rFonts w:ascii="TimesNewRomanPSMT" w:eastAsia="宋体" w:hAnsi="TimesNewRomanPSMT" w:cs="Times New Roman" w:hint="eastAsia"/>
          <w:color w:val="000000"/>
          <w:kern w:val="2"/>
          <w:sz w:val="24"/>
          <w:szCs w:val="24"/>
        </w:rPr>
      </w:pPr>
      <w:r w:rsidRPr="00071151">
        <w:rPr>
          <w:rFonts w:ascii="TimesNewRomanPSMT" w:eastAsia="宋体" w:hAnsi="TimesNewRomanPSMT" w:cs="Times New Roman"/>
          <w:color w:val="000000"/>
          <w:kern w:val="2"/>
          <w:sz w:val="24"/>
          <w:szCs w:val="24"/>
        </w:rPr>
        <w:t>Table S1 Analysis of surface element content.</w:t>
      </w:r>
      <w:r w:rsidRPr="00071151">
        <w:rPr>
          <w:rFonts w:ascii="TimesNewRomanPSMT" w:eastAsia="宋体" w:hAnsi="TimesNewRomanPSMT" w:cs="Times New Roman" w:hint="eastAsia"/>
          <w:color w:val="000000"/>
          <w:kern w:val="2"/>
          <w:sz w:val="24"/>
          <w:szCs w:val="24"/>
        </w:rPr>
        <w:br w:type="page"/>
      </w:r>
    </w:p>
    <w:p w14:paraId="5409EB1C" w14:textId="77777777" w:rsidR="00071151" w:rsidRPr="00071151" w:rsidRDefault="00071151" w:rsidP="00071151">
      <w:pPr>
        <w:widowControl w:val="0"/>
        <w:adjustRightInd/>
        <w:snapToGrid/>
        <w:spacing w:before="120" w:after="120" w:line="480" w:lineRule="auto"/>
        <w:jc w:val="center"/>
        <w:rPr>
          <w:rFonts w:ascii="TimesNewRomanPSMT" w:eastAsia="宋体" w:hAnsi="TimesNewRomanPSMT" w:cs="Times New Roman" w:hint="eastAsia"/>
          <w:color w:val="000000"/>
          <w:kern w:val="2"/>
          <w:sz w:val="24"/>
          <w:szCs w:val="24"/>
        </w:rPr>
      </w:pPr>
      <w:r w:rsidRPr="00071151">
        <w:rPr>
          <w:rFonts w:ascii="Times New Roman" w:eastAsia="宋体" w:hAnsi="Times New Roman" w:cs="Times New Roman"/>
          <w:noProof/>
          <w:kern w:val="2"/>
          <w:sz w:val="24"/>
          <w:szCs w:val="24"/>
        </w:rPr>
        <w:lastRenderedPageBreak/>
        <w:drawing>
          <wp:inline distT="0" distB="0" distL="0" distR="0" wp14:anchorId="2F616A3D" wp14:editId="2DCEB683">
            <wp:extent cx="5522391" cy="23622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1718" cy="2370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552918" w14:textId="23DFA3B9" w:rsidR="00C407A2" w:rsidRDefault="00071151" w:rsidP="00627271">
      <w:pPr>
        <w:widowControl w:val="0"/>
        <w:adjustRightInd/>
        <w:snapToGrid/>
        <w:spacing w:after="0" w:line="480" w:lineRule="auto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  <w:r w:rsidRPr="00071151">
        <w:rPr>
          <w:rFonts w:ascii="Times New Roman" w:eastAsia="宋体" w:hAnsi="Times New Roman" w:cs="Times New Roman"/>
          <w:b/>
          <w:bCs/>
          <w:kern w:val="2"/>
          <w:sz w:val="24"/>
          <w:szCs w:val="24"/>
        </w:rPr>
        <w:t>Fig</w:t>
      </w:r>
      <w:r w:rsidR="00627271">
        <w:rPr>
          <w:rFonts w:ascii="Times New Roman" w:eastAsia="宋体" w:hAnsi="Times New Roman" w:cs="Times New Roman"/>
          <w:b/>
          <w:bCs/>
          <w:kern w:val="2"/>
          <w:sz w:val="24"/>
          <w:szCs w:val="24"/>
        </w:rPr>
        <w:t>.</w:t>
      </w:r>
      <w:r w:rsidRPr="00071151">
        <w:rPr>
          <w:rFonts w:ascii="Times New Roman" w:eastAsia="宋体" w:hAnsi="Times New Roman" w:cs="Times New Roman"/>
          <w:b/>
          <w:bCs/>
          <w:kern w:val="2"/>
          <w:sz w:val="24"/>
          <w:szCs w:val="24"/>
        </w:rPr>
        <w:t xml:space="preserve"> S1.</w:t>
      </w:r>
      <w:r w:rsidRPr="00071151">
        <w:rPr>
          <w:rFonts w:ascii="Times New Roman" w:eastAsia="宋体" w:hAnsi="Times New Roman" w:cs="Times New Roman"/>
          <w:kern w:val="2"/>
          <w:sz w:val="24"/>
          <w:szCs w:val="24"/>
        </w:rPr>
        <w:t xml:space="preserve"> </w:t>
      </w:r>
      <w:bookmarkStart w:id="2" w:name="_Hlk127174124"/>
      <w:r w:rsidR="00C407A2" w:rsidRPr="00C407A2">
        <w:rPr>
          <w:rFonts w:ascii="Times New Roman" w:eastAsia="宋体" w:hAnsi="Times New Roman" w:cs="Times New Roman"/>
          <w:kern w:val="2"/>
          <w:sz w:val="24"/>
          <w:szCs w:val="24"/>
        </w:rPr>
        <w:t>Flow chart of the preparation of BC and modified BC.</w:t>
      </w:r>
      <w:bookmarkEnd w:id="2"/>
      <w:r w:rsidR="00C407A2">
        <w:rPr>
          <w:rFonts w:ascii="Times New Roman" w:eastAsia="宋体" w:hAnsi="Times New Roman" w:cs="Times New Roman"/>
          <w:kern w:val="2"/>
          <w:sz w:val="24"/>
          <w:szCs w:val="24"/>
        </w:rPr>
        <w:br w:type="page"/>
      </w:r>
    </w:p>
    <w:p w14:paraId="56413905" w14:textId="77777777" w:rsidR="00C407A2" w:rsidRPr="00071151" w:rsidRDefault="00C407A2" w:rsidP="00C407A2">
      <w:pPr>
        <w:widowControl w:val="0"/>
        <w:adjustRightInd/>
        <w:snapToGrid/>
        <w:spacing w:before="120" w:after="120" w:line="480" w:lineRule="auto"/>
        <w:jc w:val="center"/>
        <w:rPr>
          <w:rFonts w:ascii="TimesNewRomanPSMT" w:eastAsia="宋体" w:hAnsi="TimesNewRomanPSMT" w:cs="Times New Roman" w:hint="eastAsia"/>
          <w:color w:val="000000"/>
          <w:kern w:val="2"/>
          <w:sz w:val="24"/>
          <w:szCs w:val="24"/>
        </w:rPr>
      </w:pPr>
      <w:r w:rsidRPr="00071151">
        <w:rPr>
          <w:rFonts w:ascii="Times New Roman" w:eastAsia="宋体" w:hAnsi="Times New Roman" w:cs="Times New Roman"/>
          <w:noProof/>
          <w:kern w:val="2"/>
          <w:sz w:val="24"/>
          <w:szCs w:val="24"/>
        </w:rPr>
        <w:lastRenderedPageBreak/>
        <w:drawing>
          <wp:inline distT="0" distB="0" distL="0" distR="0" wp14:anchorId="5AF7B620" wp14:editId="6C12C9FB">
            <wp:extent cx="3110400" cy="2507868"/>
            <wp:effectExtent l="0" t="0" r="0" b="0"/>
            <wp:docPr id="503941377" name="图片 503941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0400" cy="2507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8D7760" w14:textId="144390AF" w:rsidR="00071151" w:rsidRPr="00071151" w:rsidRDefault="00C407A2" w:rsidP="00C407A2">
      <w:pPr>
        <w:widowControl w:val="0"/>
        <w:adjustRightInd/>
        <w:snapToGrid/>
        <w:spacing w:after="0" w:line="480" w:lineRule="auto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  <w:r w:rsidRPr="00071151">
        <w:rPr>
          <w:rFonts w:ascii="Times New Roman" w:eastAsia="宋体" w:hAnsi="Times New Roman" w:cs="Times New Roman"/>
          <w:b/>
          <w:bCs/>
          <w:kern w:val="2"/>
          <w:sz w:val="24"/>
          <w:szCs w:val="24"/>
        </w:rPr>
        <w:t>Fig</w:t>
      </w:r>
      <w:r w:rsidR="00627271">
        <w:rPr>
          <w:rFonts w:ascii="Times New Roman" w:eastAsia="宋体" w:hAnsi="Times New Roman" w:cs="Times New Roman"/>
          <w:b/>
          <w:bCs/>
          <w:kern w:val="2"/>
          <w:sz w:val="24"/>
          <w:szCs w:val="24"/>
        </w:rPr>
        <w:t>.</w:t>
      </w:r>
      <w:r w:rsidRPr="00071151">
        <w:rPr>
          <w:rFonts w:ascii="Times New Roman" w:eastAsia="宋体" w:hAnsi="Times New Roman" w:cs="Times New Roman"/>
          <w:b/>
          <w:bCs/>
          <w:kern w:val="2"/>
          <w:sz w:val="24"/>
          <w:szCs w:val="24"/>
        </w:rPr>
        <w:t xml:space="preserve"> S</w:t>
      </w:r>
      <w:r>
        <w:rPr>
          <w:rFonts w:ascii="Times New Roman" w:eastAsia="宋体" w:hAnsi="Times New Roman" w:cs="Times New Roman"/>
          <w:b/>
          <w:bCs/>
          <w:kern w:val="2"/>
          <w:sz w:val="24"/>
          <w:szCs w:val="24"/>
        </w:rPr>
        <w:t>2</w:t>
      </w:r>
      <w:r w:rsidRPr="00071151">
        <w:rPr>
          <w:rFonts w:ascii="Times New Roman" w:eastAsia="宋体" w:hAnsi="Times New Roman" w:cs="Times New Roman"/>
          <w:b/>
          <w:bCs/>
          <w:kern w:val="2"/>
          <w:sz w:val="24"/>
          <w:szCs w:val="24"/>
        </w:rPr>
        <w:t>.</w:t>
      </w:r>
      <w:r w:rsidRPr="00071151">
        <w:rPr>
          <w:rFonts w:ascii="Times New Roman" w:eastAsia="宋体" w:hAnsi="Times New Roman" w:cs="Times New Roman"/>
          <w:kern w:val="2"/>
          <w:sz w:val="24"/>
          <w:szCs w:val="24"/>
        </w:rPr>
        <w:t xml:space="preserve"> The remove rate of different modified biochar for water-soluble As, Cd, and Pb in soil with 5% addition of material as a function of time and material.</w:t>
      </w:r>
      <w:r w:rsidR="00071151" w:rsidRPr="00071151">
        <w:rPr>
          <w:rFonts w:ascii="Times New Roman" w:eastAsia="宋体" w:hAnsi="Times New Roman" w:cs="Times New Roman"/>
          <w:kern w:val="2"/>
          <w:sz w:val="24"/>
          <w:szCs w:val="24"/>
        </w:rPr>
        <w:br w:type="page"/>
      </w:r>
    </w:p>
    <w:p w14:paraId="1D296E6D" w14:textId="77777777" w:rsidR="00071151" w:rsidRPr="00071151" w:rsidRDefault="00071151" w:rsidP="00071151">
      <w:pPr>
        <w:widowControl w:val="0"/>
        <w:adjustRightInd/>
        <w:snapToGrid/>
        <w:spacing w:after="0" w:line="480" w:lineRule="auto"/>
        <w:jc w:val="center"/>
        <w:rPr>
          <w:rFonts w:ascii="Times New Roman" w:eastAsia="宋体" w:hAnsi="Times New Roman" w:cs="Times New Roman"/>
          <w:kern w:val="2"/>
          <w:sz w:val="24"/>
          <w:szCs w:val="24"/>
        </w:rPr>
      </w:pPr>
      <w:r w:rsidRPr="00071151">
        <w:rPr>
          <w:rFonts w:ascii="Times New Roman" w:eastAsia="宋体" w:hAnsi="Times New Roman" w:cs="Times New Roman"/>
          <w:noProof/>
          <w:kern w:val="2"/>
          <w:sz w:val="24"/>
          <w:szCs w:val="24"/>
        </w:rPr>
        <w:lastRenderedPageBreak/>
        <w:drawing>
          <wp:inline distT="0" distB="0" distL="0" distR="0" wp14:anchorId="6699BE6B" wp14:editId="332AEEB5">
            <wp:extent cx="5052695" cy="271145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2695" cy="271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7E0930" w14:textId="62E4C87E" w:rsidR="00071151" w:rsidRPr="00071151" w:rsidRDefault="00071151" w:rsidP="00071151">
      <w:pPr>
        <w:widowControl w:val="0"/>
        <w:adjustRightInd/>
        <w:snapToGrid/>
        <w:spacing w:after="0" w:line="480" w:lineRule="auto"/>
        <w:jc w:val="center"/>
        <w:rPr>
          <w:rFonts w:ascii="Times New Roman" w:eastAsia="宋体" w:hAnsi="Times New Roman" w:cs="Times New Roman"/>
          <w:kern w:val="2"/>
          <w:sz w:val="24"/>
          <w:szCs w:val="24"/>
        </w:rPr>
      </w:pPr>
      <w:r w:rsidRPr="00071151">
        <w:rPr>
          <w:rFonts w:ascii="Times New Roman" w:eastAsia="宋体" w:hAnsi="Times New Roman" w:cs="Times New Roman"/>
          <w:b/>
          <w:bCs/>
          <w:kern w:val="2"/>
          <w:sz w:val="24"/>
          <w:szCs w:val="24"/>
        </w:rPr>
        <w:t>Fig</w:t>
      </w:r>
      <w:r w:rsidR="00627271">
        <w:rPr>
          <w:rFonts w:ascii="Times New Roman" w:eastAsia="宋体" w:hAnsi="Times New Roman" w:cs="Times New Roman"/>
          <w:b/>
          <w:bCs/>
          <w:kern w:val="2"/>
          <w:sz w:val="24"/>
          <w:szCs w:val="24"/>
        </w:rPr>
        <w:t>.</w:t>
      </w:r>
      <w:r w:rsidRPr="00071151">
        <w:rPr>
          <w:rFonts w:ascii="Times New Roman" w:eastAsia="宋体" w:hAnsi="Times New Roman" w:cs="Times New Roman"/>
          <w:b/>
          <w:bCs/>
          <w:kern w:val="2"/>
          <w:sz w:val="24"/>
          <w:szCs w:val="24"/>
        </w:rPr>
        <w:t xml:space="preserve"> S</w:t>
      </w:r>
      <w:r w:rsidR="00C407A2">
        <w:rPr>
          <w:rFonts w:ascii="Times New Roman" w:eastAsia="宋体" w:hAnsi="Times New Roman" w:cs="Times New Roman"/>
          <w:b/>
          <w:bCs/>
          <w:kern w:val="2"/>
          <w:sz w:val="24"/>
          <w:szCs w:val="24"/>
        </w:rPr>
        <w:t>3</w:t>
      </w:r>
      <w:r w:rsidRPr="00071151">
        <w:rPr>
          <w:rFonts w:ascii="Times New Roman" w:eastAsia="宋体" w:hAnsi="Times New Roman" w:cs="Times New Roman"/>
          <w:b/>
          <w:bCs/>
          <w:kern w:val="2"/>
          <w:sz w:val="24"/>
          <w:szCs w:val="24"/>
        </w:rPr>
        <w:t>.</w:t>
      </w:r>
      <w:r w:rsidRPr="00071151">
        <w:rPr>
          <w:rFonts w:ascii="Times New Roman" w:eastAsia="宋体" w:hAnsi="Times New Roman" w:cs="Times New Roman"/>
          <w:kern w:val="2"/>
          <w:sz w:val="24"/>
          <w:szCs w:val="24"/>
        </w:rPr>
        <w:t xml:space="preserve"> SEM of different MP isolated from the soil after 90 days of reaction.</w:t>
      </w:r>
      <w:r w:rsidRPr="00071151">
        <w:rPr>
          <w:rFonts w:ascii="Times New Roman" w:eastAsia="宋体" w:hAnsi="Times New Roman" w:cs="Times New Roman"/>
          <w:kern w:val="2"/>
          <w:sz w:val="24"/>
          <w:szCs w:val="24"/>
        </w:rPr>
        <w:br w:type="page"/>
      </w:r>
    </w:p>
    <w:p w14:paraId="53335C1D" w14:textId="77777777" w:rsidR="00071151" w:rsidRPr="00071151" w:rsidRDefault="00071151" w:rsidP="00071151">
      <w:pPr>
        <w:widowControl w:val="0"/>
        <w:adjustRightInd/>
        <w:snapToGrid/>
        <w:spacing w:after="0" w:line="480" w:lineRule="auto"/>
        <w:jc w:val="center"/>
        <w:rPr>
          <w:rFonts w:ascii="Times New Roman" w:eastAsia="宋体" w:hAnsi="Times New Roman" w:cs="Times New Roman"/>
          <w:b/>
          <w:bCs/>
          <w:kern w:val="2"/>
          <w:sz w:val="24"/>
          <w:szCs w:val="24"/>
        </w:rPr>
      </w:pPr>
      <w:bookmarkStart w:id="3" w:name="_Hlk131430793"/>
      <w:r w:rsidRPr="00071151">
        <w:rPr>
          <w:rFonts w:ascii="Times New Roman" w:eastAsia="宋体" w:hAnsi="Times New Roman" w:cs="Times New Roman"/>
          <w:noProof/>
          <w:kern w:val="2"/>
          <w:sz w:val="24"/>
          <w:szCs w:val="24"/>
        </w:rPr>
        <w:lastRenderedPageBreak/>
        <w:drawing>
          <wp:inline distT="0" distB="0" distL="0" distR="0" wp14:anchorId="11145572" wp14:editId="541EB906">
            <wp:extent cx="3460447" cy="2638425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447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61B107" w14:textId="38AE3A09" w:rsidR="00071151" w:rsidRPr="00071151" w:rsidRDefault="00071151" w:rsidP="00071151">
      <w:pPr>
        <w:widowControl w:val="0"/>
        <w:adjustRightInd/>
        <w:snapToGrid/>
        <w:spacing w:after="0" w:line="480" w:lineRule="auto"/>
        <w:jc w:val="center"/>
        <w:rPr>
          <w:rFonts w:ascii="Times New Roman" w:eastAsia="宋体" w:hAnsi="Times New Roman" w:cs="Times New Roman"/>
          <w:kern w:val="2"/>
          <w:sz w:val="24"/>
          <w:szCs w:val="24"/>
        </w:rPr>
      </w:pPr>
      <w:r w:rsidRPr="00071151">
        <w:rPr>
          <w:rFonts w:ascii="Times New Roman" w:eastAsia="宋体" w:hAnsi="Times New Roman" w:cs="Times New Roman"/>
          <w:b/>
          <w:bCs/>
          <w:kern w:val="2"/>
          <w:sz w:val="24"/>
          <w:szCs w:val="24"/>
        </w:rPr>
        <w:t>Fig</w:t>
      </w:r>
      <w:r w:rsidR="00627271">
        <w:rPr>
          <w:rFonts w:ascii="Times New Roman" w:eastAsia="宋体" w:hAnsi="Times New Roman" w:cs="Times New Roman"/>
          <w:b/>
          <w:bCs/>
          <w:kern w:val="2"/>
          <w:sz w:val="24"/>
          <w:szCs w:val="24"/>
        </w:rPr>
        <w:t>.</w:t>
      </w:r>
      <w:bookmarkStart w:id="4" w:name="_GoBack"/>
      <w:bookmarkEnd w:id="4"/>
      <w:r w:rsidRPr="00071151">
        <w:rPr>
          <w:rFonts w:ascii="Times New Roman" w:eastAsia="宋体" w:hAnsi="Times New Roman" w:cs="Times New Roman"/>
          <w:b/>
          <w:bCs/>
          <w:kern w:val="2"/>
          <w:sz w:val="24"/>
          <w:szCs w:val="24"/>
        </w:rPr>
        <w:t xml:space="preserve"> S</w:t>
      </w:r>
      <w:r w:rsidR="00C407A2">
        <w:rPr>
          <w:rFonts w:ascii="Times New Roman" w:eastAsia="宋体" w:hAnsi="Times New Roman" w:cs="Times New Roman"/>
          <w:b/>
          <w:bCs/>
          <w:kern w:val="2"/>
          <w:sz w:val="24"/>
          <w:szCs w:val="24"/>
        </w:rPr>
        <w:t>4</w:t>
      </w:r>
      <w:r w:rsidRPr="00071151">
        <w:rPr>
          <w:rFonts w:ascii="Times New Roman" w:eastAsia="宋体" w:hAnsi="Times New Roman" w:cs="Times New Roman"/>
          <w:b/>
          <w:bCs/>
          <w:kern w:val="2"/>
          <w:sz w:val="24"/>
          <w:szCs w:val="24"/>
        </w:rPr>
        <w:t>.</w:t>
      </w:r>
      <w:r w:rsidRPr="00071151">
        <w:rPr>
          <w:rFonts w:ascii="Times New Roman" w:eastAsia="宋体" w:hAnsi="Times New Roman" w:cs="Times New Roman"/>
          <w:kern w:val="2"/>
          <w:sz w:val="24"/>
          <w:szCs w:val="24"/>
        </w:rPr>
        <w:t xml:space="preserve"> XRD of different MP isolated from the soil after 90 days of reaction.</w:t>
      </w:r>
    </w:p>
    <w:p w14:paraId="62D15A58" w14:textId="77777777" w:rsidR="00071151" w:rsidRPr="00071151" w:rsidRDefault="00071151" w:rsidP="00071151">
      <w:pPr>
        <w:widowControl w:val="0"/>
        <w:adjustRightInd/>
        <w:snapToGrid/>
        <w:spacing w:after="0" w:line="220" w:lineRule="atLeast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  <w:r w:rsidRPr="00071151">
        <w:rPr>
          <w:rFonts w:ascii="Times New Roman" w:eastAsia="宋体" w:hAnsi="Times New Roman" w:cs="Times New Roman"/>
          <w:kern w:val="2"/>
          <w:sz w:val="24"/>
          <w:szCs w:val="24"/>
        </w:rPr>
        <w:br w:type="page"/>
      </w:r>
    </w:p>
    <w:bookmarkEnd w:id="3"/>
    <w:p w14:paraId="1483C51A" w14:textId="77777777" w:rsidR="00071151" w:rsidRPr="00071151" w:rsidRDefault="00071151" w:rsidP="00071151">
      <w:pPr>
        <w:widowControl w:val="0"/>
        <w:adjustRightInd/>
        <w:snapToGrid/>
        <w:spacing w:after="0" w:line="480" w:lineRule="auto"/>
        <w:jc w:val="center"/>
        <w:rPr>
          <w:rFonts w:ascii="Times New Roman" w:eastAsia="宋体" w:hAnsi="Times New Roman" w:cs="Times New Roman"/>
          <w:kern w:val="2"/>
          <w:sz w:val="24"/>
          <w:szCs w:val="24"/>
        </w:rPr>
      </w:pPr>
      <w:r w:rsidRPr="00071151">
        <w:rPr>
          <w:rFonts w:ascii="Times New Roman" w:eastAsia="宋体" w:hAnsi="Times New Roman" w:cs="Times New Roman" w:hint="eastAsia"/>
          <w:b/>
          <w:bCs/>
          <w:kern w:val="2"/>
          <w:sz w:val="24"/>
          <w:szCs w:val="24"/>
        </w:rPr>
        <w:lastRenderedPageBreak/>
        <w:t xml:space="preserve">Table </w:t>
      </w:r>
      <w:r w:rsidRPr="00071151">
        <w:rPr>
          <w:rFonts w:ascii="Times New Roman" w:eastAsia="宋体" w:hAnsi="Times New Roman" w:cs="Times New Roman"/>
          <w:b/>
          <w:bCs/>
          <w:kern w:val="2"/>
          <w:sz w:val="24"/>
          <w:szCs w:val="24"/>
        </w:rPr>
        <w:t>S1</w:t>
      </w:r>
      <w:r w:rsidRPr="00071151">
        <w:rPr>
          <w:rFonts w:ascii="Times New Roman" w:eastAsia="宋体" w:hAnsi="Times New Roman" w:cs="Times New Roman" w:hint="eastAsia"/>
          <w:kern w:val="2"/>
          <w:sz w:val="24"/>
          <w:szCs w:val="24"/>
        </w:rPr>
        <w:t xml:space="preserve"> Analysis of surface element content</w:t>
      </w:r>
    </w:p>
    <w:tbl>
      <w:tblPr>
        <w:tblStyle w:val="a7"/>
        <w:tblW w:w="0" w:type="auto"/>
        <w:jc w:val="center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821"/>
        <w:gridCol w:w="1223"/>
        <w:gridCol w:w="1223"/>
        <w:gridCol w:w="1223"/>
        <w:gridCol w:w="1223"/>
        <w:gridCol w:w="1223"/>
        <w:gridCol w:w="1223"/>
      </w:tblGrid>
      <w:tr w:rsidR="00071151" w:rsidRPr="00071151" w14:paraId="2450D88A" w14:textId="77777777" w:rsidTr="00801426">
        <w:trPr>
          <w:trHeight w:val="280"/>
          <w:jc w:val="center"/>
        </w:trPr>
        <w:tc>
          <w:tcPr>
            <w:tcW w:w="82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E2D35D6" w14:textId="77777777" w:rsidR="00071151" w:rsidRPr="00071151" w:rsidRDefault="00071151" w:rsidP="00071151">
            <w:pPr>
              <w:adjustRightInd/>
              <w:snapToGrid/>
              <w:spacing w:line="48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7771FD8" w14:textId="77777777" w:rsidR="00071151" w:rsidRPr="00071151" w:rsidRDefault="00071151" w:rsidP="00071151">
            <w:pPr>
              <w:adjustRightInd/>
              <w:snapToGrid/>
              <w:spacing w:line="480" w:lineRule="auto"/>
              <w:jc w:val="center"/>
              <w:textAlignment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71151">
              <w:rPr>
                <w:rFonts w:ascii="Times New Roman" w:hAnsi="Times New Roman" w:hint="eastAsia"/>
                <w:kern w:val="2"/>
                <w:sz w:val="24"/>
                <w:szCs w:val="24"/>
              </w:rPr>
              <w:t>Soil</w:t>
            </w:r>
          </w:p>
        </w:tc>
        <w:tc>
          <w:tcPr>
            <w:tcW w:w="122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0D77C9" w14:textId="77777777" w:rsidR="00071151" w:rsidRPr="00071151" w:rsidRDefault="00071151" w:rsidP="00071151">
            <w:pPr>
              <w:adjustRightInd/>
              <w:snapToGrid/>
              <w:spacing w:line="480" w:lineRule="auto"/>
              <w:jc w:val="center"/>
              <w:textAlignment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71151">
              <w:rPr>
                <w:rFonts w:ascii="Times New Roman" w:hAnsi="Times New Roman" w:hint="eastAsia"/>
                <w:kern w:val="2"/>
                <w:sz w:val="24"/>
                <w:szCs w:val="24"/>
              </w:rPr>
              <w:t>M</w:t>
            </w:r>
            <w:r w:rsidRPr="00071151">
              <w:rPr>
                <w:rFonts w:ascii="Times New Roman" w:hAnsi="Times New Roman"/>
                <w:kern w:val="2"/>
                <w:sz w:val="24"/>
                <w:szCs w:val="24"/>
              </w:rPr>
              <w:t>P</w:t>
            </w:r>
          </w:p>
        </w:tc>
        <w:tc>
          <w:tcPr>
            <w:tcW w:w="122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FB93D73" w14:textId="77777777" w:rsidR="00071151" w:rsidRPr="00071151" w:rsidRDefault="00071151" w:rsidP="00071151">
            <w:pPr>
              <w:adjustRightInd/>
              <w:snapToGrid/>
              <w:spacing w:line="480" w:lineRule="auto"/>
              <w:jc w:val="center"/>
              <w:textAlignment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71151">
              <w:rPr>
                <w:rFonts w:ascii="Times New Roman" w:hAnsi="Times New Roman" w:hint="eastAsia"/>
                <w:kern w:val="2"/>
                <w:sz w:val="24"/>
                <w:szCs w:val="24"/>
              </w:rPr>
              <w:t>Soil</w:t>
            </w:r>
          </w:p>
        </w:tc>
        <w:tc>
          <w:tcPr>
            <w:tcW w:w="122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77400A" w14:textId="77777777" w:rsidR="00071151" w:rsidRPr="00071151" w:rsidRDefault="00071151" w:rsidP="00071151">
            <w:pPr>
              <w:adjustRightInd/>
              <w:snapToGrid/>
              <w:spacing w:line="480" w:lineRule="auto"/>
              <w:jc w:val="center"/>
              <w:textAlignment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71151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bidi="ar"/>
              </w:rPr>
              <w:t>MP</w:t>
            </w:r>
          </w:p>
        </w:tc>
        <w:tc>
          <w:tcPr>
            <w:tcW w:w="122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E0A29D" w14:textId="77777777" w:rsidR="00071151" w:rsidRPr="00071151" w:rsidRDefault="00071151" w:rsidP="00071151">
            <w:pPr>
              <w:adjustRightInd/>
              <w:snapToGrid/>
              <w:spacing w:line="480" w:lineRule="auto"/>
              <w:jc w:val="center"/>
              <w:textAlignment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71151">
              <w:rPr>
                <w:rFonts w:ascii="Times New Roman" w:hAnsi="Times New Roman" w:hint="eastAsia"/>
                <w:kern w:val="2"/>
                <w:sz w:val="24"/>
                <w:szCs w:val="24"/>
              </w:rPr>
              <w:t>Soil</w:t>
            </w:r>
          </w:p>
        </w:tc>
        <w:tc>
          <w:tcPr>
            <w:tcW w:w="122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CB38DB" w14:textId="77777777" w:rsidR="00071151" w:rsidRPr="00071151" w:rsidRDefault="00071151" w:rsidP="00071151">
            <w:pPr>
              <w:adjustRightInd/>
              <w:snapToGrid/>
              <w:spacing w:line="480" w:lineRule="auto"/>
              <w:jc w:val="center"/>
              <w:textAlignment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71151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bidi="ar"/>
              </w:rPr>
              <w:t>MP</w:t>
            </w:r>
          </w:p>
        </w:tc>
      </w:tr>
      <w:tr w:rsidR="00071151" w:rsidRPr="00071151" w14:paraId="7411B93A" w14:textId="77777777" w:rsidTr="00801426">
        <w:trPr>
          <w:trHeight w:val="423"/>
          <w:jc w:val="center"/>
        </w:trPr>
        <w:tc>
          <w:tcPr>
            <w:tcW w:w="8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C8FFBB3" w14:textId="77777777" w:rsidR="00071151" w:rsidRPr="00071151" w:rsidRDefault="00071151" w:rsidP="00071151">
            <w:pPr>
              <w:adjustRightInd/>
              <w:snapToGrid/>
              <w:spacing w:line="48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AB7EC80" w14:textId="77777777" w:rsidR="00071151" w:rsidRPr="00071151" w:rsidRDefault="00071151" w:rsidP="00071151">
            <w:pPr>
              <w:adjustRightInd/>
              <w:snapToGrid/>
              <w:spacing w:line="360" w:lineRule="auto"/>
              <w:jc w:val="center"/>
              <w:textAlignment w:val="bottom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bidi="ar"/>
              </w:rPr>
            </w:pPr>
            <w:r w:rsidRPr="00071151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bidi="ar"/>
              </w:rPr>
              <w:t>Atomic %</w:t>
            </w:r>
          </w:p>
          <w:p w14:paraId="0CF8C89D" w14:textId="77777777" w:rsidR="00071151" w:rsidRPr="00071151" w:rsidRDefault="00071151" w:rsidP="00071151">
            <w:pPr>
              <w:adjustRightInd/>
              <w:snapToGrid/>
              <w:spacing w:line="360" w:lineRule="auto"/>
              <w:jc w:val="center"/>
              <w:textAlignment w:val="bottom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71151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bidi="ar"/>
              </w:rPr>
              <w:t>As 2p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F34E7E8" w14:textId="77777777" w:rsidR="00071151" w:rsidRPr="00071151" w:rsidRDefault="00071151" w:rsidP="00071151">
            <w:pPr>
              <w:adjustRightInd/>
              <w:snapToGrid/>
              <w:spacing w:line="360" w:lineRule="auto"/>
              <w:jc w:val="center"/>
              <w:textAlignment w:val="bottom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bidi="ar"/>
              </w:rPr>
            </w:pPr>
            <w:r w:rsidRPr="00071151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bidi="ar"/>
              </w:rPr>
              <w:t>Atomic %</w:t>
            </w:r>
          </w:p>
          <w:p w14:paraId="6BB183F3" w14:textId="77777777" w:rsidR="00071151" w:rsidRPr="00071151" w:rsidRDefault="00071151" w:rsidP="00071151">
            <w:pPr>
              <w:adjustRightInd/>
              <w:snapToGrid/>
              <w:spacing w:line="360" w:lineRule="auto"/>
              <w:jc w:val="center"/>
              <w:textAlignment w:val="bottom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71151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bidi="ar"/>
              </w:rPr>
              <w:t>As 2p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41FE4DC" w14:textId="77777777" w:rsidR="00071151" w:rsidRPr="00071151" w:rsidRDefault="00071151" w:rsidP="00071151">
            <w:pPr>
              <w:adjustRightInd/>
              <w:snapToGrid/>
              <w:spacing w:line="360" w:lineRule="auto"/>
              <w:jc w:val="center"/>
              <w:textAlignment w:val="bottom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bidi="ar"/>
              </w:rPr>
            </w:pPr>
            <w:r w:rsidRPr="00071151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bidi="ar"/>
              </w:rPr>
              <w:t>Atomic %</w:t>
            </w:r>
          </w:p>
          <w:p w14:paraId="269B8ED6" w14:textId="77777777" w:rsidR="00071151" w:rsidRPr="00071151" w:rsidRDefault="00071151" w:rsidP="00071151">
            <w:pPr>
              <w:adjustRightInd/>
              <w:snapToGrid/>
              <w:spacing w:line="360" w:lineRule="auto"/>
              <w:jc w:val="center"/>
              <w:textAlignment w:val="bottom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71151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bidi="ar"/>
              </w:rPr>
              <w:t>Cd 3d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8C36316" w14:textId="77777777" w:rsidR="00071151" w:rsidRPr="00071151" w:rsidRDefault="00071151" w:rsidP="00071151">
            <w:pPr>
              <w:adjustRightInd/>
              <w:snapToGrid/>
              <w:spacing w:line="360" w:lineRule="auto"/>
              <w:jc w:val="center"/>
              <w:textAlignment w:val="bottom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bidi="ar"/>
              </w:rPr>
            </w:pPr>
            <w:r w:rsidRPr="00071151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bidi="ar"/>
              </w:rPr>
              <w:t>Atomic %</w:t>
            </w:r>
          </w:p>
          <w:p w14:paraId="3ABD1770" w14:textId="77777777" w:rsidR="00071151" w:rsidRPr="00071151" w:rsidRDefault="00071151" w:rsidP="00071151">
            <w:pPr>
              <w:adjustRightInd/>
              <w:snapToGrid/>
              <w:spacing w:line="360" w:lineRule="auto"/>
              <w:jc w:val="center"/>
              <w:textAlignment w:val="bottom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71151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bidi="ar"/>
              </w:rPr>
              <w:t>Cd 3d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338F25E" w14:textId="77777777" w:rsidR="00071151" w:rsidRPr="00071151" w:rsidRDefault="00071151" w:rsidP="00071151">
            <w:pPr>
              <w:adjustRightInd/>
              <w:snapToGrid/>
              <w:spacing w:line="360" w:lineRule="auto"/>
              <w:jc w:val="center"/>
              <w:textAlignment w:val="bottom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bidi="ar"/>
              </w:rPr>
            </w:pPr>
            <w:r w:rsidRPr="00071151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bidi="ar"/>
              </w:rPr>
              <w:t>Atomic %</w:t>
            </w:r>
          </w:p>
          <w:p w14:paraId="3AB6A8FC" w14:textId="77777777" w:rsidR="00071151" w:rsidRPr="00071151" w:rsidRDefault="00071151" w:rsidP="00071151">
            <w:pPr>
              <w:adjustRightInd/>
              <w:snapToGrid/>
              <w:spacing w:line="360" w:lineRule="auto"/>
              <w:jc w:val="center"/>
              <w:textAlignment w:val="bottom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71151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bidi="ar"/>
              </w:rPr>
              <w:t>Pb 4f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C7DA52B" w14:textId="77777777" w:rsidR="00071151" w:rsidRPr="00071151" w:rsidRDefault="00071151" w:rsidP="00071151">
            <w:pPr>
              <w:adjustRightInd/>
              <w:snapToGrid/>
              <w:spacing w:line="360" w:lineRule="auto"/>
              <w:jc w:val="center"/>
              <w:textAlignment w:val="bottom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bidi="ar"/>
              </w:rPr>
            </w:pPr>
            <w:r w:rsidRPr="00071151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bidi="ar"/>
              </w:rPr>
              <w:t>Atomic %</w:t>
            </w:r>
          </w:p>
          <w:p w14:paraId="4B361007" w14:textId="77777777" w:rsidR="00071151" w:rsidRPr="00071151" w:rsidRDefault="00071151" w:rsidP="00071151">
            <w:pPr>
              <w:adjustRightInd/>
              <w:snapToGrid/>
              <w:spacing w:line="360" w:lineRule="auto"/>
              <w:jc w:val="center"/>
              <w:textAlignment w:val="bottom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71151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bidi="ar"/>
              </w:rPr>
              <w:t>Pb 4f</w:t>
            </w:r>
          </w:p>
        </w:tc>
      </w:tr>
      <w:tr w:rsidR="00071151" w:rsidRPr="00071151" w14:paraId="42F0243F" w14:textId="77777777" w:rsidTr="00801426">
        <w:trPr>
          <w:trHeight w:val="280"/>
          <w:jc w:val="center"/>
        </w:trPr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FBDA5B" w14:textId="77777777" w:rsidR="00071151" w:rsidRPr="00071151" w:rsidRDefault="00071151" w:rsidP="00071151">
            <w:pPr>
              <w:adjustRightInd/>
              <w:snapToGrid/>
              <w:spacing w:line="480" w:lineRule="auto"/>
              <w:ind w:leftChars="-50" w:left="-110" w:rightChars="-50" w:right="-110"/>
              <w:jc w:val="center"/>
              <w:textAlignment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71151">
              <w:rPr>
                <w:rFonts w:ascii="Times New Roman" w:hAnsi="Times New Roman" w:hint="eastAsia"/>
                <w:color w:val="000000"/>
                <w:kern w:val="2"/>
                <w:sz w:val="24"/>
                <w:szCs w:val="24"/>
                <w:lang w:bidi="ar"/>
              </w:rPr>
              <w:t>CK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F4D1AA" w14:textId="77777777" w:rsidR="00071151" w:rsidRPr="00071151" w:rsidRDefault="00071151" w:rsidP="00071151">
            <w:pPr>
              <w:adjustRightInd/>
              <w:snapToGrid/>
              <w:spacing w:line="480" w:lineRule="auto"/>
              <w:ind w:leftChars="-50" w:left="-110" w:rightChars="-50" w:right="-110"/>
              <w:jc w:val="center"/>
              <w:textAlignment w:val="bottom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71151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bidi="ar"/>
              </w:rPr>
              <w:t>2.3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1C4338" w14:textId="77777777" w:rsidR="00071151" w:rsidRPr="00071151" w:rsidRDefault="00071151" w:rsidP="00071151">
            <w:pPr>
              <w:adjustRightInd/>
              <w:snapToGrid/>
              <w:spacing w:line="480" w:lineRule="auto"/>
              <w:ind w:leftChars="-50" w:left="-110" w:rightChars="-50" w:right="-110"/>
              <w:jc w:val="center"/>
              <w:textAlignment w:val="bottom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71151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bidi="ar"/>
              </w:rPr>
              <w:t>2.51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4B9ABB" w14:textId="77777777" w:rsidR="00071151" w:rsidRPr="00071151" w:rsidRDefault="00071151" w:rsidP="00071151">
            <w:pPr>
              <w:adjustRightInd/>
              <w:snapToGrid/>
              <w:spacing w:line="480" w:lineRule="auto"/>
              <w:ind w:leftChars="-50" w:left="-110" w:rightChars="-50" w:right="-110"/>
              <w:jc w:val="center"/>
              <w:textAlignment w:val="bottom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71151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bidi="ar"/>
              </w:rPr>
              <w:t>0.01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7BB42C" w14:textId="77777777" w:rsidR="00071151" w:rsidRPr="00071151" w:rsidRDefault="00071151" w:rsidP="00071151">
            <w:pPr>
              <w:adjustRightInd/>
              <w:snapToGrid/>
              <w:spacing w:line="480" w:lineRule="auto"/>
              <w:ind w:leftChars="-50" w:left="-110" w:rightChars="-50" w:right="-110"/>
              <w:jc w:val="center"/>
              <w:textAlignment w:val="bottom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71151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bidi="ar"/>
              </w:rPr>
              <w:t>0.3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BBFDB0" w14:textId="77777777" w:rsidR="00071151" w:rsidRPr="00071151" w:rsidRDefault="00071151" w:rsidP="00071151">
            <w:pPr>
              <w:adjustRightInd/>
              <w:snapToGrid/>
              <w:spacing w:line="480" w:lineRule="auto"/>
              <w:ind w:leftChars="-50" w:left="-110" w:rightChars="-50" w:right="-110"/>
              <w:jc w:val="center"/>
              <w:textAlignment w:val="bottom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71151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bidi="ar"/>
              </w:rPr>
              <w:t>0.3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000C99" w14:textId="77777777" w:rsidR="00071151" w:rsidRPr="00071151" w:rsidRDefault="00071151" w:rsidP="00071151">
            <w:pPr>
              <w:adjustRightInd/>
              <w:snapToGrid/>
              <w:spacing w:line="480" w:lineRule="auto"/>
              <w:ind w:leftChars="-50" w:left="-110" w:rightChars="-50" w:right="-110"/>
              <w:jc w:val="center"/>
              <w:textAlignment w:val="bottom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71151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bidi="ar"/>
              </w:rPr>
              <w:t>0.09</w:t>
            </w:r>
          </w:p>
        </w:tc>
      </w:tr>
      <w:tr w:rsidR="00071151" w:rsidRPr="00071151" w14:paraId="78ABB645" w14:textId="77777777" w:rsidTr="00801426">
        <w:trPr>
          <w:trHeight w:val="280"/>
          <w:jc w:val="center"/>
        </w:trPr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AB567D" w14:textId="77777777" w:rsidR="00071151" w:rsidRPr="00071151" w:rsidRDefault="00071151" w:rsidP="00071151">
            <w:pPr>
              <w:adjustRightInd/>
              <w:snapToGrid/>
              <w:spacing w:line="480" w:lineRule="auto"/>
              <w:ind w:leftChars="-50" w:left="-110" w:rightChars="-50" w:right="-110"/>
              <w:jc w:val="center"/>
              <w:textAlignment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71151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bidi="ar"/>
              </w:rPr>
              <w:t>BC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21A577" w14:textId="77777777" w:rsidR="00071151" w:rsidRPr="00071151" w:rsidRDefault="00071151" w:rsidP="00071151">
            <w:pPr>
              <w:adjustRightInd/>
              <w:snapToGrid/>
              <w:spacing w:line="480" w:lineRule="auto"/>
              <w:ind w:leftChars="-50" w:left="-110" w:rightChars="-50" w:right="-110"/>
              <w:jc w:val="center"/>
              <w:textAlignment w:val="bottom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71151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bidi="ar"/>
              </w:rPr>
              <w:t>1.94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D5BEF1" w14:textId="77777777" w:rsidR="00071151" w:rsidRPr="00071151" w:rsidRDefault="00071151" w:rsidP="00071151">
            <w:pPr>
              <w:adjustRightInd/>
              <w:snapToGrid/>
              <w:spacing w:line="480" w:lineRule="auto"/>
              <w:ind w:leftChars="-50" w:left="-110" w:rightChars="-50" w:right="-110"/>
              <w:jc w:val="center"/>
              <w:textAlignment w:val="bottom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71151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bidi="ar"/>
              </w:rPr>
              <w:t>2.94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0AEF00" w14:textId="77777777" w:rsidR="00071151" w:rsidRPr="00071151" w:rsidRDefault="00071151" w:rsidP="00071151">
            <w:pPr>
              <w:adjustRightInd/>
              <w:snapToGrid/>
              <w:spacing w:line="480" w:lineRule="auto"/>
              <w:ind w:leftChars="-50" w:left="-110" w:rightChars="-50" w:right="-110"/>
              <w:jc w:val="center"/>
              <w:textAlignment w:val="bottom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71151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bidi="ar"/>
              </w:rPr>
              <w:t>0.01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7FCFD5" w14:textId="77777777" w:rsidR="00071151" w:rsidRPr="00071151" w:rsidRDefault="00071151" w:rsidP="00071151">
            <w:pPr>
              <w:adjustRightInd/>
              <w:snapToGrid/>
              <w:spacing w:line="480" w:lineRule="auto"/>
              <w:ind w:leftChars="-50" w:left="-110" w:rightChars="-50" w:right="-110"/>
              <w:jc w:val="center"/>
              <w:textAlignment w:val="bottom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71151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bidi="ar"/>
              </w:rPr>
              <w:t>0.33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54E989" w14:textId="77777777" w:rsidR="00071151" w:rsidRPr="00071151" w:rsidRDefault="00071151" w:rsidP="00071151">
            <w:pPr>
              <w:adjustRightInd/>
              <w:snapToGrid/>
              <w:spacing w:line="480" w:lineRule="auto"/>
              <w:ind w:leftChars="-50" w:left="-110" w:rightChars="-50" w:right="-110"/>
              <w:jc w:val="center"/>
              <w:textAlignment w:val="bottom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71151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bidi="ar"/>
              </w:rPr>
              <w:t>0.38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8FE75D" w14:textId="77777777" w:rsidR="00071151" w:rsidRPr="00071151" w:rsidRDefault="00071151" w:rsidP="00071151">
            <w:pPr>
              <w:adjustRightInd/>
              <w:snapToGrid/>
              <w:spacing w:line="480" w:lineRule="auto"/>
              <w:ind w:leftChars="-50" w:left="-110" w:rightChars="-50" w:right="-110"/>
              <w:jc w:val="center"/>
              <w:textAlignment w:val="bottom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71151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bidi="ar"/>
              </w:rPr>
              <w:t>0.15</w:t>
            </w:r>
          </w:p>
        </w:tc>
      </w:tr>
      <w:tr w:rsidR="00071151" w:rsidRPr="00071151" w14:paraId="3DE0EF48" w14:textId="77777777" w:rsidTr="00801426">
        <w:trPr>
          <w:trHeight w:val="280"/>
          <w:jc w:val="center"/>
        </w:trPr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7C7873" w14:textId="77777777" w:rsidR="00071151" w:rsidRPr="00071151" w:rsidRDefault="00071151" w:rsidP="00071151">
            <w:pPr>
              <w:adjustRightInd/>
              <w:snapToGrid/>
              <w:spacing w:line="480" w:lineRule="auto"/>
              <w:ind w:leftChars="-50" w:left="-110" w:rightChars="-50" w:right="-110"/>
              <w:jc w:val="center"/>
              <w:textAlignment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71151">
              <w:rPr>
                <w:rFonts w:ascii="Times New Roman" w:hAnsi="Times New Roman" w:hint="eastAsia"/>
                <w:kern w:val="2"/>
                <w:sz w:val="24"/>
                <w:szCs w:val="24"/>
              </w:rPr>
              <w:t>BC-Fe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25D448" w14:textId="77777777" w:rsidR="00071151" w:rsidRPr="00071151" w:rsidRDefault="00071151" w:rsidP="00071151">
            <w:pPr>
              <w:adjustRightInd/>
              <w:snapToGrid/>
              <w:spacing w:line="480" w:lineRule="auto"/>
              <w:ind w:leftChars="-50" w:left="-110" w:rightChars="-50" w:right="-110"/>
              <w:jc w:val="center"/>
              <w:textAlignment w:val="bottom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71151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bidi="ar"/>
              </w:rPr>
              <w:t>1.82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4D956A" w14:textId="77777777" w:rsidR="00071151" w:rsidRPr="00071151" w:rsidRDefault="00071151" w:rsidP="00071151">
            <w:pPr>
              <w:adjustRightInd/>
              <w:snapToGrid/>
              <w:spacing w:line="480" w:lineRule="auto"/>
              <w:ind w:leftChars="-50" w:left="-110" w:rightChars="-50" w:right="-110"/>
              <w:jc w:val="center"/>
              <w:textAlignment w:val="bottom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71151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bidi="ar"/>
              </w:rPr>
              <w:t>4.78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69D362" w14:textId="77777777" w:rsidR="00071151" w:rsidRPr="00071151" w:rsidRDefault="00071151" w:rsidP="00071151">
            <w:pPr>
              <w:adjustRightInd/>
              <w:snapToGrid/>
              <w:spacing w:line="480" w:lineRule="auto"/>
              <w:ind w:leftChars="-50" w:left="-110" w:rightChars="-50" w:right="-110"/>
              <w:jc w:val="center"/>
              <w:textAlignment w:val="bottom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71151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bidi="ar"/>
              </w:rPr>
              <w:t>0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DF2234" w14:textId="77777777" w:rsidR="00071151" w:rsidRPr="00071151" w:rsidRDefault="00071151" w:rsidP="00071151">
            <w:pPr>
              <w:adjustRightInd/>
              <w:snapToGrid/>
              <w:spacing w:line="480" w:lineRule="auto"/>
              <w:ind w:leftChars="-50" w:left="-110" w:rightChars="-50" w:right="-110"/>
              <w:jc w:val="center"/>
              <w:textAlignment w:val="bottom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71151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bidi="ar"/>
              </w:rPr>
              <w:t>0.31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30094B" w14:textId="77777777" w:rsidR="00071151" w:rsidRPr="00071151" w:rsidRDefault="00071151" w:rsidP="00071151">
            <w:pPr>
              <w:adjustRightInd/>
              <w:snapToGrid/>
              <w:spacing w:line="480" w:lineRule="auto"/>
              <w:ind w:leftChars="-50" w:left="-110" w:rightChars="-50" w:right="-110"/>
              <w:jc w:val="center"/>
              <w:textAlignment w:val="bottom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71151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bidi="ar"/>
              </w:rPr>
              <w:t>0.77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E16B60" w14:textId="77777777" w:rsidR="00071151" w:rsidRPr="00071151" w:rsidRDefault="00071151" w:rsidP="00071151">
            <w:pPr>
              <w:adjustRightInd/>
              <w:snapToGrid/>
              <w:spacing w:line="480" w:lineRule="auto"/>
              <w:ind w:leftChars="-50" w:left="-110" w:rightChars="-50" w:right="-110"/>
              <w:jc w:val="center"/>
              <w:textAlignment w:val="bottom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71151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bidi="ar"/>
              </w:rPr>
              <w:t>0.1</w:t>
            </w:r>
          </w:p>
        </w:tc>
      </w:tr>
      <w:tr w:rsidR="00071151" w:rsidRPr="00071151" w14:paraId="2B0F23C6" w14:textId="77777777" w:rsidTr="00801426">
        <w:trPr>
          <w:trHeight w:val="445"/>
          <w:jc w:val="center"/>
        </w:trPr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4879D7" w14:textId="77777777" w:rsidR="00071151" w:rsidRPr="00071151" w:rsidRDefault="00071151" w:rsidP="00071151">
            <w:pPr>
              <w:adjustRightInd/>
              <w:snapToGrid/>
              <w:spacing w:line="480" w:lineRule="auto"/>
              <w:ind w:leftChars="-50" w:left="-110" w:rightChars="-50" w:right="-110"/>
              <w:jc w:val="center"/>
              <w:textAlignment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71151">
              <w:rPr>
                <w:rFonts w:ascii="Times New Roman" w:hAnsi="Times New Roman" w:hint="eastAsia"/>
                <w:kern w:val="2"/>
                <w:sz w:val="24"/>
                <w:szCs w:val="24"/>
              </w:rPr>
              <w:t>BC-Mn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772164" w14:textId="77777777" w:rsidR="00071151" w:rsidRPr="00071151" w:rsidRDefault="00071151" w:rsidP="00071151">
            <w:pPr>
              <w:adjustRightInd/>
              <w:snapToGrid/>
              <w:spacing w:line="480" w:lineRule="auto"/>
              <w:ind w:leftChars="-50" w:left="-110" w:rightChars="-50" w:right="-110"/>
              <w:jc w:val="center"/>
              <w:textAlignment w:val="bottom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71151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bidi="ar"/>
              </w:rPr>
              <w:t>1.56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48F5EF" w14:textId="77777777" w:rsidR="00071151" w:rsidRPr="00071151" w:rsidRDefault="00071151" w:rsidP="00071151">
            <w:pPr>
              <w:adjustRightInd/>
              <w:snapToGrid/>
              <w:spacing w:line="480" w:lineRule="auto"/>
              <w:ind w:leftChars="-50" w:left="-110" w:rightChars="-50" w:right="-110"/>
              <w:jc w:val="center"/>
              <w:textAlignment w:val="bottom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71151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bidi="ar"/>
              </w:rPr>
              <w:t>2.8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0FAE5C" w14:textId="77777777" w:rsidR="00071151" w:rsidRPr="00071151" w:rsidRDefault="00071151" w:rsidP="00071151">
            <w:pPr>
              <w:adjustRightInd/>
              <w:snapToGrid/>
              <w:spacing w:line="480" w:lineRule="auto"/>
              <w:ind w:leftChars="-50" w:left="-110" w:rightChars="-50" w:right="-110"/>
              <w:jc w:val="center"/>
              <w:textAlignment w:val="bottom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71151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bidi="ar"/>
              </w:rPr>
              <w:t>0.02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A0E5C7" w14:textId="77777777" w:rsidR="00071151" w:rsidRPr="00071151" w:rsidRDefault="00071151" w:rsidP="00071151">
            <w:pPr>
              <w:adjustRightInd/>
              <w:snapToGrid/>
              <w:spacing w:line="480" w:lineRule="auto"/>
              <w:ind w:leftChars="-50" w:left="-110" w:rightChars="-50" w:right="-110"/>
              <w:jc w:val="center"/>
              <w:textAlignment w:val="bottom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71151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bidi="ar"/>
              </w:rPr>
              <w:t>0.29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9BBB6A" w14:textId="77777777" w:rsidR="00071151" w:rsidRPr="00071151" w:rsidRDefault="00071151" w:rsidP="00071151">
            <w:pPr>
              <w:adjustRightInd/>
              <w:snapToGrid/>
              <w:spacing w:line="480" w:lineRule="auto"/>
              <w:ind w:leftChars="-50" w:left="-110" w:rightChars="-50" w:right="-110"/>
              <w:jc w:val="center"/>
              <w:textAlignment w:val="bottom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71151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bidi="ar"/>
              </w:rPr>
              <w:t>0.37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71AD39" w14:textId="77777777" w:rsidR="00071151" w:rsidRPr="00071151" w:rsidRDefault="00071151" w:rsidP="00071151">
            <w:pPr>
              <w:adjustRightInd/>
              <w:snapToGrid/>
              <w:spacing w:line="480" w:lineRule="auto"/>
              <w:ind w:leftChars="-50" w:left="-110" w:rightChars="-50" w:right="-110"/>
              <w:jc w:val="center"/>
              <w:textAlignment w:val="bottom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71151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bidi="ar"/>
              </w:rPr>
              <w:t>0.1</w:t>
            </w:r>
          </w:p>
        </w:tc>
      </w:tr>
      <w:tr w:rsidR="00071151" w:rsidRPr="00071151" w14:paraId="43D1D1BE" w14:textId="77777777" w:rsidTr="00801426">
        <w:trPr>
          <w:trHeight w:val="461"/>
          <w:jc w:val="center"/>
        </w:trPr>
        <w:tc>
          <w:tcPr>
            <w:tcW w:w="82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EDC2204" w14:textId="77777777" w:rsidR="00071151" w:rsidRPr="00071151" w:rsidRDefault="00071151" w:rsidP="00071151">
            <w:pPr>
              <w:adjustRightInd/>
              <w:snapToGrid/>
              <w:spacing w:line="480" w:lineRule="auto"/>
              <w:ind w:leftChars="-50" w:left="-110" w:rightChars="-50" w:right="-110"/>
              <w:jc w:val="center"/>
              <w:textAlignment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71151">
              <w:rPr>
                <w:rFonts w:ascii="Times New Roman" w:hAnsi="Times New Roman" w:hint="eastAsia"/>
                <w:kern w:val="2"/>
                <w:sz w:val="24"/>
                <w:szCs w:val="24"/>
              </w:rPr>
              <w:t>BC-Fe</w:t>
            </w:r>
            <w:r w:rsidRPr="00071151">
              <w:rPr>
                <w:rFonts w:ascii="Times New Roman" w:hAnsi="Times New Roman"/>
                <w:kern w:val="2"/>
                <w:sz w:val="24"/>
                <w:szCs w:val="24"/>
              </w:rPr>
              <w:t>-</w:t>
            </w:r>
            <w:r w:rsidRPr="00071151">
              <w:rPr>
                <w:rFonts w:ascii="Times New Roman" w:hAnsi="Times New Roman" w:hint="eastAsia"/>
                <w:kern w:val="2"/>
                <w:sz w:val="24"/>
                <w:szCs w:val="24"/>
              </w:rPr>
              <w:t>Mn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E11F168" w14:textId="77777777" w:rsidR="00071151" w:rsidRPr="00071151" w:rsidRDefault="00071151" w:rsidP="00071151">
            <w:pPr>
              <w:adjustRightInd/>
              <w:snapToGrid/>
              <w:spacing w:line="480" w:lineRule="auto"/>
              <w:ind w:leftChars="-50" w:left="-110" w:rightChars="-50" w:right="-110"/>
              <w:jc w:val="center"/>
              <w:textAlignment w:val="bottom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71151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bidi="ar"/>
              </w:rPr>
              <w:t>1.97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16709A8" w14:textId="77777777" w:rsidR="00071151" w:rsidRPr="00071151" w:rsidRDefault="00071151" w:rsidP="00071151">
            <w:pPr>
              <w:adjustRightInd/>
              <w:snapToGrid/>
              <w:spacing w:line="480" w:lineRule="auto"/>
              <w:ind w:leftChars="-50" w:left="-110" w:rightChars="-50" w:right="-110"/>
              <w:jc w:val="center"/>
              <w:textAlignment w:val="bottom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71151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bidi="ar"/>
              </w:rPr>
              <w:t>4.38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8EA5AEF" w14:textId="77777777" w:rsidR="00071151" w:rsidRPr="00071151" w:rsidRDefault="00071151" w:rsidP="00071151">
            <w:pPr>
              <w:adjustRightInd/>
              <w:snapToGrid/>
              <w:spacing w:line="480" w:lineRule="auto"/>
              <w:ind w:leftChars="-50" w:left="-110" w:rightChars="-50" w:right="-110"/>
              <w:jc w:val="center"/>
              <w:textAlignment w:val="bottom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71151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bidi="ar"/>
              </w:rPr>
              <w:t>0.01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1AF41B0" w14:textId="77777777" w:rsidR="00071151" w:rsidRPr="00071151" w:rsidRDefault="00071151" w:rsidP="00071151">
            <w:pPr>
              <w:adjustRightInd/>
              <w:snapToGrid/>
              <w:spacing w:line="480" w:lineRule="auto"/>
              <w:ind w:leftChars="-50" w:left="-110" w:rightChars="-50" w:right="-110"/>
              <w:jc w:val="center"/>
              <w:textAlignment w:val="bottom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71151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bidi="ar"/>
              </w:rPr>
              <w:t>0.41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B77E5FC" w14:textId="77777777" w:rsidR="00071151" w:rsidRPr="00071151" w:rsidRDefault="00071151" w:rsidP="00071151">
            <w:pPr>
              <w:adjustRightInd/>
              <w:snapToGrid/>
              <w:spacing w:line="480" w:lineRule="auto"/>
              <w:ind w:leftChars="-50" w:left="-110" w:rightChars="-50" w:right="-110"/>
              <w:jc w:val="center"/>
              <w:textAlignment w:val="bottom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71151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bidi="ar"/>
              </w:rPr>
              <w:t>0.32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1BEE7DC" w14:textId="77777777" w:rsidR="00071151" w:rsidRPr="00071151" w:rsidRDefault="00071151" w:rsidP="00071151">
            <w:pPr>
              <w:adjustRightInd/>
              <w:snapToGrid/>
              <w:spacing w:line="480" w:lineRule="auto"/>
              <w:ind w:leftChars="-50" w:left="-110" w:rightChars="-50" w:right="-110"/>
              <w:jc w:val="center"/>
              <w:textAlignment w:val="bottom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71151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bidi="ar"/>
              </w:rPr>
              <w:t>0.2</w:t>
            </w:r>
          </w:p>
        </w:tc>
      </w:tr>
    </w:tbl>
    <w:p w14:paraId="63683260" w14:textId="77777777" w:rsidR="004358AB" w:rsidRDefault="004358AB" w:rsidP="00D31D50">
      <w:pPr>
        <w:spacing w:line="220" w:lineRule="atLeast"/>
      </w:pPr>
    </w:p>
    <w:sectPr w:rsidR="004358AB">
      <w:pgSz w:w="11906" w:h="16838"/>
      <w:pgMar w:top="1440" w:right="1800" w:bottom="1440" w:left="1800" w:header="851" w:footer="992" w:gutter="0"/>
      <w:lnNumType w:countBy="1" w:restart="continuous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EC9A87" w14:textId="77777777" w:rsidR="00A377FE" w:rsidRDefault="00A377FE" w:rsidP="00071151">
      <w:pPr>
        <w:spacing w:after="0"/>
      </w:pPr>
      <w:r>
        <w:separator/>
      </w:r>
    </w:p>
  </w:endnote>
  <w:endnote w:type="continuationSeparator" w:id="0">
    <w:p w14:paraId="33A6EF8D" w14:textId="77777777" w:rsidR="00A377FE" w:rsidRDefault="00A377FE" w:rsidP="0007115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C4F9A5" w14:textId="77777777" w:rsidR="00A377FE" w:rsidRDefault="00A377FE" w:rsidP="00071151">
      <w:pPr>
        <w:spacing w:after="0"/>
      </w:pPr>
      <w:r>
        <w:separator/>
      </w:r>
    </w:p>
  </w:footnote>
  <w:footnote w:type="continuationSeparator" w:id="0">
    <w:p w14:paraId="75DB6378" w14:textId="77777777" w:rsidR="00A377FE" w:rsidRDefault="00A377FE" w:rsidP="0007115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742950B"/>
    <w:multiLevelType w:val="singleLevel"/>
    <w:tmpl w:val="8742950B"/>
    <w:lvl w:ilvl="0">
      <w:start w:val="1"/>
      <w:numFmt w:val="lowerLetter"/>
      <w:suff w:val="space"/>
      <w:lvlText w:val="%1."/>
      <w:lvlJc w:val="left"/>
    </w:lvl>
  </w:abstractNum>
  <w:abstractNum w:abstractNumId="1" w15:restartNumberingAfterBreak="0">
    <w:nsid w:val="3B8C3660"/>
    <w:multiLevelType w:val="hybridMultilevel"/>
    <w:tmpl w:val="DE90E5A6"/>
    <w:lvl w:ilvl="0" w:tplc="2F5058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71151"/>
    <w:rsid w:val="00323B43"/>
    <w:rsid w:val="003D37D8"/>
    <w:rsid w:val="00426133"/>
    <w:rsid w:val="004358AB"/>
    <w:rsid w:val="00627271"/>
    <w:rsid w:val="006A6AB6"/>
    <w:rsid w:val="007256ED"/>
    <w:rsid w:val="008B7726"/>
    <w:rsid w:val="00A377FE"/>
    <w:rsid w:val="00C407A2"/>
    <w:rsid w:val="00D3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43B764"/>
  <w15:docId w15:val="{1136317A-CD9E-416A-9521-A9EA0D276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15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71151"/>
    <w:rPr>
      <w:rFonts w:ascii="Tahoma" w:hAnsi="Tahoma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7115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71151"/>
    <w:rPr>
      <w:rFonts w:ascii="Tahoma" w:hAnsi="Tahoma"/>
      <w:sz w:val="18"/>
      <w:szCs w:val="18"/>
    </w:rPr>
  </w:style>
  <w:style w:type="table" w:styleId="a7">
    <w:name w:val="Table Grid"/>
    <w:qFormat/>
    <w:rsid w:val="00071151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8">
    <w:name w:val="line number"/>
    <w:basedOn w:val="a0"/>
    <w:uiPriority w:val="99"/>
    <w:semiHidden/>
    <w:unhideWhenUsed/>
    <w:rsid w:val="00071151"/>
  </w:style>
  <w:style w:type="paragraph" w:styleId="a9">
    <w:name w:val="List Paragraph"/>
    <w:basedOn w:val="a"/>
    <w:uiPriority w:val="34"/>
    <w:qFormat/>
    <w:rsid w:val="00C407A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266</Words>
  <Characters>1519</Characters>
  <Application>Microsoft Office Word</Application>
  <DocSecurity>0</DocSecurity>
  <Lines>12</Lines>
  <Paragraphs>3</Paragraphs>
  <ScaleCrop>false</ScaleCrop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simy</cp:lastModifiedBy>
  <cp:revision>4</cp:revision>
  <dcterms:created xsi:type="dcterms:W3CDTF">2008-09-11T17:20:00Z</dcterms:created>
  <dcterms:modified xsi:type="dcterms:W3CDTF">2023-09-28T14:16:00Z</dcterms:modified>
</cp:coreProperties>
</file>