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829A" w14:textId="1E64D653" w:rsidR="002B262A" w:rsidRPr="009154A4" w:rsidRDefault="002B262A" w:rsidP="002B26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4A4">
        <w:rPr>
          <w:rFonts w:ascii="Times New Roman" w:hAnsi="Times New Roman" w:cs="Times New Roman"/>
          <w:b/>
          <w:bCs/>
          <w:sz w:val="24"/>
          <w:szCs w:val="24"/>
        </w:rPr>
        <w:t>Supplementary Table 2. Primes sequences for RT-</w:t>
      </w:r>
      <w:r w:rsidR="00FF2BBF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9154A4">
        <w:rPr>
          <w:rFonts w:ascii="Times New Roman" w:hAnsi="Times New Roman" w:cs="Times New Roman"/>
          <w:b/>
          <w:bCs/>
          <w:sz w:val="24"/>
          <w:szCs w:val="24"/>
        </w:rPr>
        <w:t>PCR used in this study.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2B262A" w:rsidRPr="009154A4" w14:paraId="0B83B6BE" w14:textId="77777777" w:rsidTr="00765016">
        <w:tc>
          <w:tcPr>
            <w:tcW w:w="2547" w:type="dxa"/>
            <w:tcBorders>
              <w:bottom w:val="single" w:sz="4" w:space="0" w:color="auto"/>
            </w:tcBorders>
          </w:tcPr>
          <w:p w14:paraId="6E11F8F4" w14:textId="77777777" w:rsidR="002B262A" w:rsidRPr="009154A4" w:rsidRDefault="002B262A" w:rsidP="00487E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42888C86" w14:textId="77777777" w:rsidR="002B262A" w:rsidRPr="009154A4" w:rsidRDefault="002B262A" w:rsidP="00487E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Sequences (5’-3’)</w:t>
            </w:r>
          </w:p>
        </w:tc>
      </w:tr>
      <w:tr w:rsidR="002B262A" w:rsidRPr="009154A4" w14:paraId="46E462AB" w14:textId="77777777" w:rsidTr="00765016">
        <w:tc>
          <w:tcPr>
            <w:tcW w:w="2547" w:type="dxa"/>
            <w:tcBorders>
              <w:bottom w:val="nil"/>
            </w:tcBorders>
          </w:tcPr>
          <w:p w14:paraId="57064421" w14:textId="533A6B1C" w:rsidR="002B262A" w:rsidRPr="009154A4" w:rsidRDefault="00AF7934" w:rsidP="004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NAMPT</w:t>
            </w:r>
            <w:r w:rsidR="002B262A" w:rsidRPr="009154A4">
              <w:rPr>
                <w:rFonts w:ascii="Times New Roman" w:hAnsi="Times New Roman" w:cs="Times New Roman"/>
                <w:sz w:val="24"/>
                <w:szCs w:val="24"/>
              </w:rPr>
              <w:t>-forward</w:t>
            </w:r>
          </w:p>
        </w:tc>
        <w:tc>
          <w:tcPr>
            <w:tcW w:w="5749" w:type="dxa"/>
            <w:tcBorders>
              <w:bottom w:val="nil"/>
            </w:tcBorders>
          </w:tcPr>
          <w:p w14:paraId="26708D2B" w14:textId="58897A15" w:rsidR="002B262A" w:rsidRPr="009154A4" w:rsidRDefault="00AF7934" w:rsidP="004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CTTCGGTTCTGGTGGAGGTT</w:t>
            </w:r>
          </w:p>
        </w:tc>
      </w:tr>
      <w:tr w:rsidR="002B262A" w:rsidRPr="009154A4" w14:paraId="25F0B676" w14:textId="77777777" w:rsidTr="00765016">
        <w:tc>
          <w:tcPr>
            <w:tcW w:w="2547" w:type="dxa"/>
            <w:tcBorders>
              <w:top w:val="nil"/>
              <w:bottom w:val="nil"/>
            </w:tcBorders>
          </w:tcPr>
          <w:p w14:paraId="42AA0EDD" w14:textId="2F7279A6" w:rsidR="002B262A" w:rsidRPr="009154A4" w:rsidRDefault="00AF7934" w:rsidP="004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NAMPT</w:t>
            </w:r>
            <w:r w:rsidR="002B262A" w:rsidRPr="009154A4">
              <w:rPr>
                <w:rFonts w:ascii="Times New Roman" w:hAnsi="Times New Roman" w:cs="Times New Roman"/>
                <w:sz w:val="24"/>
                <w:szCs w:val="24"/>
              </w:rPr>
              <w:t>-reverse</w:t>
            </w: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11091ED6" w14:textId="15A73F40" w:rsidR="002B262A" w:rsidRPr="009154A4" w:rsidRDefault="00AF7934" w:rsidP="004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CAAAATTCCCTGCTGGCGTC</w:t>
            </w:r>
          </w:p>
        </w:tc>
      </w:tr>
      <w:tr w:rsidR="009154A4" w:rsidRPr="009154A4" w14:paraId="27B483FB" w14:textId="77777777" w:rsidTr="00765016">
        <w:tc>
          <w:tcPr>
            <w:tcW w:w="2547" w:type="dxa"/>
            <w:tcBorders>
              <w:top w:val="nil"/>
              <w:bottom w:val="nil"/>
            </w:tcBorders>
          </w:tcPr>
          <w:p w14:paraId="3F3C74DE" w14:textId="6DABAD15" w:rsidR="009154A4" w:rsidRPr="009154A4" w:rsidRDefault="009154A4" w:rsidP="00487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135065647"/>
            <w:r w:rsidRPr="009154A4">
              <w:rPr>
                <w:rFonts w:ascii="Times New Roman" w:hAnsi="Times New Roman" w:cs="Times New Roman"/>
                <w:sz w:val="24"/>
                <w:szCs w:val="28"/>
              </w:rPr>
              <w:t>β-actin</w:t>
            </w:r>
            <w:bookmarkEnd w:id="0"/>
            <w:r w:rsidRPr="009154A4">
              <w:rPr>
                <w:rFonts w:ascii="Times New Roman" w:hAnsi="Times New Roman" w:cs="Times New Roman"/>
                <w:sz w:val="24"/>
                <w:szCs w:val="28"/>
              </w:rPr>
              <w:t>-forward</w:t>
            </w: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0D5C444A" w14:textId="411219E3" w:rsidR="009154A4" w:rsidRPr="009154A4" w:rsidRDefault="009154A4" w:rsidP="00487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4A4">
              <w:rPr>
                <w:rFonts w:ascii="Times New Roman" w:hAnsi="Times New Roman" w:cs="Times New Roman"/>
                <w:sz w:val="24"/>
                <w:szCs w:val="28"/>
              </w:rPr>
              <w:t>GGCGGCACCACCATGTACCCT</w:t>
            </w:r>
          </w:p>
        </w:tc>
      </w:tr>
      <w:tr w:rsidR="009154A4" w:rsidRPr="009154A4" w14:paraId="37FE6AD1" w14:textId="77777777" w:rsidTr="00765016">
        <w:tc>
          <w:tcPr>
            <w:tcW w:w="2547" w:type="dxa"/>
            <w:tcBorders>
              <w:top w:val="nil"/>
            </w:tcBorders>
          </w:tcPr>
          <w:p w14:paraId="3425947C" w14:textId="5477BEA0" w:rsidR="009154A4" w:rsidRPr="009154A4" w:rsidRDefault="009154A4" w:rsidP="00487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4A4">
              <w:rPr>
                <w:rFonts w:ascii="Times New Roman" w:hAnsi="Times New Roman" w:cs="Times New Roman"/>
                <w:sz w:val="24"/>
                <w:szCs w:val="28"/>
              </w:rPr>
              <w:t>β-actin -reverse</w:t>
            </w:r>
          </w:p>
        </w:tc>
        <w:tc>
          <w:tcPr>
            <w:tcW w:w="5749" w:type="dxa"/>
            <w:tcBorders>
              <w:top w:val="nil"/>
            </w:tcBorders>
          </w:tcPr>
          <w:p w14:paraId="20BE1A29" w14:textId="693D3543" w:rsidR="009154A4" w:rsidRPr="009154A4" w:rsidRDefault="009154A4" w:rsidP="00487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4A4">
              <w:rPr>
                <w:rFonts w:ascii="Times New Roman" w:hAnsi="Times New Roman" w:cs="Times New Roman"/>
                <w:sz w:val="24"/>
                <w:szCs w:val="28"/>
              </w:rPr>
              <w:t>AGGGGCCGGACTCGTCATACT</w:t>
            </w:r>
          </w:p>
        </w:tc>
      </w:tr>
    </w:tbl>
    <w:p w14:paraId="36549830" w14:textId="77777777" w:rsidR="002B262A" w:rsidRPr="009154A4" w:rsidRDefault="002B262A" w:rsidP="002B262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7B55" w14:textId="77777777" w:rsidR="00D7635D" w:rsidRPr="009154A4" w:rsidRDefault="00D7635D">
      <w:pPr>
        <w:rPr>
          <w:rFonts w:ascii="Times New Roman" w:hAnsi="Times New Roman" w:cs="Times New Roman"/>
          <w:sz w:val="24"/>
          <w:szCs w:val="24"/>
        </w:rPr>
      </w:pPr>
    </w:p>
    <w:sectPr w:rsidR="00D7635D" w:rsidRPr="0091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E174" w14:textId="77777777" w:rsidR="00A62CA9" w:rsidRDefault="00A62CA9" w:rsidP="002B262A">
      <w:r>
        <w:separator/>
      </w:r>
    </w:p>
  </w:endnote>
  <w:endnote w:type="continuationSeparator" w:id="0">
    <w:p w14:paraId="77AE9997" w14:textId="77777777" w:rsidR="00A62CA9" w:rsidRDefault="00A62CA9" w:rsidP="002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91D2" w14:textId="77777777" w:rsidR="00A62CA9" w:rsidRDefault="00A62CA9" w:rsidP="002B262A">
      <w:r>
        <w:separator/>
      </w:r>
    </w:p>
  </w:footnote>
  <w:footnote w:type="continuationSeparator" w:id="0">
    <w:p w14:paraId="3BE97831" w14:textId="77777777" w:rsidR="00A62CA9" w:rsidRDefault="00A62CA9" w:rsidP="002B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B7"/>
    <w:rsid w:val="001667B7"/>
    <w:rsid w:val="002B262A"/>
    <w:rsid w:val="00487E20"/>
    <w:rsid w:val="004F512C"/>
    <w:rsid w:val="009154A4"/>
    <w:rsid w:val="00A62CA9"/>
    <w:rsid w:val="00AF7934"/>
    <w:rsid w:val="00B7328F"/>
    <w:rsid w:val="00D7635D"/>
    <w:rsid w:val="00F4785D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14F8C"/>
  <w15:chartTrackingRefBased/>
  <w15:docId w15:val="{5DF68778-21E0-4CF7-94DF-80FC74A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62A"/>
    <w:rPr>
      <w:sz w:val="18"/>
      <w:szCs w:val="18"/>
    </w:rPr>
  </w:style>
  <w:style w:type="table" w:styleId="a7">
    <w:name w:val="Table Grid"/>
    <w:basedOn w:val="a1"/>
    <w:uiPriority w:val="39"/>
    <w:rsid w:val="002B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冠文</dc:creator>
  <cp:keywords/>
  <dc:description/>
  <cp:lastModifiedBy>周 冠文</cp:lastModifiedBy>
  <cp:revision>6</cp:revision>
  <dcterms:created xsi:type="dcterms:W3CDTF">2021-07-06T14:57:00Z</dcterms:created>
  <dcterms:modified xsi:type="dcterms:W3CDTF">2023-08-04T07:34:00Z</dcterms:modified>
</cp:coreProperties>
</file>