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63B53A08" w:rsidR="00654E8F" w:rsidRDefault="00654E8F" w:rsidP="0001436A">
      <w:pPr>
        <w:pStyle w:val="SupplementaryMaterial"/>
      </w:pPr>
      <w:r w:rsidRPr="001549D3">
        <w:t>Supplementary Material</w:t>
      </w:r>
    </w:p>
    <w:p w14:paraId="39FD0E6D" w14:textId="2B463D6D" w:rsidR="00B03D80" w:rsidRPr="00B03D80" w:rsidRDefault="007E7FFC" w:rsidP="00B03D80">
      <w:pPr>
        <w:pStyle w:val="Title"/>
        <w:jc w:val="both"/>
        <w:rPr>
          <w:rFonts w:cstheme="minorBidi"/>
          <w:b w:val="0"/>
          <w:sz w:val="24"/>
          <w:szCs w:val="24"/>
        </w:rPr>
      </w:pPr>
      <w:r w:rsidRPr="00B03D80">
        <w:rPr>
          <w:rFonts w:cstheme="minorBidi"/>
          <w:bCs/>
          <w:sz w:val="24"/>
          <w:szCs w:val="24"/>
        </w:rPr>
        <w:t>Search Methods</w:t>
      </w:r>
      <w:r w:rsidRPr="00B03D80">
        <w:rPr>
          <w:rFonts w:cstheme="minorBidi"/>
          <w:b w:val="0"/>
          <w:sz w:val="24"/>
          <w:szCs w:val="24"/>
        </w:rPr>
        <w:t>: Full articles were retrieved from Web of Science Core Collection, Current Contents Connect, CABI: CAB Abstracts</w:t>
      </w:r>
      <w:r w:rsidRPr="00B03D80">
        <w:rPr>
          <w:rFonts w:cstheme="minorBidi"/>
          <w:b w:val="0"/>
          <w:sz w:val="24"/>
          <w:szCs w:val="24"/>
          <w:vertAlign w:val="superscript"/>
        </w:rPr>
        <w:t>®</w:t>
      </w:r>
      <w:r w:rsidRPr="00B03D80">
        <w:rPr>
          <w:rFonts w:cstheme="minorBidi"/>
          <w:b w:val="0"/>
          <w:sz w:val="24"/>
          <w:szCs w:val="24"/>
        </w:rPr>
        <w:t>, BIOSIS Citation Index, MEDLINE®, Zoological Record and FSTA® - the food science resource. Topic words were ‘laying hen’, then within that ‘</w:t>
      </w:r>
      <w:proofErr w:type="spellStart"/>
      <w:r w:rsidRPr="00B03D80">
        <w:rPr>
          <w:rFonts w:cstheme="minorBidi"/>
          <w:b w:val="0"/>
          <w:sz w:val="24"/>
          <w:szCs w:val="24"/>
        </w:rPr>
        <w:t>behav</w:t>
      </w:r>
      <w:proofErr w:type="spellEnd"/>
      <w:r w:rsidRPr="00B03D80">
        <w:rPr>
          <w:rFonts w:cstheme="minorBidi"/>
          <w:b w:val="0"/>
          <w:sz w:val="24"/>
          <w:szCs w:val="24"/>
        </w:rPr>
        <w:t xml:space="preserve">*’. </w:t>
      </w:r>
      <w:r w:rsidR="00B03D80" w:rsidRPr="00B03D80">
        <w:rPr>
          <w:rFonts w:cstheme="minorBidi"/>
          <w:b w:val="0"/>
          <w:sz w:val="24"/>
          <w:szCs w:val="24"/>
        </w:rPr>
        <w:t>The 1370 resulting articles were then screened to select those that investigated a treatment effect on laying hen behaviour as measured across individual behavioural tests totalling 123 papers across only laying hens (junglefowl, breeder hens, and dual-purpose birds were not included). Of the 123 papers, further refinement reduced the number to include only those that housed birds (chicks, pullets, or adult layers</w:t>
      </w:r>
      <w:r w:rsidR="00430960">
        <w:rPr>
          <w:rFonts w:cstheme="minorBidi"/>
          <w:b w:val="0"/>
          <w:sz w:val="24"/>
          <w:szCs w:val="24"/>
        </w:rPr>
        <w:t>, some studies included both male and female chicks</w:t>
      </w:r>
      <w:r w:rsidR="00B03D80" w:rsidRPr="00B03D80">
        <w:rPr>
          <w:rFonts w:cstheme="minorBidi"/>
          <w:b w:val="0"/>
          <w:sz w:val="24"/>
          <w:szCs w:val="24"/>
        </w:rPr>
        <w:t xml:space="preserve">) in groups of at least </w:t>
      </w:r>
      <w:r w:rsidR="00430960">
        <w:rPr>
          <w:rFonts w:cstheme="minorBidi"/>
          <w:b w:val="0"/>
          <w:sz w:val="24"/>
          <w:szCs w:val="24"/>
        </w:rPr>
        <w:t>3</w:t>
      </w:r>
      <w:r w:rsidR="00B03D80" w:rsidRPr="00B03D80">
        <w:rPr>
          <w:rFonts w:cstheme="minorBidi"/>
          <w:b w:val="0"/>
          <w:sz w:val="24"/>
          <w:szCs w:val="24"/>
        </w:rPr>
        <w:t xml:space="preserve"> and did not include papers testing specific genetically selected feather pecking lines that may have predetermined temperament profiles.</w:t>
      </w:r>
      <w:r w:rsidR="00B03D80">
        <w:rPr>
          <w:rFonts w:cstheme="minorBidi"/>
          <w:b w:val="0"/>
          <w:sz w:val="24"/>
          <w:szCs w:val="24"/>
        </w:rPr>
        <w:t xml:space="preserve"> The </w:t>
      </w:r>
      <w:r w:rsidR="00430960">
        <w:rPr>
          <w:rFonts w:cstheme="minorBidi"/>
          <w:b w:val="0"/>
          <w:sz w:val="24"/>
          <w:szCs w:val="24"/>
        </w:rPr>
        <w:t xml:space="preserve">results from the final selected articles are presented in the accompanying Excel file. 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2A2B" w14:textId="77777777" w:rsidR="000F2DF9" w:rsidRDefault="000F2DF9" w:rsidP="00117666">
      <w:pPr>
        <w:spacing w:after="0"/>
      </w:pPr>
      <w:r>
        <w:separator/>
      </w:r>
    </w:p>
  </w:endnote>
  <w:endnote w:type="continuationSeparator" w:id="0">
    <w:p w14:paraId="4E232D96" w14:textId="77777777" w:rsidR="000F2DF9" w:rsidRDefault="000F2D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49DB" w14:textId="77777777" w:rsidR="000F2DF9" w:rsidRDefault="000F2DF9" w:rsidP="00117666">
      <w:pPr>
        <w:spacing w:after="0"/>
      </w:pPr>
      <w:r>
        <w:separator/>
      </w:r>
    </w:p>
  </w:footnote>
  <w:footnote w:type="continuationSeparator" w:id="0">
    <w:p w14:paraId="38C77C73" w14:textId="77777777" w:rsidR="000F2DF9" w:rsidRDefault="000F2D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3C8C"/>
    <w:rsid w:val="00052A14"/>
    <w:rsid w:val="00077D53"/>
    <w:rsid w:val="000F2DF9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30960"/>
    <w:rsid w:val="004447AB"/>
    <w:rsid w:val="00447801"/>
    <w:rsid w:val="00451FEF"/>
    <w:rsid w:val="00452E9C"/>
    <w:rsid w:val="004735C8"/>
    <w:rsid w:val="00487757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50CA"/>
    <w:rsid w:val="007501BE"/>
    <w:rsid w:val="00790BB3"/>
    <w:rsid w:val="007C206C"/>
    <w:rsid w:val="007E7FFC"/>
    <w:rsid w:val="00803D24"/>
    <w:rsid w:val="00817DD6"/>
    <w:rsid w:val="00885156"/>
    <w:rsid w:val="008A36CF"/>
    <w:rsid w:val="008B5CA0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03D80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66A1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Campbell, Dana (A&amp;F, Armidale - Chis)</cp:lastModifiedBy>
  <cp:revision>2</cp:revision>
  <cp:lastPrinted>2013-10-03T12:51:00Z</cp:lastPrinted>
  <dcterms:created xsi:type="dcterms:W3CDTF">2023-11-03T01:50:00Z</dcterms:created>
  <dcterms:modified xsi:type="dcterms:W3CDTF">2023-11-03T01:50:00Z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