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1"/>
      </w:pPr>
      <w:r w:rsidRPr="00994A3D">
        <w:t>Supplementary Data</w:t>
      </w:r>
    </w:p>
    <w:p w14:paraId="07970E94" w14:textId="6D8637D5" w:rsidR="00994A3D" w:rsidRPr="001549D3" w:rsidRDefault="00647C03" w:rsidP="00647C03">
      <w:pPr>
        <w:spacing w:before="100" w:beforeAutospacing="1" w:after="100" w:afterAutospacing="1"/>
        <w:jc w:val="both"/>
      </w:pPr>
      <w:r w:rsidRPr="00647C03">
        <w:rPr>
          <w:rFonts w:cs="Times New Roman"/>
          <w:szCs w:val="24"/>
        </w:rPr>
        <w:t>Visual Search performance (Mean RTs, 1000=1sec</w:t>
      </w:r>
      <w:proofErr w:type="gramStart"/>
      <w:r w:rsidRPr="00647C03">
        <w:rPr>
          <w:rFonts w:cs="Times New Roman"/>
          <w:szCs w:val="24"/>
        </w:rPr>
        <w:t>) ,</w:t>
      </w:r>
      <w:proofErr w:type="gramEnd"/>
      <w:r w:rsidRPr="00647C03">
        <w:rPr>
          <w:rFonts w:cs="Times New Roman"/>
          <w:szCs w:val="24"/>
        </w:rPr>
        <w:t xml:space="preserve"> selection rates (learning) and AQ scores (one participant’s RT difference scores for the punishment condition were excluded because they were outliers (&gt; 3 SD from the group mean)</w:t>
      </w:r>
      <w:r>
        <w:rPr>
          <w:rFonts w:cs="Times New Roman"/>
          <w:szCs w:val="24"/>
        </w:rPr>
        <w:t>.</w:t>
      </w:r>
      <w:r w:rsidR="00994A3D" w:rsidRPr="00994A3D">
        <w:rPr>
          <w:rFonts w:eastAsia="Times New Roman" w:cs="Times New Roman"/>
          <w:szCs w:val="24"/>
          <w:lang w:val="en-GB" w:eastAsia="en-GB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740"/>
        <w:gridCol w:w="640"/>
        <w:gridCol w:w="1099"/>
        <w:gridCol w:w="1701"/>
        <w:gridCol w:w="1980"/>
        <w:gridCol w:w="1940"/>
        <w:gridCol w:w="2300"/>
        <w:gridCol w:w="980"/>
      </w:tblGrid>
      <w:tr w:rsidR="00624DFB" w14:paraId="4027E838" w14:textId="77777777" w:rsidTr="00624DFB">
        <w:trPr>
          <w:trHeight w:val="6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DC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5F1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Gender(0=female)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22D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728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C31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zero-reward(</w:t>
            </w:r>
            <w:proofErr w:type="spellStart"/>
            <w:r>
              <w:rPr>
                <w:rFonts w:eastAsia="Yu Gothic" w:cs="Times New Roman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eastAsia="Yu Gothic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F9D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zero-punishment (</w:t>
            </w:r>
            <w:proofErr w:type="spellStart"/>
            <w:r>
              <w:rPr>
                <w:rFonts w:eastAsia="Yu Gothic" w:cs="Times New Roman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eastAsia="Yu Gothic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745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Reward selection rates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29F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Punishment selection rates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706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AQ scores</w:t>
            </w:r>
          </w:p>
        </w:tc>
      </w:tr>
      <w:tr w:rsidR="00624DFB" w14:paraId="43A0A1BC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81E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B21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70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B6F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D00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106.90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CD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94.55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8A1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0F8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0F6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34D856A4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6F6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A96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91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BDF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314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73.63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33E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44.02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47E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65B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87F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24DFB" w14:paraId="5AB70A66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9CB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92E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105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C4F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69B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10.74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0CD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82.81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63B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066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434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4DFB" w14:paraId="4FCB83BB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D99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B32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5F7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741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425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-53.00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F51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113.19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CD7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455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D3A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24DFB" w14:paraId="3AF0DCDD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784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D90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422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818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C3B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-84.11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8C7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20.73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84A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881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7AE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1E3ED9FA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E82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AA5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A01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9B2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DAC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134.47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C39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73.39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D7B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3DE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B5A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24DFB" w14:paraId="322CCFF5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024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D3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A72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204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D66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66.40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FC8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0D0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6EF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9E0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14C5D8BE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A2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37D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6DA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448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FD5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69.58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7D3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ABC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05F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238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4DFB" w14:paraId="4C05379A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B27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3C1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250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B7D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95D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-36.22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DC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-29.69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B57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CF9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2F5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4DFB" w14:paraId="01D50AF5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EE7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AED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276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9EE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29D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129.32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EFF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167.66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1F9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A30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FB7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4DFB" w14:paraId="215F184B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FCB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F78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626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3FB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4D1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-71.29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2C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D6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8AE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53A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2F4CA2F8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BAE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137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1E8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307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EB6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85.75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868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-26.75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7D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56E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91F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24DFB" w14:paraId="2CC2C8E4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C47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977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9DB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C46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7E3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-98.19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7CF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145.77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004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508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0F6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24DFB" w14:paraId="1E54E3F6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A5B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99D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E64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01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D5F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265.06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150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330.77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069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4A9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28C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1AF03E6A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186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FE9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74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5FA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8A9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9A4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45.66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2E8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A20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BE7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24DFB" w14:paraId="7C41B1A1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382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339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189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73D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BE0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77.70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9C0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54.02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0E2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0F8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C4C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3A0F48E1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606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27D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234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140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94C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39.39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BA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-71.88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8A8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7F7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F6A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09045B6E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A72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144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C4F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69B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47A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44.84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A8E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-21.77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8A3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BB4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F96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24DFB" w14:paraId="36E322F6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463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12E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477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88F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B66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-11.02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9AD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-6.75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817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F3F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26B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36515168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0C6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F83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B77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ECA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ED5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94.99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8D5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178.54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B8F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E4E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21F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2C793571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D79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FA1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720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C51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07D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134.32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555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54.25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E35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65C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5F5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24DFB" w14:paraId="032F2396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09A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A1E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673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9C7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97B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-68.69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C45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-37.37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FF0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525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AB6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24DFB" w14:paraId="22A67C9B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D15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B1A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233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79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96E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C35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-42.80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824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C02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44C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24DFB" w14:paraId="128BFCFD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18E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500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B95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28A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3CE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97.22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464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-6.02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3CF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04F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FA0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5E6667BB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3CB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2B4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DA6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36E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DAA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243.58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B14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90.44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E4D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8D4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5C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24DFB" w14:paraId="7F29A1A8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5E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FE3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282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35C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118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043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55.77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BD6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F99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2CE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2D638A7B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95C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D4C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95E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C74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2BD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50.97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955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61.57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352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ED1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75B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24DFB" w14:paraId="5094907B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4F7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B70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B8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E70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7BE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217.02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A1D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102.30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579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6B2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C5A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24DFB" w14:paraId="74B199F5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AA9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DF2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EBD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470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C7C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85.51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479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99.51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DA3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CF0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82E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4DFAB53D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05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336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08A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0A7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3CD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-33.24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FA3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32.55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33E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CF0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42A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3D7D5DFD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B91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1EE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D68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369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C78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75.36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226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136.41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630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7B7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F97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0B90C557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943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E67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2CB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4FA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985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-30.89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657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-2.42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B65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EF5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5D2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24DFB" w14:paraId="1DD18AC0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4D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EEF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FBC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175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910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69.42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44A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-22.76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F64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482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EC4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449C37F2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BB6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FA4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B28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FAB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485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50.27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609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-144.54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532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72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6B2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4DFB" w14:paraId="5D294C57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2B4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75D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A46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E17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F76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316.55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299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224.27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A93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9C4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E5D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67D3F1D9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858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DF9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488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294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5DA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74.70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D4F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-29.69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E6E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868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D0B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6484F7E9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F01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8F8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FA7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B1E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8CE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32.80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DEB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153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50D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7B8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24DFB" w14:paraId="027538F0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931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A7D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909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AE3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917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-57.02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EE2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340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B7C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035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4DFB" w14:paraId="4E315043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0D3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533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8FF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BDE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5CD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-4.73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B65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-77.72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D71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2D2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252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24DFB" w14:paraId="19AEF6D9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074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596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B5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D43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B16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66.33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50A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-2.50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F1F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408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9D4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66B51692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9EB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7E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37A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F9D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078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44.96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65A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85.18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F74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8A4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7D7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24DFB" w14:paraId="1F4C1893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BED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571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E9C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B03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12E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69.12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41D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F29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D0B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B1C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1863779E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829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984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B99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0C9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4AE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143.66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6DB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111.94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908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4C9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ADC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4DFB" w14:paraId="0CC5312E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B7B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7B0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81D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1DC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40E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142.91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9CD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35.45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B3C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89F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1E3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24DFB" w14:paraId="40E58F02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608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7C2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CA5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48F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120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-119.49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AE5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22.71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403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D30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905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4DFB" w14:paraId="43C2CE66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102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71A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8E8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89E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01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44.25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6A3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B21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350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615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4DFB" w14:paraId="748619DE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F4B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42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DFC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74B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87F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13.33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EA4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91.63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5DF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6F8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3FC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1F570CF8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476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B1C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29C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A4D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BB1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47.36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C83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-74.25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8B7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675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112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24DFB" w14:paraId="2B0DCF69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5837" w14:textId="77777777" w:rsidR="00624DFB" w:rsidRPr="000F6B7C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  <w:highlight w:val="yellow"/>
              </w:rPr>
            </w:pPr>
            <w:r w:rsidRPr="006D5CD9">
              <w:rPr>
                <w:rFonts w:eastAsia="Yu Gothic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12D1" w14:textId="77777777" w:rsidR="00624DFB" w:rsidRPr="0040684F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40684F"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B7C9" w14:textId="77777777" w:rsidR="00624DFB" w:rsidRPr="0040684F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40684F">
              <w:rPr>
                <w:rFonts w:eastAsia="Yu Gothic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8E62" w14:textId="77777777" w:rsidR="00624DFB" w:rsidRPr="0040684F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40684F">
              <w:rPr>
                <w:rFonts w:eastAsia="Yu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22D0" w14:textId="77777777" w:rsidR="00624DFB" w:rsidRPr="0040684F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40684F">
              <w:rPr>
                <w:rFonts w:eastAsia="Yu Gothic" w:cs="Times New Roman"/>
                <w:color w:val="000000"/>
                <w:sz w:val="20"/>
                <w:szCs w:val="20"/>
              </w:rPr>
              <w:t>-157.70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5DE8" w14:textId="77777777" w:rsidR="00624DFB" w:rsidRPr="006D5CD9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6D5CD9">
              <w:rPr>
                <w:rFonts w:eastAsia="Yu Gothic" w:cs="Times New Roman"/>
                <w:color w:val="000000"/>
                <w:sz w:val="20"/>
                <w:szCs w:val="20"/>
              </w:rPr>
              <w:t>excluded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46AD" w14:textId="77777777" w:rsidR="00624DFB" w:rsidRPr="006D5CD9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6D5CD9"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39EE" w14:textId="77777777" w:rsidR="00624DFB" w:rsidRPr="0040684F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40684F"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4C8F" w14:textId="77777777" w:rsidR="00624DFB" w:rsidRPr="0040684F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40684F">
              <w:rPr>
                <w:rFonts w:eastAsia="Yu Gothic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24DFB" w14:paraId="33EFE505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B13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63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476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B83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187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71.70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3CF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156.20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77E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4D7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3CF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24DFB" w14:paraId="7DBC5FF0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B75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C21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FAF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C9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4CA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-2.75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84A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AAC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5F1B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401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24DFB" w14:paraId="2D27CCB4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7E5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92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659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5A4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0CE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140.35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8DA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46.13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043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08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B09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792F74DF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72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C59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2A5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4E8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B74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141.55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2DD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199.43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3AC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70D5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9B9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4DFB" w14:paraId="165647C4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95B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176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968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4151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8CB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57.33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ABC9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24.83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020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AA3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568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24DFB" w14:paraId="0BBD57B4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E6D3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DE1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872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B8D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CEB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2370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-114.61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5B2C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9EDF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9C76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24DFB" w14:paraId="776915F1" w14:textId="77777777" w:rsidTr="0049241E">
        <w:trPr>
          <w:trHeight w:val="32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390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BAED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9D4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0ACA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B9E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-11.33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C60E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-42.05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CE57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D5D8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8B12" w14:textId="77777777" w:rsidR="00624DFB" w:rsidRDefault="00624DFB" w:rsidP="00624DFB">
            <w:pPr>
              <w:widowControl w:val="0"/>
              <w:autoSpaceDE w:val="0"/>
              <w:autoSpaceDN w:val="0"/>
              <w:adjustRightInd w:val="0"/>
              <w:spacing w:line="120" w:lineRule="exact"/>
              <w:jc w:val="righ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16</w:t>
            </w:r>
          </w:p>
        </w:tc>
      </w:tr>
    </w:tbl>
    <w:p w14:paraId="157BA7AE" w14:textId="77777777" w:rsidR="00624DFB" w:rsidRPr="008223BC" w:rsidRDefault="00624DFB" w:rsidP="00624DFB">
      <w:pPr>
        <w:spacing w:line="120" w:lineRule="exact"/>
        <w:rPr>
          <w:rFonts w:cs="Times New Roman"/>
          <w:color w:val="000000"/>
          <w:sz w:val="22"/>
        </w:rPr>
      </w:pPr>
    </w:p>
    <w:p w14:paraId="58F1AED1" w14:textId="77777777" w:rsidR="00DE23E8" w:rsidRPr="001549D3" w:rsidRDefault="00DE23E8" w:rsidP="00624DFB">
      <w:pPr>
        <w:spacing w:before="240" w:line="120" w:lineRule="exact"/>
      </w:pPr>
    </w:p>
    <w:sectPr w:rsidR="00DE23E8" w:rsidRPr="001549D3" w:rsidSect="00624DFB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405E" w14:textId="77777777" w:rsidR="002837E8" w:rsidRDefault="002837E8" w:rsidP="00117666">
      <w:pPr>
        <w:spacing w:after="0"/>
      </w:pPr>
      <w:r>
        <w:separator/>
      </w:r>
    </w:p>
  </w:endnote>
  <w:endnote w:type="continuationSeparator" w:id="0">
    <w:p w14:paraId="10D7AA60" w14:textId="77777777" w:rsidR="002837E8" w:rsidRDefault="002837E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62CA" w14:textId="77777777" w:rsidR="002837E8" w:rsidRDefault="002837E8" w:rsidP="00117666">
      <w:pPr>
        <w:spacing w:after="0"/>
      </w:pPr>
      <w:r>
        <w:separator/>
      </w:r>
    </w:p>
  </w:footnote>
  <w:footnote w:type="continuationSeparator" w:id="0">
    <w:p w14:paraId="028DB9AD" w14:textId="77777777" w:rsidR="002837E8" w:rsidRDefault="002837E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37E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24DFB"/>
    <w:rsid w:val="006375C7"/>
    <w:rsid w:val="00647C03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3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章江 斉藤</cp:lastModifiedBy>
  <cp:revision>6</cp:revision>
  <cp:lastPrinted>2013-10-03T12:51:00Z</cp:lastPrinted>
  <dcterms:created xsi:type="dcterms:W3CDTF">2022-11-17T16:58:00Z</dcterms:created>
  <dcterms:modified xsi:type="dcterms:W3CDTF">2023-08-28T01:27:00Z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