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5EF" w:rsidRPr="008145EF" w:rsidRDefault="008145EF" w:rsidP="008145EF">
      <w:pPr>
        <w:suppressLineNumber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  <w:r w:rsidRPr="008145EF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Supplementary Material</w:t>
      </w:r>
    </w:p>
    <w:p w:rsidR="008145EF" w:rsidRDefault="008145EF" w:rsidP="008145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8145EF">
        <w:rPr>
          <w:rFonts w:ascii="Times New Roman" w:eastAsia="Calibri" w:hAnsi="Times New Roman" w:cs="Times New Roman"/>
          <w:b/>
          <w:sz w:val="24"/>
          <w:szCs w:val="24"/>
          <w:lang w:val="en"/>
        </w:rPr>
        <w:t>The codebook</w:t>
      </w:r>
    </w:p>
    <w:p w:rsidR="00AD7EBF" w:rsidRDefault="00AD7EBF" w:rsidP="008145E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"/>
        </w:rPr>
      </w:pPr>
    </w:p>
    <w:p w:rsidR="00AD7EBF" w:rsidRPr="00DE387B" w:rsidRDefault="00AD7EBF" w:rsidP="008145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"/>
        </w:rPr>
      </w:pPr>
      <w:r w:rsidRPr="00DE387B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Instructions for m</w:t>
      </w:r>
      <w:bookmarkStart w:id="0" w:name="_GoBack"/>
      <w:bookmarkEnd w:id="0"/>
      <w:r w:rsidRPr="00DE387B"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  <w:t>atching the data</w:t>
      </w:r>
    </w:p>
    <w:p w:rsidR="00052D82" w:rsidRPr="00052D82" w:rsidRDefault="00052D82" w:rsidP="00052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052D8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The two databases are presented separately.</w:t>
      </w:r>
    </w:p>
    <w:p w:rsidR="00052D82" w:rsidRPr="00052D82" w:rsidRDefault="00052D82" w:rsidP="00052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</w:pPr>
      <w:r w:rsidRPr="00052D8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The dataset_vertical_1790 combined from the both two waves of data collection consists of 1790 observation</w:t>
      </w:r>
      <w:r w:rsidRPr="00052D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1017 in the first wave and 773 in the second.</w:t>
      </w:r>
      <w:r w:rsidRPr="00052D8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The variable “V1_waves” indicate the wave of the data collection for the particular case.</w:t>
      </w:r>
    </w:p>
    <w:p w:rsidR="00052D82" w:rsidRPr="00052D82" w:rsidRDefault="00052D82" w:rsidP="00052D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ru-RU"/>
        </w:rPr>
      </w:pPr>
      <w:r w:rsidRPr="00052D8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The dataset_horisontal_197 is longitudinal dataset with 197 unique respondents participated in the both waves of data collection. It provides opportunity to analyse within individual changes (longitudinal study). The respondent </w:t>
      </w:r>
      <w:r w:rsidRPr="00DE387B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has</w:t>
      </w:r>
      <w:r w:rsidRPr="00052D8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 xml:space="preserve"> the same ID and the time of the data collection (wave) is indicated in the label of the variables (for example, V2_t1 (for first wave of data collection) and V2_t2 (for second wave)</w:t>
      </w:r>
      <w:r w:rsidRPr="00DE387B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)</w:t>
      </w:r>
      <w:r w:rsidRPr="00052D82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.</w:t>
      </w:r>
    </w:p>
    <w:p w:rsidR="008145EF" w:rsidRPr="00052D82" w:rsidRDefault="008145EF" w:rsidP="008145E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866"/>
        <w:gridCol w:w="2819"/>
        <w:gridCol w:w="3828"/>
      </w:tblGrid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Key domains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Item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Name in the database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Questions with scales</w:t>
            </w: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Waves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waves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Waves of the study: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1 - May-June 2020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2- September-November 2020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Personal information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ID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espondent</w:t>
            </w:r>
            <w:proofErr w:type="spellEnd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ID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espondent</w:t>
            </w:r>
            <w:proofErr w:type="spellEnd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ID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course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Please indicate the course you are currently studying on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1st bachelor course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2nd bachelor course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3rd bachelor course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– 4th bachelor course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 – 5th bachelor course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6 – 6th bachelor course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7 – 1st master course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 – 2nd master course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9 - postgraduate study</w:t>
            </w: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study_format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What is your current form of education?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full-time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2 - part-time</w:t>
            </w:r>
          </w:p>
        </w:tc>
      </w:tr>
      <w:tr w:rsidR="008145EF" w:rsidRPr="00052D82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V4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payment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You study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for a fee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free of charge</w:t>
            </w: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V5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gender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Your gender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1 – Male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Female</w:t>
            </w: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V6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age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Age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V7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location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What is your current location?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city St. Petersburg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2 - Leningrad Region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other region of Russian Federation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4 - outside the Russian Federation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 – other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88 – don’t want to answer</w:t>
            </w: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V8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type of accommodation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What type of accommodation do you live in?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1 – separate apartment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2 - rented apartment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3 – room in a communal apartment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– private house/part of house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 – dormitory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6 - other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– don’t want to answer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COVID-19 preventive behaviors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V9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To what extent do the following statements describe your behavior OVER THE PAST WEEK?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(never) 2 3 4 5 (always)</w:t>
            </w:r>
          </w:p>
        </w:tc>
      </w:tr>
      <w:tr w:rsidR="008145EF" w:rsidRPr="008145EF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V9.1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stay_home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predominantly stayed home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V9.2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keep_distance</w:t>
            </w:r>
            <w:proofErr w:type="spellEnd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kept a distance of 1.5 meters or more from other people in public places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V9.3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mask_wearing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wore a mask in public places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V9.4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use_gloves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used gloves, napkins in order not to touch objects and surfaces in public places with bare hands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V9.5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wash_hands</w:t>
            </w:r>
            <w:proofErr w:type="spellEnd"/>
          </w:p>
        </w:tc>
        <w:tc>
          <w:tcPr>
            <w:tcW w:w="3828" w:type="dxa"/>
          </w:tcPr>
          <w:p w:rsid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washed my hands more often and more thoroughly than before the Coronavirus epidemic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Respondents’ endorsement</w:t>
            </w:r>
            <w:r w:rsidRPr="008145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"/>
              </w:rPr>
              <w:t xml:space="preserve"> </w:t>
            </w: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of</w:t>
            </w:r>
            <w:r w:rsidRPr="008145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"/>
              </w:rPr>
              <w:t xml:space="preserve"> </w:t>
            </w: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COVID-related misconceptions and conspiracy ideas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V10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828" w:type="dxa"/>
          </w:tcPr>
          <w:p w:rsid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(absolutely disagree) 2 3 4 5 (absolutely agree)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V10.1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misconseption_1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Coronavirus is not much different from the usual flu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V10.2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misconseption_2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To avoid infection, it is enough to strengthen the immune system, for example, use folk remedies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V10.3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misconseption_3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Coronavirus is generally underestimated as a threat (REV)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V10.4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misconseption_4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In general, vaccinations cause more harm than good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Perception of current COVID-19 stage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perception_covid_stage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In your opinion, the most difficult period of the development of the epidemic of the coronavirus infection in the city / locality where you are now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already passed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2 – is now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3 – will be in the future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88 - don’t want to answer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lastRenderedPageBreak/>
              <w:t>Personal acquaintances with cases of COVID-19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V12.1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mild_cases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Do you personally know someone who was 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officially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diagnosed with COVID-19 and 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person had no complications?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0 - no, don’t know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yes, know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– difficult to answer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V12.2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hospitalization_cases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Do you know someone who was diagnosed with COVID-19 (a new coronavirus infection) and was admitted to the hospital with complications?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0- no, don’t know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yes, know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– difficult to answer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V12.3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fatal_cases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Do you know someone who was diagnosed with COVID-19 (a new coronavirus infection) and died as a result of complications?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0- no, don’t know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yes, know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– difficult to answer</w:t>
            </w:r>
          </w:p>
        </w:tc>
      </w:tr>
      <w:tr w:rsidR="008145EF" w:rsidRPr="008145EF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Subjective norms towards social distancing as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</w:t>
            </w: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COVID-19 preventive behavior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V13.1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injunctive norm 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Most people who are important to me expect me to me try to stay at home and keep distance from other people during the coronavirus epidemic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7B486B">
            <w:pPr>
              <w:spacing w:after="0" w:line="240" w:lineRule="auto"/>
              <w:ind w:left="32" w:hanging="32"/>
              <w:rPr>
                <w:rFonts w:ascii="Times New Roman" w:eastAsia="Calibri" w:hAnsi="Times New Roman" w:cs="Times New Roman"/>
                <w:sz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</w:rPr>
              <w:t>1 (</w:t>
            </w:r>
            <w:r w:rsidRPr="008145EF">
              <w:rPr>
                <w:rFonts w:ascii="Times New Roman" w:eastAsia="Calibri" w:hAnsi="Times New Roman" w:cs="Times New Roman"/>
                <w:sz w:val="24"/>
                <w:lang w:val="en"/>
              </w:rPr>
              <w:t>absolutely no</w:t>
            </w:r>
            <w:r w:rsidRPr="008145EF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r w:rsidRPr="008145EF">
              <w:rPr>
                <w:rFonts w:ascii="Times New Roman" w:eastAsia="Calibri" w:hAnsi="Times New Roman" w:cs="Times New Roman"/>
                <w:sz w:val="24"/>
                <w:lang w:val="en"/>
              </w:rPr>
              <w:t xml:space="preserve">2 3 4 5 </w:t>
            </w:r>
            <w:r w:rsidRPr="008145EF">
              <w:rPr>
                <w:rFonts w:ascii="Times New Roman" w:eastAsia="Calibri" w:hAnsi="Times New Roman" w:cs="Times New Roman"/>
                <w:sz w:val="24"/>
              </w:rPr>
              <w:t>(</w:t>
            </w:r>
            <w:r w:rsidRPr="008145EF">
              <w:rPr>
                <w:rFonts w:ascii="Times New Roman" w:eastAsia="Calibri" w:hAnsi="Times New Roman" w:cs="Times New Roman"/>
                <w:sz w:val="24"/>
                <w:lang w:val="en"/>
              </w:rPr>
              <w:t>absolutely yes</w:t>
            </w:r>
            <w:r w:rsidRPr="008145EF">
              <w:rPr>
                <w:rFonts w:ascii="Times New Roman" w:eastAsia="Calibri" w:hAnsi="Times New Roman" w:cs="Times New Roman"/>
                <w:sz w:val="24"/>
              </w:rPr>
              <w:t>)</w:t>
            </w:r>
          </w:p>
        </w:tc>
      </w:tr>
      <w:tr w:rsidR="008145EF" w:rsidRPr="008145EF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V13.2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descriptive norm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Most university students follow social distancing measures (try not to leave the house and keep their distance from other people).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>1 (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absolutely no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2 3 4 5 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absolutely yes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8145EF" w:rsidRPr="008145EF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Trust in official institutions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V14.1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trust_medical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How much do you trust the OFFICIAL MEDICAL RECOMMENDATIONS regarding the prevention of coronavirus?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absolutely don’t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rather don’t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difficult to say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– rather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 – absolutely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lastRenderedPageBreak/>
              <w:t>88 – don't want to answer</w:t>
            </w:r>
          </w:p>
        </w:tc>
      </w:tr>
      <w:tr w:rsidR="008145EF" w:rsidRPr="008145EF" w:rsidTr="008145EF">
        <w:tc>
          <w:tcPr>
            <w:tcW w:w="2269" w:type="dxa"/>
            <w:vMerge/>
            <w:tcBorders>
              <w:bottom w:val="nil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  <w:tcBorders>
              <w:bottom w:val="nil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V14.2</w:t>
            </w:r>
          </w:p>
        </w:tc>
        <w:tc>
          <w:tcPr>
            <w:tcW w:w="2819" w:type="dxa"/>
            <w:tcBorders>
              <w:bottom w:val="nil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trust_government</w:t>
            </w:r>
            <w:proofErr w:type="spellEnd"/>
          </w:p>
        </w:tc>
        <w:tc>
          <w:tcPr>
            <w:tcW w:w="3828" w:type="dxa"/>
            <w:tcBorders>
              <w:bottom w:val="nil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How much do you trust the Russian government to take care of its citizens in an epidemic situation?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absolutely don’t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rather don’t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difficult to say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– rather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 – absolutely trust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– don't want to answer</w:t>
            </w:r>
          </w:p>
        </w:tc>
      </w:tr>
      <w:tr w:rsidR="008145EF" w:rsidRPr="008145EF" w:rsidTr="008145E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Psychosomatic complaints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</w:t>
            </w:r>
          </w:p>
        </w:tc>
        <w:tc>
          <w:tcPr>
            <w:tcW w:w="2819" w:type="dxa"/>
            <w:tcBorders>
              <w:top w:val="single" w:sz="4" w:space="0" w:color="auto"/>
              <w:bottom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Subjective representation of psychosomatic health from HBSC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During last six months how often did you feel…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rarely or never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almost each month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almost each week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4 - more than once a week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 – almost every day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  <w:tcBorders>
              <w:top w:val="nil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V15.1</w:t>
            </w:r>
          </w:p>
        </w:tc>
        <w:tc>
          <w:tcPr>
            <w:tcW w:w="2819" w:type="dxa"/>
            <w:tcBorders>
              <w:top w:val="nil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_headache</w:t>
            </w:r>
          </w:p>
        </w:tc>
        <w:tc>
          <w:tcPr>
            <w:tcW w:w="3828" w:type="dxa"/>
            <w:tcBorders>
              <w:top w:val="nil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Headache</w:t>
            </w:r>
          </w:p>
        </w:tc>
      </w:tr>
      <w:tr w:rsidR="008145EF" w:rsidRPr="008145EF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_stomachache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stomach ache</w:t>
            </w:r>
          </w:p>
        </w:tc>
      </w:tr>
      <w:tr w:rsidR="008145EF" w:rsidRPr="00052D82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</w:t>
            </w: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other_ache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pain in other body parts</w:t>
            </w:r>
          </w:p>
        </w:tc>
      </w:tr>
      <w:tr w:rsidR="008145EF" w:rsidRPr="008145EF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V15.4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</w:t>
            </w: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</w:t>
            </w:r>
            <w:proofErr w:type="spellEnd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ling_low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low</w:t>
            </w:r>
          </w:p>
        </w:tc>
      </w:tr>
      <w:tr w:rsidR="008145EF" w:rsidRPr="008145EF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V15.5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_irritability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irritable or bad tempered</w:t>
            </w:r>
          </w:p>
        </w:tc>
      </w:tr>
      <w:tr w:rsidR="008145EF" w:rsidRPr="008145EF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V15.6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 nervous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nervous</w:t>
            </w:r>
          </w:p>
        </w:tc>
      </w:tr>
      <w:tr w:rsidR="008145EF" w:rsidRPr="00052D82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V15.7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</w:t>
            </w: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bad_sleep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difficulties in getting to sleep</w:t>
            </w:r>
          </w:p>
        </w:tc>
      </w:tr>
      <w:tr w:rsidR="008145EF" w:rsidRPr="008145EF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V15.8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HBSC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 _dizzy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dizzy</w:t>
            </w:r>
          </w:p>
        </w:tc>
      </w:tr>
      <w:tr w:rsidR="008145EF" w:rsidRPr="00052D82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V16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HBSC_scale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Psychosomatic Health scale -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sum of the values for six parameters (excluding sleep disturbances and pain in other body parts) (min=6, max=30)</w:t>
            </w:r>
          </w:p>
        </w:tc>
      </w:tr>
      <w:tr w:rsidR="008145EF" w:rsidRPr="00052D82" w:rsidTr="008145EF">
        <w:tc>
          <w:tcPr>
            <w:tcW w:w="2269" w:type="dxa"/>
            <w:vMerge/>
            <w:tcBorders>
              <w:left w:val="single" w:sz="4" w:space="0" w:color="auto"/>
            </w:tcBorders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V17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HBSC_index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Psychosomatic Health Index - belonging to the group of people with at least two symptoms (out of eight measured) experienced several times per week or more.</w:t>
            </w:r>
          </w:p>
        </w:tc>
      </w:tr>
      <w:tr w:rsidR="008145EF" w:rsidRPr="00052D82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 xml:space="preserve">Mental health (self-evaluation) 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V18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mental_health</w:t>
            </w:r>
            <w:proofErr w:type="spellEnd"/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Do you think that your mental health is…?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1 – excellent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2 - good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3 - satisfactory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4 - poor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– don’t want to answer</w:t>
            </w:r>
          </w:p>
        </w:tc>
      </w:tr>
      <w:tr w:rsidR="008145EF" w:rsidRPr="00052D82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Depression scale from PHQ (PHQ-9).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 –V21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Depression scale from PHQ.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Nine items, each of which is scored 0 to 3, providing a 0 to 27 severity score.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0 – not at all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several days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more than half the days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nearly every day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Over the last 2 weeks, how often have you been bothered by any of the following…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PHQ9_a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Little interest or pleasure in doing things?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PHQ9_b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down, depressed, or hopeless?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PHQ9_c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Trouble falling or staying asleep, or sleeping too much?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V19.4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PHQ9_d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tired or having little energy?</w:t>
            </w:r>
          </w:p>
        </w:tc>
      </w:tr>
      <w:tr w:rsidR="008145EF" w:rsidRPr="008145EF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V19.5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Poor appetite or overeating?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PHQ9_f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bad about yourself—or that you are a failure or have let yourself or your family down?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PHQ9_g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Trouble concentrating on things, such as reading the newspaper or watching television?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PHQ9_h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Moving or speaking so slowly that other people could have noticed? Or the opposite—being so fidgety or restless that you have been moving around a lot more than usual?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V19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PHQ9_i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Thoughts that you would be better off dead or of hurting yourself in some way?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V20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PHQ9_total_score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total PHQ-9 score ranges from 0 to 27, cut-off points between 8 and 11, and higher scores indicate more severe depressive symptomatology</w:t>
            </w: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V21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PHQ9_ difficult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How difficult have these problems made it for you to do your work, take care of things at home, or get along with other people?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not difficult at all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a little bit difficult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3 – very difficult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4 - extremely difficult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N/A – no answer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Generalised Anxiety Disorder scale from GAD-7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 – V23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How often have you been bothered by the following problems over the past 2 weeks?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0 – not at all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several days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more than half the days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nearly every day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GAD7_1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nervous, anxious, or on edge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GAD7_2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Not being able to stop or control worrying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GAD7_3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Worrying too much about different things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V22.4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GAD7_4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Trouble relaxing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V22.5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GAD7_5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Being so restless that it's hard to sit still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V22.6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GAD7_6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Becoming easily annoyed or irritable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V22.7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GAD7_7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Feeling afraid as if something awful might happen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GAD7_total score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The total GAD-7 score ranged from 0 to 21</w:t>
            </w:r>
          </w:p>
        </w:tc>
      </w:tr>
      <w:tr w:rsidR="008145EF" w:rsidRPr="008145EF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Perceived Social Support scale from MSPSS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 – V25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The Multidimensional Scale of Perceived Social Support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Please express your opinion (Yes/no)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0 - no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1 – yes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– difficult to say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_1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There is a special person who is around when I am in need.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_2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There is a special person with whom I can share my joys and sorrows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_3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My family really tries to help me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V24.4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_4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get the emotional help and support I need from my family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V24.5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_5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have a special person who is a real source of comfort to me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V24.6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_6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My friends really try to help me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V24.7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_7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can count on my friends when things go wrong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V24.8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_8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can talk about my problems with my family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V24.9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_9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have friends with whom I can share my joys and sorrows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V24.10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_10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There is someone special in my life who cares about my feelings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V24.11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_22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My family is willing to help me make decisions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V24.12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_12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 can talk about my problems with my friends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V25.1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_Family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Family Subscale: Sum across items 3, 4, 8, &amp; 11, then divide by 4.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V25.2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_Friends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Friends Subscale: Sum across items 6, 7, 9, &amp; 12, then divide by 4.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V25.3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MSPSS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_Others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Significant Other Subscale: Sum across items 1, 2, 5, &amp; 10, then divide by 4.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145EF" w:rsidRPr="00052D82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Total Scale: Sum across all 12 items, then divide by 12.</w:t>
            </w:r>
          </w:p>
        </w:tc>
      </w:tr>
      <w:tr w:rsidR="008145EF" w:rsidRPr="008145EF" w:rsidTr="008145EF">
        <w:tc>
          <w:tcPr>
            <w:tcW w:w="2269" w:type="dxa"/>
            <w:vMerge w:val="restart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Academic performance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V26.1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academic_grade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Which grade best reflects your academic performance at the end of the last semester?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8145E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In the Univers</w:t>
            </w:r>
            <w:r w:rsidR="007B486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ity where dataset was collected</w:t>
            </w:r>
            <w:r w:rsidRPr="008145E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 ‘3-’ is a minimal pass grade (satisfactory) and ‘5’ is a maximum grade (excellent)).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0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no grades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3-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3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3+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4-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4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6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4+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7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5-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5</w:t>
            </w:r>
          </w:p>
        </w:tc>
      </w:tr>
      <w:tr w:rsidR="008145EF" w:rsidRPr="008145EF" w:rsidTr="008145EF">
        <w:tc>
          <w:tcPr>
            <w:tcW w:w="2269" w:type="dxa"/>
            <w:vMerge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V26.2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academic_debt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Do you have any academic debt?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0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No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Yes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</w:t>
            </w: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ab/>
              <w:t>Don’t know</w:t>
            </w:r>
          </w:p>
        </w:tc>
      </w:tr>
      <w:tr w:rsidR="008145EF" w:rsidRPr="00052D82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Working status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V27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working</w:t>
            </w:r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Are you currently working in parallel with your studies at any paid job?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0 - No, I don’t work.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1 - Yes, I do, and this work is related to the profession I'm pursuing.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2 - Yes, I do, but this work is not related to the profession I'm pursuing.</w:t>
            </w:r>
          </w:p>
        </w:tc>
      </w:tr>
      <w:tr w:rsidR="008145EF" w:rsidRPr="00052D82" w:rsidTr="008145EF">
        <w:tc>
          <w:tcPr>
            <w:tcW w:w="9782" w:type="dxa"/>
            <w:gridSpan w:val="4"/>
            <w:shd w:val="clear" w:color="auto" w:fill="F2F2F2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>The next three indicators are available only for the second round of data collection.</w:t>
            </w: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Test for Coronavirus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V28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covid_test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Have you ever been tested for Coronavirus (PCR or antibody test)?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0 – no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yes, the last test result was negative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yes, the last test result was positive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N/A – no answer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052D82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Coronavirus disease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V29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covid_disease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 you had a novel coronavirus infection (COVID-19)?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 xml:space="preserve">0 – No 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– It seems that I was sick, but I did not perform a Coronavirus test.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– I believe I was sick, but the Coronavirus test came back negative.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– Although I had Coronavirus, I did not suffer any complications as a result of the infection.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– I had Coronavirus and I have been hospitalized with complications.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</w:tc>
      </w:tr>
      <w:tr w:rsidR="008145EF" w:rsidRPr="008145EF" w:rsidTr="008145EF">
        <w:tc>
          <w:tcPr>
            <w:tcW w:w="226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Intention to vaccinate against coronavirus</w:t>
            </w:r>
          </w:p>
        </w:tc>
        <w:tc>
          <w:tcPr>
            <w:tcW w:w="866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V30</w:t>
            </w:r>
          </w:p>
        </w:tc>
        <w:tc>
          <w:tcPr>
            <w:tcW w:w="2819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proofErr w:type="spellStart"/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Intention_vaccinate</w:t>
            </w:r>
            <w:proofErr w:type="spellEnd"/>
          </w:p>
        </w:tc>
        <w:tc>
          <w:tcPr>
            <w:tcW w:w="3828" w:type="dxa"/>
          </w:tcPr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Will you vaccinate yourself against COVID-19 when a vaccine has successfully passed all phases of clinical trials?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1 - Absolutely no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2 - Probably not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3 - Rather yes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4 - Absolutely yes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5 - I have a medical reason for not being vaccinated</w:t>
            </w:r>
          </w:p>
          <w:p w:rsidR="008145EF" w:rsidRPr="008145EF" w:rsidRDefault="008145EF" w:rsidP="008145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8145EF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88 - Difficult to answer</w:t>
            </w:r>
          </w:p>
        </w:tc>
      </w:tr>
    </w:tbl>
    <w:p w:rsidR="007042E9" w:rsidRPr="008145EF" w:rsidRDefault="007042E9">
      <w:pPr>
        <w:rPr>
          <w:lang w:val="en-US"/>
        </w:rPr>
      </w:pPr>
    </w:p>
    <w:sectPr w:rsidR="007042E9" w:rsidRPr="0081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1C"/>
    <w:rsid w:val="00052D82"/>
    <w:rsid w:val="00617943"/>
    <w:rsid w:val="007042E9"/>
    <w:rsid w:val="007B486B"/>
    <w:rsid w:val="00812926"/>
    <w:rsid w:val="008145EF"/>
    <w:rsid w:val="008C3BF7"/>
    <w:rsid w:val="00AC1C6A"/>
    <w:rsid w:val="00AD7EBF"/>
    <w:rsid w:val="00AF2A5D"/>
    <w:rsid w:val="00B37340"/>
    <w:rsid w:val="00C1211C"/>
    <w:rsid w:val="00D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F483"/>
  <w15:chartTrackingRefBased/>
  <w15:docId w15:val="{00386994-7DA6-49B4-876D-BDB2B47C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8</Pages>
  <Words>1685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10</cp:revision>
  <dcterms:created xsi:type="dcterms:W3CDTF">2023-08-30T12:07:00Z</dcterms:created>
  <dcterms:modified xsi:type="dcterms:W3CDTF">2023-10-27T19:00:00Z</dcterms:modified>
</cp:coreProperties>
</file>