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38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240"/>
        <w:gridCol w:w="1734"/>
        <w:gridCol w:w="945"/>
        <w:gridCol w:w="2320"/>
        <w:gridCol w:w="705"/>
      </w:tblGrid>
      <w:tr w:rsidR="00102985" w:rsidRPr="00012D83" w14:paraId="2A11D7AF" w14:textId="77777777" w:rsidTr="00386382">
        <w:trPr>
          <w:trHeight w:val="132"/>
          <w:jc w:val="center"/>
        </w:trPr>
        <w:tc>
          <w:tcPr>
            <w:tcW w:w="846" w:type="pct"/>
            <w:vAlign w:val="center"/>
          </w:tcPr>
          <w:p w14:paraId="081D5934" w14:textId="77777777" w:rsidR="00102985" w:rsidRPr="00012D83" w:rsidRDefault="00102985" w:rsidP="00386382">
            <w:pPr>
              <w:rPr>
                <w:b/>
                <w:sz w:val="24"/>
              </w:rPr>
            </w:pPr>
            <w:r w:rsidRPr="00012D83">
              <w:rPr>
                <w:b/>
                <w:sz w:val="24"/>
              </w:rPr>
              <w:t>Parameter</w:t>
            </w:r>
          </w:p>
        </w:tc>
        <w:tc>
          <w:tcPr>
            <w:tcW w:w="742" w:type="pct"/>
            <w:vAlign w:val="center"/>
          </w:tcPr>
          <w:p w14:paraId="68F3D5E9" w14:textId="77777777" w:rsidR="00102985" w:rsidRPr="00012D83" w:rsidRDefault="00102985" w:rsidP="00386382">
            <w:pPr>
              <w:rPr>
                <w:b/>
                <w:sz w:val="24"/>
              </w:rPr>
            </w:pPr>
            <w:r w:rsidRPr="00012D83">
              <w:rPr>
                <w:b/>
                <w:sz w:val="24"/>
              </w:rPr>
              <w:t>Subgroup</w:t>
            </w:r>
          </w:p>
        </w:tc>
        <w:tc>
          <w:tcPr>
            <w:tcW w:w="1037" w:type="pct"/>
            <w:vAlign w:val="center"/>
          </w:tcPr>
          <w:p w14:paraId="6D624A6C" w14:textId="77777777" w:rsidR="00102985" w:rsidRPr="00012D83" w:rsidRDefault="00102985" w:rsidP="00386382">
            <w:pPr>
              <w:rPr>
                <w:b/>
                <w:sz w:val="24"/>
              </w:rPr>
            </w:pPr>
          </w:p>
        </w:tc>
        <w:tc>
          <w:tcPr>
            <w:tcW w:w="565" w:type="pct"/>
            <w:vAlign w:val="center"/>
          </w:tcPr>
          <w:p w14:paraId="6ECDF7F5" w14:textId="77777777" w:rsidR="00102985" w:rsidRPr="00012D83" w:rsidRDefault="00102985" w:rsidP="00386382">
            <w:pPr>
              <w:rPr>
                <w:b/>
                <w:sz w:val="24"/>
              </w:rPr>
            </w:pPr>
            <w:r w:rsidRPr="00012D83">
              <w:rPr>
                <w:b/>
                <w:sz w:val="24"/>
              </w:rPr>
              <w:t>No. studies</w:t>
            </w:r>
          </w:p>
        </w:tc>
        <w:tc>
          <w:tcPr>
            <w:tcW w:w="1388" w:type="pct"/>
            <w:vAlign w:val="center"/>
          </w:tcPr>
          <w:p w14:paraId="6EAE7367" w14:textId="77777777" w:rsidR="00102985" w:rsidRPr="00012D83" w:rsidRDefault="00102985" w:rsidP="00386382">
            <w:pPr>
              <w:rPr>
                <w:b/>
                <w:sz w:val="24"/>
              </w:rPr>
            </w:pPr>
            <w:r w:rsidRPr="00012D83">
              <w:rPr>
                <w:b/>
                <w:sz w:val="24"/>
              </w:rPr>
              <w:t>SMD [95% CI]</w:t>
            </w:r>
          </w:p>
        </w:tc>
        <w:tc>
          <w:tcPr>
            <w:tcW w:w="422" w:type="pct"/>
            <w:vAlign w:val="center"/>
          </w:tcPr>
          <w:p w14:paraId="358E2AEF" w14:textId="77777777" w:rsidR="00102985" w:rsidRPr="00012D83" w:rsidRDefault="00102985" w:rsidP="00386382">
            <w:pPr>
              <w:rPr>
                <w:b/>
                <w:sz w:val="24"/>
              </w:rPr>
            </w:pPr>
            <w:r w:rsidRPr="00012D83">
              <w:rPr>
                <w:b/>
                <w:i/>
                <w:iCs/>
                <w:sz w:val="24"/>
              </w:rPr>
              <w:t>I</w:t>
            </w:r>
            <w:r w:rsidRPr="00012D83">
              <w:rPr>
                <w:b/>
                <w:sz w:val="24"/>
                <w:vertAlign w:val="superscript"/>
              </w:rPr>
              <w:t>2</w:t>
            </w:r>
          </w:p>
        </w:tc>
      </w:tr>
      <w:tr w:rsidR="00102985" w:rsidRPr="00012D83" w14:paraId="4B4BEAE2" w14:textId="77777777" w:rsidTr="00386382">
        <w:trPr>
          <w:jc w:val="center"/>
        </w:trPr>
        <w:tc>
          <w:tcPr>
            <w:tcW w:w="846" w:type="pct"/>
            <w:vAlign w:val="center"/>
          </w:tcPr>
          <w:p w14:paraId="098C2BA5" w14:textId="77777777" w:rsidR="00102985" w:rsidRPr="00012D83" w:rsidRDefault="00102985" w:rsidP="00386382">
            <w:pPr>
              <w:rPr>
                <w:sz w:val="24"/>
              </w:rPr>
            </w:pPr>
            <w:r w:rsidRPr="0019377E">
              <w:rPr>
                <w:sz w:val="24"/>
              </w:rPr>
              <w:t>escape latency</w:t>
            </w:r>
          </w:p>
        </w:tc>
        <w:tc>
          <w:tcPr>
            <w:tcW w:w="742" w:type="pct"/>
            <w:vMerge w:val="restart"/>
            <w:vAlign w:val="center"/>
          </w:tcPr>
          <w:p w14:paraId="61730EF7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Year</w:t>
            </w:r>
          </w:p>
        </w:tc>
        <w:tc>
          <w:tcPr>
            <w:tcW w:w="1037" w:type="pct"/>
            <w:vAlign w:val="center"/>
          </w:tcPr>
          <w:p w14:paraId="1611F226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before 2018</w:t>
            </w:r>
          </w:p>
        </w:tc>
        <w:tc>
          <w:tcPr>
            <w:tcW w:w="565" w:type="pct"/>
            <w:vAlign w:val="center"/>
          </w:tcPr>
          <w:p w14:paraId="49835C2B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88" w:type="pct"/>
            <w:vAlign w:val="center"/>
          </w:tcPr>
          <w:p w14:paraId="4F73B895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-</w:t>
            </w:r>
            <w:r>
              <w:rPr>
                <w:sz w:val="24"/>
              </w:rPr>
              <w:t>3.21</w:t>
            </w:r>
            <w:r w:rsidRPr="00012D83">
              <w:rPr>
                <w:sz w:val="24"/>
              </w:rPr>
              <w:t xml:space="preserve"> [-</w:t>
            </w:r>
            <w:r>
              <w:rPr>
                <w:sz w:val="24"/>
              </w:rPr>
              <w:t>4.37</w:t>
            </w:r>
            <w:r w:rsidRPr="00012D83">
              <w:rPr>
                <w:sz w:val="24"/>
              </w:rPr>
              <w:t>, -2.</w:t>
            </w:r>
            <w:r>
              <w:rPr>
                <w:sz w:val="24"/>
              </w:rPr>
              <w:t>05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  <w:vAlign w:val="center"/>
          </w:tcPr>
          <w:p w14:paraId="257D199A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81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09000B6E" w14:textId="77777777" w:rsidTr="00386382">
        <w:trPr>
          <w:jc w:val="center"/>
        </w:trPr>
        <w:tc>
          <w:tcPr>
            <w:tcW w:w="846" w:type="pct"/>
            <w:vAlign w:val="center"/>
          </w:tcPr>
          <w:p w14:paraId="3A7EB3F2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  <w:vAlign w:val="center"/>
          </w:tcPr>
          <w:p w14:paraId="29CA2E92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  <w:vAlign w:val="center"/>
          </w:tcPr>
          <w:p w14:paraId="4C6960D8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after 2018</w:t>
            </w:r>
          </w:p>
        </w:tc>
        <w:tc>
          <w:tcPr>
            <w:tcW w:w="565" w:type="pct"/>
            <w:vAlign w:val="center"/>
          </w:tcPr>
          <w:p w14:paraId="01B51517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10</w:t>
            </w:r>
          </w:p>
        </w:tc>
        <w:tc>
          <w:tcPr>
            <w:tcW w:w="1388" w:type="pct"/>
            <w:vAlign w:val="center"/>
          </w:tcPr>
          <w:p w14:paraId="1AF6C5EF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-</w:t>
            </w:r>
            <w:r>
              <w:rPr>
                <w:sz w:val="24"/>
              </w:rPr>
              <w:t>2.81</w:t>
            </w:r>
            <w:r w:rsidRPr="00012D83">
              <w:rPr>
                <w:sz w:val="24"/>
              </w:rPr>
              <w:t xml:space="preserve"> [-</w:t>
            </w:r>
            <w:r>
              <w:rPr>
                <w:sz w:val="24"/>
              </w:rPr>
              <w:t>4.06</w:t>
            </w:r>
            <w:r w:rsidRPr="00012D83">
              <w:rPr>
                <w:sz w:val="24"/>
              </w:rPr>
              <w:t>, -</w:t>
            </w:r>
            <w:r>
              <w:rPr>
                <w:sz w:val="24"/>
              </w:rPr>
              <w:t>1.56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  <w:vAlign w:val="center"/>
          </w:tcPr>
          <w:p w14:paraId="08142C9C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8</w:t>
            </w:r>
            <w:r>
              <w:rPr>
                <w:sz w:val="24"/>
              </w:rPr>
              <w:t>7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4C11AC5E" w14:textId="77777777" w:rsidTr="00386382">
        <w:trPr>
          <w:jc w:val="center"/>
        </w:trPr>
        <w:tc>
          <w:tcPr>
            <w:tcW w:w="846" w:type="pct"/>
            <w:vAlign w:val="center"/>
          </w:tcPr>
          <w:p w14:paraId="61C33B9F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  <w:vAlign w:val="center"/>
          </w:tcPr>
          <w:p w14:paraId="19D3399A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Animal species</w:t>
            </w:r>
          </w:p>
        </w:tc>
        <w:tc>
          <w:tcPr>
            <w:tcW w:w="1037" w:type="pct"/>
            <w:vAlign w:val="center"/>
          </w:tcPr>
          <w:p w14:paraId="57557F91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rat</w:t>
            </w:r>
          </w:p>
        </w:tc>
        <w:tc>
          <w:tcPr>
            <w:tcW w:w="565" w:type="pct"/>
            <w:vAlign w:val="center"/>
          </w:tcPr>
          <w:p w14:paraId="060BC77A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  <w:vAlign w:val="center"/>
          </w:tcPr>
          <w:p w14:paraId="0CF05915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-</w:t>
            </w:r>
            <w:r>
              <w:rPr>
                <w:sz w:val="24"/>
              </w:rPr>
              <w:t>4.34</w:t>
            </w:r>
            <w:r w:rsidRPr="00012D83">
              <w:rPr>
                <w:sz w:val="24"/>
              </w:rPr>
              <w:t xml:space="preserve"> [-</w:t>
            </w:r>
            <w:r>
              <w:rPr>
                <w:sz w:val="24"/>
              </w:rPr>
              <w:t>6.80</w:t>
            </w:r>
            <w:r w:rsidRPr="00012D83">
              <w:rPr>
                <w:sz w:val="24"/>
              </w:rPr>
              <w:t>, -</w:t>
            </w:r>
            <w:r>
              <w:rPr>
                <w:sz w:val="24"/>
              </w:rPr>
              <w:t>1.87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  <w:vAlign w:val="center"/>
          </w:tcPr>
          <w:p w14:paraId="7B963239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91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61D1AA70" w14:textId="77777777" w:rsidTr="00386382">
        <w:trPr>
          <w:jc w:val="center"/>
        </w:trPr>
        <w:tc>
          <w:tcPr>
            <w:tcW w:w="846" w:type="pct"/>
            <w:vAlign w:val="center"/>
          </w:tcPr>
          <w:p w14:paraId="5D0E6F22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  <w:vAlign w:val="center"/>
          </w:tcPr>
          <w:p w14:paraId="0DCA5527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  <w:vAlign w:val="center"/>
          </w:tcPr>
          <w:p w14:paraId="26317EEE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mice</w:t>
            </w:r>
          </w:p>
        </w:tc>
        <w:tc>
          <w:tcPr>
            <w:tcW w:w="565" w:type="pct"/>
            <w:vAlign w:val="center"/>
          </w:tcPr>
          <w:p w14:paraId="53DF280F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88" w:type="pct"/>
            <w:vAlign w:val="center"/>
          </w:tcPr>
          <w:p w14:paraId="331098BF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-2</w:t>
            </w:r>
            <w:r>
              <w:rPr>
                <w:sz w:val="24"/>
              </w:rPr>
              <w:t xml:space="preserve">.49 </w:t>
            </w:r>
            <w:r w:rsidRPr="00012D83">
              <w:rPr>
                <w:sz w:val="24"/>
              </w:rPr>
              <w:t>[-</w:t>
            </w:r>
            <w:r>
              <w:rPr>
                <w:sz w:val="24"/>
              </w:rPr>
              <w:t>3.25</w:t>
            </w:r>
            <w:r w:rsidRPr="00012D83">
              <w:rPr>
                <w:sz w:val="24"/>
              </w:rPr>
              <w:t>, -</w:t>
            </w:r>
            <w:r>
              <w:rPr>
                <w:sz w:val="24"/>
              </w:rPr>
              <w:t>1.74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  <w:vAlign w:val="center"/>
          </w:tcPr>
          <w:p w14:paraId="1EC0B44D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79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64CDF79C" w14:textId="77777777" w:rsidTr="00386382">
        <w:trPr>
          <w:jc w:val="center"/>
        </w:trPr>
        <w:tc>
          <w:tcPr>
            <w:tcW w:w="846" w:type="pct"/>
            <w:vAlign w:val="center"/>
          </w:tcPr>
          <w:p w14:paraId="43847AEE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  <w:vAlign w:val="center"/>
          </w:tcPr>
          <w:p w14:paraId="4C6CDA0C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Dosage</w:t>
            </w:r>
          </w:p>
        </w:tc>
        <w:tc>
          <w:tcPr>
            <w:tcW w:w="1037" w:type="pct"/>
            <w:vAlign w:val="center"/>
          </w:tcPr>
          <w:p w14:paraId="06F5D32F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≤ 50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mg</w:t>
            </w:r>
          </w:p>
        </w:tc>
        <w:tc>
          <w:tcPr>
            <w:tcW w:w="565" w:type="pct"/>
            <w:vAlign w:val="center"/>
          </w:tcPr>
          <w:p w14:paraId="1FB356DE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388" w:type="pct"/>
            <w:vAlign w:val="center"/>
          </w:tcPr>
          <w:p w14:paraId="3E183D3E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-4.</w:t>
            </w:r>
            <w:r>
              <w:rPr>
                <w:sz w:val="24"/>
              </w:rPr>
              <w:t>63</w:t>
            </w:r>
            <w:r w:rsidRPr="00012D83">
              <w:rPr>
                <w:sz w:val="24"/>
              </w:rPr>
              <w:t xml:space="preserve"> [-6.</w:t>
            </w:r>
            <w:r>
              <w:rPr>
                <w:sz w:val="24"/>
              </w:rPr>
              <w:t>5</w:t>
            </w:r>
            <w:r w:rsidRPr="00012D83">
              <w:rPr>
                <w:sz w:val="24"/>
              </w:rPr>
              <w:t>2, -</w:t>
            </w:r>
            <w:r>
              <w:rPr>
                <w:sz w:val="24"/>
              </w:rPr>
              <w:t>2.74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  <w:vAlign w:val="center"/>
          </w:tcPr>
          <w:p w14:paraId="42F24F03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90%</w:t>
            </w:r>
          </w:p>
        </w:tc>
      </w:tr>
      <w:tr w:rsidR="00102985" w:rsidRPr="00012D83" w14:paraId="3A04A39E" w14:textId="77777777" w:rsidTr="00386382">
        <w:trPr>
          <w:jc w:val="center"/>
        </w:trPr>
        <w:tc>
          <w:tcPr>
            <w:tcW w:w="846" w:type="pct"/>
            <w:vAlign w:val="center"/>
          </w:tcPr>
          <w:p w14:paraId="4CA10D7D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  <w:vAlign w:val="center"/>
          </w:tcPr>
          <w:p w14:paraId="598F4AE0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  <w:vAlign w:val="center"/>
          </w:tcPr>
          <w:p w14:paraId="693864BD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&gt; 50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mg</w:t>
            </w:r>
          </w:p>
        </w:tc>
        <w:tc>
          <w:tcPr>
            <w:tcW w:w="565" w:type="pct"/>
            <w:vAlign w:val="center"/>
          </w:tcPr>
          <w:p w14:paraId="337DA00C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88" w:type="pct"/>
            <w:vAlign w:val="center"/>
          </w:tcPr>
          <w:p w14:paraId="7571A9B9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-</w:t>
            </w:r>
            <w:r>
              <w:rPr>
                <w:sz w:val="24"/>
              </w:rPr>
              <w:t>2.20</w:t>
            </w:r>
            <w:r w:rsidRPr="00012D83">
              <w:rPr>
                <w:sz w:val="24"/>
              </w:rPr>
              <w:t xml:space="preserve"> [-</w:t>
            </w:r>
            <w:r>
              <w:rPr>
                <w:sz w:val="24"/>
              </w:rPr>
              <w:t>2.87</w:t>
            </w:r>
            <w:r w:rsidRPr="00012D83">
              <w:rPr>
                <w:sz w:val="24"/>
              </w:rPr>
              <w:t>, -1.5</w:t>
            </w:r>
            <w:r>
              <w:rPr>
                <w:sz w:val="24"/>
              </w:rPr>
              <w:t>2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  <w:vAlign w:val="center"/>
          </w:tcPr>
          <w:p w14:paraId="24891558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012D83">
              <w:rPr>
                <w:sz w:val="24"/>
              </w:rPr>
              <w:t>5%</w:t>
            </w:r>
          </w:p>
        </w:tc>
      </w:tr>
      <w:tr w:rsidR="00102985" w:rsidRPr="00012D83" w14:paraId="2B39C305" w14:textId="77777777" w:rsidTr="00386382">
        <w:trPr>
          <w:jc w:val="center"/>
        </w:trPr>
        <w:tc>
          <w:tcPr>
            <w:tcW w:w="846" w:type="pct"/>
            <w:vAlign w:val="center"/>
          </w:tcPr>
          <w:p w14:paraId="5F05A549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  <w:vAlign w:val="center"/>
          </w:tcPr>
          <w:p w14:paraId="76A2C6E5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Modeling</w:t>
            </w:r>
          </w:p>
          <w:p w14:paraId="5DB5362D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ethod</w:t>
            </w:r>
          </w:p>
        </w:tc>
        <w:tc>
          <w:tcPr>
            <w:tcW w:w="1037" w:type="pct"/>
            <w:vAlign w:val="center"/>
          </w:tcPr>
          <w:p w14:paraId="0BEC4746" w14:textId="77777777" w:rsidR="00102985" w:rsidRPr="00012D83" w:rsidRDefault="00102985" w:rsidP="00386382">
            <w:pPr>
              <w:rPr>
                <w:sz w:val="24"/>
              </w:rPr>
            </w:pPr>
            <w:r w:rsidRPr="00BF62EB">
              <w:rPr>
                <w:sz w:val="24"/>
              </w:rPr>
              <w:t>non-transgenic mice</w:t>
            </w:r>
          </w:p>
        </w:tc>
        <w:tc>
          <w:tcPr>
            <w:tcW w:w="565" w:type="pct"/>
            <w:vAlign w:val="center"/>
          </w:tcPr>
          <w:p w14:paraId="027703A1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88" w:type="pct"/>
            <w:vAlign w:val="center"/>
          </w:tcPr>
          <w:p w14:paraId="2AD2D7A2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5.10 [-7.37, -2.82]</w:t>
            </w:r>
          </w:p>
        </w:tc>
        <w:tc>
          <w:tcPr>
            <w:tcW w:w="422" w:type="pct"/>
            <w:vAlign w:val="center"/>
          </w:tcPr>
          <w:p w14:paraId="75A738C5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0%</w:t>
            </w:r>
          </w:p>
        </w:tc>
      </w:tr>
      <w:tr w:rsidR="00102985" w:rsidRPr="00012D83" w14:paraId="79EC8453" w14:textId="77777777" w:rsidTr="00386382">
        <w:trPr>
          <w:jc w:val="center"/>
        </w:trPr>
        <w:tc>
          <w:tcPr>
            <w:tcW w:w="846" w:type="pct"/>
            <w:vAlign w:val="center"/>
          </w:tcPr>
          <w:p w14:paraId="61FB6E8E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  <w:vAlign w:val="center"/>
          </w:tcPr>
          <w:p w14:paraId="05CD3254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  <w:vAlign w:val="center"/>
          </w:tcPr>
          <w:p w14:paraId="2C1073D8" w14:textId="77777777" w:rsidR="00102985" w:rsidRPr="00012D83" w:rsidRDefault="00102985" w:rsidP="00386382">
            <w:pPr>
              <w:rPr>
                <w:sz w:val="24"/>
              </w:rPr>
            </w:pPr>
            <w:r w:rsidRPr="00BF62EB">
              <w:rPr>
                <w:sz w:val="24"/>
              </w:rPr>
              <w:t>transgenic mice</w:t>
            </w:r>
          </w:p>
        </w:tc>
        <w:tc>
          <w:tcPr>
            <w:tcW w:w="565" w:type="pct"/>
            <w:vAlign w:val="center"/>
          </w:tcPr>
          <w:p w14:paraId="0E38E935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388" w:type="pct"/>
            <w:vAlign w:val="center"/>
          </w:tcPr>
          <w:p w14:paraId="38575186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2.31 [-2.98, -1.64]</w:t>
            </w:r>
          </w:p>
        </w:tc>
        <w:tc>
          <w:tcPr>
            <w:tcW w:w="422" w:type="pct"/>
            <w:vAlign w:val="center"/>
          </w:tcPr>
          <w:p w14:paraId="08DF4F29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2%</w:t>
            </w:r>
          </w:p>
        </w:tc>
      </w:tr>
      <w:tr w:rsidR="00102985" w:rsidRPr="00012D83" w14:paraId="6A5BF57C" w14:textId="77777777" w:rsidTr="00386382">
        <w:trPr>
          <w:jc w:val="center"/>
        </w:trPr>
        <w:tc>
          <w:tcPr>
            <w:tcW w:w="846" w:type="pct"/>
            <w:vAlign w:val="center"/>
          </w:tcPr>
          <w:p w14:paraId="019D5958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  <w:vAlign w:val="center"/>
          </w:tcPr>
          <w:p w14:paraId="0C793BBF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Duration</w:t>
            </w:r>
          </w:p>
        </w:tc>
        <w:tc>
          <w:tcPr>
            <w:tcW w:w="1037" w:type="pct"/>
            <w:vAlign w:val="center"/>
          </w:tcPr>
          <w:p w14:paraId="21F5B966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≤ 4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w</w:t>
            </w:r>
          </w:p>
        </w:tc>
        <w:tc>
          <w:tcPr>
            <w:tcW w:w="565" w:type="pct"/>
            <w:vAlign w:val="center"/>
          </w:tcPr>
          <w:p w14:paraId="6AD64712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388" w:type="pct"/>
            <w:vAlign w:val="center"/>
          </w:tcPr>
          <w:p w14:paraId="39716AE6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-</w:t>
            </w:r>
            <w:r>
              <w:rPr>
                <w:sz w:val="24"/>
              </w:rPr>
              <w:t>3.50</w:t>
            </w:r>
            <w:r w:rsidRPr="00012D83">
              <w:rPr>
                <w:sz w:val="24"/>
              </w:rPr>
              <w:t xml:space="preserve"> [-4.</w:t>
            </w:r>
            <w:r>
              <w:rPr>
                <w:sz w:val="24"/>
              </w:rPr>
              <w:t>89</w:t>
            </w:r>
            <w:r w:rsidRPr="00012D83">
              <w:rPr>
                <w:sz w:val="24"/>
              </w:rPr>
              <w:t>, -</w:t>
            </w:r>
            <w:r>
              <w:rPr>
                <w:sz w:val="24"/>
              </w:rPr>
              <w:t>2.10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  <w:vAlign w:val="center"/>
          </w:tcPr>
          <w:p w14:paraId="4F1EC442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8</w:t>
            </w:r>
            <w:r>
              <w:rPr>
                <w:sz w:val="24"/>
              </w:rPr>
              <w:t>7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329D7BA7" w14:textId="77777777" w:rsidTr="00386382">
        <w:trPr>
          <w:jc w:val="center"/>
        </w:trPr>
        <w:tc>
          <w:tcPr>
            <w:tcW w:w="846" w:type="pct"/>
            <w:vAlign w:val="center"/>
          </w:tcPr>
          <w:p w14:paraId="64E58A42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  <w:vAlign w:val="center"/>
          </w:tcPr>
          <w:p w14:paraId="54F5FB9D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  <w:vAlign w:val="center"/>
          </w:tcPr>
          <w:p w14:paraId="7BC2969D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&gt; 4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w</w:t>
            </w:r>
          </w:p>
        </w:tc>
        <w:tc>
          <w:tcPr>
            <w:tcW w:w="565" w:type="pct"/>
            <w:vAlign w:val="center"/>
          </w:tcPr>
          <w:p w14:paraId="73190A68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88" w:type="pct"/>
            <w:vAlign w:val="center"/>
          </w:tcPr>
          <w:p w14:paraId="22B11DE9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-</w:t>
            </w:r>
            <w:r>
              <w:rPr>
                <w:sz w:val="24"/>
              </w:rPr>
              <w:t>2.67</w:t>
            </w:r>
            <w:r w:rsidRPr="00012D83">
              <w:rPr>
                <w:sz w:val="24"/>
              </w:rPr>
              <w:t xml:space="preserve"> [-</w:t>
            </w:r>
            <w:r>
              <w:rPr>
                <w:sz w:val="24"/>
              </w:rPr>
              <w:t>3.70</w:t>
            </w:r>
            <w:r w:rsidRPr="00012D83">
              <w:rPr>
                <w:sz w:val="24"/>
              </w:rPr>
              <w:t>, -</w:t>
            </w:r>
            <w:r>
              <w:rPr>
                <w:sz w:val="24"/>
              </w:rPr>
              <w:t>1.64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  <w:vAlign w:val="center"/>
          </w:tcPr>
          <w:p w14:paraId="7FD53D4C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83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28779B42" w14:textId="77777777" w:rsidTr="00386382">
        <w:tblPrEx>
          <w:jc w:val="left"/>
        </w:tblPrEx>
        <w:tc>
          <w:tcPr>
            <w:tcW w:w="846" w:type="pct"/>
          </w:tcPr>
          <w:p w14:paraId="5E9D9700" w14:textId="77777777" w:rsidR="00102985" w:rsidRPr="00012D83" w:rsidRDefault="00102985" w:rsidP="00386382">
            <w:pPr>
              <w:rPr>
                <w:sz w:val="24"/>
              </w:rPr>
            </w:pPr>
            <w:r w:rsidRPr="0019377E">
              <w:rPr>
                <w:sz w:val="24"/>
              </w:rPr>
              <w:t>times of crossing platform</w:t>
            </w:r>
          </w:p>
        </w:tc>
        <w:tc>
          <w:tcPr>
            <w:tcW w:w="742" w:type="pct"/>
            <w:vMerge w:val="restart"/>
          </w:tcPr>
          <w:p w14:paraId="5EB6B2F7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Year</w:t>
            </w:r>
          </w:p>
        </w:tc>
        <w:tc>
          <w:tcPr>
            <w:tcW w:w="1037" w:type="pct"/>
          </w:tcPr>
          <w:p w14:paraId="21FC9103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before 2018</w:t>
            </w:r>
          </w:p>
        </w:tc>
        <w:tc>
          <w:tcPr>
            <w:tcW w:w="565" w:type="pct"/>
          </w:tcPr>
          <w:p w14:paraId="7153ED6A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88" w:type="pct"/>
          </w:tcPr>
          <w:p w14:paraId="3BC7E6BB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2.36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1.03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3.69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7EEB6B12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85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11ABED69" w14:textId="77777777" w:rsidTr="00386382">
        <w:tblPrEx>
          <w:jc w:val="left"/>
        </w:tblPrEx>
        <w:tc>
          <w:tcPr>
            <w:tcW w:w="846" w:type="pct"/>
          </w:tcPr>
          <w:p w14:paraId="0F8C076D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0A0588EA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116221D9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after 2018</w:t>
            </w:r>
          </w:p>
        </w:tc>
        <w:tc>
          <w:tcPr>
            <w:tcW w:w="565" w:type="pct"/>
          </w:tcPr>
          <w:p w14:paraId="7CB93514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88" w:type="pct"/>
          </w:tcPr>
          <w:p w14:paraId="683649C2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3.00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2.09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3.90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05B87D4F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73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14E1DFF8" w14:textId="77777777" w:rsidTr="00386382">
        <w:tblPrEx>
          <w:jc w:val="left"/>
        </w:tblPrEx>
        <w:tc>
          <w:tcPr>
            <w:tcW w:w="846" w:type="pct"/>
          </w:tcPr>
          <w:p w14:paraId="0BBF80FB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4CC3DAA0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Animal species</w:t>
            </w:r>
          </w:p>
        </w:tc>
        <w:tc>
          <w:tcPr>
            <w:tcW w:w="1037" w:type="pct"/>
          </w:tcPr>
          <w:p w14:paraId="10A703DF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rat</w:t>
            </w:r>
          </w:p>
        </w:tc>
        <w:tc>
          <w:tcPr>
            <w:tcW w:w="565" w:type="pct"/>
          </w:tcPr>
          <w:p w14:paraId="724C2A05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88" w:type="pct"/>
          </w:tcPr>
          <w:p w14:paraId="6EF501DE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2.34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0.93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3.75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48558BD2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80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279F42E4" w14:textId="77777777" w:rsidTr="00386382">
        <w:tblPrEx>
          <w:jc w:val="left"/>
        </w:tblPrEx>
        <w:tc>
          <w:tcPr>
            <w:tcW w:w="846" w:type="pct"/>
          </w:tcPr>
          <w:p w14:paraId="3859D70E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699C0322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21312165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mice</w:t>
            </w:r>
          </w:p>
        </w:tc>
        <w:tc>
          <w:tcPr>
            <w:tcW w:w="565" w:type="pct"/>
          </w:tcPr>
          <w:p w14:paraId="74DAE4B3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88" w:type="pct"/>
          </w:tcPr>
          <w:p w14:paraId="0C848C09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 xml:space="preserve">2.94 </w:t>
            </w:r>
            <w:r w:rsidRPr="00012D83">
              <w:rPr>
                <w:sz w:val="24"/>
              </w:rPr>
              <w:t>[</w:t>
            </w:r>
            <w:r>
              <w:rPr>
                <w:sz w:val="24"/>
              </w:rPr>
              <w:t>1.99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3.89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53FCE30D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80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744D13E8" w14:textId="77777777" w:rsidTr="00386382">
        <w:tblPrEx>
          <w:jc w:val="left"/>
        </w:tblPrEx>
        <w:tc>
          <w:tcPr>
            <w:tcW w:w="846" w:type="pct"/>
          </w:tcPr>
          <w:p w14:paraId="23D5DE26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5EB82FEB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Dosage</w:t>
            </w:r>
          </w:p>
        </w:tc>
        <w:tc>
          <w:tcPr>
            <w:tcW w:w="1037" w:type="pct"/>
          </w:tcPr>
          <w:p w14:paraId="5B133B96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≤ 50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mg</w:t>
            </w:r>
          </w:p>
        </w:tc>
        <w:tc>
          <w:tcPr>
            <w:tcW w:w="565" w:type="pct"/>
          </w:tcPr>
          <w:p w14:paraId="0BE1D4F1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71B2E728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2.02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1.12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2.91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775ADFEA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73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0C546FB0" w14:textId="77777777" w:rsidTr="00386382">
        <w:tblPrEx>
          <w:jc w:val="left"/>
        </w:tblPrEx>
        <w:tc>
          <w:tcPr>
            <w:tcW w:w="846" w:type="pct"/>
          </w:tcPr>
          <w:p w14:paraId="4C01ADE1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777881A7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6512D99A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&gt; 50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mg</w:t>
            </w:r>
          </w:p>
        </w:tc>
        <w:tc>
          <w:tcPr>
            <w:tcW w:w="565" w:type="pct"/>
          </w:tcPr>
          <w:p w14:paraId="1F32E58E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7E9D2EAE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3.43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2.28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4.58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6F14CEF5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79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54DF4B55" w14:textId="77777777" w:rsidTr="00386382">
        <w:tblPrEx>
          <w:jc w:val="left"/>
        </w:tblPrEx>
        <w:tc>
          <w:tcPr>
            <w:tcW w:w="846" w:type="pct"/>
          </w:tcPr>
          <w:p w14:paraId="1E4D6EF5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1BA67370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Modeling</w:t>
            </w:r>
          </w:p>
          <w:p w14:paraId="5BA75FA2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ethod</w:t>
            </w:r>
          </w:p>
        </w:tc>
        <w:tc>
          <w:tcPr>
            <w:tcW w:w="1037" w:type="pct"/>
            <w:vAlign w:val="center"/>
          </w:tcPr>
          <w:p w14:paraId="3F0CC2C9" w14:textId="77777777" w:rsidR="00102985" w:rsidRPr="00012D83" w:rsidRDefault="00102985" w:rsidP="00386382">
            <w:pPr>
              <w:rPr>
                <w:sz w:val="24"/>
              </w:rPr>
            </w:pPr>
            <w:r w:rsidRPr="00BF62EB">
              <w:rPr>
                <w:sz w:val="24"/>
              </w:rPr>
              <w:t>non-transgenic mice</w:t>
            </w:r>
          </w:p>
        </w:tc>
        <w:tc>
          <w:tcPr>
            <w:tcW w:w="565" w:type="pct"/>
          </w:tcPr>
          <w:p w14:paraId="6799794D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88" w:type="pct"/>
          </w:tcPr>
          <w:p w14:paraId="05CF687A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.34 [0.93, 3.75]</w:t>
            </w:r>
          </w:p>
        </w:tc>
        <w:tc>
          <w:tcPr>
            <w:tcW w:w="422" w:type="pct"/>
          </w:tcPr>
          <w:p w14:paraId="00E7BA36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0%</w:t>
            </w:r>
          </w:p>
        </w:tc>
      </w:tr>
      <w:tr w:rsidR="00102985" w:rsidRPr="00012D83" w14:paraId="699DDE06" w14:textId="77777777" w:rsidTr="00386382">
        <w:tblPrEx>
          <w:jc w:val="left"/>
        </w:tblPrEx>
        <w:tc>
          <w:tcPr>
            <w:tcW w:w="846" w:type="pct"/>
          </w:tcPr>
          <w:p w14:paraId="1559F20B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36A76018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  <w:vAlign w:val="center"/>
          </w:tcPr>
          <w:p w14:paraId="4E1E593A" w14:textId="77777777" w:rsidR="00102985" w:rsidRPr="00012D83" w:rsidRDefault="00102985" w:rsidP="00386382">
            <w:pPr>
              <w:rPr>
                <w:sz w:val="24"/>
              </w:rPr>
            </w:pPr>
            <w:r w:rsidRPr="00BF62EB">
              <w:rPr>
                <w:sz w:val="24"/>
              </w:rPr>
              <w:t>transgenic mice</w:t>
            </w:r>
          </w:p>
        </w:tc>
        <w:tc>
          <w:tcPr>
            <w:tcW w:w="565" w:type="pct"/>
          </w:tcPr>
          <w:p w14:paraId="7D51DE1C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88" w:type="pct"/>
          </w:tcPr>
          <w:p w14:paraId="48C2C26C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.94 [1.99, 3.89]</w:t>
            </w:r>
          </w:p>
        </w:tc>
        <w:tc>
          <w:tcPr>
            <w:tcW w:w="422" w:type="pct"/>
          </w:tcPr>
          <w:p w14:paraId="72A97296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0%</w:t>
            </w:r>
          </w:p>
        </w:tc>
      </w:tr>
      <w:tr w:rsidR="00102985" w:rsidRPr="00012D83" w14:paraId="762D4028" w14:textId="77777777" w:rsidTr="00386382">
        <w:tblPrEx>
          <w:jc w:val="left"/>
        </w:tblPrEx>
        <w:tc>
          <w:tcPr>
            <w:tcW w:w="846" w:type="pct"/>
          </w:tcPr>
          <w:p w14:paraId="685B7DFE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18FD761B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Duration</w:t>
            </w:r>
          </w:p>
        </w:tc>
        <w:tc>
          <w:tcPr>
            <w:tcW w:w="1037" w:type="pct"/>
          </w:tcPr>
          <w:p w14:paraId="4EA8B4D0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≤ 4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w</w:t>
            </w:r>
          </w:p>
        </w:tc>
        <w:tc>
          <w:tcPr>
            <w:tcW w:w="565" w:type="pct"/>
          </w:tcPr>
          <w:p w14:paraId="392D6295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88" w:type="pct"/>
          </w:tcPr>
          <w:p w14:paraId="1D2BD1DC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2.46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1.42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3.50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351EB5B2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3237A786" w14:textId="77777777" w:rsidTr="00386382">
        <w:tblPrEx>
          <w:jc w:val="left"/>
        </w:tblPrEx>
        <w:tc>
          <w:tcPr>
            <w:tcW w:w="846" w:type="pct"/>
          </w:tcPr>
          <w:p w14:paraId="41033E36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347664E0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3D08B540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&gt; 4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w</w:t>
            </w:r>
          </w:p>
        </w:tc>
        <w:tc>
          <w:tcPr>
            <w:tcW w:w="565" w:type="pct"/>
          </w:tcPr>
          <w:p w14:paraId="121E23DB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88" w:type="pct"/>
          </w:tcPr>
          <w:p w14:paraId="2952469A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3.10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1.88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4.31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546B44B5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80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13ED62B6" w14:textId="77777777" w:rsidTr="00386382">
        <w:tblPrEx>
          <w:jc w:val="left"/>
        </w:tblPrEx>
        <w:tc>
          <w:tcPr>
            <w:tcW w:w="846" w:type="pct"/>
          </w:tcPr>
          <w:p w14:paraId="1C229C5E" w14:textId="77777777" w:rsidR="00102985" w:rsidRDefault="00102985" w:rsidP="00386382">
            <w:pPr>
              <w:rPr>
                <w:sz w:val="24"/>
              </w:rPr>
            </w:pPr>
            <w:r w:rsidRPr="0019377E">
              <w:rPr>
                <w:sz w:val="24"/>
              </w:rPr>
              <w:t>time spent in the target quadrant</w:t>
            </w:r>
          </w:p>
          <w:p w14:paraId="76D59012" w14:textId="77777777" w:rsidR="00102985" w:rsidRPr="000F27BD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7A04FF24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Year</w:t>
            </w:r>
          </w:p>
        </w:tc>
        <w:tc>
          <w:tcPr>
            <w:tcW w:w="1037" w:type="pct"/>
          </w:tcPr>
          <w:p w14:paraId="2CBD0AFB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before 2018</w:t>
            </w:r>
          </w:p>
        </w:tc>
        <w:tc>
          <w:tcPr>
            <w:tcW w:w="565" w:type="pct"/>
          </w:tcPr>
          <w:p w14:paraId="6B5AFF3F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1CFEF958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1.66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0.79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2.53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7CB05658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73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6ECA8C0E" w14:textId="77777777" w:rsidTr="00386382">
        <w:tblPrEx>
          <w:jc w:val="left"/>
        </w:tblPrEx>
        <w:tc>
          <w:tcPr>
            <w:tcW w:w="846" w:type="pct"/>
          </w:tcPr>
          <w:p w14:paraId="14F09399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6C5AFFE3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7A17A737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after 2018</w:t>
            </w:r>
          </w:p>
        </w:tc>
        <w:tc>
          <w:tcPr>
            <w:tcW w:w="565" w:type="pct"/>
          </w:tcPr>
          <w:p w14:paraId="7876DDA4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0321D5BE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2.75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1.62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3.87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4411828F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84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0A505FEA" w14:textId="77777777" w:rsidTr="00386382">
        <w:tblPrEx>
          <w:jc w:val="left"/>
        </w:tblPrEx>
        <w:tc>
          <w:tcPr>
            <w:tcW w:w="846" w:type="pct"/>
          </w:tcPr>
          <w:p w14:paraId="6B6BD956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237DB9F2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Animal species</w:t>
            </w:r>
          </w:p>
        </w:tc>
        <w:tc>
          <w:tcPr>
            <w:tcW w:w="1037" w:type="pct"/>
          </w:tcPr>
          <w:p w14:paraId="29533C93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rat</w:t>
            </w:r>
          </w:p>
        </w:tc>
        <w:tc>
          <w:tcPr>
            <w:tcW w:w="565" w:type="pct"/>
          </w:tcPr>
          <w:p w14:paraId="7947AE10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8" w:type="pct"/>
          </w:tcPr>
          <w:p w14:paraId="4DED93C6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0.66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-0.36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1.67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2E4AE56D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:rsidR="00102985" w:rsidRPr="00012D83" w14:paraId="1ADFCC14" w14:textId="77777777" w:rsidTr="00386382">
        <w:tblPrEx>
          <w:jc w:val="left"/>
        </w:tblPrEx>
        <w:tc>
          <w:tcPr>
            <w:tcW w:w="846" w:type="pct"/>
          </w:tcPr>
          <w:p w14:paraId="487C5B44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65C60F93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7A506C5D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mice</w:t>
            </w:r>
          </w:p>
        </w:tc>
        <w:tc>
          <w:tcPr>
            <w:tcW w:w="565" w:type="pct"/>
          </w:tcPr>
          <w:p w14:paraId="7A5A368D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388" w:type="pct"/>
          </w:tcPr>
          <w:p w14:paraId="71EBA858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 xml:space="preserve">2.33 </w:t>
            </w:r>
            <w:r w:rsidRPr="00012D83">
              <w:rPr>
                <w:sz w:val="24"/>
              </w:rPr>
              <w:t>[</w:t>
            </w:r>
            <w:r>
              <w:rPr>
                <w:sz w:val="24"/>
              </w:rPr>
              <w:t>1.59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3.07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78A6322C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80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1261D55A" w14:textId="77777777" w:rsidTr="00386382">
        <w:tblPrEx>
          <w:jc w:val="left"/>
        </w:tblPrEx>
        <w:tc>
          <w:tcPr>
            <w:tcW w:w="846" w:type="pct"/>
          </w:tcPr>
          <w:p w14:paraId="16A4EC1E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5002EE00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Dosage</w:t>
            </w:r>
          </w:p>
        </w:tc>
        <w:tc>
          <w:tcPr>
            <w:tcW w:w="1037" w:type="pct"/>
          </w:tcPr>
          <w:p w14:paraId="1B714B32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≤ 50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mg</w:t>
            </w:r>
          </w:p>
        </w:tc>
        <w:tc>
          <w:tcPr>
            <w:tcW w:w="565" w:type="pct"/>
          </w:tcPr>
          <w:p w14:paraId="645E84CB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88" w:type="pct"/>
          </w:tcPr>
          <w:p w14:paraId="19195277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2.09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0.98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3.20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7B7D5639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75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75B470E8" w14:textId="77777777" w:rsidTr="00386382">
        <w:tblPrEx>
          <w:jc w:val="left"/>
        </w:tblPrEx>
        <w:tc>
          <w:tcPr>
            <w:tcW w:w="846" w:type="pct"/>
          </w:tcPr>
          <w:p w14:paraId="4E428EEC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6A71DA89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2CD99BB4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&gt; 50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mg</w:t>
            </w:r>
          </w:p>
        </w:tc>
        <w:tc>
          <w:tcPr>
            <w:tcW w:w="565" w:type="pct"/>
          </w:tcPr>
          <w:p w14:paraId="33370B61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88" w:type="pct"/>
          </w:tcPr>
          <w:p w14:paraId="61BC4A8C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2.27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1.32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3.22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0F84D38D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84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2D0ED56C" w14:textId="77777777" w:rsidTr="00386382">
        <w:tblPrEx>
          <w:jc w:val="left"/>
        </w:tblPrEx>
        <w:tc>
          <w:tcPr>
            <w:tcW w:w="846" w:type="pct"/>
          </w:tcPr>
          <w:p w14:paraId="265C6653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41CE4350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Modeling</w:t>
            </w:r>
          </w:p>
          <w:p w14:paraId="20F920A4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ethod</w:t>
            </w:r>
          </w:p>
        </w:tc>
        <w:tc>
          <w:tcPr>
            <w:tcW w:w="1037" w:type="pct"/>
          </w:tcPr>
          <w:p w14:paraId="1065FF7C" w14:textId="77777777" w:rsidR="00102985" w:rsidRPr="00012D83" w:rsidRDefault="00102985" w:rsidP="00386382">
            <w:pPr>
              <w:rPr>
                <w:sz w:val="24"/>
              </w:rPr>
            </w:pPr>
            <w:r w:rsidRPr="00BF62EB">
              <w:rPr>
                <w:sz w:val="24"/>
              </w:rPr>
              <w:t>non-transgenic mice</w:t>
            </w:r>
          </w:p>
        </w:tc>
        <w:tc>
          <w:tcPr>
            <w:tcW w:w="565" w:type="pct"/>
          </w:tcPr>
          <w:p w14:paraId="3406EB99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88" w:type="pct"/>
          </w:tcPr>
          <w:p w14:paraId="0889253A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.99 [0.28, 3.70]</w:t>
            </w:r>
          </w:p>
        </w:tc>
        <w:tc>
          <w:tcPr>
            <w:tcW w:w="422" w:type="pct"/>
          </w:tcPr>
          <w:p w14:paraId="1065D0FB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8%</w:t>
            </w:r>
          </w:p>
        </w:tc>
      </w:tr>
      <w:tr w:rsidR="00102985" w:rsidRPr="00012D83" w14:paraId="30E344B4" w14:textId="77777777" w:rsidTr="00386382">
        <w:tblPrEx>
          <w:jc w:val="left"/>
        </w:tblPrEx>
        <w:tc>
          <w:tcPr>
            <w:tcW w:w="846" w:type="pct"/>
          </w:tcPr>
          <w:p w14:paraId="2D1E5877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0034AAF8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7F8FA87B" w14:textId="77777777" w:rsidR="00102985" w:rsidRPr="00012D83" w:rsidRDefault="00102985" w:rsidP="00386382">
            <w:pPr>
              <w:rPr>
                <w:sz w:val="24"/>
              </w:rPr>
            </w:pPr>
            <w:r w:rsidRPr="00BF62EB">
              <w:rPr>
                <w:sz w:val="24"/>
              </w:rPr>
              <w:t>transgenic mice</w:t>
            </w:r>
          </w:p>
        </w:tc>
        <w:tc>
          <w:tcPr>
            <w:tcW w:w="565" w:type="pct"/>
          </w:tcPr>
          <w:p w14:paraId="453F8653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388" w:type="pct"/>
          </w:tcPr>
          <w:p w14:paraId="3110E7F5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.27 [1.46, 3.07]</w:t>
            </w:r>
          </w:p>
        </w:tc>
        <w:tc>
          <w:tcPr>
            <w:tcW w:w="422" w:type="pct"/>
          </w:tcPr>
          <w:p w14:paraId="709F789E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2%</w:t>
            </w:r>
          </w:p>
        </w:tc>
      </w:tr>
      <w:tr w:rsidR="00102985" w:rsidRPr="00012D83" w14:paraId="6C680E1D" w14:textId="77777777" w:rsidTr="00386382">
        <w:tblPrEx>
          <w:jc w:val="left"/>
        </w:tblPrEx>
        <w:tc>
          <w:tcPr>
            <w:tcW w:w="846" w:type="pct"/>
          </w:tcPr>
          <w:p w14:paraId="19CF783F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4744CDF8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Duration</w:t>
            </w:r>
          </w:p>
        </w:tc>
        <w:tc>
          <w:tcPr>
            <w:tcW w:w="1037" w:type="pct"/>
          </w:tcPr>
          <w:p w14:paraId="359E8F11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≤ 4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w</w:t>
            </w:r>
          </w:p>
        </w:tc>
        <w:tc>
          <w:tcPr>
            <w:tcW w:w="565" w:type="pct"/>
          </w:tcPr>
          <w:p w14:paraId="1EE34F34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11623112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1.66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0.79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2.53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7F013556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73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4696E81A" w14:textId="77777777" w:rsidTr="00386382">
        <w:tblPrEx>
          <w:jc w:val="left"/>
        </w:tblPrEx>
        <w:tc>
          <w:tcPr>
            <w:tcW w:w="846" w:type="pct"/>
          </w:tcPr>
          <w:p w14:paraId="6EF261B3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639AF0E8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4A18EF3D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&gt; 4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w</w:t>
            </w:r>
          </w:p>
        </w:tc>
        <w:tc>
          <w:tcPr>
            <w:tcW w:w="565" w:type="pct"/>
          </w:tcPr>
          <w:p w14:paraId="399ED3C6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1D2F19E4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2.75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1.62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3.87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3300F3D4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84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0195E111" w14:textId="77777777" w:rsidTr="00386382">
        <w:tblPrEx>
          <w:jc w:val="left"/>
        </w:tblPrEx>
        <w:tc>
          <w:tcPr>
            <w:tcW w:w="846" w:type="pct"/>
          </w:tcPr>
          <w:p w14:paraId="2653105A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Pr="00F40C24">
              <w:rPr>
                <w:sz w:val="24"/>
              </w:rPr>
              <w:t>β</w:t>
            </w:r>
            <w:r w:rsidRPr="00F40C24">
              <w:rPr>
                <w:sz w:val="24"/>
                <w:vertAlign w:val="subscript"/>
              </w:rPr>
              <w:t>1-42</w:t>
            </w:r>
          </w:p>
        </w:tc>
        <w:tc>
          <w:tcPr>
            <w:tcW w:w="742" w:type="pct"/>
            <w:vMerge w:val="restart"/>
          </w:tcPr>
          <w:p w14:paraId="5BA71D8B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Year</w:t>
            </w:r>
          </w:p>
        </w:tc>
        <w:tc>
          <w:tcPr>
            <w:tcW w:w="1037" w:type="pct"/>
          </w:tcPr>
          <w:p w14:paraId="352536F6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before 2018</w:t>
            </w:r>
          </w:p>
        </w:tc>
        <w:tc>
          <w:tcPr>
            <w:tcW w:w="565" w:type="pct"/>
          </w:tcPr>
          <w:p w14:paraId="6FBA508F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88" w:type="pct"/>
          </w:tcPr>
          <w:p w14:paraId="59B16BF1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-1.54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-2.19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-0.90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0686EF45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0B07DD3A" w14:textId="77777777" w:rsidTr="00386382">
        <w:tblPrEx>
          <w:jc w:val="left"/>
        </w:tblPrEx>
        <w:tc>
          <w:tcPr>
            <w:tcW w:w="846" w:type="pct"/>
          </w:tcPr>
          <w:p w14:paraId="6DE80916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79B18EDF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2BC2EC63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after 2018</w:t>
            </w:r>
          </w:p>
        </w:tc>
        <w:tc>
          <w:tcPr>
            <w:tcW w:w="565" w:type="pct"/>
          </w:tcPr>
          <w:p w14:paraId="6FF350AD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646AFE52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-7.22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-10.21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-4.23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77AB8B31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93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25F9009E" w14:textId="77777777" w:rsidTr="00386382">
        <w:tblPrEx>
          <w:jc w:val="left"/>
        </w:tblPrEx>
        <w:tc>
          <w:tcPr>
            <w:tcW w:w="846" w:type="pct"/>
          </w:tcPr>
          <w:p w14:paraId="47BEA873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78512E52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Animal species</w:t>
            </w:r>
          </w:p>
        </w:tc>
        <w:tc>
          <w:tcPr>
            <w:tcW w:w="1037" w:type="pct"/>
          </w:tcPr>
          <w:p w14:paraId="5D6B0B3B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rat</w:t>
            </w:r>
          </w:p>
        </w:tc>
        <w:tc>
          <w:tcPr>
            <w:tcW w:w="565" w:type="pct"/>
          </w:tcPr>
          <w:p w14:paraId="6E9AB19E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88" w:type="pct"/>
          </w:tcPr>
          <w:p w14:paraId="3F9CFCC6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-15.30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-29.42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-1.18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049A13DF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5%</w:t>
            </w:r>
          </w:p>
        </w:tc>
      </w:tr>
      <w:tr w:rsidR="00102985" w:rsidRPr="00012D83" w14:paraId="04944BA9" w14:textId="77777777" w:rsidTr="00386382">
        <w:tblPrEx>
          <w:jc w:val="left"/>
        </w:tblPrEx>
        <w:tc>
          <w:tcPr>
            <w:tcW w:w="846" w:type="pct"/>
          </w:tcPr>
          <w:p w14:paraId="5C99867D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08C94221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2BFAA1DD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mice</w:t>
            </w:r>
          </w:p>
        </w:tc>
        <w:tc>
          <w:tcPr>
            <w:tcW w:w="565" w:type="pct"/>
          </w:tcPr>
          <w:p w14:paraId="492065C3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7AECD8CE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 xml:space="preserve">-3.62 </w:t>
            </w:r>
            <w:r w:rsidRPr="00012D83">
              <w:rPr>
                <w:sz w:val="24"/>
              </w:rPr>
              <w:t>[</w:t>
            </w:r>
            <w:r>
              <w:rPr>
                <w:sz w:val="24"/>
              </w:rPr>
              <w:t>-5.26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-1.98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6B465769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89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2C1A0EBB" w14:textId="77777777" w:rsidTr="00386382">
        <w:tblPrEx>
          <w:jc w:val="left"/>
        </w:tblPrEx>
        <w:tc>
          <w:tcPr>
            <w:tcW w:w="846" w:type="pct"/>
          </w:tcPr>
          <w:p w14:paraId="48275741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284B2FAF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Dosage</w:t>
            </w:r>
          </w:p>
        </w:tc>
        <w:tc>
          <w:tcPr>
            <w:tcW w:w="1037" w:type="pct"/>
          </w:tcPr>
          <w:p w14:paraId="67710298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≤ 50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mg</w:t>
            </w:r>
          </w:p>
        </w:tc>
        <w:tc>
          <w:tcPr>
            <w:tcW w:w="565" w:type="pct"/>
          </w:tcPr>
          <w:p w14:paraId="757D7FFF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88" w:type="pct"/>
          </w:tcPr>
          <w:p w14:paraId="6AA4405C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-7.19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-11.50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-2.89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3A460AD3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93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6AA70EC2" w14:textId="77777777" w:rsidTr="00386382">
        <w:tblPrEx>
          <w:jc w:val="left"/>
        </w:tblPrEx>
        <w:tc>
          <w:tcPr>
            <w:tcW w:w="846" w:type="pct"/>
          </w:tcPr>
          <w:p w14:paraId="7EB3D9BF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54B56EF8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4F6F003A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&gt; 50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mg</w:t>
            </w:r>
          </w:p>
        </w:tc>
        <w:tc>
          <w:tcPr>
            <w:tcW w:w="565" w:type="pct"/>
          </w:tcPr>
          <w:p w14:paraId="70688CA1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88" w:type="pct"/>
          </w:tcPr>
          <w:p w14:paraId="75E7FB57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-3.77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-5.68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-1.86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5FA22660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90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785A6298" w14:textId="77777777" w:rsidTr="00386382">
        <w:tblPrEx>
          <w:jc w:val="left"/>
        </w:tblPrEx>
        <w:tc>
          <w:tcPr>
            <w:tcW w:w="846" w:type="pct"/>
          </w:tcPr>
          <w:p w14:paraId="25EE192C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3A4867A7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Modeling</w:t>
            </w:r>
          </w:p>
          <w:p w14:paraId="06BD5421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ethod</w:t>
            </w:r>
          </w:p>
        </w:tc>
        <w:tc>
          <w:tcPr>
            <w:tcW w:w="1037" w:type="pct"/>
          </w:tcPr>
          <w:p w14:paraId="28511D07" w14:textId="77777777" w:rsidR="00102985" w:rsidRPr="00012D83" w:rsidRDefault="00102985" w:rsidP="00386382">
            <w:pPr>
              <w:rPr>
                <w:sz w:val="24"/>
              </w:rPr>
            </w:pPr>
            <w:r w:rsidRPr="00BF62EB">
              <w:rPr>
                <w:sz w:val="24"/>
              </w:rPr>
              <w:t>non-transgenic mice</w:t>
            </w:r>
          </w:p>
        </w:tc>
        <w:tc>
          <w:tcPr>
            <w:tcW w:w="565" w:type="pct"/>
          </w:tcPr>
          <w:p w14:paraId="4AD3615F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88" w:type="pct"/>
          </w:tcPr>
          <w:p w14:paraId="2A4B4C76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15.30 [-29.42, -1.18]</w:t>
            </w:r>
          </w:p>
        </w:tc>
        <w:tc>
          <w:tcPr>
            <w:tcW w:w="422" w:type="pct"/>
          </w:tcPr>
          <w:p w14:paraId="25C10144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5%</w:t>
            </w:r>
          </w:p>
        </w:tc>
      </w:tr>
      <w:tr w:rsidR="00102985" w:rsidRPr="00012D83" w14:paraId="4DC3FBE2" w14:textId="77777777" w:rsidTr="00386382">
        <w:tblPrEx>
          <w:jc w:val="left"/>
        </w:tblPrEx>
        <w:tc>
          <w:tcPr>
            <w:tcW w:w="846" w:type="pct"/>
          </w:tcPr>
          <w:p w14:paraId="3E8559B4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1CCF2B3B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52BA2BEE" w14:textId="77777777" w:rsidR="00102985" w:rsidRPr="00012D83" w:rsidRDefault="00102985" w:rsidP="00386382">
            <w:pPr>
              <w:rPr>
                <w:sz w:val="24"/>
              </w:rPr>
            </w:pPr>
            <w:r w:rsidRPr="00BF62EB">
              <w:rPr>
                <w:sz w:val="24"/>
              </w:rPr>
              <w:t>transgenic mice</w:t>
            </w:r>
          </w:p>
        </w:tc>
        <w:tc>
          <w:tcPr>
            <w:tcW w:w="565" w:type="pct"/>
          </w:tcPr>
          <w:p w14:paraId="4B343DD3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8" w:type="pct"/>
          </w:tcPr>
          <w:p w14:paraId="2E34A4DD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3.62 [-5.26, -1.98]</w:t>
            </w:r>
          </w:p>
        </w:tc>
        <w:tc>
          <w:tcPr>
            <w:tcW w:w="422" w:type="pct"/>
          </w:tcPr>
          <w:p w14:paraId="34A58AA0" w14:textId="77777777" w:rsidR="00102985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9%</w:t>
            </w:r>
          </w:p>
        </w:tc>
      </w:tr>
      <w:tr w:rsidR="00102985" w:rsidRPr="00012D83" w14:paraId="6B8D40CB" w14:textId="77777777" w:rsidTr="00386382">
        <w:tblPrEx>
          <w:jc w:val="left"/>
        </w:tblPrEx>
        <w:tc>
          <w:tcPr>
            <w:tcW w:w="846" w:type="pct"/>
          </w:tcPr>
          <w:p w14:paraId="72A2EC2F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 w:val="restart"/>
          </w:tcPr>
          <w:p w14:paraId="6F4BB42B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Duration</w:t>
            </w:r>
          </w:p>
        </w:tc>
        <w:tc>
          <w:tcPr>
            <w:tcW w:w="1037" w:type="pct"/>
          </w:tcPr>
          <w:p w14:paraId="464BC171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≤ 4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w</w:t>
            </w:r>
          </w:p>
        </w:tc>
        <w:tc>
          <w:tcPr>
            <w:tcW w:w="565" w:type="pct"/>
          </w:tcPr>
          <w:p w14:paraId="6348F493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88" w:type="pct"/>
          </w:tcPr>
          <w:p w14:paraId="00DB9428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-13.01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-21.59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-4.42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02CF7377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94</w:t>
            </w:r>
            <w:r w:rsidRPr="00012D83">
              <w:rPr>
                <w:sz w:val="24"/>
              </w:rPr>
              <w:t>%</w:t>
            </w:r>
          </w:p>
        </w:tc>
      </w:tr>
      <w:tr w:rsidR="00102985" w:rsidRPr="00012D83" w14:paraId="64F34370" w14:textId="77777777" w:rsidTr="00386382">
        <w:tblPrEx>
          <w:jc w:val="left"/>
        </w:tblPrEx>
        <w:tc>
          <w:tcPr>
            <w:tcW w:w="846" w:type="pct"/>
          </w:tcPr>
          <w:p w14:paraId="24FBA9AA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742" w:type="pct"/>
            <w:vMerge/>
          </w:tcPr>
          <w:p w14:paraId="65A897ED" w14:textId="77777777" w:rsidR="00102985" w:rsidRPr="00012D83" w:rsidRDefault="00102985" w:rsidP="00386382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0FD94FA5" w14:textId="77777777" w:rsidR="00102985" w:rsidRPr="00012D83" w:rsidRDefault="00102985" w:rsidP="00386382">
            <w:pPr>
              <w:rPr>
                <w:sz w:val="24"/>
              </w:rPr>
            </w:pPr>
            <w:r w:rsidRPr="00012D83">
              <w:rPr>
                <w:sz w:val="24"/>
              </w:rPr>
              <w:t>&gt; 4</w:t>
            </w:r>
            <w:r w:rsidRPr="00012D83">
              <w:rPr>
                <w:rFonts w:hint="eastAsia"/>
                <w:sz w:val="24"/>
              </w:rPr>
              <w:t xml:space="preserve"> </w:t>
            </w:r>
            <w:r w:rsidRPr="00012D83">
              <w:rPr>
                <w:sz w:val="24"/>
              </w:rPr>
              <w:t>w</w:t>
            </w:r>
          </w:p>
        </w:tc>
        <w:tc>
          <w:tcPr>
            <w:tcW w:w="565" w:type="pct"/>
          </w:tcPr>
          <w:p w14:paraId="1ED119AD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88" w:type="pct"/>
          </w:tcPr>
          <w:p w14:paraId="56D2C62E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-2.58</w:t>
            </w:r>
            <w:r w:rsidRPr="00012D83">
              <w:rPr>
                <w:sz w:val="24"/>
              </w:rPr>
              <w:t xml:space="preserve"> [</w:t>
            </w:r>
            <w:r>
              <w:rPr>
                <w:sz w:val="24"/>
              </w:rPr>
              <w:t>-3.98</w:t>
            </w:r>
            <w:r w:rsidRPr="00012D83">
              <w:rPr>
                <w:sz w:val="24"/>
              </w:rPr>
              <w:t xml:space="preserve">, </w:t>
            </w:r>
            <w:r>
              <w:rPr>
                <w:sz w:val="24"/>
              </w:rPr>
              <w:t>-1.17</w:t>
            </w:r>
            <w:r w:rsidRPr="00012D83">
              <w:rPr>
                <w:sz w:val="24"/>
              </w:rPr>
              <w:t>]</w:t>
            </w:r>
          </w:p>
        </w:tc>
        <w:tc>
          <w:tcPr>
            <w:tcW w:w="422" w:type="pct"/>
          </w:tcPr>
          <w:p w14:paraId="6F09C5B9" w14:textId="77777777" w:rsidR="00102985" w:rsidRPr="00012D83" w:rsidRDefault="00102985" w:rsidP="00386382">
            <w:pPr>
              <w:rPr>
                <w:sz w:val="24"/>
              </w:rPr>
            </w:pPr>
            <w:r>
              <w:rPr>
                <w:sz w:val="24"/>
              </w:rPr>
              <w:t>91</w:t>
            </w:r>
            <w:r w:rsidRPr="00012D83">
              <w:rPr>
                <w:sz w:val="24"/>
              </w:rPr>
              <w:t>%</w:t>
            </w:r>
          </w:p>
        </w:tc>
      </w:tr>
    </w:tbl>
    <w:p w14:paraId="7488E737" w14:textId="77777777" w:rsidR="001A0289" w:rsidRDefault="001A0289"/>
    <w:sectPr w:rsidR="001A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8831" w14:textId="77777777" w:rsidR="00D203BB" w:rsidRDefault="00D203BB" w:rsidP="00102985">
      <w:r>
        <w:separator/>
      </w:r>
    </w:p>
  </w:endnote>
  <w:endnote w:type="continuationSeparator" w:id="0">
    <w:p w14:paraId="2262A530" w14:textId="77777777" w:rsidR="00D203BB" w:rsidRDefault="00D203BB" w:rsidP="0010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5942" w14:textId="77777777" w:rsidR="00D203BB" w:rsidRDefault="00D203BB" w:rsidP="00102985">
      <w:r>
        <w:separator/>
      </w:r>
    </w:p>
  </w:footnote>
  <w:footnote w:type="continuationSeparator" w:id="0">
    <w:p w14:paraId="7F3D398C" w14:textId="77777777" w:rsidR="00D203BB" w:rsidRDefault="00D203BB" w:rsidP="00102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89"/>
    <w:rsid w:val="00102985"/>
    <w:rsid w:val="001A0289"/>
    <w:rsid w:val="00D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1EA6A9-5084-4B1A-B2BF-2F0C0470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98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02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98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02985"/>
    <w:rPr>
      <w:sz w:val="18"/>
      <w:szCs w:val="18"/>
    </w:rPr>
  </w:style>
  <w:style w:type="table" w:styleId="a7">
    <w:name w:val="Table Grid"/>
    <w:basedOn w:val="a1"/>
    <w:uiPriority w:val="59"/>
    <w:qFormat/>
    <w:rsid w:val="001029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1202</Characters>
  <Application>Microsoft Office Word</Application>
  <DocSecurity>0</DocSecurity>
  <Lines>601</Lines>
  <Paragraphs>618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dan</dc:creator>
  <cp:keywords/>
  <dc:description/>
  <cp:lastModifiedBy>lijuan dan</cp:lastModifiedBy>
  <cp:revision>2</cp:revision>
  <dcterms:created xsi:type="dcterms:W3CDTF">2023-07-03T03:16:00Z</dcterms:created>
  <dcterms:modified xsi:type="dcterms:W3CDTF">2023-07-03T03:16:00Z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7cb68a5692db28d33cd161c4e47eb28046a1da2054c3742c884fe248daeee16c</vt:lpwstr>
  </property>
</Properties>
</file>