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4FBBF" w14:textId="43C45BBF" w:rsidR="006748D5" w:rsidRPr="000D6627" w:rsidRDefault="00654E8F" w:rsidP="000D6627">
      <w:pPr>
        <w:pStyle w:val="SupplementaryMaterial"/>
      </w:pPr>
      <w:r w:rsidRPr="001549D3">
        <w:t>Supplementary Material</w:t>
      </w:r>
    </w:p>
    <w:p w14:paraId="75908004" w14:textId="77777777" w:rsidR="00DA22DB" w:rsidRPr="0081333C" w:rsidRDefault="00DA22DB" w:rsidP="00DA22DB">
      <w:pPr>
        <w:spacing w:after="0"/>
        <w:rPr>
          <w:rFonts w:cs="Times New Roman"/>
          <w:b/>
          <w:color w:val="000000"/>
          <w:szCs w:val="28"/>
          <w:shd w:val="clear" w:color="auto" w:fill="FFFFFF"/>
        </w:rPr>
      </w:pPr>
      <w:r w:rsidRPr="0081333C">
        <w:rPr>
          <w:rFonts w:cs="Times New Roman"/>
          <w:b/>
          <w:color w:val="000000"/>
          <w:szCs w:val="28"/>
          <w:shd w:val="clear" w:color="auto" w:fill="FFFFFF"/>
        </w:rPr>
        <w:t>Contents:</w:t>
      </w:r>
    </w:p>
    <w:p w14:paraId="438C093F" w14:textId="77777777" w:rsidR="00DA22DB" w:rsidRDefault="00DA22DB" w:rsidP="00DA22DB">
      <w:pPr>
        <w:spacing w:after="0"/>
        <w:rPr>
          <w:rFonts w:cs="Times New Roman"/>
          <w:bCs/>
          <w:color w:val="000000"/>
          <w:szCs w:val="28"/>
          <w:shd w:val="clear" w:color="auto" w:fill="FFFFFF"/>
        </w:rPr>
      </w:pPr>
    </w:p>
    <w:p w14:paraId="6E4B9006" w14:textId="1D8C720E" w:rsidR="00DA22DB" w:rsidRDefault="00DA22DB" w:rsidP="00DA22DB">
      <w:pPr>
        <w:rPr>
          <w:rFonts w:cs="Times New Roman"/>
          <w:szCs w:val="24"/>
        </w:rPr>
      </w:pPr>
      <w:r>
        <w:rPr>
          <w:rFonts w:cs="Times New Roman"/>
          <w:szCs w:val="24"/>
        </w:rPr>
        <w:t xml:space="preserve">Supplementary Table 1.  </w:t>
      </w:r>
      <w:r w:rsidRPr="00625C1B">
        <w:rPr>
          <w:rFonts w:cs="Times New Roman"/>
          <w:szCs w:val="24"/>
        </w:rPr>
        <w:t>Different physical and chemical water quality parameters measured in this study and corresponding analytical method used</w:t>
      </w:r>
      <w:r>
        <w:rPr>
          <w:rFonts w:cs="Times New Roman"/>
          <w:szCs w:val="24"/>
        </w:rPr>
        <w:t>……………………………………………</w:t>
      </w:r>
      <w:r w:rsidR="001556B9">
        <w:rPr>
          <w:rFonts w:cs="Times New Roman"/>
          <w:szCs w:val="24"/>
        </w:rPr>
        <w:t>…..</w:t>
      </w:r>
      <w:r>
        <w:rPr>
          <w:rFonts w:cs="Times New Roman"/>
          <w:szCs w:val="24"/>
        </w:rPr>
        <w:t>…….2</w:t>
      </w:r>
    </w:p>
    <w:p w14:paraId="63E123B9" w14:textId="19330301" w:rsidR="00DA22DB" w:rsidRPr="00315A6E" w:rsidRDefault="00DA22DB" w:rsidP="00DA22DB">
      <w:pPr>
        <w:rPr>
          <w:rFonts w:cs="Times New Roman"/>
          <w:b/>
          <w:bCs/>
          <w:szCs w:val="24"/>
        </w:rPr>
      </w:pPr>
      <w:r>
        <w:rPr>
          <w:rFonts w:cs="Times New Roman"/>
          <w:szCs w:val="24"/>
        </w:rPr>
        <w:t xml:space="preserve">Supplementary </w:t>
      </w:r>
      <w:r w:rsidRPr="00315A6E">
        <w:rPr>
          <w:rFonts w:cs="Times New Roman"/>
          <w:szCs w:val="24"/>
        </w:rPr>
        <w:t>Table 2. Molecular</w:t>
      </w:r>
      <w:r>
        <w:rPr>
          <w:rFonts w:cs="Times New Roman"/>
          <w:b/>
          <w:bCs/>
          <w:szCs w:val="24"/>
        </w:rPr>
        <w:t xml:space="preserve"> </w:t>
      </w:r>
      <w:r>
        <w:rPr>
          <w:rStyle w:val="Strong"/>
          <w:b w:val="0"/>
          <w:color w:val="000000"/>
          <w:bdr w:val="none" w:sz="0" w:space="0" w:color="auto" w:frame="1"/>
          <w:shd w:val="clear" w:color="auto" w:fill="FFFFFF"/>
        </w:rPr>
        <w:t>p</w:t>
      </w:r>
      <w:r w:rsidRPr="00470FEE">
        <w:rPr>
          <w:rStyle w:val="Strong"/>
          <w:b w:val="0"/>
          <w:color w:val="000000"/>
          <w:bdr w:val="none" w:sz="0" w:space="0" w:color="auto" w:frame="1"/>
          <w:shd w:val="clear" w:color="auto" w:fill="FFFFFF"/>
        </w:rPr>
        <w:t>rimers</w:t>
      </w:r>
      <w:r>
        <w:rPr>
          <w:rStyle w:val="Strong"/>
          <w:b w:val="0"/>
          <w:color w:val="000000"/>
          <w:bdr w:val="none" w:sz="0" w:space="0" w:color="auto" w:frame="1"/>
          <w:shd w:val="clear" w:color="auto" w:fill="FFFFFF"/>
        </w:rPr>
        <w:t xml:space="preserve">, thresholds, and assay sensitivity </w:t>
      </w:r>
      <w:r w:rsidRPr="00470FEE">
        <w:rPr>
          <w:rStyle w:val="Strong"/>
          <w:b w:val="0"/>
          <w:color w:val="000000"/>
          <w:bdr w:val="none" w:sz="0" w:space="0" w:color="auto" w:frame="1"/>
          <w:shd w:val="clear" w:color="auto" w:fill="FFFFFF"/>
        </w:rPr>
        <w:t>for ddPCR analysis</w:t>
      </w:r>
      <w:r>
        <w:rPr>
          <w:rStyle w:val="Strong"/>
          <w:b w:val="0"/>
          <w:color w:val="000000"/>
          <w:bdr w:val="none" w:sz="0" w:space="0" w:color="auto" w:frame="1"/>
          <w:shd w:val="clear" w:color="auto" w:fill="FFFFFF"/>
        </w:rPr>
        <w:t>…</w:t>
      </w:r>
      <w:r w:rsidR="001556B9">
        <w:rPr>
          <w:rStyle w:val="Strong"/>
          <w:b w:val="0"/>
          <w:color w:val="000000"/>
          <w:bdr w:val="none" w:sz="0" w:space="0" w:color="auto" w:frame="1"/>
          <w:shd w:val="clear" w:color="auto" w:fill="FFFFFF"/>
        </w:rPr>
        <w:t>..</w:t>
      </w:r>
      <w:r>
        <w:rPr>
          <w:rStyle w:val="Strong"/>
          <w:b w:val="0"/>
          <w:color w:val="000000"/>
          <w:bdr w:val="none" w:sz="0" w:space="0" w:color="auto" w:frame="1"/>
          <w:shd w:val="clear" w:color="auto" w:fill="FFFFFF"/>
        </w:rPr>
        <w:t>3</w:t>
      </w:r>
    </w:p>
    <w:p w14:paraId="4F245FA0" w14:textId="5A46122E" w:rsidR="00DA22DB" w:rsidRPr="007F4A3F" w:rsidRDefault="00DA22DB" w:rsidP="00DA22DB">
      <w:pPr>
        <w:rPr>
          <w:rFonts w:cs="Times New Roman"/>
          <w:szCs w:val="24"/>
        </w:rPr>
      </w:pPr>
      <w:r>
        <w:rPr>
          <w:rFonts w:cs="Times New Roman"/>
          <w:szCs w:val="24"/>
        </w:rPr>
        <w:t>Supplementary Table 3.  Average values of measured water chemistry parameters……………</w:t>
      </w:r>
      <w:r w:rsidR="001556B9">
        <w:rPr>
          <w:rFonts w:cs="Times New Roman"/>
          <w:szCs w:val="24"/>
        </w:rPr>
        <w:t>…</w:t>
      </w:r>
      <w:r>
        <w:rPr>
          <w:rFonts w:cs="Times New Roman"/>
          <w:szCs w:val="24"/>
        </w:rPr>
        <w:t>…..4</w:t>
      </w:r>
    </w:p>
    <w:p w14:paraId="41755AC9" w14:textId="72ACFB39" w:rsidR="00DA22DB" w:rsidRDefault="00DA22DB" w:rsidP="00DA22DB">
      <w:pPr>
        <w:rPr>
          <w:rFonts w:cs="Times New Roman"/>
          <w:szCs w:val="24"/>
        </w:rPr>
      </w:pPr>
      <w:r>
        <w:rPr>
          <w:rFonts w:cs="Times New Roman"/>
          <w:szCs w:val="24"/>
        </w:rPr>
        <w:t xml:space="preserve">Supplementary </w:t>
      </w:r>
      <w:r w:rsidRPr="00743233">
        <w:rPr>
          <w:rFonts w:cs="Times New Roman"/>
          <w:szCs w:val="24"/>
        </w:rPr>
        <w:t xml:space="preserve">Table </w:t>
      </w:r>
      <w:r>
        <w:rPr>
          <w:rFonts w:cs="Times New Roman"/>
          <w:szCs w:val="24"/>
        </w:rPr>
        <w:t>4.</w:t>
      </w:r>
      <w:r w:rsidRPr="003661D6">
        <w:rPr>
          <w:rFonts w:cs="Times New Roman"/>
          <w:szCs w:val="24"/>
        </w:rPr>
        <w:t xml:space="preserve"> Average aerosol partitioning values of DWPIs and total bacteria by head type</w:t>
      </w:r>
      <w:r w:rsidR="001556B9">
        <w:rPr>
          <w:rFonts w:cs="Times New Roman"/>
          <w:szCs w:val="24"/>
        </w:rPr>
        <w:t>……………………………………………………………………………………………………..</w:t>
      </w:r>
      <w:r w:rsidR="00D3458E">
        <w:rPr>
          <w:rFonts w:cs="Times New Roman"/>
          <w:szCs w:val="24"/>
        </w:rPr>
        <w:t>7</w:t>
      </w:r>
    </w:p>
    <w:p w14:paraId="097A483C" w14:textId="6626762A" w:rsidR="00DA22DB" w:rsidRDefault="00DA22DB" w:rsidP="00DA22DB">
      <w:pPr>
        <w:rPr>
          <w:rFonts w:cs="Times New Roman"/>
          <w:szCs w:val="24"/>
        </w:rPr>
      </w:pPr>
      <w:r>
        <w:rPr>
          <w:rFonts w:cs="Times New Roman"/>
          <w:szCs w:val="24"/>
        </w:rPr>
        <w:t xml:space="preserve">Supplementary </w:t>
      </w:r>
      <w:r w:rsidRPr="002B49A6">
        <w:rPr>
          <w:rFonts w:cs="Times New Roman"/>
          <w:szCs w:val="24"/>
        </w:rPr>
        <w:t>Procedure 1.</w:t>
      </w:r>
      <w:r>
        <w:rPr>
          <w:rFonts w:cs="Times New Roman"/>
          <w:b/>
          <w:bCs/>
          <w:szCs w:val="24"/>
        </w:rPr>
        <w:t xml:space="preserve">  </w:t>
      </w:r>
      <w:r w:rsidRPr="00175EA5">
        <w:rPr>
          <w:rFonts w:cs="Times New Roman"/>
          <w:szCs w:val="24"/>
        </w:rPr>
        <w:t>T</w:t>
      </w:r>
      <w:r>
        <w:rPr>
          <w:rFonts w:cs="Times New Roman"/>
          <w:szCs w:val="24"/>
        </w:rPr>
        <w:t>hreshold determination for ddPCR quantification……………………</w:t>
      </w:r>
      <w:r w:rsidR="00DF7872">
        <w:rPr>
          <w:rFonts w:cs="Times New Roman"/>
          <w:szCs w:val="24"/>
        </w:rPr>
        <w:t>8</w:t>
      </w:r>
    </w:p>
    <w:p w14:paraId="4724A8A4" w14:textId="64668719" w:rsidR="008E77DD" w:rsidRDefault="00DA22DB" w:rsidP="00DA22DB">
      <w:pPr>
        <w:rPr>
          <w:rFonts w:cs="Times New Roman"/>
          <w:szCs w:val="24"/>
        </w:rPr>
      </w:pPr>
      <w:r>
        <w:rPr>
          <w:rFonts w:cs="Times New Roman"/>
          <w:szCs w:val="24"/>
        </w:rPr>
        <w:t xml:space="preserve">Supplementary </w:t>
      </w:r>
      <w:r w:rsidRPr="008A304B">
        <w:rPr>
          <w:rFonts w:cs="Times New Roman"/>
          <w:szCs w:val="24"/>
        </w:rPr>
        <w:t>Figure 1.</w:t>
      </w:r>
      <w:r>
        <w:rPr>
          <w:rFonts w:cs="Times New Roman"/>
          <w:szCs w:val="24"/>
        </w:rPr>
        <w:t xml:space="preserve">  Schematic of full-scale shower laboratory set-up……………………...…</w:t>
      </w:r>
      <w:r w:rsidR="00DF7872">
        <w:rPr>
          <w:rFonts w:cs="Times New Roman"/>
          <w:szCs w:val="24"/>
        </w:rPr>
        <w:t>..9</w:t>
      </w:r>
    </w:p>
    <w:p w14:paraId="74F39425" w14:textId="4D65BDD1" w:rsidR="008E77DD" w:rsidRPr="008E77DD" w:rsidRDefault="008E77DD" w:rsidP="00DA22DB">
      <w:pPr>
        <w:rPr>
          <w:rFonts w:cs="Times New Roman"/>
          <w:szCs w:val="24"/>
        </w:rPr>
      </w:pPr>
      <w:r>
        <w:rPr>
          <w:rFonts w:cs="Times New Roman"/>
          <w:szCs w:val="24"/>
        </w:rPr>
        <w:t>Supplementary Figure 2. Absolute gene copy concentrations separated by showerhead type over time…………………………………………………………………………………………………..10</w:t>
      </w:r>
    </w:p>
    <w:p w14:paraId="1B88972C" w14:textId="55C2C4E5" w:rsidR="00DA22DB" w:rsidRDefault="00DA22DB" w:rsidP="00DA22DB">
      <w:pPr>
        <w:rPr>
          <w:rFonts w:cs="Times New Roman"/>
          <w:szCs w:val="24"/>
        </w:rPr>
      </w:pPr>
      <w:r>
        <w:rPr>
          <w:rFonts w:cs="Times New Roman"/>
          <w:szCs w:val="24"/>
        </w:rPr>
        <w:t xml:space="preserve">Supplementary </w:t>
      </w:r>
      <w:r w:rsidRPr="008A304B">
        <w:rPr>
          <w:rFonts w:cs="Times New Roman"/>
          <w:szCs w:val="24"/>
        </w:rPr>
        <w:t xml:space="preserve">Figure </w:t>
      </w:r>
      <w:r w:rsidR="008E77DD">
        <w:rPr>
          <w:rFonts w:cs="Times New Roman"/>
          <w:szCs w:val="24"/>
        </w:rPr>
        <w:t>3</w:t>
      </w:r>
      <w:r w:rsidRPr="008A304B">
        <w:rPr>
          <w:rFonts w:cs="Times New Roman"/>
          <w:szCs w:val="24"/>
        </w:rPr>
        <w:t>.  Absolute gene copy concentrations in shower water associated aerosols over</w:t>
      </w:r>
      <w:r w:rsidR="008E77DD">
        <w:rPr>
          <w:rFonts w:cs="Times New Roman"/>
          <w:szCs w:val="24"/>
        </w:rPr>
        <w:t xml:space="preserve"> </w:t>
      </w:r>
      <w:r w:rsidRPr="008A304B">
        <w:rPr>
          <w:rFonts w:cs="Times New Roman"/>
          <w:szCs w:val="24"/>
        </w:rPr>
        <w:t>time</w:t>
      </w:r>
      <w:r>
        <w:rPr>
          <w:rFonts w:cs="Times New Roman"/>
          <w:szCs w:val="24"/>
        </w:rPr>
        <w:t>……………………………………………………………………………………………</w:t>
      </w:r>
      <w:r w:rsidR="00D3458E">
        <w:rPr>
          <w:rFonts w:cs="Times New Roman"/>
          <w:szCs w:val="24"/>
        </w:rPr>
        <w:t>..1</w:t>
      </w:r>
      <w:r w:rsidR="008E77DD">
        <w:rPr>
          <w:rFonts w:cs="Times New Roman"/>
          <w:szCs w:val="24"/>
        </w:rPr>
        <w:t>1</w:t>
      </w:r>
    </w:p>
    <w:p w14:paraId="621C2FE6" w14:textId="5B154657" w:rsidR="00DA22DB" w:rsidRPr="008A304B" w:rsidRDefault="00DA22DB" w:rsidP="00DA22DB">
      <w:pPr>
        <w:rPr>
          <w:rFonts w:cs="Times New Roman"/>
          <w:b/>
          <w:bCs/>
          <w:szCs w:val="24"/>
        </w:rPr>
      </w:pPr>
      <w:r>
        <w:rPr>
          <w:rFonts w:cs="Times New Roman"/>
          <w:szCs w:val="24"/>
        </w:rPr>
        <w:t xml:space="preserve">Supplementary </w:t>
      </w:r>
      <w:r w:rsidRPr="002C031A">
        <w:rPr>
          <w:rFonts w:cs="Times New Roman"/>
          <w:szCs w:val="24"/>
        </w:rPr>
        <w:t xml:space="preserve">Figure </w:t>
      </w:r>
      <w:r w:rsidR="008E77DD">
        <w:rPr>
          <w:rFonts w:cs="Times New Roman"/>
          <w:szCs w:val="24"/>
        </w:rPr>
        <w:t>4</w:t>
      </w:r>
      <w:r>
        <w:rPr>
          <w:rFonts w:cs="Times New Roman"/>
          <w:b/>
          <w:bCs/>
          <w:szCs w:val="24"/>
        </w:rPr>
        <w:t xml:space="preserve">.  </w:t>
      </w:r>
      <w:r w:rsidRPr="008A304B">
        <w:rPr>
          <w:rFonts w:cs="Times New Roman"/>
          <w:szCs w:val="24"/>
        </w:rPr>
        <w:t>Absolute gene copy concentrations in shower water over time</w:t>
      </w:r>
      <w:r>
        <w:rPr>
          <w:rFonts w:cs="Times New Roman"/>
          <w:szCs w:val="24"/>
        </w:rPr>
        <w:t>…………..</w:t>
      </w:r>
      <w:r w:rsidR="00D3458E">
        <w:rPr>
          <w:rFonts w:cs="Times New Roman"/>
          <w:szCs w:val="24"/>
        </w:rPr>
        <w:t>1</w:t>
      </w:r>
      <w:r w:rsidR="008E77DD">
        <w:rPr>
          <w:rFonts w:cs="Times New Roman"/>
          <w:szCs w:val="24"/>
        </w:rPr>
        <w:t>2</w:t>
      </w:r>
    </w:p>
    <w:p w14:paraId="448E3098" w14:textId="3FC9DADE" w:rsidR="00D3458E" w:rsidRPr="00D3458E" w:rsidRDefault="00DA22DB" w:rsidP="00DA22DB">
      <w:pPr>
        <w:rPr>
          <w:color w:val="000000"/>
          <w:shd w:val="clear" w:color="auto" w:fill="FFFFFF"/>
        </w:rPr>
      </w:pPr>
      <w:r>
        <w:rPr>
          <w:rFonts w:cs="Times New Roman"/>
          <w:szCs w:val="24"/>
        </w:rPr>
        <w:t xml:space="preserve">Supplementary </w:t>
      </w:r>
      <w:r w:rsidRPr="0081333C">
        <w:rPr>
          <w:rFonts w:cs="Times New Roman"/>
          <w:szCs w:val="24"/>
        </w:rPr>
        <w:t xml:space="preserve">Figure </w:t>
      </w:r>
      <w:r w:rsidR="008E77DD">
        <w:rPr>
          <w:rFonts w:cs="Times New Roman"/>
          <w:szCs w:val="24"/>
        </w:rPr>
        <w:t>5</w:t>
      </w:r>
      <w:r w:rsidRPr="0081333C">
        <w:rPr>
          <w:rFonts w:cs="Times New Roman"/>
          <w:szCs w:val="24"/>
        </w:rPr>
        <w:t>.</w:t>
      </w:r>
      <w:r>
        <w:rPr>
          <w:rFonts w:cs="Times New Roman"/>
          <w:b/>
          <w:bCs/>
          <w:szCs w:val="24"/>
        </w:rPr>
        <w:t xml:space="preserve"> </w:t>
      </w:r>
      <w:r>
        <w:rPr>
          <w:rStyle w:val="normaltextrun"/>
          <w:color w:val="000000"/>
          <w:shd w:val="clear" w:color="auto" w:fill="FFFFFF"/>
        </w:rPr>
        <w:t xml:space="preserve"> </w:t>
      </w:r>
      <w:r w:rsidRPr="00584EDC">
        <w:rPr>
          <w:rStyle w:val="normaltextrun"/>
          <w:color w:val="000000"/>
          <w:shd w:val="clear" w:color="auto" w:fill="FFFFFF"/>
        </w:rPr>
        <w:t>Non-metric Multidimensional Scaling</w:t>
      </w:r>
      <w:r>
        <w:rPr>
          <w:rStyle w:val="normaltextrun"/>
          <w:color w:val="000000"/>
          <w:shd w:val="clear" w:color="auto" w:fill="FFFFFF"/>
        </w:rPr>
        <w:t xml:space="preserve"> plot by sample type (A.) and biofilm age bin of water samples (B.)…</w:t>
      </w:r>
      <w:r>
        <w:rPr>
          <w:rFonts w:cs="Times New Roman"/>
          <w:szCs w:val="24"/>
        </w:rPr>
        <w:t>……………………………………………….</w:t>
      </w:r>
      <w:r>
        <w:rPr>
          <w:rStyle w:val="normaltextrun"/>
          <w:color w:val="000000"/>
          <w:shd w:val="clear" w:color="auto" w:fill="FFFFFF"/>
        </w:rPr>
        <w:t>………..……………1</w:t>
      </w:r>
      <w:r w:rsidR="008E77DD">
        <w:rPr>
          <w:rStyle w:val="normaltextrun"/>
          <w:color w:val="000000"/>
          <w:shd w:val="clear" w:color="auto" w:fill="FFFFFF"/>
        </w:rPr>
        <w:t>3</w:t>
      </w:r>
    </w:p>
    <w:p w14:paraId="30738831" w14:textId="77777777" w:rsidR="0048474A" w:rsidRDefault="0048474A" w:rsidP="0048474A">
      <w:pPr>
        <w:pStyle w:val="Heading2"/>
        <w:numPr>
          <w:ilvl w:val="0"/>
          <w:numId w:val="0"/>
        </w:numPr>
      </w:pPr>
    </w:p>
    <w:p w14:paraId="609DA692" w14:textId="77777777" w:rsidR="001556B9" w:rsidRDefault="001556B9" w:rsidP="0048474A">
      <w:pPr>
        <w:pStyle w:val="Heading2"/>
        <w:numPr>
          <w:ilvl w:val="0"/>
          <w:numId w:val="0"/>
        </w:numPr>
        <w:ind w:left="567"/>
      </w:pPr>
    </w:p>
    <w:p w14:paraId="3BE221B0" w14:textId="77777777" w:rsidR="001556B9" w:rsidRDefault="001556B9" w:rsidP="0048474A">
      <w:pPr>
        <w:pStyle w:val="Heading2"/>
        <w:numPr>
          <w:ilvl w:val="0"/>
          <w:numId w:val="0"/>
        </w:numPr>
        <w:ind w:left="567"/>
      </w:pPr>
    </w:p>
    <w:p w14:paraId="23E740F3" w14:textId="77777777" w:rsidR="001556B9" w:rsidRDefault="001556B9" w:rsidP="0048474A">
      <w:pPr>
        <w:pStyle w:val="Heading2"/>
        <w:numPr>
          <w:ilvl w:val="0"/>
          <w:numId w:val="0"/>
        </w:numPr>
        <w:ind w:left="567"/>
      </w:pPr>
    </w:p>
    <w:p w14:paraId="316AE495" w14:textId="77777777" w:rsidR="00DF7872" w:rsidRDefault="00DF7872" w:rsidP="001556B9">
      <w:pPr>
        <w:pStyle w:val="Heading2"/>
        <w:numPr>
          <w:ilvl w:val="0"/>
          <w:numId w:val="0"/>
        </w:numPr>
        <w:ind w:left="567" w:hanging="567"/>
      </w:pPr>
    </w:p>
    <w:p w14:paraId="3B361FA2" w14:textId="77777777" w:rsidR="008E77DD" w:rsidRDefault="008E77DD" w:rsidP="001556B9">
      <w:pPr>
        <w:pStyle w:val="Heading2"/>
        <w:numPr>
          <w:ilvl w:val="0"/>
          <w:numId w:val="0"/>
        </w:numPr>
        <w:ind w:left="567" w:hanging="567"/>
      </w:pPr>
    </w:p>
    <w:p w14:paraId="4E92829D" w14:textId="77777777" w:rsidR="008E77DD" w:rsidRDefault="008E77DD" w:rsidP="001556B9">
      <w:pPr>
        <w:pStyle w:val="Heading2"/>
        <w:numPr>
          <w:ilvl w:val="0"/>
          <w:numId w:val="0"/>
        </w:numPr>
        <w:ind w:left="567" w:hanging="567"/>
      </w:pPr>
    </w:p>
    <w:p w14:paraId="2CF37BB4" w14:textId="77777777" w:rsidR="008E77DD" w:rsidRDefault="008E77DD" w:rsidP="001556B9">
      <w:pPr>
        <w:pStyle w:val="Heading2"/>
        <w:numPr>
          <w:ilvl w:val="0"/>
          <w:numId w:val="0"/>
        </w:numPr>
        <w:ind w:left="567" w:hanging="567"/>
      </w:pPr>
    </w:p>
    <w:p w14:paraId="4F8AB012" w14:textId="77777777" w:rsidR="008E77DD" w:rsidRDefault="008E77DD" w:rsidP="001556B9">
      <w:pPr>
        <w:pStyle w:val="Heading2"/>
        <w:numPr>
          <w:ilvl w:val="0"/>
          <w:numId w:val="0"/>
        </w:numPr>
        <w:ind w:left="567" w:hanging="567"/>
      </w:pPr>
    </w:p>
    <w:p w14:paraId="07970E94" w14:textId="51734E2B" w:rsidR="00994A3D" w:rsidRDefault="00994A3D" w:rsidP="001556B9">
      <w:pPr>
        <w:pStyle w:val="Heading2"/>
        <w:numPr>
          <w:ilvl w:val="0"/>
          <w:numId w:val="0"/>
        </w:numPr>
        <w:ind w:left="567" w:hanging="567"/>
      </w:pPr>
      <w:r w:rsidRPr="0001436A">
        <w:lastRenderedPageBreak/>
        <w:t>Supplementary</w:t>
      </w:r>
      <w:r w:rsidRPr="001549D3">
        <w:t xml:space="preserve"> </w:t>
      </w:r>
      <w:r w:rsidR="001556B9">
        <w:t>Tables</w:t>
      </w:r>
    </w:p>
    <w:p w14:paraId="568789BB" w14:textId="2D805B01" w:rsidR="001556B9" w:rsidRDefault="004E698A" w:rsidP="001556B9">
      <w:pPr>
        <w:rPr>
          <w:rFonts w:cs="Times New Roman"/>
          <w:szCs w:val="24"/>
        </w:rPr>
      </w:pPr>
      <w:r>
        <w:rPr>
          <w:rFonts w:cs="Times New Roman"/>
          <w:b/>
          <w:bCs/>
          <w:szCs w:val="24"/>
        </w:rPr>
        <w:t xml:space="preserve">Supplementary </w:t>
      </w:r>
      <w:r w:rsidR="001556B9">
        <w:rPr>
          <w:rFonts w:cs="Times New Roman"/>
          <w:b/>
          <w:bCs/>
          <w:szCs w:val="24"/>
        </w:rPr>
        <w:t xml:space="preserve">Table 1. </w:t>
      </w:r>
      <w:r w:rsidR="001556B9" w:rsidRPr="00625C1B">
        <w:rPr>
          <w:rFonts w:cs="Times New Roman"/>
          <w:szCs w:val="24"/>
        </w:rPr>
        <w:t>Different physical and chemical water quality parameters measured in this study and corresponding analytical method used.</w:t>
      </w:r>
    </w:p>
    <w:tbl>
      <w:tblPr>
        <w:tblW w:w="9100" w:type="dxa"/>
        <w:tblLook w:val="04A0" w:firstRow="1" w:lastRow="0" w:firstColumn="1" w:lastColumn="0" w:noHBand="0" w:noVBand="1"/>
      </w:tblPr>
      <w:tblGrid>
        <w:gridCol w:w="2825"/>
        <w:gridCol w:w="1712"/>
        <w:gridCol w:w="3226"/>
        <w:gridCol w:w="1337"/>
      </w:tblGrid>
      <w:tr w:rsidR="001556B9" w:rsidRPr="00691D9B" w14:paraId="5C5E34D1" w14:textId="77777777">
        <w:trPr>
          <w:trHeight w:val="312"/>
        </w:trPr>
        <w:tc>
          <w:tcPr>
            <w:tcW w:w="2860" w:type="dxa"/>
            <w:tcBorders>
              <w:top w:val="single" w:sz="4" w:space="0" w:color="auto"/>
              <w:left w:val="single" w:sz="4" w:space="0" w:color="auto"/>
              <w:bottom w:val="single" w:sz="4" w:space="0" w:color="auto"/>
              <w:right w:val="nil"/>
            </w:tcBorders>
            <w:shd w:val="clear" w:color="auto" w:fill="auto"/>
            <w:vAlign w:val="center"/>
            <w:hideMark/>
          </w:tcPr>
          <w:p w14:paraId="28BB9D5B" w14:textId="77777777" w:rsidR="001556B9" w:rsidRPr="00691D9B" w:rsidRDefault="001556B9">
            <w:pPr>
              <w:spacing w:after="0"/>
              <w:jc w:val="center"/>
              <w:rPr>
                <w:rFonts w:eastAsia="Times New Roman" w:cs="Times New Roman"/>
                <w:b/>
                <w:bCs/>
                <w:color w:val="000000"/>
                <w:szCs w:val="24"/>
              </w:rPr>
            </w:pPr>
            <w:r w:rsidRPr="00691D9B">
              <w:rPr>
                <w:rFonts w:eastAsia="Times New Roman" w:cs="Times New Roman"/>
                <w:b/>
                <w:bCs/>
                <w:color w:val="000000"/>
                <w:szCs w:val="24"/>
              </w:rPr>
              <w:t>Parameter</w:t>
            </w:r>
          </w:p>
        </w:tc>
        <w:tc>
          <w:tcPr>
            <w:tcW w:w="1740" w:type="dxa"/>
            <w:tcBorders>
              <w:top w:val="single" w:sz="4" w:space="0" w:color="auto"/>
              <w:left w:val="nil"/>
              <w:bottom w:val="single" w:sz="4" w:space="0" w:color="auto"/>
              <w:right w:val="nil"/>
            </w:tcBorders>
            <w:shd w:val="clear" w:color="auto" w:fill="auto"/>
            <w:vAlign w:val="center"/>
            <w:hideMark/>
          </w:tcPr>
          <w:p w14:paraId="40907E68" w14:textId="77777777" w:rsidR="001556B9" w:rsidRPr="00691D9B" w:rsidRDefault="001556B9">
            <w:pPr>
              <w:spacing w:after="0"/>
              <w:jc w:val="center"/>
              <w:rPr>
                <w:rFonts w:eastAsia="Times New Roman" w:cs="Times New Roman"/>
                <w:b/>
                <w:bCs/>
                <w:color w:val="000000"/>
                <w:szCs w:val="24"/>
              </w:rPr>
            </w:pPr>
            <w:r w:rsidRPr="00691D9B">
              <w:rPr>
                <w:rFonts w:eastAsia="Times New Roman" w:cs="Times New Roman"/>
                <w:b/>
                <w:bCs/>
                <w:color w:val="000000"/>
                <w:szCs w:val="24"/>
              </w:rPr>
              <w:t>Units</w:t>
            </w:r>
          </w:p>
        </w:tc>
        <w:tc>
          <w:tcPr>
            <w:tcW w:w="3280" w:type="dxa"/>
            <w:tcBorders>
              <w:top w:val="single" w:sz="4" w:space="0" w:color="auto"/>
              <w:left w:val="nil"/>
              <w:bottom w:val="single" w:sz="4" w:space="0" w:color="auto"/>
              <w:right w:val="nil"/>
            </w:tcBorders>
            <w:shd w:val="clear" w:color="auto" w:fill="auto"/>
            <w:vAlign w:val="center"/>
            <w:hideMark/>
          </w:tcPr>
          <w:p w14:paraId="024E272A" w14:textId="77777777" w:rsidR="001556B9" w:rsidRPr="00691D9B" w:rsidRDefault="001556B9">
            <w:pPr>
              <w:spacing w:after="0"/>
              <w:jc w:val="center"/>
              <w:rPr>
                <w:rFonts w:eastAsia="Times New Roman" w:cs="Times New Roman"/>
                <w:b/>
                <w:bCs/>
                <w:color w:val="000000"/>
                <w:szCs w:val="24"/>
              </w:rPr>
            </w:pPr>
            <w:r w:rsidRPr="00691D9B">
              <w:rPr>
                <w:rFonts w:eastAsia="Times New Roman" w:cs="Times New Roman"/>
                <w:b/>
                <w:bCs/>
                <w:color w:val="000000"/>
                <w:szCs w:val="24"/>
              </w:rPr>
              <w:t>Analytical Technique</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0B411F66" w14:textId="77777777" w:rsidR="001556B9" w:rsidRPr="00691D9B" w:rsidRDefault="001556B9">
            <w:pPr>
              <w:spacing w:after="0"/>
              <w:jc w:val="center"/>
              <w:rPr>
                <w:rFonts w:eastAsia="Times New Roman" w:cs="Times New Roman"/>
                <w:b/>
                <w:bCs/>
                <w:color w:val="000000"/>
                <w:szCs w:val="24"/>
              </w:rPr>
            </w:pPr>
            <w:r w:rsidRPr="00691D9B">
              <w:rPr>
                <w:rFonts w:eastAsia="Times New Roman" w:cs="Times New Roman"/>
                <w:b/>
                <w:bCs/>
                <w:color w:val="000000"/>
                <w:szCs w:val="24"/>
              </w:rPr>
              <w:t>LOD/LOQ</w:t>
            </w:r>
          </w:p>
        </w:tc>
      </w:tr>
      <w:tr w:rsidR="001556B9" w:rsidRPr="00691D9B" w14:paraId="7D66D392" w14:textId="77777777">
        <w:trPr>
          <w:trHeight w:val="312"/>
        </w:trPr>
        <w:tc>
          <w:tcPr>
            <w:tcW w:w="2860" w:type="dxa"/>
            <w:tcBorders>
              <w:top w:val="nil"/>
              <w:left w:val="single" w:sz="4" w:space="0" w:color="auto"/>
              <w:bottom w:val="nil"/>
              <w:right w:val="nil"/>
            </w:tcBorders>
            <w:shd w:val="clear" w:color="auto" w:fill="auto"/>
            <w:vAlign w:val="center"/>
            <w:hideMark/>
          </w:tcPr>
          <w:p w14:paraId="251D1F91"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Temperature</w:t>
            </w:r>
          </w:p>
        </w:tc>
        <w:tc>
          <w:tcPr>
            <w:tcW w:w="1740" w:type="dxa"/>
            <w:tcBorders>
              <w:top w:val="nil"/>
              <w:left w:val="nil"/>
              <w:bottom w:val="nil"/>
              <w:right w:val="nil"/>
            </w:tcBorders>
            <w:shd w:val="clear" w:color="auto" w:fill="auto"/>
            <w:vAlign w:val="center"/>
            <w:hideMark/>
          </w:tcPr>
          <w:p w14:paraId="6950CC93"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°C</w:t>
            </w:r>
          </w:p>
        </w:tc>
        <w:tc>
          <w:tcPr>
            <w:tcW w:w="3280" w:type="dxa"/>
            <w:tcBorders>
              <w:top w:val="nil"/>
              <w:left w:val="nil"/>
              <w:bottom w:val="nil"/>
              <w:right w:val="nil"/>
            </w:tcBorders>
            <w:shd w:val="clear" w:color="auto" w:fill="auto"/>
            <w:vAlign w:val="center"/>
            <w:hideMark/>
          </w:tcPr>
          <w:p w14:paraId="5BC50781"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Thermometer</w:t>
            </w:r>
          </w:p>
        </w:tc>
        <w:tc>
          <w:tcPr>
            <w:tcW w:w="1220" w:type="dxa"/>
            <w:tcBorders>
              <w:top w:val="nil"/>
              <w:left w:val="nil"/>
              <w:bottom w:val="nil"/>
              <w:right w:val="single" w:sz="4" w:space="0" w:color="auto"/>
            </w:tcBorders>
            <w:shd w:val="clear" w:color="auto" w:fill="auto"/>
            <w:vAlign w:val="center"/>
            <w:hideMark/>
          </w:tcPr>
          <w:p w14:paraId="30BDD37B"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 </w:t>
            </w:r>
          </w:p>
        </w:tc>
      </w:tr>
      <w:tr w:rsidR="001556B9" w:rsidRPr="00691D9B" w14:paraId="553839EC" w14:textId="77777777">
        <w:trPr>
          <w:trHeight w:val="312"/>
        </w:trPr>
        <w:tc>
          <w:tcPr>
            <w:tcW w:w="2860" w:type="dxa"/>
            <w:tcBorders>
              <w:top w:val="nil"/>
              <w:left w:val="single" w:sz="4" w:space="0" w:color="auto"/>
              <w:bottom w:val="nil"/>
              <w:right w:val="nil"/>
            </w:tcBorders>
            <w:shd w:val="clear" w:color="auto" w:fill="auto"/>
            <w:vAlign w:val="center"/>
            <w:hideMark/>
          </w:tcPr>
          <w:p w14:paraId="6CCF8996"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pH</w:t>
            </w:r>
          </w:p>
        </w:tc>
        <w:tc>
          <w:tcPr>
            <w:tcW w:w="1740" w:type="dxa"/>
            <w:tcBorders>
              <w:top w:val="nil"/>
              <w:left w:val="nil"/>
              <w:bottom w:val="nil"/>
              <w:right w:val="nil"/>
            </w:tcBorders>
            <w:shd w:val="clear" w:color="auto" w:fill="auto"/>
            <w:vAlign w:val="center"/>
            <w:hideMark/>
          </w:tcPr>
          <w:p w14:paraId="70DE41F1" w14:textId="77777777" w:rsidR="001556B9" w:rsidRPr="00691D9B" w:rsidRDefault="001556B9">
            <w:pPr>
              <w:spacing w:after="0"/>
              <w:jc w:val="center"/>
              <w:rPr>
                <w:rFonts w:eastAsia="Times New Roman" w:cs="Times New Roman"/>
                <w:color w:val="000000"/>
                <w:szCs w:val="24"/>
              </w:rPr>
            </w:pPr>
          </w:p>
        </w:tc>
        <w:tc>
          <w:tcPr>
            <w:tcW w:w="3280" w:type="dxa"/>
            <w:tcBorders>
              <w:top w:val="nil"/>
              <w:left w:val="nil"/>
              <w:bottom w:val="nil"/>
              <w:right w:val="nil"/>
            </w:tcBorders>
            <w:shd w:val="clear" w:color="auto" w:fill="auto"/>
            <w:vAlign w:val="center"/>
            <w:hideMark/>
          </w:tcPr>
          <w:p w14:paraId="19949D89"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pH electrode</w:t>
            </w:r>
          </w:p>
        </w:tc>
        <w:tc>
          <w:tcPr>
            <w:tcW w:w="1220" w:type="dxa"/>
            <w:tcBorders>
              <w:top w:val="nil"/>
              <w:left w:val="nil"/>
              <w:bottom w:val="nil"/>
              <w:right w:val="single" w:sz="4" w:space="0" w:color="auto"/>
            </w:tcBorders>
            <w:shd w:val="clear" w:color="auto" w:fill="auto"/>
            <w:vAlign w:val="center"/>
            <w:hideMark/>
          </w:tcPr>
          <w:p w14:paraId="756C424B"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 </w:t>
            </w:r>
          </w:p>
        </w:tc>
      </w:tr>
      <w:tr w:rsidR="001556B9" w:rsidRPr="00691D9B" w14:paraId="43785E62" w14:textId="77777777">
        <w:trPr>
          <w:trHeight w:val="312"/>
        </w:trPr>
        <w:tc>
          <w:tcPr>
            <w:tcW w:w="2860" w:type="dxa"/>
            <w:tcBorders>
              <w:top w:val="nil"/>
              <w:left w:val="single" w:sz="4" w:space="0" w:color="auto"/>
              <w:bottom w:val="nil"/>
              <w:right w:val="nil"/>
            </w:tcBorders>
            <w:shd w:val="clear" w:color="auto" w:fill="auto"/>
            <w:vAlign w:val="center"/>
            <w:hideMark/>
          </w:tcPr>
          <w:p w14:paraId="6912E42E"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Free Chlorine</w:t>
            </w:r>
          </w:p>
        </w:tc>
        <w:tc>
          <w:tcPr>
            <w:tcW w:w="1740" w:type="dxa"/>
            <w:tcBorders>
              <w:top w:val="nil"/>
              <w:left w:val="nil"/>
              <w:bottom w:val="nil"/>
              <w:right w:val="nil"/>
            </w:tcBorders>
            <w:shd w:val="clear" w:color="auto" w:fill="auto"/>
            <w:vAlign w:val="center"/>
            <w:hideMark/>
          </w:tcPr>
          <w:p w14:paraId="14C8A390"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mg/L as Cl2</w:t>
            </w:r>
          </w:p>
        </w:tc>
        <w:tc>
          <w:tcPr>
            <w:tcW w:w="3280" w:type="dxa"/>
            <w:tcBorders>
              <w:top w:val="nil"/>
              <w:left w:val="nil"/>
              <w:bottom w:val="nil"/>
              <w:right w:val="nil"/>
            </w:tcBorders>
            <w:shd w:val="clear" w:color="auto" w:fill="auto"/>
            <w:vAlign w:val="center"/>
            <w:hideMark/>
          </w:tcPr>
          <w:p w14:paraId="70377F89"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DPD method</w:t>
            </w:r>
          </w:p>
        </w:tc>
        <w:tc>
          <w:tcPr>
            <w:tcW w:w="1220" w:type="dxa"/>
            <w:tcBorders>
              <w:top w:val="nil"/>
              <w:left w:val="nil"/>
              <w:bottom w:val="nil"/>
              <w:right w:val="single" w:sz="4" w:space="0" w:color="auto"/>
            </w:tcBorders>
            <w:shd w:val="clear" w:color="auto" w:fill="auto"/>
            <w:vAlign w:val="center"/>
            <w:hideMark/>
          </w:tcPr>
          <w:p w14:paraId="1C249BC4"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0.01/0.02</w:t>
            </w:r>
          </w:p>
        </w:tc>
      </w:tr>
      <w:tr w:rsidR="001556B9" w:rsidRPr="00691D9B" w14:paraId="4A812C1A" w14:textId="77777777">
        <w:trPr>
          <w:trHeight w:val="312"/>
        </w:trPr>
        <w:tc>
          <w:tcPr>
            <w:tcW w:w="2860" w:type="dxa"/>
            <w:tcBorders>
              <w:top w:val="nil"/>
              <w:left w:val="single" w:sz="4" w:space="0" w:color="auto"/>
              <w:bottom w:val="nil"/>
              <w:right w:val="nil"/>
            </w:tcBorders>
            <w:shd w:val="clear" w:color="auto" w:fill="auto"/>
            <w:vAlign w:val="center"/>
            <w:hideMark/>
          </w:tcPr>
          <w:p w14:paraId="7BC9A792"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Total Chlorine</w:t>
            </w:r>
          </w:p>
        </w:tc>
        <w:tc>
          <w:tcPr>
            <w:tcW w:w="1740" w:type="dxa"/>
            <w:tcBorders>
              <w:top w:val="nil"/>
              <w:left w:val="nil"/>
              <w:bottom w:val="nil"/>
              <w:right w:val="nil"/>
            </w:tcBorders>
            <w:shd w:val="clear" w:color="auto" w:fill="auto"/>
            <w:vAlign w:val="center"/>
            <w:hideMark/>
          </w:tcPr>
          <w:p w14:paraId="022E814E"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mg/L as Cl2</w:t>
            </w:r>
          </w:p>
        </w:tc>
        <w:tc>
          <w:tcPr>
            <w:tcW w:w="3280" w:type="dxa"/>
            <w:tcBorders>
              <w:top w:val="nil"/>
              <w:left w:val="nil"/>
              <w:bottom w:val="nil"/>
              <w:right w:val="nil"/>
            </w:tcBorders>
            <w:shd w:val="clear" w:color="auto" w:fill="auto"/>
            <w:vAlign w:val="center"/>
            <w:hideMark/>
          </w:tcPr>
          <w:p w14:paraId="4D234B27"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DPD method</w:t>
            </w:r>
          </w:p>
        </w:tc>
        <w:tc>
          <w:tcPr>
            <w:tcW w:w="1220" w:type="dxa"/>
            <w:tcBorders>
              <w:top w:val="nil"/>
              <w:left w:val="nil"/>
              <w:bottom w:val="nil"/>
              <w:right w:val="single" w:sz="4" w:space="0" w:color="auto"/>
            </w:tcBorders>
            <w:shd w:val="clear" w:color="auto" w:fill="auto"/>
            <w:vAlign w:val="center"/>
            <w:hideMark/>
          </w:tcPr>
          <w:p w14:paraId="5E06EB63"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0.01/0.02</w:t>
            </w:r>
          </w:p>
        </w:tc>
      </w:tr>
      <w:tr w:rsidR="001556B9" w:rsidRPr="00691D9B" w14:paraId="0FEA2223" w14:textId="77777777">
        <w:trPr>
          <w:trHeight w:val="336"/>
        </w:trPr>
        <w:tc>
          <w:tcPr>
            <w:tcW w:w="2860" w:type="dxa"/>
            <w:tcBorders>
              <w:top w:val="nil"/>
              <w:left w:val="single" w:sz="4" w:space="0" w:color="auto"/>
              <w:bottom w:val="nil"/>
              <w:right w:val="nil"/>
            </w:tcBorders>
            <w:shd w:val="clear" w:color="auto" w:fill="auto"/>
            <w:vAlign w:val="center"/>
            <w:hideMark/>
          </w:tcPr>
          <w:p w14:paraId="5885B3F1"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Ammonia</w:t>
            </w:r>
          </w:p>
        </w:tc>
        <w:tc>
          <w:tcPr>
            <w:tcW w:w="1740" w:type="dxa"/>
            <w:tcBorders>
              <w:top w:val="nil"/>
              <w:left w:val="nil"/>
              <w:bottom w:val="nil"/>
              <w:right w:val="nil"/>
            </w:tcBorders>
            <w:shd w:val="clear" w:color="auto" w:fill="auto"/>
            <w:vAlign w:val="center"/>
            <w:hideMark/>
          </w:tcPr>
          <w:p w14:paraId="1C54FDDE"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mg/L as NH3-N</w:t>
            </w:r>
          </w:p>
        </w:tc>
        <w:tc>
          <w:tcPr>
            <w:tcW w:w="3280" w:type="dxa"/>
            <w:tcBorders>
              <w:top w:val="nil"/>
              <w:left w:val="nil"/>
              <w:bottom w:val="nil"/>
              <w:right w:val="nil"/>
            </w:tcBorders>
            <w:shd w:val="clear" w:color="auto" w:fill="auto"/>
            <w:vAlign w:val="center"/>
            <w:hideMark/>
          </w:tcPr>
          <w:p w14:paraId="039BF4E9"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Salicylate method</w:t>
            </w:r>
          </w:p>
        </w:tc>
        <w:tc>
          <w:tcPr>
            <w:tcW w:w="1220" w:type="dxa"/>
            <w:tcBorders>
              <w:top w:val="nil"/>
              <w:left w:val="nil"/>
              <w:bottom w:val="nil"/>
              <w:right w:val="single" w:sz="4" w:space="0" w:color="auto"/>
            </w:tcBorders>
            <w:shd w:val="clear" w:color="auto" w:fill="auto"/>
            <w:vAlign w:val="center"/>
            <w:hideMark/>
          </w:tcPr>
          <w:p w14:paraId="110F3828"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0.01/0.01</w:t>
            </w:r>
          </w:p>
        </w:tc>
      </w:tr>
      <w:tr w:rsidR="001556B9" w:rsidRPr="00691D9B" w14:paraId="585CD8CE" w14:textId="77777777">
        <w:trPr>
          <w:trHeight w:val="312"/>
        </w:trPr>
        <w:tc>
          <w:tcPr>
            <w:tcW w:w="2860" w:type="dxa"/>
            <w:tcBorders>
              <w:top w:val="nil"/>
              <w:left w:val="single" w:sz="4" w:space="0" w:color="auto"/>
              <w:bottom w:val="nil"/>
              <w:right w:val="nil"/>
            </w:tcBorders>
            <w:shd w:val="clear" w:color="auto" w:fill="auto"/>
            <w:vAlign w:val="center"/>
            <w:hideMark/>
          </w:tcPr>
          <w:p w14:paraId="242C56C2"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Orthophosphate</w:t>
            </w:r>
          </w:p>
        </w:tc>
        <w:tc>
          <w:tcPr>
            <w:tcW w:w="1740" w:type="dxa"/>
            <w:tcBorders>
              <w:top w:val="nil"/>
              <w:left w:val="nil"/>
              <w:bottom w:val="nil"/>
              <w:right w:val="nil"/>
            </w:tcBorders>
            <w:shd w:val="clear" w:color="auto" w:fill="auto"/>
            <w:vAlign w:val="center"/>
            <w:hideMark/>
          </w:tcPr>
          <w:p w14:paraId="5409133D"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mg/L as PO4³¯</w:t>
            </w:r>
          </w:p>
        </w:tc>
        <w:tc>
          <w:tcPr>
            <w:tcW w:w="3280" w:type="dxa"/>
            <w:tcBorders>
              <w:top w:val="nil"/>
              <w:left w:val="nil"/>
              <w:bottom w:val="nil"/>
              <w:right w:val="nil"/>
            </w:tcBorders>
            <w:shd w:val="clear" w:color="auto" w:fill="auto"/>
            <w:vAlign w:val="center"/>
            <w:hideMark/>
          </w:tcPr>
          <w:p w14:paraId="7B33DEED"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Ascorbic acid method</w:t>
            </w:r>
          </w:p>
        </w:tc>
        <w:tc>
          <w:tcPr>
            <w:tcW w:w="1220" w:type="dxa"/>
            <w:tcBorders>
              <w:top w:val="nil"/>
              <w:left w:val="nil"/>
              <w:bottom w:val="nil"/>
              <w:right w:val="single" w:sz="4" w:space="0" w:color="auto"/>
            </w:tcBorders>
            <w:shd w:val="clear" w:color="auto" w:fill="auto"/>
            <w:vAlign w:val="center"/>
            <w:hideMark/>
          </w:tcPr>
          <w:p w14:paraId="0FFC2D27"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0.01/0.02</w:t>
            </w:r>
          </w:p>
        </w:tc>
      </w:tr>
      <w:tr w:rsidR="001556B9" w:rsidRPr="00691D9B" w14:paraId="6F93EC6E" w14:textId="77777777">
        <w:trPr>
          <w:trHeight w:val="312"/>
        </w:trPr>
        <w:tc>
          <w:tcPr>
            <w:tcW w:w="2860" w:type="dxa"/>
            <w:tcBorders>
              <w:top w:val="nil"/>
              <w:left w:val="single" w:sz="4" w:space="0" w:color="auto"/>
              <w:bottom w:val="nil"/>
              <w:right w:val="nil"/>
            </w:tcBorders>
            <w:shd w:val="clear" w:color="auto" w:fill="auto"/>
            <w:vAlign w:val="center"/>
            <w:hideMark/>
          </w:tcPr>
          <w:p w14:paraId="7CF6340B"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Total Organic Carbon</w:t>
            </w:r>
          </w:p>
        </w:tc>
        <w:tc>
          <w:tcPr>
            <w:tcW w:w="1740" w:type="dxa"/>
            <w:tcBorders>
              <w:top w:val="nil"/>
              <w:left w:val="nil"/>
              <w:bottom w:val="nil"/>
              <w:right w:val="nil"/>
            </w:tcBorders>
            <w:shd w:val="clear" w:color="auto" w:fill="auto"/>
            <w:vAlign w:val="center"/>
            <w:hideMark/>
          </w:tcPr>
          <w:p w14:paraId="0C3788B4"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mg/L</w:t>
            </w:r>
          </w:p>
        </w:tc>
        <w:tc>
          <w:tcPr>
            <w:tcW w:w="3280" w:type="dxa"/>
            <w:tcBorders>
              <w:top w:val="nil"/>
              <w:left w:val="nil"/>
              <w:bottom w:val="nil"/>
              <w:right w:val="nil"/>
            </w:tcBorders>
            <w:shd w:val="clear" w:color="auto" w:fill="auto"/>
            <w:vAlign w:val="center"/>
            <w:hideMark/>
          </w:tcPr>
          <w:p w14:paraId="49841ADC"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TOC analyzer</w:t>
            </w:r>
          </w:p>
        </w:tc>
        <w:tc>
          <w:tcPr>
            <w:tcW w:w="1220" w:type="dxa"/>
            <w:tcBorders>
              <w:top w:val="nil"/>
              <w:left w:val="nil"/>
              <w:bottom w:val="nil"/>
              <w:right w:val="single" w:sz="4" w:space="0" w:color="auto"/>
            </w:tcBorders>
            <w:shd w:val="clear" w:color="auto" w:fill="auto"/>
            <w:vAlign w:val="center"/>
            <w:hideMark/>
          </w:tcPr>
          <w:p w14:paraId="6C074FF9"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0.01/0.01</w:t>
            </w:r>
          </w:p>
        </w:tc>
      </w:tr>
      <w:tr w:rsidR="001556B9" w:rsidRPr="00691D9B" w14:paraId="2009970A" w14:textId="77777777">
        <w:trPr>
          <w:trHeight w:val="276"/>
        </w:trPr>
        <w:tc>
          <w:tcPr>
            <w:tcW w:w="2860" w:type="dxa"/>
            <w:tcBorders>
              <w:top w:val="nil"/>
              <w:left w:val="single" w:sz="4" w:space="0" w:color="auto"/>
              <w:bottom w:val="nil"/>
              <w:right w:val="nil"/>
            </w:tcBorders>
            <w:shd w:val="clear" w:color="auto" w:fill="auto"/>
            <w:vAlign w:val="center"/>
            <w:hideMark/>
          </w:tcPr>
          <w:p w14:paraId="18E2243C"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Dissolved Organic Carbon</w:t>
            </w:r>
          </w:p>
        </w:tc>
        <w:tc>
          <w:tcPr>
            <w:tcW w:w="1740" w:type="dxa"/>
            <w:tcBorders>
              <w:top w:val="nil"/>
              <w:left w:val="nil"/>
              <w:bottom w:val="nil"/>
              <w:right w:val="nil"/>
            </w:tcBorders>
            <w:shd w:val="clear" w:color="auto" w:fill="auto"/>
            <w:vAlign w:val="center"/>
            <w:hideMark/>
          </w:tcPr>
          <w:p w14:paraId="3694D768"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mg/L</w:t>
            </w:r>
          </w:p>
        </w:tc>
        <w:tc>
          <w:tcPr>
            <w:tcW w:w="3280" w:type="dxa"/>
            <w:tcBorders>
              <w:top w:val="nil"/>
              <w:left w:val="nil"/>
              <w:bottom w:val="nil"/>
              <w:right w:val="nil"/>
            </w:tcBorders>
            <w:shd w:val="clear" w:color="auto" w:fill="auto"/>
            <w:vAlign w:val="center"/>
            <w:hideMark/>
          </w:tcPr>
          <w:p w14:paraId="071880CF"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TOC analyzer (0.45 µm filtered)</w:t>
            </w:r>
          </w:p>
        </w:tc>
        <w:tc>
          <w:tcPr>
            <w:tcW w:w="1220" w:type="dxa"/>
            <w:tcBorders>
              <w:top w:val="nil"/>
              <w:left w:val="nil"/>
              <w:bottom w:val="nil"/>
              <w:right w:val="single" w:sz="4" w:space="0" w:color="auto"/>
            </w:tcBorders>
            <w:shd w:val="clear" w:color="auto" w:fill="auto"/>
            <w:vAlign w:val="center"/>
            <w:hideMark/>
          </w:tcPr>
          <w:p w14:paraId="52123860"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0.01/0.01</w:t>
            </w:r>
          </w:p>
        </w:tc>
      </w:tr>
      <w:tr w:rsidR="001556B9" w:rsidRPr="00691D9B" w14:paraId="5F380077" w14:textId="77777777">
        <w:trPr>
          <w:trHeight w:val="312"/>
        </w:trPr>
        <w:tc>
          <w:tcPr>
            <w:tcW w:w="2860" w:type="dxa"/>
            <w:tcBorders>
              <w:top w:val="nil"/>
              <w:left w:val="single" w:sz="4" w:space="0" w:color="auto"/>
              <w:bottom w:val="nil"/>
              <w:right w:val="nil"/>
            </w:tcBorders>
            <w:shd w:val="clear" w:color="auto" w:fill="auto"/>
            <w:vAlign w:val="center"/>
            <w:hideMark/>
          </w:tcPr>
          <w:p w14:paraId="2AF41E25"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Total Iron</w:t>
            </w:r>
          </w:p>
        </w:tc>
        <w:tc>
          <w:tcPr>
            <w:tcW w:w="1740" w:type="dxa"/>
            <w:tcBorders>
              <w:top w:val="nil"/>
              <w:left w:val="nil"/>
              <w:bottom w:val="nil"/>
              <w:right w:val="nil"/>
            </w:tcBorders>
            <w:shd w:val="clear" w:color="auto" w:fill="auto"/>
            <w:vAlign w:val="center"/>
            <w:hideMark/>
          </w:tcPr>
          <w:p w14:paraId="72353E2A"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mg/L</w:t>
            </w:r>
          </w:p>
        </w:tc>
        <w:tc>
          <w:tcPr>
            <w:tcW w:w="3280" w:type="dxa"/>
            <w:tcBorders>
              <w:top w:val="nil"/>
              <w:left w:val="nil"/>
              <w:bottom w:val="nil"/>
              <w:right w:val="nil"/>
            </w:tcBorders>
            <w:shd w:val="clear" w:color="auto" w:fill="auto"/>
            <w:vAlign w:val="center"/>
            <w:hideMark/>
          </w:tcPr>
          <w:p w14:paraId="7F9ED175"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ICP-MS</w:t>
            </w:r>
          </w:p>
        </w:tc>
        <w:tc>
          <w:tcPr>
            <w:tcW w:w="1220" w:type="dxa"/>
            <w:tcBorders>
              <w:top w:val="nil"/>
              <w:left w:val="nil"/>
              <w:bottom w:val="nil"/>
              <w:right w:val="single" w:sz="4" w:space="0" w:color="auto"/>
            </w:tcBorders>
            <w:shd w:val="clear" w:color="auto" w:fill="auto"/>
            <w:vAlign w:val="center"/>
            <w:hideMark/>
          </w:tcPr>
          <w:p w14:paraId="0AD66D9E"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0.01/0.01</w:t>
            </w:r>
          </w:p>
        </w:tc>
      </w:tr>
      <w:tr w:rsidR="001556B9" w:rsidRPr="00691D9B" w14:paraId="3C884172" w14:textId="77777777">
        <w:trPr>
          <w:trHeight w:val="312"/>
        </w:trPr>
        <w:tc>
          <w:tcPr>
            <w:tcW w:w="2860" w:type="dxa"/>
            <w:tcBorders>
              <w:top w:val="nil"/>
              <w:left w:val="single" w:sz="4" w:space="0" w:color="auto"/>
              <w:bottom w:val="nil"/>
              <w:right w:val="nil"/>
            </w:tcBorders>
            <w:shd w:val="clear" w:color="auto" w:fill="auto"/>
            <w:vAlign w:val="center"/>
            <w:hideMark/>
          </w:tcPr>
          <w:p w14:paraId="0276CCAC"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Total Copper</w:t>
            </w:r>
          </w:p>
        </w:tc>
        <w:tc>
          <w:tcPr>
            <w:tcW w:w="1740" w:type="dxa"/>
            <w:tcBorders>
              <w:top w:val="nil"/>
              <w:left w:val="nil"/>
              <w:bottom w:val="nil"/>
              <w:right w:val="nil"/>
            </w:tcBorders>
            <w:shd w:val="clear" w:color="auto" w:fill="auto"/>
            <w:vAlign w:val="center"/>
            <w:hideMark/>
          </w:tcPr>
          <w:p w14:paraId="22968421"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mg/L</w:t>
            </w:r>
          </w:p>
        </w:tc>
        <w:tc>
          <w:tcPr>
            <w:tcW w:w="3280" w:type="dxa"/>
            <w:tcBorders>
              <w:top w:val="nil"/>
              <w:left w:val="nil"/>
              <w:bottom w:val="nil"/>
              <w:right w:val="nil"/>
            </w:tcBorders>
            <w:shd w:val="clear" w:color="auto" w:fill="auto"/>
            <w:vAlign w:val="center"/>
            <w:hideMark/>
          </w:tcPr>
          <w:p w14:paraId="0357AED3"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ICP-MS</w:t>
            </w:r>
          </w:p>
        </w:tc>
        <w:tc>
          <w:tcPr>
            <w:tcW w:w="1220" w:type="dxa"/>
            <w:tcBorders>
              <w:top w:val="nil"/>
              <w:left w:val="nil"/>
              <w:bottom w:val="nil"/>
              <w:right w:val="single" w:sz="4" w:space="0" w:color="auto"/>
            </w:tcBorders>
            <w:shd w:val="clear" w:color="auto" w:fill="auto"/>
            <w:vAlign w:val="center"/>
            <w:hideMark/>
          </w:tcPr>
          <w:p w14:paraId="55DA8E0C"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0.01/0.01</w:t>
            </w:r>
          </w:p>
        </w:tc>
      </w:tr>
      <w:tr w:rsidR="001556B9" w:rsidRPr="00691D9B" w14:paraId="1D517B23" w14:textId="77777777">
        <w:trPr>
          <w:trHeight w:val="312"/>
        </w:trPr>
        <w:tc>
          <w:tcPr>
            <w:tcW w:w="2860" w:type="dxa"/>
            <w:tcBorders>
              <w:top w:val="nil"/>
              <w:left w:val="single" w:sz="4" w:space="0" w:color="auto"/>
              <w:bottom w:val="nil"/>
              <w:right w:val="nil"/>
            </w:tcBorders>
            <w:shd w:val="clear" w:color="auto" w:fill="auto"/>
            <w:vAlign w:val="center"/>
            <w:hideMark/>
          </w:tcPr>
          <w:p w14:paraId="52437925"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Total Silver</w:t>
            </w:r>
          </w:p>
        </w:tc>
        <w:tc>
          <w:tcPr>
            <w:tcW w:w="1740" w:type="dxa"/>
            <w:tcBorders>
              <w:top w:val="nil"/>
              <w:left w:val="nil"/>
              <w:bottom w:val="nil"/>
              <w:right w:val="nil"/>
            </w:tcBorders>
            <w:shd w:val="clear" w:color="auto" w:fill="auto"/>
            <w:vAlign w:val="center"/>
            <w:hideMark/>
          </w:tcPr>
          <w:p w14:paraId="018B6C44"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mg/L</w:t>
            </w:r>
          </w:p>
        </w:tc>
        <w:tc>
          <w:tcPr>
            <w:tcW w:w="3280" w:type="dxa"/>
            <w:tcBorders>
              <w:top w:val="nil"/>
              <w:left w:val="nil"/>
              <w:bottom w:val="nil"/>
              <w:right w:val="nil"/>
            </w:tcBorders>
            <w:shd w:val="clear" w:color="auto" w:fill="auto"/>
            <w:vAlign w:val="center"/>
            <w:hideMark/>
          </w:tcPr>
          <w:p w14:paraId="5CC52ECA"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ICP-MS</w:t>
            </w:r>
          </w:p>
        </w:tc>
        <w:tc>
          <w:tcPr>
            <w:tcW w:w="1220" w:type="dxa"/>
            <w:tcBorders>
              <w:top w:val="nil"/>
              <w:left w:val="nil"/>
              <w:bottom w:val="nil"/>
              <w:right w:val="single" w:sz="4" w:space="0" w:color="auto"/>
            </w:tcBorders>
            <w:shd w:val="clear" w:color="auto" w:fill="auto"/>
            <w:vAlign w:val="center"/>
            <w:hideMark/>
          </w:tcPr>
          <w:p w14:paraId="13A0DD2B"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0.01/0.01</w:t>
            </w:r>
          </w:p>
        </w:tc>
      </w:tr>
      <w:tr w:rsidR="001556B9" w:rsidRPr="00691D9B" w14:paraId="3218B7DF" w14:textId="77777777">
        <w:trPr>
          <w:trHeight w:val="312"/>
        </w:trPr>
        <w:tc>
          <w:tcPr>
            <w:tcW w:w="2860" w:type="dxa"/>
            <w:tcBorders>
              <w:top w:val="nil"/>
              <w:left w:val="single" w:sz="4" w:space="0" w:color="auto"/>
              <w:bottom w:val="nil"/>
              <w:right w:val="nil"/>
            </w:tcBorders>
            <w:shd w:val="clear" w:color="auto" w:fill="auto"/>
            <w:vAlign w:val="center"/>
            <w:hideMark/>
          </w:tcPr>
          <w:p w14:paraId="59EDB040"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Total Lead</w:t>
            </w:r>
          </w:p>
        </w:tc>
        <w:tc>
          <w:tcPr>
            <w:tcW w:w="1740" w:type="dxa"/>
            <w:tcBorders>
              <w:top w:val="nil"/>
              <w:left w:val="nil"/>
              <w:bottom w:val="nil"/>
              <w:right w:val="nil"/>
            </w:tcBorders>
            <w:shd w:val="clear" w:color="auto" w:fill="auto"/>
            <w:vAlign w:val="center"/>
            <w:hideMark/>
          </w:tcPr>
          <w:p w14:paraId="0E8F6C7B"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mg/L</w:t>
            </w:r>
          </w:p>
        </w:tc>
        <w:tc>
          <w:tcPr>
            <w:tcW w:w="3280" w:type="dxa"/>
            <w:tcBorders>
              <w:top w:val="nil"/>
              <w:left w:val="nil"/>
              <w:bottom w:val="nil"/>
              <w:right w:val="nil"/>
            </w:tcBorders>
            <w:shd w:val="clear" w:color="auto" w:fill="auto"/>
            <w:vAlign w:val="center"/>
            <w:hideMark/>
          </w:tcPr>
          <w:p w14:paraId="2F416D5F"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ICP-MS</w:t>
            </w:r>
          </w:p>
        </w:tc>
        <w:tc>
          <w:tcPr>
            <w:tcW w:w="1220" w:type="dxa"/>
            <w:tcBorders>
              <w:top w:val="nil"/>
              <w:left w:val="nil"/>
              <w:bottom w:val="nil"/>
              <w:right w:val="single" w:sz="4" w:space="0" w:color="auto"/>
            </w:tcBorders>
            <w:shd w:val="clear" w:color="auto" w:fill="auto"/>
            <w:vAlign w:val="center"/>
            <w:hideMark/>
          </w:tcPr>
          <w:p w14:paraId="7C0DA24F"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0.01/0.01</w:t>
            </w:r>
          </w:p>
        </w:tc>
      </w:tr>
      <w:tr w:rsidR="001556B9" w:rsidRPr="00691D9B" w14:paraId="6DD960E2" w14:textId="77777777">
        <w:trPr>
          <w:trHeight w:val="312"/>
        </w:trPr>
        <w:tc>
          <w:tcPr>
            <w:tcW w:w="2860" w:type="dxa"/>
            <w:tcBorders>
              <w:top w:val="nil"/>
              <w:left w:val="single" w:sz="4" w:space="0" w:color="auto"/>
              <w:bottom w:val="nil"/>
              <w:right w:val="nil"/>
            </w:tcBorders>
            <w:shd w:val="clear" w:color="auto" w:fill="auto"/>
            <w:vAlign w:val="center"/>
            <w:hideMark/>
          </w:tcPr>
          <w:p w14:paraId="7952B38F"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Total Calcium</w:t>
            </w:r>
          </w:p>
        </w:tc>
        <w:tc>
          <w:tcPr>
            <w:tcW w:w="1740" w:type="dxa"/>
            <w:tcBorders>
              <w:top w:val="nil"/>
              <w:left w:val="nil"/>
              <w:bottom w:val="nil"/>
              <w:right w:val="nil"/>
            </w:tcBorders>
            <w:shd w:val="clear" w:color="auto" w:fill="auto"/>
            <w:vAlign w:val="center"/>
            <w:hideMark/>
          </w:tcPr>
          <w:p w14:paraId="74BF7513"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mg/L</w:t>
            </w:r>
          </w:p>
        </w:tc>
        <w:tc>
          <w:tcPr>
            <w:tcW w:w="3280" w:type="dxa"/>
            <w:tcBorders>
              <w:top w:val="nil"/>
              <w:left w:val="nil"/>
              <w:bottom w:val="nil"/>
              <w:right w:val="nil"/>
            </w:tcBorders>
            <w:shd w:val="clear" w:color="auto" w:fill="auto"/>
            <w:vAlign w:val="center"/>
            <w:hideMark/>
          </w:tcPr>
          <w:p w14:paraId="6FFB4B1E"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ICP-MS</w:t>
            </w:r>
          </w:p>
        </w:tc>
        <w:tc>
          <w:tcPr>
            <w:tcW w:w="1220" w:type="dxa"/>
            <w:tcBorders>
              <w:top w:val="nil"/>
              <w:left w:val="nil"/>
              <w:bottom w:val="nil"/>
              <w:right w:val="single" w:sz="4" w:space="0" w:color="auto"/>
            </w:tcBorders>
            <w:shd w:val="clear" w:color="auto" w:fill="auto"/>
            <w:vAlign w:val="center"/>
            <w:hideMark/>
          </w:tcPr>
          <w:p w14:paraId="167DA96C"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0.01/0.01</w:t>
            </w:r>
          </w:p>
        </w:tc>
      </w:tr>
      <w:tr w:rsidR="001556B9" w:rsidRPr="00691D9B" w14:paraId="20B17178" w14:textId="77777777">
        <w:trPr>
          <w:trHeight w:val="312"/>
        </w:trPr>
        <w:tc>
          <w:tcPr>
            <w:tcW w:w="2860" w:type="dxa"/>
            <w:tcBorders>
              <w:top w:val="nil"/>
              <w:left w:val="single" w:sz="4" w:space="0" w:color="auto"/>
              <w:bottom w:val="nil"/>
              <w:right w:val="nil"/>
            </w:tcBorders>
            <w:shd w:val="clear" w:color="auto" w:fill="auto"/>
            <w:vAlign w:val="center"/>
            <w:hideMark/>
          </w:tcPr>
          <w:p w14:paraId="4766B756"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Total Magnesium</w:t>
            </w:r>
          </w:p>
        </w:tc>
        <w:tc>
          <w:tcPr>
            <w:tcW w:w="1740" w:type="dxa"/>
            <w:tcBorders>
              <w:top w:val="nil"/>
              <w:left w:val="nil"/>
              <w:bottom w:val="nil"/>
              <w:right w:val="nil"/>
            </w:tcBorders>
            <w:shd w:val="clear" w:color="auto" w:fill="auto"/>
            <w:vAlign w:val="center"/>
            <w:hideMark/>
          </w:tcPr>
          <w:p w14:paraId="4A94342F"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mg/L</w:t>
            </w:r>
          </w:p>
        </w:tc>
        <w:tc>
          <w:tcPr>
            <w:tcW w:w="3280" w:type="dxa"/>
            <w:tcBorders>
              <w:top w:val="nil"/>
              <w:left w:val="nil"/>
              <w:bottom w:val="nil"/>
              <w:right w:val="nil"/>
            </w:tcBorders>
            <w:shd w:val="clear" w:color="auto" w:fill="auto"/>
            <w:vAlign w:val="center"/>
            <w:hideMark/>
          </w:tcPr>
          <w:p w14:paraId="32A2D607"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ICP-MS</w:t>
            </w:r>
          </w:p>
        </w:tc>
        <w:tc>
          <w:tcPr>
            <w:tcW w:w="1220" w:type="dxa"/>
            <w:tcBorders>
              <w:top w:val="nil"/>
              <w:left w:val="nil"/>
              <w:bottom w:val="nil"/>
              <w:right w:val="single" w:sz="4" w:space="0" w:color="auto"/>
            </w:tcBorders>
            <w:shd w:val="clear" w:color="auto" w:fill="auto"/>
            <w:vAlign w:val="center"/>
            <w:hideMark/>
          </w:tcPr>
          <w:p w14:paraId="2BF9940D"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0.01/0.01</w:t>
            </w:r>
          </w:p>
        </w:tc>
      </w:tr>
      <w:tr w:rsidR="001556B9" w:rsidRPr="00691D9B" w14:paraId="7C022287" w14:textId="77777777">
        <w:trPr>
          <w:trHeight w:val="312"/>
        </w:trPr>
        <w:tc>
          <w:tcPr>
            <w:tcW w:w="2860" w:type="dxa"/>
            <w:tcBorders>
              <w:top w:val="nil"/>
              <w:left w:val="single" w:sz="4" w:space="0" w:color="auto"/>
              <w:bottom w:val="nil"/>
              <w:right w:val="nil"/>
            </w:tcBorders>
            <w:shd w:val="clear" w:color="auto" w:fill="auto"/>
            <w:vAlign w:val="center"/>
            <w:hideMark/>
          </w:tcPr>
          <w:p w14:paraId="525ACBA7"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Dissolved Iron</w:t>
            </w:r>
          </w:p>
        </w:tc>
        <w:tc>
          <w:tcPr>
            <w:tcW w:w="1740" w:type="dxa"/>
            <w:tcBorders>
              <w:top w:val="nil"/>
              <w:left w:val="nil"/>
              <w:bottom w:val="nil"/>
              <w:right w:val="nil"/>
            </w:tcBorders>
            <w:shd w:val="clear" w:color="auto" w:fill="auto"/>
            <w:vAlign w:val="center"/>
            <w:hideMark/>
          </w:tcPr>
          <w:p w14:paraId="0043B551"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mg/L</w:t>
            </w:r>
          </w:p>
        </w:tc>
        <w:tc>
          <w:tcPr>
            <w:tcW w:w="3280" w:type="dxa"/>
            <w:tcBorders>
              <w:top w:val="nil"/>
              <w:left w:val="nil"/>
              <w:bottom w:val="nil"/>
              <w:right w:val="nil"/>
            </w:tcBorders>
            <w:shd w:val="clear" w:color="auto" w:fill="auto"/>
            <w:vAlign w:val="center"/>
            <w:hideMark/>
          </w:tcPr>
          <w:p w14:paraId="408F8A44"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ICP-MS (0.45 µm filtered)</w:t>
            </w:r>
          </w:p>
        </w:tc>
        <w:tc>
          <w:tcPr>
            <w:tcW w:w="1220" w:type="dxa"/>
            <w:tcBorders>
              <w:top w:val="nil"/>
              <w:left w:val="nil"/>
              <w:bottom w:val="nil"/>
              <w:right w:val="single" w:sz="4" w:space="0" w:color="auto"/>
            </w:tcBorders>
            <w:shd w:val="clear" w:color="auto" w:fill="auto"/>
            <w:vAlign w:val="center"/>
            <w:hideMark/>
          </w:tcPr>
          <w:p w14:paraId="5DB82221"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0.01/0.01</w:t>
            </w:r>
          </w:p>
        </w:tc>
      </w:tr>
      <w:tr w:rsidR="001556B9" w:rsidRPr="00691D9B" w14:paraId="4C8434D5" w14:textId="77777777">
        <w:trPr>
          <w:trHeight w:val="312"/>
        </w:trPr>
        <w:tc>
          <w:tcPr>
            <w:tcW w:w="2860" w:type="dxa"/>
            <w:tcBorders>
              <w:top w:val="nil"/>
              <w:left w:val="single" w:sz="4" w:space="0" w:color="auto"/>
              <w:bottom w:val="nil"/>
              <w:right w:val="nil"/>
            </w:tcBorders>
            <w:shd w:val="clear" w:color="auto" w:fill="auto"/>
            <w:vAlign w:val="center"/>
            <w:hideMark/>
          </w:tcPr>
          <w:p w14:paraId="78F38D60"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Dissolved Copper</w:t>
            </w:r>
          </w:p>
        </w:tc>
        <w:tc>
          <w:tcPr>
            <w:tcW w:w="1740" w:type="dxa"/>
            <w:tcBorders>
              <w:top w:val="nil"/>
              <w:left w:val="nil"/>
              <w:bottom w:val="nil"/>
              <w:right w:val="nil"/>
            </w:tcBorders>
            <w:shd w:val="clear" w:color="auto" w:fill="auto"/>
            <w:vAlign w:val="center"/>
            <w:hideMark/>
          </w:tcPr>
          <w:p w14:paraId="3283914A"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mg/L</w:t>
            </w:r>
          </w:p>
        </w:tc>
        <w:tc>
          <w:tcPr>
            <w:tcW w:w="3280" w:type="dxa"/>
            <w:tcBorders>
              <w:top w:val="nil"/>
              <w:left w:val="nil"/>
              <w:bottom w:val="nil"/>
              <w:right w:val="nil"/>
            </w:tcBorders>
            <w:shd w:val="clear" w:color="auto" w:fill="auto"/>
            <w:vAlign w:val="center"/>
            <w:hideMark/>
          </w:tcPr>
          <w:p w14:paraId="7C698FA2"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ICP-MS (0.45 µm filtered)</w:t>
            </w:r>
          </w:p>
        </w:tc>
        <w:tc>
          <w:tcPr>
            <w:tcW w:w="1220" w:type="dxa"/>
            <w:tcBorders>
              <w:top w:val="nil"/>
              <w:left w:val="nil"/>
              <w:bottom w:val="nil"/>
              <w:right w:val="single" w:sz="4" w:space="0" w:color="auto"/>
            </w:tcBorders>
            <w:shd w:val="clear" w:color="auto" w:fill="auto"/>
            <w:vAlign w:val="center"/>
            <w:hideMark/>
          </w:tcPr>
          <w:p w14:paraId="78B82C30"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0.01/0.01</w:t>
            </w:r>
          </w:p>
        </w:tc>
      </w:tr>
      <w:tr w:rsidR="001556B9" w:rsidRPr="00691D9B" w14:paraId="1BB09439" w14:textId="77777777">
        <w:trPr>
          <w:trHeight w:val="312"/>
        </w:trPr>
        <w:tc>
          <w:tcPr>
            <w:tcW w:w="2860" w:type="dxa"/>
            <w:tcBorders>
              <w:top w:val="nil"/>
              <w:left w:val="single" w:sz="4" w:space="0" w:color="auto"/>
              <w:bottom w:val="nil"/>
              <w:right w:val="nil"/>
            </w:tcBorders>
            <w:shd w:val="clear" w:color="auto" w:fill="auto"/>
            <w:vAlign w:val="center"/>
            <w:hideMark/>
          </w:tcPr>
          <w:p w14:paraId="06EBB1EA"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Dissolved Silver</w:t>
            </w:r>
          </w:p>
        </w:tc>
        <w:tc>
          <w:tcPr>
            <w:tcW w:w="1740" w:type="dxa"/>
            <w:tcBorders>
              <w:top w:val="nil"/>
              <w:left w:val="nil"/>
              <w:bottom w:val="nil"/>
              <w:right w:val="nil"/>
            </w:tcBorders>
            <w:shd w:val="clear" w:color="auto" w:fill="auto"/>
            <w:vAlign w:val="center"/>
            <w:hideMark/>
          </w:tcPr>
          <w:p w14:paraId="1B150C04"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mg/L</w:t>
            </w:r>
          </w:p>
        </w:tc>
        <w:tc>
          <w:tcPr>
            <w:tcW w:w="3280" w:type="dxa"/>
            <w:tcBorders>
              <w:top w:val="nil"/>
              <w:left w:val="nil"/>
              <w:bottom w:val="nil"/>
              <w:right w:val="nil"/>
            </w:tcBorders>
            <w:shd w:val="clear" w:color="auto" w:fill="auto"/>
            <w:vAlign w:val="center"/>
            <w:hideMark/>
          </w:tcPr>
          <w:p w14:paraId="117ABD2A"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ICP-MS (0.45 µm filtered)</w:t>
            </w:r>
          </w:p>
        </w:tc>
        <w:tc>
          <w:tcPr>
            <w:tcW w:w="1220" w:type="dxa"/>
            <w:tcBorders>
              <w:top w:val="nil"/>
              <w:left w:val="nil"/>
              <w:bottom w:val="nil"/>
              <w:right w:val="single" w:sz="4" w:space="0" w:color="auto"/>
            </w:tcBorders>
            <w:shd w:val="clear" w:color="auto" w:fill="auto"/>
            <w:vAlign w:val="center"/>
            <w:hideMark/>
          </w:tcPr>
          <w:p w14:paraId="2CB7A137"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0.01/0.01</w:t>
            </w:r>
          </w:p>
        </w:tc>
      </w:tr>
      <w:tr w:rsidR="001556B9" w:rsidRPr="00691D9B" w14:paraId="62A9DC2A" w14:textId="77777777">
        <w:trPr>
          <w:trHeight w:val="312"/>
        </w:trPr>
        <w:tc>
          <w:tcPr>
            <w:tcW w:w="2860" w:type="dxa"/>
            <w:tcBorders>
              <w:top w:val="nil"/>
              <w:left w:val="single" w:sz="4" w:space="0" w:color="auto"/>
              <w:bottom w:val="nil"/>
              <w:right w:val="nil"/>
            </w:tcBorders>
            <w:shd w:val="clear" w:color="auto" w:fill="auto"/>
            <w:vAlign w:val="center"/>
            <w:hideMark/>
          </w:tcPr>
          <w:p w14:paraId="60330EFE"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Dissolved Lead</w:t>
            </w:r>
          </w:p>
        </w:tc>
        <w:tc>
          <w:tcPr>
            <w:tcW w:w="1740" w:type="dxa"/>
            <w:tcBorders>
              <w:top w:val="nil"/>
              <w:left w:val="nil"/>
              <w:bottom w:val="nil"/>
              <w:right w:val="nil"/>
            </w:tcBorders>
            <w:shd w:val="clear" w:color="auto" w:fill="auto"/>
            <w:vAlign w:val="center"/>
            <w:hideMark/>
          </w:tcPr>
          <w:p w14:paraId="21D320A2"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mg/L</w:t>
            </w:r>
          </w:p>
        </w:tc>
        <w:tc>
          <w:tcPr>
            <w:tcW w:w="3280" w:type="dxa"/>
            <w:tcBorders>
              <w:top w:val="nil"/>
              <w:left w:val="nil"/>
              <w:bottom w:val="nil"/>
              <w:right w:val="nil"/>
            </w:tcBorders>
            <w:shd w:val="clear" w:color="auto" w:fill="auto"/>
            <w:vAlign w:val="center"/>
            <w:hideMark/>
          </w:tcPr>
          <w:p w14:paraId="3B97B215"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ICP-MS (0.45 µm filtered)</w:t>
            </w:r>
          </w:p>
        </w:tc>
        <w:tc>
          <w:tcPr>
            <w:tcW w:w="1220" w:type="dxa"/>
            <w:tcBorders>
              <w:top w:val="nil"/>
              <w:left w:val="nil"/>
              <w:bottom w:val="nil"/>
              <w:right w:val="single" w:sz="4" w:space="0" w:color="auto"/>
            </w:tcBorders>
            <w:shd w:val="clear" w:color="auto" w:fill="auto"/>
            <w:vAlign w:val="center"/>
            <w:hideMark/>
          </w:tcPr>
          <w:p w14:paraId="45979131"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0.01/0.01</w:t>
            </w:r>
          </w:p>
        </w:tc>
      </w:tr>
      <w:tr w:rsidR="001556B9" w:rsidRPr="00691D9B" w14:paraId="1668E2EC" w14:textId="77777777">
        <w:trPr>
          <w:trHeight w:val="312"/>
        </w:trPr>
        <w:tc>
          <w:tcPr>
            <w:tcW w:w="2860" w:type="dxa"/>
            <w:tcBorders>
              <w:top w:val="nil"/>
              <w:left w:val="single" w:sz="4" w:space="0" w:color="auto"/>
              <w:bottom w:val="nil"/>
              <w:right w:val="nil"/>
            </w:tcBorders>
            <w:shd w:val="clear" w:color="auto" w:fill="auto"/>
            <w:vAlign w:val="center"/>
            <w:hideMark/>
          </w:tcPr>
          <w:p w14:paraId="29702F85"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Dissolved Calcium</w:t>
            </w:r>
          </w:p>
        </w:tc>
        <w:tc>
          <w:tcPr>
            <w:tcW w:w="1740" w:type="dxa"/>
            <w:tcBorders>
              <w:top w:val="nil"/>
              <w:left w:val="nil"/>
              <w:bottom w:val="nil"/>
              <w:right w:val="nil"/>
            </w:tcBorders>
            <w:shd w:val="clear" w:color="auto" w:fill="auto"/>
            <w:vAlign w:val="center"/>
            <w:hideMark/>
          </w:tcPr>
          <w:p w14:paraId="4FDBC93F"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mg/L</w:t>
            </w:r>
          </w:p>
        </w:tc>
        <w:tc>
          <w:tcPr>
            <w:tcW w:w="3280" w:type="dxa"/>
            <w:tcBorders>
              <w:top w:val="nil"/>
              <w:left w:val="nil"/>
              <w:bottom w:val="nil"/>
              <w:right w:val="nil"/>
            </w:tcBorders>
            <w:shd w:val="clear" w:color="auto" w:fill="auto"/>
            <w:vAlign w:val="center"/>
            <w:hideMark/>
          </w:tcPr>
          <w:p w14:paraId="3DC45E1D"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ICP-MS (0.45 µm filtered)</w:t>
            </w:r>
          </w:p>
        </w:tc>
        <w:tc>
          <w:tcPr>
            <w:tcW w:w="1220" w:type="dxa"/>
            <w:tcBorders>
              <w:top w:val="nil"/>
              <w:left w:val="nil"/>
              <w:bottom w:val="nil"/>
              <w:right w:val="single" w:sz="4" w:space="0" w:color="auto"/>
            </w:tcBorders>
            <w:shd w:val="clear" w:color="auto" w:fill="auto"/>
            <w:vAlign w:val="center"/>
            <w:hideMark/>
          </w:tcPr>
          <w:p w14:paraId="315B4B6A"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0.01/0.01</w:t>
            </w:r>
          </w:p>
        </w:tc>
      </w:tr>
      <w:tr w:rsidR="001556B9" w:rsidRPr="00691D9B" w14:paraId="7266CEF9" w14:textId="77777777">
        <w:trPr>
          <w:trHeight w:val="312"/>
        </w:trPr>
        <w:tc>
          <w:tcPr>
            <w:tcW w:w="2860" w:type="dxa"/>
            <w:tcBorders>
              <w:top w:val="nil"/>
              <w:left w:val="single" w:sz="4" w:space="0" w:color="auto"/>
              <w:bottom w:val="single" w:sz="4" w:space="0" w:color="auto"/>
              <w:right w:val="nil"/>
            </w:tcBorders>
            <w:shd w:val="clear" w:color="auto" w:fill="auto"/>
            <w:vAlign w:val="center"/>
            <w:hideMark/>
          </w:tcPr>
          <w:p w14:paraId="50D6412A"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Dissolved Magnesium</w:t>
            </w:r>
          </w:p>
        </w:tc>
        <w:tc>
          <w:tcPr>
            <w:tcW w:w="1740" w:type="dxa"/>
            <w:tcBorders>
              <w:top w:val="nil"/>
              <w:left w:val="nil"/>
              <w:bottom w:val="single" w:sz="4" w:space="0" w:color="auto"/>
              <w:right w:val="nil"/>
            </w:tcBorders>
            <w:shd w:val="clear" w:color="auto" w:fill="auto"/>
            <w:vAlign w:val="center"/>
            <w:hideMark/>
          </w:tcPr>
          <w:p w14:paraId="468EC265"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mg/L</w:t>
            </w:r>
          </w:p>
        </w:tc>
        <w:tc>
          <w:tcPr>
            <w:tcW w:w="3280" w:type="dxa"/>
            <w:tcBorders>
              <w:top w:val="nil"/>
              <w:left w:val="nil"/>
              <w:bottom w:val="single" w:sz="4" w:space="0" w:color="auto"/>
              <w:right w:val="nil"/>
            </w:tcBorders>
            <w:shd w:val="clear" w:color="auto" w:fill="auto"/>
            <w:vAlign w:val="center"/>
            <w:hideMark/>
          </w:tcPr>
          <w:p w14:paraId="6DC48A3C"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ICP-MS (0.45 µm filtered)</w:t>
            </w:r>
          </w:p>
        </w:tc>
        <w:tc>
          <w:tcPr>
            <w:tcW w:w="1220" w:type="dxa"/>
            <w:tcBorders>
              <w:top w:val="nil"/>
              <w:left w:val="nil"/>
              <w:bottom w:val="single" w:sz="4" w:space="0" w:color="auto"/>
              <w:right w:val="single" w:sz="4" w:space="0" w:color="auto"/>
            </w:tcBorders>
            <w:shd w:val="clear" w:color="auto" w:fill="auto"/>
            <w:vAlign w:val="center"/>
            <w:hideMark/>
          </w:tcPr>
          <w:p w14:paraId="27F80F11" w14:textId="77777777" w:rsidR="001556B9" w:rsidRPr="00691D9B" w:rsidRDefault="001556B9">
            <w:pPr>
              <w:spacing w:after="0"/>
              <w:jc w:val="center"/>
              <w:rPr>
                <w:rFonts w:eastAsia="Times New Roman" w:cs="Times New Roman"/>
                <w:color w:val="000000"/>
                <w:szCs w:val="24"/>
              </w:rPr>
            </w:pPr>
            <w:r w:rsidRPr="00691D9B">
              <w:rPr>
                <w:rFonts w:eastAsia="Times New Roman" w:cs="Times New Roman"/>
                <w:color w:val="000000"/>
                <w:szCs w:val="24"/>
              </w:rPr>
              <w:t>0.01/0.01</w:t>
            </w:r>
          </w:p>
        </w:tc>
      </w:tr>
    </w:tbl>
    <w:p w14:paraId="73794BC1" w14:textId="77777777" w:rsidR="001556B9" w:rsidRDefault="001556B9" w:rsidP="001556B9"/>
    <w:p w14:paraId="0798D2C6" w14:textId="77777777" w:rsidR="001556B9" w:rsidRDefault="001556B9" w:rsidP="001556B9"/>
    <w:p w14:paraId="3B4E7034" w14:textId="77777777" w:rsidR="001556B9" w:rsidRDefault="001556B9" w:rsidP="001556B9"/>
    <w:p w14:paraId="0BDEB4C1" w14:textId="77777777" w:rsidR="001556B9" w:rsidRDefault="001556B9" w:rsidP="001556B9"/>
    <w:p w14:paraId="314D9600" w14:textId="77777777" w:rsidR="001556B9" w:rsidRDefault="001556B9" w:rsidP="001556B9"/>
    <w:p w14:paraId="5C2C5ED0" w14:textId="77777777" w:rsidR="00A84C61" w:rsidRDefault="00A84C61" w:rsidP="001556B9">
      <w:pPr>
        <w:rPr>
          <w:rFonts w:cs="Times New Roman"/>
          <w:b/>
          <w:bCs/>
          <w:szCs w:val="24"/>
        </w:rPr>
      </w:pPr>
    </w:p>
    <w:p w14:paraId="3A56F2E0" w14:textId="49ABBADC" w:rsidR="001556B9" w:rsidRPr="00FD3654" w:rsidRDefault="004E698A" w:rsidP="001556B9">
      <w:pPr>
        <w:rPr>
          <w:rFonts w:cs="Times New Roman"/>
          <w:b/>
          <w:bCs/>
          <w:szCs w:val="24"/>
        </w:rPr>
      </w:pPr>
      <w:r>
        <w:rPr>
          <w:rFonts w:cs="Times New Roman"/>
          <w:b/>
          <w:bCs/>
          <w:szCs w:val="24"/>
        </w:rPr>
        <w:lastRenderedPageBreak/>
        <w:t xml:space="preserve">Supplementary </w:t>
      </w:r>
      <w:r w:rsidR="001556B9">
        <w:rPr>
          <w:rFonts w:cs="Times New Roman"/>
          <w:b/>
          <w:bCs/>
          <w:szCs w:val="24"/>
        </w:rPr>
        <w:t xml:space="preserve">Table 2. </w:t>
      </w:r>
      <w:r w:rsidR="001556B9" w:rsidRPr="005824D3">
        <w:rPr>
          <w:rFonts w:cs="Times New Roman"/>
          <w:szCs w:val="24"/>
        </w:rPr>
        <w:t>Molecular</w:t>
      </w:r>
      <w:r w:rsidR="001556B9">
        <w:rPr>
          <w:rFonts w:cs="Times New Roman"/>
          <w:b/>
          <w:bCs/>
          <w:szCs w:val="24"/>
        </w:rPr>
        <w:t xml:space="preserve"> </w:t>
      </w:r>
      <w:r w:rsidR="001556B9">
        <w:rPr>
          <w:rStyle w:val="Strong"/>
          <w:b w:val="0"/>
          <w:color w:val="000000"/>
          <w:bdr w:val="none" w:sz="0" w:space="0" w:color="auto" w:frame="1"/>
          <w:shd w:val="clear" w:color="auto" w:fill="FFFFFF"/>
        </w:rPr>
        <w:t>p</w:t>
      </w:r>
      <w:r w:rsidR="001556B9" w:rsidRPr="00470FEE">
        <w:rPr>
          <w:rStyle w:val="Strong"/>
          <w:b w:val="0"/>
          <w:color w:val="000000"/>
          <w:bdr w:val="none" w:sz="0" w:space="0" w:color="auto" w:frame="1"/>
          <w:shd w:val="clear" w:color="auto" w:fill="FFFFFF"/>
        </w:rPr>
        <w:t>rimers</w:t>
      </w:r>
      <w:r w:rsidR="001556B9">
        <w:rPr>
          <w:rStyle w:val="Strong"/>
          <w:b w:val="0"/>
          <w:color w:val="000000"/>
          <w:bdr w:val="none" w:sz="0" w:space="0" w:color="auto" w:frame="1"/>
          <w:shd w:val="clear" w:color="auto" w:fill="FFFFFF"/>
        </w:rPr>
        <w:t xml:space="preserve">, thresholds, and assay sensitivity </w:t>
      </w:r>
      <w:r w:rsidR="001556B9" w:rsidRPr="00470FEE">
        <w:rPr>
          <w:rStyle w:val="Strong"/>
          <w:b w:val="0"/>
          <w:color w:val="000000"/>
          <w:bdr w:val="none" w:sz="0" w:space="0" w:color="auto" w:frame="1"/>
          <w:shd w:val="clear" w:color="auto" w:fill="FFFFFF"/>
        </w:rPr>
        <w:t>for ddPCR analysis</w:t>
      </w:r>
      <w:r w:rsidR="001556B9">
        <w:rPr>
          <w:rStyle w:val="Strong"/>
          <w:b w:val="0"/>
          <w:color w:val="000000"/>
          <w:bdr w:val="none" w:sz="0" w:space="0" w:color="auto" w:frame="1"/>
          <w:shd w:val="clear" w:color="auto" w:fill="FFFFFF"/>
        </w:rPr>
        <w:t>.</w:t>
      </w:r>
    </w:p>
    <w:tbl>
      <w:tblPr>
        <w:tblW w:w="10435" w:type="dxa"/>
        <w:tblLayout w:type="fixed"/>
        <w:tblLook w:val="04A0" w:firstRow="1" w:lastRow="0" w:firstColumn="1" w:lastColumn="0" w:noHBand="0" w:noVBand="1"/>
      </w:tblPr>
      <w:tblGrid>
        <w:gridCol w:w="1525"/>
        <w:gridCol w:w="990"/>
        <w:gridCol w:w="990"/>
        <w:gridCol w:w="1080"/>
        <w:gridCol w:w="540"/>
        <w:gridCol w:w="1440"/>
        <w:gridCol w:w="1530"/>
        <w:gridCol w:w="1170"/>
        <w:gridCol w:w="1170"/>
      </w:tblGrid>
      <w:tr w:rsidR="00A75AD3" w:rsidRPr="00A75AD3" w14:paraId="1EF58C00" w14:textId="77777777" w:rsidTr="00A75AD3">
        <w:trPr>
          <w:trHeight w:val="697"/>
        </w:trPr>
        <w:tc>
          <w:tcPr>
            <w:tcW w:w="1525" w:type="dxa"/>
            <w:tcBorders>
              <w:top w:val="single" w:sz="4" w:space="0" w:color="auto"/>
              <w:left w:val="single" w:sz="4" w:space="0" w:color="auto"/>
              <w:bottom w:val="single" w:sz="4" w:space="0" w:color="auto"/>
              <w:right w:val="nil"/>
            </w:tcBorders>
            <w:shd w:val="clear" w:color="auto" w:fill="auto"/>
            <w:vAlign w:val="bottom"/>
            <w:hideMark/>
          </w:tcPr>
          <w:p w14:paraId="74C38D25" w14:textId="77777777" w:rsidR="00A75AD3" w:rsidRPr="00A75AD3" w:rsidRDefault="00A75AD3" w:rsidP="00A75AD3">
            <w:pPr>
              <w:spacing w:before="0" w:after="0"/>
              <w:jc w:val="center"/>
              <w:rPr>
                <w:rFonts w:eastAsia="Times New Roman" w:cs="Times New Roman"/>
                <w:b/>
                <w:bCs/>
                <w:color w:val="000000"/>
                <w:sz w:val="20"/>
                <w:szCs w:val="20"/>
              </w:rPr>
            </w:pPr>
            <w:r w:rsidRPr="00A75AD3">
              <w:rPr>
                <w:rFonts w:eastAsia="Times New Roman" w:cs="Times New Roman"/>
                <w:b/>
                <w:bCs/>
                <w:color w:val="000000"/>
                <w:sz w:val="20"/>
                <w:szCs w:val="20"/>
              </w:rPr>
              <w:t>Target Species</w:t>
            </w:r>
          </w:p>
        </w:tc>
        <w:tc>
          <w:tcPr>
            <w:tcW w:w="990" w:type="dxa"/>
            <w:tcBorders>
              <w:top w:val="single" w:sz="4" w:space="0" w:color="auto"/>
              <w:left w:val="nil"/>
              <w:bottom w:val="single" w:sz="4" w:space="0" w:color="auto"/>
              <w:right w:val="nil"/>
            </w:tcBorders>
            <w:shd w:val="clear" w:color="auto" w:fill="auto"/>
            <w:vAlign w:val="bottom"/>
            <w:hideMark/>
          </w:tcPr>
          <w:p w14:paraId="0D0ABB5B" w14:textId="77777777" w:rsidR="00A75AD3" w:rsidRPr="00A75AD3" w:rsidRDefault="00A75AD3" w:rsidP="00A75AD3">
            <w:pPr>
              <w:spacing w:before="0" w:after="0"/>
              <w:jc w:val="center"/>
              <w:rPr>
                <w:rFonts w:eastAsia="Times New Roman" w:cs="Times New Roman"/>
                <w:b/>
                <w:bCs/>
                <w:color w:val="000000"/>
                <w:sz w:val="20"/>
                <w:szCs w:val="20"/>
              </w:rPr>
            </w:pPr>
            <w:r w:rsidRPr="00A75AD3">
              <w:rPr>
                <w:rFonts w:eastAsia="Times New Roman" w:cs="Times New Roman"/>
                <w:b/>
                <w:bCs/>
                <w:color w:val="000000"/>
                <w:sz w:val="20"/>
                <w:szCs w:val="20"/>
              </w:rPr>
              <w:t>Forward   (5'-3')</w:t>
            </w:r>
          </w:p>
        </w:tc>
        <w:tc>
          <w:tcPr>
            <w:tcW w:w="990" w:type="dxa"/>
            <w:tcBorders>
              <w:top w:val="single" w:sz="4" w:space="0" w:color="auto"/>
              <w:left w:val="nil"/>
              <w:bottom w:val="single" w:sz="4" w:space="0" w:color="auto"/>
              <w:right w:val="nil"/>
            </w:tcBorders>
            <w:shd w:val="clear" w:color="auto" w:fill="auto"/>
            <w:vAlign w:val="bottom"/>
            <w:hideMark/>
          </w:tcPr>
          <w:p w14:paraId="6FC24FB9" w14:textId="77777777" w:rsidR="00A75AD3" w:rsidRPr="00A75AD3" w:rsidRDefault="00A75AD3" w:rsidP="00A75AD3">
            <w:pPr>
              <w:spacing w:before="0" w:after="0"/>
              <w:jc w:val="center"/>
              <w:rPr>
                <w:rFonts w:eastAsia="Times New Roman" w:cs="Times New Roman"/>
                <w:b/>
                <w:bCs/>
                <w:color w:val="000000"/>
                <w:sz w:val="20"/>
                <w:szCs w:val="20"/>
              </w:rPr>
            </w:pPr>
            <w:r w:rsidRPr="00A75AD3">
              <w:rPr>
                <w:rFonts w:eastAsia="Times New Roman" w:cs="Times New Roman"/>
                <w:b/>
                <w:bCs/>
                <w:color w:val="000000"/>
                <w:sz w:val="20"/>
                <w:szCs w:val="20"/>
              </w:rPr>
              <w:t>Reverse   (5'-3')</w:t>
            </w:r>
          </w:p>
        </w:tc>
        <w:tc>
          <w:tcPr>
            <w:tcW w:w="1080" w:type="dxa"/>
            <w:tcBorders>
              <w:top w:val="single" w:sz="4" w:space="0" w:color="auto"/>
              <w:left w:val="nil"/>
              <w:bottom w:val="single" w:sz="4" w:space="0" w:color="auto"/>
              <w:right w:val="nil"/>
            </w:tcBorders>
            <w:shd w:val="clear" w:color="auto" w:fill="auto"/>
            <w:vAlign w:val="bottom"/>
            <w:hideMark/>
          </w:tcPr>
          <w:p w14:paraId="0C7958DB" w14:textId="77777777" w:rsidR="00A75AD3" w:rsidRPr="00A75AD3" w:rsidRDefault="00A75AD3" w:rsidP="00A75AD3">
            <w:pPr>
              <w:spacing w:before="0" w:after="0"/>
              <w:jc w:val="center"/>
              <w:rPr>
                <w:rFonts w:eastAsia="Times New Roman" w:cs="Times New Roman"/>
                <w:b/>
                <w:bCs/>
                <w:color w:val="000000"/>
                <w:sz w:val="20"/>
                <w:szCs w:val="20"/>
              </w:rPr>
            </w:pPr>
            <w:r w:rsidRPr="00A75AD3">
              <w:rPr>
                <w:rFonts w:eastAsia="Times New Roman" w:cs="Times New Roman"/>
                <w:b/>
                <w:bCs/>
                <w:color w:val="000000"/>
                <w:sz w:val="20"/>
                <w:szCs w:val="20"/>
              </w:rPr>
              <w:t>Approx. Amplicon Size (bp)</w:t>
            </w:r>
          </w:p>
        </w:tc>
        <w:tc>
          <w:tcPr>
            <w:tcW w:w="540" w:type="dxa"/>
            <w:tcBorders>
              <w:top w:val="single" w:sz="4" w:space="0" w:color="auto"/>
              <w:left w:val="nil"/>
              <w:bottom w:val="single" w:sz="4" w:space="0" w:color="auto"/>
              <w:right w:val="nil"/>
            </w:tcBorders>
            <w:shd w:val="clear" w:color="auto" w:fill="auto"/>
            <w:vAlign w:val="bottom"/>
            <w:hideMark/>
          </w:tcPr>
          <w:p w14:paraId="26528BB9" w14:textId="77777777" w:rsidR="00A75AD3" w:rsidRPr="00A75AD3" w:rsidRDefault="00A75AD3" w:rsidP="00A75AD3">
            <w:pPr>
              <w:spacing w:before="0" w:after="0"/>
              <w:jc w:val="center"/>
              <w:rPr>
                <w:rFonts w:eastAsia="Times New Roman" w:cs="Times New Roman"/>
                <w:b/>
                <w:bCs/>
                <w:color w:val="000000"/>
                <w:sz w:val="20"/>
                <w:szCs w:val="20"/>
              </w:rPr>
            </w:pPr>
            <w:r w:rsidRPr="00A75AD3">
              <w:rPr>
                <w:rFonts w:eastAsia="Times New Roman" w:cs="Times New Roman"/>
                <w:b/>
                <w:bCs/>
                <w:color w:val="000000"/>
                <w:sz w:val="20"/>
                <w:szCs w:val="20"/>
              </w:rPr>
              <w:t>Ref</w:t>
            </w:r>
          </w:p>
        </w:tc>
        <w:tc>
          <w:tcPr>
            <w:tcW w:w="1440" w:type="dxa"/>
            <w:tcBorders>
              <w:top w:val="single" w:sz="4" w:space="0" w:color="auto"/>
              <w:left w:val="nil"/>
              <w:bottom w:val="single" w:sz="4" w:space="0" w:color="auto"/>
              <w:right w:val="nil"/>
            </w:tcBorders>
            <w:shd w:val="clear" w:color="auto" w:fill="auto"/>
            <w:vAlign w:val="bottom"/>
            <w:hideMark/>
          </w:tcPr>
          <w:p w14:paraId="47C6FA98" w14:textId="77777777" w:rsidR="00A75AD3" w:rsidRPr="00A75AD3" w:rsidRDefault="00A75AD3" w:rsidP="00A75AD3">
            <w:pPr>
              <w:spacing w:before="0" w:after="0"/>
              <w:jc w:val="center"/>
              <w:rPr>
                <w:rFonts w:eastAsia="Times New Roman" w:cs="Times New Roman"/>
                <w:b/>
                <w:bCs/>
                <w:color w:val="000000"/>
                <w:sz w:val="20"/>
                <w:szCs w:val="20"/>
              </w:rPr>
            </w:pPr>
            <w:r w:rsidRPr="00A75AD3">
              <w:rPr>
                <w:rFonts w:eastAsia="Times New Roman" w:cs="Times New Roman"/>
                <w:b/>
                <w:bCs/>
                <w:color w:val="000000"/>
                <w:sz w:val="20"/>
                <w:szCs w:val="20"/>
              </w:rPr>
              <w:t>Limit of Detection (copies/20 µL)</w:t>
            </w:r>
          </w:p>
        </w:tc>
        <w:tc>
          <w:tcPr>
            <w:tcW w:w="1530" w:type="dxa"/>
            <w:tcBorders>
              <w:top w:val="single" w:sz="4" w:space="0" w:color="auto"/>
              <w:left w:val="nil"/>
              <w:bottom w:val="single" w:sz="4" w:space="0" w:color="auto"/>
              <w:right w:val="nil"/>
            </w:tcBorders>
            <w:shd w:val="clear" w:color="auto" w:fill="auto"/>
            <w:vAlign w:val="bottom"/>
            <w:hideMark/>
          </w:tcPr>
          <w:p w14:paraId="37887083" w14:textId="77777777" w:rsidR="00A75AD3" w:rsidRPr="00A75AD3" w:rsidRDefault="00A75AD3" w:rsidP="00A75AD3">
            <w:pPr>
              <w:spacing w:before="0" w:after="0"/>
              <w:jc w:val="center"/>
              <w:rPr>
                <w:rFonts w:eastAsia="Times New Roman" w:cs="Times New Roman"/>
                <w:b/>
                <w:bCs/>
                <w:color w:val="000000"/>
                <w:sz w:val="20"/>
                <w:szCs w:val="20"/>
              </w:rPr>
            </w:pPr>
            <w:r w:rsidRPr="00A75AD3">
              <w:rPr>
                <w:rFonts w:eastAsia="Times New Roman" w:cs="Times New Roman"/>
                <w:b/>
                <w:bCs/>
                <w:color w:val="000000"/>
                <w:sz w:val="20"/>
                <w:szCs w:val="20"/>
              </w:rPr>
              <w:t>Limit of Quantification (copies/20 µL)</w:t>
            </w:r>
          </w:p>
        </w:tc>
        <w:tc>
          <w:tcPr>
            <w:tcW w:w="1170" w:type="dxa"/>
            <w:tcBorders>
              <w:top w:val="single" w:sz="4" w:space="0" w:color="auto"/>
              <w:left w:val="nil"/>
              <w:bottom w:val="single" w:sz="4" w:space="0" w:color="auto"/>
              <w:right w:val="nil"/>
            </w:tcBorders>
            <w:shd w:val="clear" w:color="auto" w:fill="auto"/>
            <w:vAlign w:val="bottom"/>
            <w:hideMark/>
          </w:tcPr>
          <w:p w14:paraId="08511C86" w14:textId="77777777" w:rsidR="00A75AD3" w:rsidRPr="00A75AD3" w:rsidRDefault="00A75AD3" w:rsidP="00A75AD3">
            <w:pPr>
              <w:spacing w:before="0" w:after="0"/>
              <w:jc w:val="center"/>
              <w:rPr>
                <w:rFonts w:eastAsia="Times New Roman" w:cs="Times New Roman"/>
                <w:b/>
                <w:bCs/>
                <w:color w:val="000000"/>
                <w:sz w:val="20"/>
                <w:szCs w:val="20"/>
              </w:rPr>
            </w:pPr>
            <w:r w:rsidRPr="00A75AD3">
              <w:rPr>
                <w:rFonts w:eastAsia="Times New Roman" w:cs="Times New Roman"/>
                <w:b/>
                <w:bCs/>
                <w:color w:val="000000"/>
                <w:sz w:val="20"/>
                <w:szCs w:val="20"/>
              </w:rPr>
              <w:t>Threshold for water samples</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14:paraId="2ABFE65F" w14:textId="77777777" w:rsidR="00A75AD3" w:rsidRPr="00A75AD3" w:rsidRDefault="00A75AD3" w:rsidP="00A75AD3">
            <w:pPr>
              <w:spacing w:before="0" w:after="0"/>
              <w:jc w:val="center"/>
              <w:rPr>
                <w:rFonts w:eastAsia="Times New Roman" w:cs="Times New Roman"/>
                <w:b/>
                <w:bCs/>
                <w:color w:val="000000"/>
                <w:sz w:val="20"/>
                <w:szCs w:val="20"/>
              </w:rPr>
            </w:pPr>
            <w:r w:rsidRPr="00A75AD3">
              <w:rPr>
                <w:rFonts w:eastAsia="Times New Roman" w:cs="Times New Roman"/>
                <w:b/>
                <w:bCs/>
                <w:color w:val="000000"/>
                <w:sz w:val="20"/>
                <w:szCs w:val="20"/>
              </w:rPr>
              <w:t>Threshold for aerosol samples</w:t>
            </w:r>
          </w:p>
        </w:tc>
      </w:tr>
      <w:tr w:rsidR="00A75AD3" w:rsidRPr="00A75AD3" w14:paraId="6848D9FE" w14:textId="77777777" w:rsidTr="00A75AD3">
        <w:trPr>
          <w:trHeight w:val="588"/>
        </w:trPr>
        <w:tc>
          <w:tcPr>
            <w:tcW w:w="1525" w:type="dxa"/>
            <w:tcBorders>
              <w:top w:val="nil"/>
              <w:left w:val="single" w:sz="4" w:space="0" w:color="auto"/>
              <w:bottom w:val="nil"/>
              <w:right w:val="nil"/>
            </w:tcBorders>
            <w:shd w:val="clear" w:color="auto" w:fill="auto"/>
            <w:vAlign w:val="center"/>
            <w:hideMark/>
          </w:tcPr>
          <w:p w14:paraId="4D08AC66" w14:textId="77777777" w:rsidR="00A75AD3" w:rsidRPr="00A75AD3" w:rsidRDefault="00A75AD3" w:rsidP="00A75AD3">
            <w:pPr>
              <w:spacing w:before="0" w:after="0"/>
              <w:jc w:val="center"/>
              <w:rPr>
                <w:rFonts w:eastAsia="Times New Roman" w:cs="Times New Roman"/>
                <w:i/>
                <w:iCs/>
                <w:color w:val="000000"/>
                <w:sz w:val="20"/>
                <w:szCs w:val="20"/>
              </w:rPr>
            </w:pPr>
            <w:r w:rsidRPr="00A75AD3">
              <w:rPr>
                <w:rFonts w:eastAsia="Times New Roman" w:cs="Times New Roman"/>
                <w:i/>
                <w:iCs/>
                <w:color w:val="000000"/>
                <w:sz w:val="20"/>
                <w:szCs w:val="20"/>
              </w:rPr>
              <w:t>Legionella pneumophila</w:t>
            </w:r>
          </w:p>
        </w:tc>
        <w:tc>
          <w:tcPr>
            <w:tcW w:w="990" w:type="dxa"/>
            <w:tcBorders>
              <w:top w:val="nil"/>
              <w:left w:val="nil"/>
              <w:bottom w:val="nil"/>
              <w:right w:val="nil"/>
            </w:tcBorders>
            <w:shd w:val="clear" w:color="auto" w:fill="auto"/>
            <w:vAlign w:val="bottom"/>
            <w:hideMark/>
          </w:tcPr>
          <w:p w14:paraId="60CA9B12" w14:textId="77777777" w:rsidR="00A75AD3" w:rsidRPr="00A75AD3" w:rsidRDefault="00A75AD3" w:rsidP="00A75AD3">
            <w:pPr>
              <w:spacing w:before="0" w:after="0"/>
              <w:jc w:val="center"/>
              <w:rPr>
                <w:rFonts w:eastAsia="Times New Roman" w:cs="Times New Roman"/>
                <w:i/>
                <w:iCs/>
                <w:color w:val="000000"/>
                <w:sz w:val="20"/>
                <w:szCs w:val="20"/>
              </w:rPr>
            </w:pPr>
            <w:proofErr w:type="spellStart"/>
            <w:r w:rsidRPr="00A75AD3">
              <w:rPr>
                <w:rFonts w:eastAsia="Times New Roman" w:cs="Times New Roman"/>
                <w:i/>
                <w:iCs/>
                <w:color w:val="000000"/>
                <w:sz w:val="20"/>
                <w:szCs w:val="20"/>
              </w:rPr>
              <w:t>LpneuF</w:t>
            </w:r>
            <w:proofErr w:type="spellEnd"/>
            <w:r w:rsidRPr="00A75AD3">
              <w:rPr>
                <w:rFonts w:eastAsia="Times New Roman" w:cs="Times New Roman"/>
                <w:i/>
                <w:iCs/>
                <w:color w:val="000000"/>
                <w:sz w:val="20"/>
                <w:szCs w:val="20"/>
              </w:rPr>
              <w:t>:</w:t>
            </w:r>
          </w:p>
        </w:tc>
        <w:tc>
          <w:tcPr>
            <w:tcW w:w="990" w:type="dxa"/>
            <w:tcBorders>
              <w:top w:val="nil"/>
              <w:left w:val="nil"/>
              <w:bottom w:val="nil"/>
              <w:right w:val="nil"/>
            </w:tcBorders>
            <w:shd w:val="clear" w:color="auto" w:fill="auto"/>
            <w:vAlign w:val="bottom"/>
            <w:hideMark/>
          </w:tcPr>
          <w:p w14:paraId="57ABEF75" w14:textId="77777777" w:rsidR="00A75AD3" w:rsidRPr="00A75AD3" w:rsidRDefault="00A75AD3" w:rsidP="00A75AD3">
            <w:pPr>
              <w:spacing w:before="0" w:after="0"/>
              <w:jc w:val="center"/>
              <w:rPr>
                <w:rFonts w:eastAsia="Times New Roman" w:cs="Times New Roman"/>
                <w:i/>
                <w:iCs/>
                <w:color w:val="000000"/>
                <w:sz w:val="20"/>
                <w:szCs w:val="20"/>
              </w:rPr>
            </w:pPr>
            <w:proofErr w:type="spellStart"/>
            <w:r w:rsidRPr="00A75AD3">
              <w:rPr>
                <w:rFonts w:eastAsia="Times New Roman" w:cs="Times New Roman"/>
                <w:i/>
                <w:iCs/>
                <w:color w:val="000000"/>
                <w:sz w:val="20"/>
                <w:szCs w:val="20"/>
              </w:rPr>
              <w:t>LpneuR</w:t>
            </w:r>
            <w:proofErr w:type="spellEnd"/>
            <w:r w:rsidRPr="00A75AD3">
              <w:rPr>
                <w:rFonts w:eastAsia="Times New Roman" w:cs="Times New Roman"/>
                <w:i/>
                <w:iCs/>
                <w:color w:val="000000"/>
                <w:sz w:val="20"/>
                <w:szCs w:val="20"/>
              </w:rPr>
              <w:t>:</w:t>
            </w:r>
          </w:p>
        </w:tc>
        <w:tc>
          <w:tcPr>
            <w:tcW w:w="1080" w:type="dxa"/>
            <w:vMerge w:val="restart"/>
            <w:tcBorders>
              <w:top w:val="nil"/>
              <w:left w:val="nil"/>
              <w:bottom w:val="nil"/>
              <w:right w:val="nil"/>
            </w:tcBorders>
            <w:shd w:val="clear" w:color="auto" w:fill="auto"/>
            <w:vAlign w:val="center"/>
            <w:hideMark/>
          </w:tcPr>
          <w:p w14:paraId="7A0E473F" w14:textId="77777777" w:rsidR="00A75AD3" w:rsidRPr="00A75AD3" w:rsidRDefault="00A75AD3" w:rsidP="00A75AD3">
            <w:pPr>
              <w:spacing w:before="0" w:after="0"/>
              <w:jc w:val="center"/>
              <w:rPr>
                <w:rFonts w:eastAsia="Times New Roman" w:cs="Times New Roman"/>
                <w:color w:val="000000"/>
                <w:sz w:val="20"/>
                <w:szCs w:val="20"/>
              </w:rPr>
            </w:pPr>
            <w:r w:rsidRPr="00A75AD3">
              <w:rPr>
                <w:rFonts w:eastAsia="Times New Roman" w:cs="Times New Roman"/>
                <w:color w:val="000000"/>
                <w:sz w:val="20"/>
                <w:szCs w:val="20"/>
              </w:rPr>
              <w:t>150</w:t>
            </w:r>
          </w:p>
        </w:tc>
        <w:tc>
          <w:tcPr>
            <w:tcW w:w="540" w:type="dxa"/>
            <w:vMerge w:val="restart"/>
            <w:tcBorders>
              <w:top w:val="nil"/>
              <w:left w:val="nil"/>
              <w:bottom w:val="nil"/>
              <w:right w:val="nil"/>
            </w:tcBorders>
            <w:shd w:val="clear" w:color="auto" w:fill="auto"/>
            <w:vAlign w:val="center"/>
            <w:hideMark/>
          </w:tcPr>
          <w:p w14:paraId="10D043BC" w14:textId="77777777" w:rsidR="00A75AD3" w:rsidRPr="00A75AD3" w:rsidRDefault="00A75AD3" w:rsidP="00A75AD3">
            <w:pPr>
              <w:spacing w:before="0" w:after="0"/>
              <w:jc w:val="center"/>
              <w:rPr>
                <w:rFonts w:eastAsia="Times New Roman" w:cs="Times New Roman"/>
                <w:color w:val="000000"/>
                <w:sz w:val="20"/>
                <w:szCs w:val="20"/>
              </w:rPr>
            </w:pPr>
            <w:r w:rsidRPr="00A75AD3">
              <w:rPr>
                <w:rFonts w:eastAsia="Times New Roman" w:cs="Times New Roman"/>
                <w:color w:val="000000"/>
                <w:sz w:val="20"/>
                <w:szCs w:val="20"/>
              </w:rPr>
              <w:t>1</w:t>
            </w:r>
          </w:p>
        </w:tc>
        <w:tc>
          <w:tcPr>
            <w:tcW w:w="1440" w:type="dxa"/>
            <w:vMerge w:val="restart"/>
            <w:tcBorders>
              <w:top w:val="nil"/>
              <w:left w:val="nil"/>
              <w:bottom w:val="nil"/>
              <w:right w:val="nil"/>
            </w:tcBorders>
            <w:shd w:val="clear" w:color="auto" w:fill="auto"/>
            <w:vAlign w:val="center"/>
            <w:hideMark/>
          </w:tcPr>
          <w:p w14:paraId="20C342EA" w14:textId="77777777" w:rsidR="00A75AD3" w:rsidRPr="00A75AD3" w:rsidRDefault="00A75AD3" w:rsidP="00A75AD3">
            <w:pPr>
              <w:spacing w:before="0" w:after="0"/>
              <w:jc w:val="center"/>
              <w:rPr>
                <w:rFonts w:eastAsia="Times New Roman" w:cs="Times New Roman"/>
                <w:color w:val="000000"/>
                <w:sz w:val="20"/>
                <w:szCs w:val="20"/>
              </w:rPr>
            </w:pPr>
            <w:r w:rsidRPr="00A75AD3">
              <w:rPr>
                <w:rFonts w:eastAsia="Times New Roman" w:cs="Times New Roman"/>
                <w:color w:val="000000"/>
                <w:sz w:val="20"/>
                <w:szCs w:val="20"/>
              </w:rPr>
              <w:t>6.08</w:t>
            </w:r>
          </w:p>
        </w:tc>
        <w:tc>
          <w:tcPr>
            <w:tcW w:w="1530" w:type="dxa"/>
            <w:vMerge w:val="restart"/>
            <w:tcBorders>
              <w:top w:val="nil"/>
              <w:left w:val="nil"/>
              <w:bottom w:val="nil"/>
              <w:right w:val="nil"/>
            </w:tcBorders>
            <w:shd w:val="clear" w:color="auto" w:fill="auto"/>
            <w:vAlign w:val="center"/>
            <w:hideMark/>
          </w:tcPr>
          <w:p w14:paraId="7DEAC6A6" w14:textId="77777777" w:rsidR="00A75AD3" w:rsidRPr="00A75AD3" w:rsidRDefault="00A75AD3" w:rsidP="00A75AD3">
            <w:pPr>
              <w:spacing w:before="0" w:after="0"/>
              <w:jc w:val="center"/>
              <w:rPr>
                <w:rFonts w:eastAsia="Times New Roman" w:cs="Times New Roman"/>
                <w:color w:val="000000"/>
                <w:sz w:val="20"/>
                <w:szCs w:val="20"/>
              </w:rPr>
            </w:pPr>
            <w:r w:rsidRPr="00A75AD3">
              <w:rPr>
                <w:rFonts w:eastAsia="Times New Roman" w:cs="Times New Roman"/>
                <w:color w:val="000000"/>
                <w:sz w:val="20"/>
                <w:szCs w:val="20"/>
              </w:rPr>
              <w:t>6.08</w:t>
            </w:r>
          </w:p>
        </w:tc>
        <w:tc>
          <w:tcPr>
            <w:tcW w:w="1170" w:type="dxa"/>
            <w:vMerge w:val="restart"/>
            <w:tcBorders>
              <w:top w:val="nil"/>
              <w:left w:val="nil"/>
              <w:bottom w:val="nil"/>
              <w:right w:val="nil"/>
            </w:tcBorders>
            <w:shd w:val="clear" w:color="auto" w:fill="auto"/>
            <w:vAlign w:val="center"/>
            <w:hideMark/>
          </w:tcPr>
          <w:p w14:paraId="32D3BEA0" w14:textId="77777777" w:rsidR="00A75AD3" w:rsidRPr="00A75AD3" w:rsidRDefault="00A75AD3" w:rsidP="00A75AD3">
            <w:pPr>
              <w:spacing w:before="0" w:after="0"/>
              <w:jc w:val="center"/>
              <w:rPr>
                <w:rFonts w:eastAsia="Times New Roman" w:cs="Times New Roman"/>
                <w:color w:val="000000"/>
                <w:sz w:val="20"/>
                <w:szCs w:val="20"/>
              </w:rPr>
            </w:pPr>
            <w:r w:rsidRPr="00A75AD3">
              <w:rPr>
                <w:rFonts w:eastAsia="Times New Roman" w:cs="Times New Roman"/>
                <w:color w:val="000000"/>
                <w:sz w:val="20"/>
                <w:szCs w:val="20"/>
              </w:rPr>
              <w:t>8800</w:t>
            </w:r>
          </w:p>
        </w:tc>
        <w:tc>
          <w:tcPr>
            <w:tcW w:w="1170" w:type="dxa"/>
            <w:vMerge w:val="restart"/>
            <w:tcBorders>
              <w:top w:val="nil"/>
              <w:left w:val="nil"/>
              <w:bottom w:val="nil"/>
              <w:right w:val="single" w:sz="4" w:space="0" w:color="auto"/>
            </w:tcBorders>
            <w:shd w:val="clear" w:color="auto" w:fill="auto"/>
            <w:vAlign w:val="center"/>
            <w:hideMark/>
          </w:tcPr>
          <w:p w14:paraId="0044BE65" w14:textId="77777777" w:rsidR="00A75AD3" w:rsidRPr="00A75AD3" w:rsidRDefault="00A75AD3" w:rsidP="00A75AD3">
            <w:pPr>
              <w:spacing w:before="0" w:after="0"/>
              <w:jc w:val="center"/>
              <w:rPr>
                <w:rFonts w:eastAsia="Times New Roman" w:cs="Times New Roman"/>
                <w:color w:val="000000"/>
                <w:sz w:val="20"/>
                <w:szCs w:val="20"/>
              </w:rPr>
            </w:pPr>
            <w:r w:rsidRPr="00A75AD3">
              <w:rPr>
                <w:rFonts w:eastAsia="Times New Roman" w:cs="Times New Roman"/>
                <w:color w:val="000000"/>
                <w:sz w:val="20"/>
                <w:szCs w:val="20"/>
              </w:rPr>
              <w:t>6500</w:t>
            </w:r>
          </w:p>
        </w:tc>
      </w:tr>
      <w:tr w:rsidR="00A75AD3" w:rsidRPr="00A75AD3" w14:paraId="16E5AD7B" w14:textId="77777777" w:rsidTr="00A75AD3">
        <w:trPr>
          <w:trHeight w:val="936"/>
        </w:trPr>
        <w:tc>
          <w:tcPr>
            <w:tcW w:w="1525" w:type="dxa"/>
            <w:tcBorders>
              <w:top w:val="nil"/>
              <w:left w:val="single" w:sz="4" w:space="0" w:color="auto"/>
              <w:bottom w:val="nil"/>
              <w:right w:val="nil"/>
            </w:tcBorders>
            <w:shd w:val="clear" w:color="auto" w:fill="auto"/>
            <w:hideMark/>
          </w:tcPr>
          <w:p w14:paraId="4DDFD30B" w14:textId="77777777" w:rsidR="00A75AD3" w:rsidRPr="00A75AD3" w:rsidRDefault="00A75AD3" w:rsidP="00A75AD3">
            <w:pPr>
              <w:spacing w:before="0" w:after="0"/>
              <w:jc w:val="center"/>
              <w:rPr>
                <w:rFonts w:eastAsia="Times New Roman" w:cs="Times New Roman"/>
                <w:i/>
                <w:iCs/>
                <w:color w:val="000000"/>
                <w:sz w:val="20"/>
                <w:szCs w:val="20"/>
              </w:rPr>
            </w:pPr>
            <w:proofErr w:type="spellStart"/>
            <w:r w:rsidRPr="00A75AD3">
              <w:rPr>
                <w:rFonts w:eastAsia="Times New Roman" w:cs="Times New Roman"/>
                <w:i/>
                <w:iCs/>
                <w:color w:val="000000"/>
                <w:sz w:val="20"/>
                <w:szCs w:val="20"/>
              </w:rPr>
              <w:t>Lmip</w:t>
            </w:r>
            <w:proofErr w:type="spellEnd"/>
            <w:r w:rsidRPr="00A75AD3">
              <w:rPr>
                <w:rFonts w:eastAsia="Times New Roman" w:cs="Times New Roman"/>
                <w:i/>
                <w:iCs/>
                <w:color w:val="000000"/>
                <w:sz w:val="20"/>
                <w:szCs w:val="20"/>
              </w:rPr>
              <w:t xml:space="preserve"> </w:t>
            </w:r>
            <w:r w:rsidRPr="00A75AD3">
              <w:rPr>
                <w:rFonts w:eastAsia="Times New Roman" w:cs="Times New Roman"/>
                <w:color w:val="000000"/>
                <w:sz w:val="20"/>
                <w:szCs w:val="20"/>
              </w:rPr>
              <w:t>gene</w:t>
            </w:r>
          </w:p>
        </w:tc>
        <w:tc>
          <w:tcPr>
            <w:tcW w:w="990" w:type="dxa"/>
            <w:tcBorders>
              <w:top w:val="nil"/>
              <w:left w:val="nil"/>
              <w:bottom w:val="nil"/>
              <w:right w:val="nil"/>
            </w:tcBorders>
            <w:shd w:val="clear" w:color="auto" w:fill="auto"/>
            <w:hideMark/>
          </w:tcPr>
          <w:p w14:paraId="1EB03932" w14:textId="77777777" w:rsidR="00A75AD3" w:rsidRPr="00A75AD3" w:rsidRDefault="00A75AD3" w:rsidP="00A75AD3">
            <w:pPr>
              <w:spacing w:before="0" w:after="0"/>
              <w:jc w:val="center"/>
              <w:rPr>
                <w:rFonts w:eastAsia="Times New Roman" w:cs="Times New Roman"/>
                <w:color w:val="000000"/>
                <w:sz w:val="20"/>
                <w:szCs w:val="20"/>
              </w:rPr>
            </w:pPr>
            <w:r w:rsidRPr="00A75AD3">
              <w:rPr>
                <w:rFonts w:eastAsia="Times New Roman" w:cs="Times New Roman"/>
                <w:color w:val="000000"/>
                <w:sz w:val="20"/>
                <w:szCs w:val="20"/>
              </w:rPr>
              <w:t>CCGATGCCACATCATAGC</w:t>
            </w:r>
          </w:p>
        </w:tc>
        <w:tc>
          <w:tcPr>
            <w:tcW w:w="990" w:type="dxa"/>
            <w:tcBorders>
              <w:top w:val="nil"/>
              <w:left w:val="nil"/>
              <w:bottom w:val="nil"/>
              <w:right w:val="nil"/>
            </w:tcBorders>
            <w:shd w:val="clear" w:color="auto" w:fill="auto"/>
            <w:hideMark/>
          </w:tcPr>
          <w:p w14:paraId="698EF1BA" w14:textId="77777777" w:rsidR="00A75AD3" w:rsidRPr="00A75AD3" w:rsidRDefault="00A75AD3" w:rsidP="00A75AD3">
            <w:pPr>
              <w:spacing w:before="0" w:after="0"/>
              <w:jc w:val="center"/>
              <w:rPr>
                <w:rFonts w:eastAsia="Times New Roman" w:cs="Times New Roman"/>
                <w:color w:val="000000"/>
                <w:sz w:val="20"/>
                <w:szCs w:val="20"/>
              </w:rPr>
            </w:pPr>
            <w:r w:rsidRPr="00A75AD3">
              <w:rPr>
                <w:rFonts w:eastAsia="Times New Roman" w:cs="Times New Roman"/>
                <w:color w:val="000000"/>
                <w:sz w:val="20"/>
                <w:szCs w:val="20"/>
              </w:rPr>
              <w:t>CCAATTGAGCGCCACTCATAG</w:t>
            </w:r>
          </w:p>
        </w:tc>
        <w:tc>
          <w:tcPr>
            <w:tcW w:w="1080" w:type="dxa"/>
            <w:vMerge/>
            <w:tcBorders>
              <w:top w:val="nil"/>
              <w:left w:val="nil"/>
              <w:bottom w:val="nil"/>
              <w:right w:val="nil"/>
            </w:tcBorders>
            <w:vAlign w:val="center"/>
            <w:hideMark/>
          </w:tcPr>
          <w:p w14:paraId="2BDC601C" w14:textId="77777777" w:rsidR="00A75AD3" w:rsidRPr="00A75AD3" w:rsidRDefault="00A75AD3" w:rsidP="00A75AD3">
            <w:pPr>
              <w:spacing w:before="0" w:after="0"/>
              <w:rPr>
                <w:rFonts w:eastAsia="Times New Roman" w:cs="Times New Roman"/>
                <w:color w:val="000000"/>
                <w:sz w:val="20"/>
                <w:szCs w:val="20"/>
              </w:rPr>
            </w:pPr>
          </w:p>
        </w:tc>
        <w:tc>
          <w:tcPr>
            <w:tcW w:w="540" w:type="dxa"/>
            <w:vMerge/>
            <w:tcBorders>
              <w:top w:val="nil"/>
              <w:left w:val="nil"/>
              <w:bottom w:val="nil"/>
              <w:right w:val="nil"/>
            </w:tcBorders>
            <w:vAlign w:val="center"/>
            <w:hideMark/>
          </w:tcPr>
          <w:p w14:paraId="405FEF75" w14:textId="77777777" w:rsidR="00A75AD3" w:rsidRPr="00A75AD3" w:rsidRDefault="00A75AD3" w:rsidP="00A75AD3">
            <w:pPr>
              <w:spacing w:before="0" w:after="0"/>
              <w:rPr>
                <w:rFonts w:eastAsia="Times New Roman" w:cs="Times New Roman"/>
                <w:color w:val="000000"/>
                <w:sz w:val="20"/>
                <w:szCs w:val="20"/>
              </w:rPr>
            </w:pPr>
          </w:p>
        </w:tc>
        <w:tc>
          <w:tcPr>
            <w:tcW w:w="1440" w:type="dxa"/>
            <w:vMerge/>
            <w:tcBorders>
              <w:top w:val="nil"/>
              <w:left w:val="nil"/>
              <w:bottom w:val="nil"/>
              <w:right w:val="nil"/>
            </w:tcBorders>
            <w:vAlign w:val="center"/>
            <w:hideMark/>
          </w:tcPr>
          <w:p w14:paraId="3B723AD0" w14:textId="77777777" w:rsidR="00A75AD3" w:rsidRPr="00A75AD3" w:rsidRDefault="00A75AD3" w:rsidP="00A75AD3">
            <w:pPr>
              <w:spacing w:before="0" w:after="0"/>
              <w:rPr>
                <w:rFonts w:eastAsia="Times New Roman" w:cs="Times New Roman"/>
                <w:color w:val="000000"/>
                <w:sz w:val="20"/>
                <w:szCs w:val="20"/>
              </w:rPr>
            </w:pPr>
          </w:p>
        </w:tc>
        <w:tc>
          <w:tcPr>
            <w:tcW w:w="1530" w:type="dxa"/>
            <w:vMerge/>
            <w:tcBorders>
              <w:top w:val="nil"/>
              <w:left w:val="nil"/>
              <w:bottom w:val="nil"/>
              <w:right w:val="nil"/>
            </w:tcBorders>
            <w:vAlign w:val="center"/>
            <w:hideMark/>
          </w:tcPr>
          <w:p w14:paraId="28471934" w14:textId="77777777" w:rsidR="00A75AD3" w:rsidRPr="00A75AD3" w:rsidRDefault="00A75AD3" w:rsidP="00A75AD3">
            <w:pPr>
              <w:spacing w:before="0" w:after="0"/>
              <w:rPr>
                <w:rFonts w:eastAsia="Times New Roman" w:cs="Times New Roman"/>
                <w:color w:val="000000"/>
                <w:sz w:val="20"/>
                <w:szCs w:val="20"/>
              </w:rPr>
            </w:pPr>
          </w:p>
        </w:tc>
        <w:tc>
          <w:tcPr>
            <w:tcW w:w="1170" w:type="dxa"/>
            <w:vMerge/>
            <w:tcBorders>
              <w:top w:val="nil"/>
              <w:left w:val="nil"/>
              <w:bottom w:val="nil"/>
              <w:right w:val="nil"/>
            </w:tcBorders>
            <w:vAlign w:val="center"/>
            <w:hideMark/>
          </w:tcPr>
          <w:p w14:paraId="4A9E98FC" w14:textId="77777777" w:rsidR="00A75AD3" w:rsidRPr="00A75AD3" w:rsidRDefault="00A75AD3" w:rsidP="00A75AD3">
            <w:pPr>
              <w:spacing w:before="0" w:after="0"/>
              <w:rPr>
                <w:rFonts w:eastAsia="Times New Roman" w:cs="Times New Roman"/>
                <w:color w:val="000000"/>
                <w:sz w:val="20"/>
                <w:szCs w:val="20"/>
              </w:rPr>
            </w:pPr>
          </w:p>
        </w:tc>
        <w:tc>
          <w:tcPr>
            <w:tcW w:w="1170" w:type="dxa"/>
            <w:vMerge/>
            <w:tcBorders>
              <w:top w:val="nil"/>
              <w:left w:val="nil"/>
              <w:bottom w:val="nil"/>
              <w:right w:val="single" w:sz="4" w:space="0" w:color="auto"/>
            </w:tcBorders>
            <w:vAlign w:val="center"/>
            <w:hideMark/>
          </w:tcPr>
          <w:p w14:paraId="415FE51F" w14:textId="77777777" w:rsidR="00A75AD3" w:rsidRPr="00A75AD3" w:rsidRDefault="00A75AD3" w:rsidP="00A75AD3">
            <w:pPr>
              <w:spacing w:before="0" w:after="0"/>
              <w:rPr>
                <w:rFonts w:eastAsia="Times New Roman" w:cs="Times New Roman"/>
                <w:color w:val="000000"/>
                <w:sz w:val="20"/>
                <w:szCs w:val="20"/>
              </w:rPr>
            </w:pPr>
          </w:p>
        </w:tc>
      </w:tr>
      <w:tr w:rsidR="00A75AD3" w:rsidRPr="00A75AD3" w14:paraId="106C084A" w14:textId="77777777" w:rsidTr="00A75AD3">
        <w:trPr>
          <w:trHeight w:val="624"/>
        </w:trPr>
        <w:tc>
          <w:tcPr>
            <w:tcW w:w="1525" w:type="dxa"/>
            <w:tcBorders>
              <w:top w:val="nil"/>
              <w:left w:val="single" w:sz="4" w:space="0" w:color="auto"/>
              <w:bottom w:val="nil"/>
              <w:right w:val="nil"/>
            </w:tcBorders>
            <w:shd w:val="clear" w:color="auto" w:fill="auto"/>
            <w:vAlign w:val="center"/>
            <w:hideMark/>
          </w:tcPr>
          <w:p w14:paraId="043D0BA6" w14:textId="77777777" w:rsidR="00A75AD3" w:rsidRPr="00A75AD3" w:rsidRDefault="00A75AD3" w:rsidP="00A75AD3">
            <w:pPr>
              <w:spacing w:before="0" w:after="0"/>
              <w:jc w:val="center"/>
              <w:rPr>
                <w:rFonts w:eastAsia="Times New Roman" w:cs="Times New Roman"/>
                <w:i/>
                <w:iCs/>
                <w:color w:val="000000"/>
                <w:sz w:val="20"/>
                <w:szCs w:val="20"/>
              </w:rPr>
            </w:pPr>
            <w:r w:rsidRPr="00A75AD3">
              <w:rPr>
                <w:rFonts w:eastAsia="Times New Roman" w:cs="Times New Roman"/>
                <w:i/>
                <w:iCs/>
                <w:color w:val="000000"/>
                <w:sz w:val="20"/>
                <w:szCs w:val="20"/>
              </w:rPr>
              <w:t>Pseudomonas aeruginosa</w:t>
            </w:r>
          </w:p>
        </w:tc>
        <w:tc>
          <w:tcPr>
            <w:tcW w:w="990" w:type="dxa"/>
            <w:tcBorders>
              <w:top w:val="nil"/>
              <w:left w:val="nil"/>
              <w:bottom w:val="nil"/>
              <w:right w:val="nil"/>
            </w:tcBorders>
            <w:shd w:val="clear" w:color="auto" w:fill="auto"/>
            <w:vAlign w:val="bottom"/>
            <w:hideMark/>
          </w:tcPr>
          <w:p w14:paraId="34F4891E" w14:textId="77777777" w:rsidR="00A75AD3" w:rsidRPr="00A75AD3" w:rsidRDefault="00A75AD3" w:rsidP="00A75AD3">
            <w:pPr>
              <w:spacing w:before="0" w:after="0"/>
              <w:jc w:val="center"/>
              <w:rPr>
                <w:rFonts w:eastAsia="Times New Roman" w:cs="Times New Roman"/>
                <w:color w:val="000000"/>
                <w:sz w:val="20"/>
                <w:szCs w:val="20"/>
              </w:rPr>
            </w:pPr>
            <w:r w:rsidRPr="00A75AD3">
              <w:rPr>
                <w:rFonts w:eastAsia="Times New Roman" w:cs="Times New Roman"/>
                <w:color w:val="000000"/>
                <w:sz w:val="20"/>
                <w:szCs w:val="20"/>
              </w:rPr>
              <w:t>Ps-F:</w:t>
            </w:r>
          </w:p>
        </w:tc>
        <w:tc>
          <w:tcPr>
            <w:tcW w:w="990" w:type="dxa"/>
            <w:tcBorders>
              <w:top w:val="nil"/>
              <w:left w:val="nil"/>
              <w:bottom w:val="nil"/>
              <w:right w:val="nil"/>
            </w:tcBorders>
            <w:shd w:val="clear" w:color="auto" w:fill="auto"/>
            <w:vAlign w:val="bottom"/>
            <w:hideMark/>
          </w:tcPr>
          <w:p w14:paraId="243D0503" w14:textId="77777777" w:rsidR="00A75AD3" w:rsidRPr="00A75AD3" w:rsidRDefault="00A75AD3" w:rsidP="00A75AD3">
            <w:pPr>
              <w:spacing w:before="0" w:after="0"/>
              <w:jc w:val="center"/>
              <w:rPr>
                <w:rFonts w:eastAsia="Times New Roman" w:cs="Times New Roman"/>
                <w:color w:val="000000"/>
                <w:sz w:val="20"/>
                <w:szCs w:val="20"/>
              </w:rPr>
            </w:pPr>
            <w:r w:rsidRPr="00A75AD3">
              <w:rPr>
                <w:rFonts w:eastAsia="Times New Roman" w:cs="Times New Roman"/>
                <w:color w:val="000000"/>
                <w:sz w:val="20"/>
                <w:szCs w:val="20"/>
              </w:rPr>
              <w:t>Ps-R:</w:t>
            </w:r>
          </w:p>
        </w:tc>
        <w:tc>
          <w:tcPr>
            <w:tcW w:w="1080" w:type="dxa"/>
            <w:vMerge w:val="restart"/>
            <w:tcBorders>
              <w:top w:val="nil"/>
              <w:left w:val="nil"/>
              <w:bottom w:val="nil"/>
              <w:right w:val="nil"/>
            </w:tcBorders>
            <w:shd w:val="clear" w:color="auto" w:fill="auto"/>
            <w:vAlign w:val="center"/>
            <w:hideMark/>
          </w:tcPr>
          <w:p w14:paraId="53F61802" w14:textId="77777777" w:rsidR="00A75AD3" w:rsidRPr="00A75AD3" w:rsidRDefault="00A75AD3" w:rsidP="00A75AD3">
            <w:pPr>
              <w:spacing w:before="0" w:after="0"/>
              <w:jc w:val="center"/>
              <w:rPr>
                <w:rFonts w:eastAsia="Times New Roman" w:cs="Times New Roman"/>
                <w:color w:val="000000"/>
                <w:sz w:val="20"/>
                <w:szCs w:val="20"/>
              </w:rPr>
            </w:pPr>
            <w:r w:rsidRPr="00A75AD3">
              <w:rPr>
                <w:rFonts w:eastAsia="Times New Roman" w:cs="Times New Roman"/>
                <w:color w:val="000000"/>
                <w:sz w:val="20"/>
                <w:szCs w:val="20"/>
              </w:rPr>
              <w:t>117</w:t>
            </w:r>
          </w:p>
        </w:tc>
        <w:tc>
          <w:tcPr>
            <w:tcW w:w="540" w:type="dxa"/>
            <w:vMerge w:val="restart"/>
            <w:tcBorders>
              <w:top w:val="nil"/>
              <w:left w:val="nil"/>
              <w:bottom w:val="nil"/>
              <w:right w:val="nil"/>
            </w:tcBorders>
            <w:shd w:val="clear" w:color="auto" w:fill="auto"/>
            <w:vAlign w:val="center"/>
            <w:hideMark/>
          </w:tcPr>
          <w:p w14:paraId="2303EF5A" w14:textId="77777777" w:rsidR="00A75AD3" w:rsidRPr="00A75AD3" w:rsidRDefault="00A75AD3" w:rsidP="00A75AD3">
            <w:pPr>
              <w:spacing w:before="0" w:after="0"/>
              <w:jc w:val="center"/>
              <w:rPr>
                <w:rFonts w:eastAsia="Times New Roman" w:cs="Times New Roman"/>
                <w:color w:val="000000"/>
                <w:sz w:val="20"/>
                <w:szCs w:val="20"/>
              </w:rPr>
            </w:pPr>
            <w:r w:rsidRPr="00A75AD3">
              <w:rPr>
                <w:rFonts w:eastAsia="Times New Roman" w:cs="Times New Roman"/>
                <w:color w:val="000000"/>
                <w:sz w:val="20"/>
                <w:szCs w:val="20"/>
              </w:rPr>
              <w:t>2</w:t>
            </w:r>
          </w:p>
        </w:tc>
        <w:tc>
          <w:tcPr>
            <w:tcW w:w="1440" w:type="dxa"/>
            <w:vMerge w:val="restart"/>
            <w:tcBorders>
              <w:top w:val="nil"/>
              <w:left w:val="nil"/>
              <w:bottom w:val="nil"/>
              <w:right w:val="nil"/>
            </w:tcBorders>
            <w:shd w:val="clear" w:color="auto" w:fill="auto"/>
            <w:vAlign w:val="center"/>
            <w:hideMark/>
          </w:tcPr>
          <w:p w14:paraId="69021560" w14:textId="77777777" w:rsidR="00A75AD3" w:rsidRPr="00A75AD3" w:rsidRDefault="00A75AD3" w:rsidP="00A75AD3">
            <w:pPr>
              <w:spacing w:before="0" w:after="0"/>
              <w:jc w:val="center"/>
              <w:rPr>
                <w:rFonts w:eastAsia="Times New Roman" w:cs="Times New Roman"/>
                <w:color w:val="000000"/>
                <w:sz w:val="20"/>
                <w:szCs w:val="20"/>
              </w:rPr>
            </w:pPr>
            <w:r w:rsidRPr="00A75AD3">
              <w:rPr>
                <w:rFonts w:eastAsia="Times New Roman" w:cs="Times New Roman"/>
                <w:color w:val="000000"/>
                <w:sz w:val="20"/>
                <w:szCs w:val="20"/>
              </w:rPr>
              <w:t>7.3</w:t>
            </w:r>
          </w:p>
        </w:tc>
        <w:tc>
          <w:tcPr>
            <w:tcW w:w="1530" w:type="dxa"/>
            <w:vMerge w:val="restart"/>
            <w:tcBorders>
              <w:top w:val="nil"/>
              <w:left w:val="nil"/>
              <w:bottom w:val="nil"/>
              <w:right w:val="nil"/>
            </w:tcBorders>
            <w:shd w:val="clear" w:color="auto" w:fill="auto"/>
            <w:vAlign w:val="center"/>
            <w:hideMark/>
          </w:tcPr>
          <w:p w14:paraId="0FFB013C" w14:textId="77777777" w:rsidR="00A75AD3" w:rsidRPr="00A75AD3" w:rsidRDefault="00A75AD3" w:rsidP="00A75AD3">
            <w:pPr>
              <w:spacing w:before="0" w:after="0"/>
              <w:jc w:val="center"/>
              <w:rPr>
                <w:rFonts w:eastAsia="Times New Roman" w:cs="Times New Roman"/>
                <w:color w:val="000000"/>
                <w:sz w:val="20"/>
                <w:szCs w:val="20"/>
              </w:rPr>
            </w:pPr>
            <w:r w:rsidRPr="00A75AD3">
              <w:rPr>
                <w:rFonts w:eastAsia="Times New Roman" w:cs="Times New Roman"/>
                <w:color w:val="000000"/>
                <w:sz w:val="20"/>
                <w:szCs w:val="20"/>
              </w:rPr>
              <w:t>7.3</w:t>
            </w:r>
          </w:p>
        </w:tc>
        <w:tc>
          <w:tcPr>
            <w:tcW w:w="1170" w:type="dxa"/>
            <w:vMerge w:val="restart"/>
            <w:tcBorders>
              <w:top w:val="nil"/>
              <w:left w:val="nil"/>
              <w:bottom w:val="nil"/>
              <w:right w:val="nil"/>
            </w:tcBorders>
            <w:shd w:val="clear" w:color="auto" w:fill="auto"/>
            <w:vAlign w:val="center"/>
            <w:hideMark/>
          </w:tcPr>
          <w:p w14:paraId="2B6B09DA" w14:textId="77777777" w:rsidR="00A75AD3" w:rsidRPr="00A75AD3" w:rsidRDefault="00A75AD3" w:rsidP="00A75AD3">
            <w:pPr>
              <w:spacing w:before="0" w:after="0"/>
              <w:jc w:val="center"/>
              <w:rPr>
                <w:rFonts w:eastAsia="Times New Roman" w:cs="Times New Roman"/>
                <w:color w:val="000000"/>
                <w:sz w:val="20"/>
                <w:szCs w:val="20"/>
              </w:rPr>
            </w:pPr>
            <w:r w:rsidRPr="00A75AD3">
              <w:rPr>
                <w:rFonts w:eastAsia="Times New Roman" w:cs="Times New Roman"/>
                <w:color w:val="000000"/>
                <w:sz w:val="20"/>
                <w:szCs w:val="20"/>
              </w:rPr>
              <w:t>4500</w:t>
            </w:r>
          </w:p>
        </w:tc>
        <w:tc>
          <w:tcPr>
            <w:tcW w:w="1170" w:type="dxa"/>
            <w:vMerge w:val="restart"/>
            <w:tcBorders>
              <w:top w:val="nil"/>
              <w:left w:val="nil"/>
              <w:bottom w:val="nil"/>
              <w:right w:val="single" w:sz="4" w:space="0" w:color="auto"/>
            </w:tcBorders>
            <w:shd w:val="clear" w:color="auto" w:fill="auto"/>
            <w:vAlign w:val="center"/>
            <w:hideMark/>
          </w:tcPr>
          <w:p w14:paraId="4465CCBB" w14:textId="77777777" w:rsidR="00A75AD3" w:rsidRPr="00A75AD3" w:rsidRDefault="00A75AD3" w:rsidP="00A75AD3">
            <w:pPr>
              <w:spacing w:before="0" w:after="0"/>
              <w:jc w:val="center"/>
              <w:rPr>
                <w:rFonts w:eastAsia="Times New Roman" w:cs="Times New Roman"/>
                <w:color w:val="000000"/>
                <w:sz w:val="20"/>
                <w:szCs w:val="20"/>
              </w:rPr>
            </w:pPr>
            <w:r w:rsidRPr="00A75AD3">
              <w:rPr>
                <w:rFonts w:eastAsia="Times New Roman" w:cs="Times New Roman"/>
                <w:color w:val="000000"/>
                <w:sz w:val="20"/>
                <w:szCs w:val="20"/>
              </w:rPr>
              <w:t>12530</w:t>
            </w:r>
          </w:p>
        </w:tc>
      </w:tr>
      <w:tr w:rsidR="00A75AD3" w:rsidRPr="00A75AD3" w14:paraId="4A647708" w14:textId="77777777" w:rsidTr="00A75AD3">
        <w:trPr>
          <w:trHeight w:val="912"/>
        </w:trPr>
        <w:tc>
          <w:tcPr>
            <w:tcW w:w="1525" w:type="dxa"/>
            <w:tcBorders>
              <w:top w:val="nil"/>
              <w:left w:val="single" w:sz="4" w:space="0" w:color="auto"/>
              <w:bottom w:val="nil"/>
              <w:right w:val="nil"/>
            </w:tcBorders>
            <w:shd w:val="clear" w:color="auto" w:fill="auto"/>
            <w:hideMark/>
          </w:tcPr>
          <w:p w14:paraId="1B86B702" w14:textId="77777777" w:rsidR="00A75AD3" w:rsidRPr="00A75AD3" w:rsidRDefault="00A75AD3" w:rsidP="00A75AD3">
            <w:pPr>
              <w:spacing w:before="0" w:after="0"/>
              <w:jc w:val="center"/>
              <w:rPr>
                <w:rFonts w:eastAsia="Times New Roman" w:cs="Times New Roman"/>
                <w:i/>
                <w:iCs/>
                <w:color w:val="000000"/>
                <w:sz w:val="20"/>
                <w:szCs w:val="20"/>
              </w:rPr>
            </w:pPr>
            <w:proofErr w:type="spellStart"/>
            <w:r w:rsidRPr="00A75AD3">
              <w:rPr>
                <w:rFonts w:eastAsia="Times New Roman" w:cs="Times New Roman"/>
                <w:i/>
                <w:iCs/>
                <w:color w:val="000000"/>
                <w:sz w:val="20"/>
                <w:szCs w:val="20"/>
              </w:rPr>
              <w:t>Orpl</w:t>
            </w:r>
            <w:proofErr w:type="spellEnd"/>
            <w:r w:rsidRPr="00A75AD3">
              <w:rPr>
                <w:rFonts w:eastAsia="Times New Roman" w:cs="Times New Roman"/>
                <w:i/>
                <w:iCs/>
                <w:color w:val="000000"/>
                <w:sz w:val="20"/>
                <w:szCs w:val="20"/>
              </w:rPr>
              <w:t xml:space="preserve"> </w:t>
            </w:r>
            <w:r w:rsidRPr="00A75AD3">
              <w:rPr>
                <w:rFonts w:eastAsia="Times New Roman" w:cs="Times New Roman"/>
                <w:color w:val="000000"/>
                <w:sz w:val="20"/>
                <w:szCs w:val="20"/>
              </w:rPr>
              <w:t>gene</w:t>
            </w:r>
          </w:p>
        </w:tc>
        <w:tc>
          <w:tcPr>
            <w:tcW w:w="990" w:type="dxa"/>
            <w:tcBorders>
              <w:top w:val="nil"/>
              <w:left w:val="nil"/>
              <w:bottom w:val="nil"/>
              <w:right w:val="nil"/>
            </w:tcBorders>
            <w:shd w:val="clear" w:color="auto" w:fill="auto"/>
            <w:hideMark/>
          </w:tcPr>
          <w:p w14:paraId="1A277D14" w14:textId="77777777" w:rsidR="00A75AD3" w:rsidRPr="00A75AD3" w:rsidRDefault="00A75AD3" w:rsidP="00A75AD3">
            <w:pPr>
              <w:spacing w:before="0" w:after="0"/>
              <w:jc w:val="center"/>
              <w:rPr>
                <w:rFonts w:eastAsia="Times New Roman" w:cs="Times New Roman"/>
                <w:color w:val="000000"/>
                <w:sz w:val="20"/>
                <w:szCs w:val="20"/>
              </w:rPr>
            </w:pPr>
            <w:r w:rsidRPr="00A75AD3">
              <w:rPr>
                <w:rFonts w:eastAsia="Times New Roman" w:cs="Times New Roman"/>
                <w:color w:val="000000"/>
                <w:sz w:val="20"/>
                <w:szCs w:val="20"/>
              </w:rPr>
              <w:t>CGAGTACAACATGGCTCTGG</w:t>
            </w:r>
          </w:p>
        </w:tc>
        <w:tc>
          <w:tcPr>
            <w:tcW w:w="990" w:type="dxa"/>
            <w:tcBorders>
              <w:top w:val="nil"/>
              <w:left w:val="nil"/>
              <w:bottom w:val="nil"/>
              <w:right w:val="nil"/>
            </w:tcBorders>
            <w:shd w:val="clear" w:color="auto" w:fill="auto"/>
            <w:hideMark/>
          </w:tcPr>
          <w:p w14:paraId="77F62854" w14:textId="77777777" w:rsidR="00A75AD3" w:rsidRPr="00A75AD3" w:rsidRDefault="00A75AD3" w:rsidP="00A75AD3">
            <w:pPr>
              <w:spacing w:before="0" w:after="0"/>
              <w:jc w:val="center"/>
              <w:rPr>
                <w:rFonts w:eastAsia="Times New Roman" w:cs="Times New Roman"/>
                <w:color w:val="000000"/>
                <w:sz w:val="20"/>
                <w:szCs w:val="20"/>
              </w:rPr>
            </w:pPr>
            <w:r w:rsidRPr="00A75AD3">
              <w:rPr>
                <w:rFonts w:eastAsia="Times New Roman" w:cs="Times New Roman"/>
                <w:color w:val="000000"/>
                <w:sz w:val="20"/>
                <w:szCs w:val="20"/>
              </w:rPr>
              <w:t>ACCGGACGCTCTTTACCATA</w:t>
            </w:r>
          </w:p>
        </w:tc>
        <w:tc>
          <w:tcPr>
            <w:tcW w:w="1080" w:type="dxa"/>
            <w:vMerge/>
            <w:tcBorders>
              <w:top w:val="nil"/>
              <w:left w:val="nil"/>
              <w:bottom w:val="nil"/>
              <w:right w:val="nil"/>
            </w:tcBorders>
            <w:vAlign w:val="center"/>
            <w:hideMark/>
          </w:tcPr>
          <w:p w14:paraId="397603F8" w14:textId="77777777" w:rsidR="00A75AD3" w:rsidRPr="00A75AD3" w:rsidRDefault="00A75AD3" w:rsidP="00A75AD3">
            <w:pPr>
              <w:spacing w:before="0" w:after="0"/>
              <w:rPr>
                <w:rFonts w:eastAsia="Times New Roman" w:cs="Times New Roman"/>
                <w:color w:val="000000"/>
                <w:sz w:val="20"/>
                <w:szCs w:val="20"/>
              </w:rPr>
            </w:pPr>
          </w:p>
        </w:tc>
        <w:tc>
          <w:tcPr>
            <w:tcW w:w="540" w:type="dxa"/>
            <w:vMerge/>
            <w:tcBorders>
              <w:top w:val="nil"/>
              <w:left w:val="nil"/>
              <w:bottom w:val="nil"/>
              <w:right w:val="nil"/>
            </w:tcBorders>
            <w:vAlign w:val="center"/>
            <w:hideMark/>
          </w:tcPr>
          <w:p w14:paraId="7F8318D5" w14:textId="77777777" w:rsidR="00A75AD3" w:rsidRPr="00A75AD3" w:rsidRDefault="00A75AD3" w:rsidP="00A75AD3">
            <w:pPr>
              <w:spacing w:before="0" w:after="0"/>
              <w:rPr>
                <w:rFonts w:eastAsia="Times New Roman" w:cs="Times New Roman"/>
                <w:color w:val="000000"/>
                <w:sz w:val="20"/>
                <w:szCs w:val="20"/>
              </w:rPr>
            </w:pPr>
          </w:p>
        </w:tc>
        <w:tc>
          <w:tcPr>
            <w:tcW w:w="1440" w:type="dxa"/>
            <w:vMerge/>
            <w:tcBorders>
              <w:top w:val="nil"/>
              <w:left w:val="nil"/>
              <w:bottom w:val="nil"/>
              <w:right w:val="nil"/>
            </w:tcBorders>
            <w:vAlign w:val="center"/>
            <w:hideMark/>
          </w:tcPr>
          <w:p w14:paraId="635C981E" w14:textId="77777777" w:rsidR="00A75AD3" w:rsidRPr="00A75AD3" w:rsidRDefault="00A75AD3" w:rsidP="00A75AD3">
            <w:pPr>
              <w:spacing w:before="0" w:after="0"/>
              <w:rPr>
                <w:rFonts w:eastAsia="Times New Roman" w:cs="Times New Roman"/>
                <w:color w:val="000000"/>
                <w:sz w:val="20"/>
                <w:szCs w:val="20"/>
              </w:rPr>
            </w:pPr>
          </w:p>
        </w:tc>
        <w:tc>
          <w:tcPr>
            <w:tcW w:w="1530" w:type="dxa"/>
            <w:vMerge/>
            <w:tcBorders>
              <w:top w:val="nil"/>
              <w:left w:val="nil"/>
              <w:bottom w:val="nil"/>
              <w:right w:val="nil"/>
            </w:tcBorders>
            <w:vAlign w:val="center"/>
            <w:hideMark/>
          </w:tcPr>
          <w:p w14:paraId="724490BC" w14:textId="77777777" w:rsidR="00A75AD3" w:rsidRPr="00A75AD3" w:rsidRDefault="00A75AD3" w:rsidP="00A75AD3">
            <w:pPr>
              <w:spacing w:before="0" w:after="0"/>
              <w:rPr>
                <w:rFonts w:eastAsia="Times New Roman" w:cs="Times New Roman"/>
                <w:color w:val="000000"/>
                <w:sz w:val="20"/>
                <w:szCs w:val="20"/>
              </w:rPr>
            </w:pPr>
          </w:p>
        </w:tc>
        <w:tc>
          <w:tcPr>
            <w:tcW w:w="1170" w:type="dxa"/>
            <w:vMerge/>
            <w:tcBorders>
              <w:top w:val="nil"/>
              <w:left w:val="nil"/>
              <w:bottom w:val="nil"/>
              <w:right w:val="nil"/>
            </w:tcBorders>
            <w:vAlign w:val="center"/>
            <w:hideMark/>
          </w:tcPr>
          <w:p w14:paraId="4B717455" w14:textId="77777777" w:rsidR="00A75AD3" w:rsidRPr="00A75AD3" w:rsidRDefault="00A75AD3" w:rsidP="00A75AD3">
            <w:pPr>
              <w:spacing w:before="0" w:after="0"/>
              <w:rPr>
                <w:rFonts w:eastAsia="Times New Roman" w:cs="Times New Roman"/>
                <w:color w:val="000000"/>
                <w:sz w:val="20"/>
                <w:szCs w:val="20"/>
              </w:rPr>
            </w:pPr>
          </w:p>
        </w:tc>
        <w:tc>
          <w:tcPr>
            <w:tcW w:w="1170" w:type="dxa"/>
            <w:vMerge/>
            <w:tcBorders>
              <w:top w:val="nil"/>
              <w:left w:val="nil"/>
              <w:bottom w:val="nil"/>
              <w:right w:val="single" w:sz="4" w:space="0" w:color="auto"/>
            </w:tcBorders>
            <w:vAlign w:val="center"/>
            <w:hideMark/>
          </w:tcPr>
          <w:p w14:paraId="5A88BA6B" w14:textId="77777777" w:rsidR="00A75AD3" w:rsidRPr="00A75AD3" w:rsidRDefault="00A75AD3" w:rsidP="00A75AD3">
            <w:pPr>
              <w:spacing w:before="0" w:after="0"/>
              <w:rPr>
                <w:rFonts w:eastAsia="Times New Roman" w:cs="Times New Roman"/>
                <w:color w:val="000000"/>
                <w:sz w:val="20"/>
                <w:szCs w:val="20"/>
              </w:rPr>
            </w:pPr>
          </w:p>
        </w:tc>
      </w:tr>
      <w:tr w:rsidR="00A75AD3" w:rsidRPr="00A75AD3" w14:paraId="5FE7B2AC" w14:textId="77777777" w:rsidTr="00A75AD3">
        <w:trPr>
          <w:trHeight w:val="660"/>
        </w:trPr>
        <w:tc>
          <w:tcPr>
            <w:tcW w:w="1525" w:type="dxa"/>
            <w:tcBorders>
              <w:top w:val="nil"/>
              <w:left w:val="single" w:sz="4" w:space="0" w:color="auto"/>
              <w:bottom w:val="nil"/>
              <w:right w:val="nil"/>
            </w:tcBorders>
            <w:shd w:val="clear" w:color="auto" w:fill="auto"/>
            <w:vAlign w:val="center"/>
            <w:hideMark/>
          </w:tcPr>
          <w:p w14:paraId="0B3757C9" w14:textId="77777777" w:rsidR="00A75AD3" w:rsidRPr="00A75AD3" w:rsidRDefault="00A75AD3" w:rsidP="00A75AD3">
            <w:pPr>
              <w:spacing w:before="0" w:after="0"/>
              <w:jc w:val="center"/>
              <w:rPr>
                <w:rFonts w:eastAsia="Times New Roman" w:cs="Times New Roman"/>
                <w:i/>
                <w:iCs/>
                <w:color w:val="000000"/>
                <w:sz w:val="20"/>
                <w:szCs w:val="20"/>
              </w:rPr>
            </w:pPr>
            <w:r w:rsidRPr="00A75AD3">
              <w:rPr>
                <w:rFonts w:eastAsia="Times New Roman" w:cs="Times New Roman"/>
                <w:i/>
                <w:iCs/>
                <w:color w:val="000000"/>
                <w:sz w:val="20"/>
                <w:szCs w:val="20"/>
              </w:rPr>
              <w:t>Nontuberculous mycobacteria</w:t>
            </w:r>
          </w:p>
        </w:tc>
        <w:tc>
          <w:tcPr>
            <w:tcW w:w="990" w:type="dxa"/>
            <w:tcBorders>
              <w:top w:val="nil"/>
              <w:left w:val="nil"/>
              <w:bottom w:val="nil"/>
              <w:right w:val="nil"/>
            </w:tcBorders>
            <w:shd w:val="clear" w:color="auto" w:fill="auto"/>
            <w:vAlign w:val="bottom"/>
            <w:hideMark/>
          </w:tcPr>
          <w:p w14:paraId="652F6062" w14:textId="77777777" w:rsidR="00A75AD3" w:rsidRPr="00A75AD3" w:rsidRDefault="00A75AD3" w:rsidP="00A75AD3">
            <w:pPr>
              <w:spacing w:before="0" w:after="0"/>
              <w:jc w:val="center"/>
              <w:rPr>
                <w:rFonts w:eastAsia="Times New Roman" w:cs="Times New Roman"/>
                <w:color w:val="000000"/>
                <w:sz w:val="20"/>
                <w:szCs w:val="20"/>
              </w:rPr>
            </w:pPr>
            <w:proofErr w:type="spellStart"/>
            <w:r w:rsidRPr="00A75AD3">
              <w:rPr>
                <w:rFonts w:eastAsia="Times New Roman" w:cs="Times New Roman"/>
                <w:color w:val="000000"/>
                <w:sz w:val="20"/>
                <w:szCs w:val="20"/>
              </w:rPr>
              <w:t>FatpE</w:t>
            </w:r>
            <w:proofErr w:type="spellEnd"/>
            <w:r w:rsidRPr="00A75AD3">
              <w:rPr>
                <w:rFonts w:eastAsia="Times New Roman" w:cs="Times New Roman"/>
                <w:color w:val="000000"/>
                <w:sz w:val="20"/>
                <w:szCs w:val="20"/>
              </w:rPr>
              <w:t>:</w:t>
            </w:r>
          </w:p>
        </w:tc>
        <w:tc>
          <w:tcPr>
            <w:tcW w:w="990" w:type="dxa"/>
            <w:tcBorders>
              <w:top w:val="nil"/>
              <w:left w:val="nil"/>
              <w:bottom w:val="nil"/>
              <w:right w:val="nil"/>
            </w:tcBorders>
            <w:shd w:val="clear" w:color="auto" w:fill="auto"/>
            <w:vAlign w:val="bottom"/>
            <w:hideMark/>
          </w:tcPr>
          <w:p w14:paraId="65916970" w14:textId="77777777" w:rsidR="00A75AD3" w:rsidRPr="00A75AD3" w:rsidRDefault="00A75AD3" w:rsidP="00A75AD3">
            <w:pPr>
              <w:spacing w:before="0" w:after="0"/>
              <w:jc w:val="center"/>
              <w:rPr>
                <w:rFonts w:eastAsia="Times New Roman" w:cs="Times New Roman"/>
                <w:color w:val="000000"/>
                <w:sz w:val="20"/>
                <w:szCs w:val="20"/>
              </w:rPr>
            </w:pPr>
            <w:proofErr w:type="spellStart"/>
            <w:r w:rsidRPr="00A75AD3">
              <w:rPr>
                <w:rFonts w:eastAsia="Times New Roman" w:cs="Times New Roman"/>
                <w:color w:val="000000"/>
                <w:sz w:val="20"/>
                <w:szCs w:val="20"/>
              </w:rPr>
              <w:t>RatpE</w:t>
            </w:r>
            <w:proofErr w:type="spellEnd"/>
            <w:r w:rsidRPr="00A75AD3">
              <w:rPr>
                <w:rFonts w:eastAsia="Times New Roman" w:cs="Times New Roman"/>
                <w:color w:val="000000"/>
                <w:sz w:val="20"/>
                <w:szCs w:val="20"/>
              </w:rPr>
              <w:t>:</w:t>
            </w:r>
          </w:p>
        </w:tc>
        <w:tc>
          <w:tcPr>
            <w:tcW w:w="1080" w:type="dxa"/>
            <w:vMerge w:val="restart"/>
            <w:tcBorders>
              <w:top w:val="nil"/>
              <w:left w:val="nil"/>
              <w:bottom w:val="nil"/>
              <w:right w:val="nil"/>
            </w:tcBorders>
            <w:shd w:val="clear" w:color="auto" w:fill="auto"/>
            <w:vAlign w:val="center"/>
            <w:hideMark/>
          </w:tcPr>
          <w:p w14:paraId="1686E5BA" w14:textId="77777777" w:rsidR="00A75AD3" w:rsidRPr="00A75AD3" w:rsidRDefault="00A75AD3" w:rsidP="00A75AD3">
            <w:pPr>
              <w:spacing w:before="0" w:after="0"/>
              <w:jc w:val="center"/>
              <w:rPr>
                <w:rFonts w:eastAsia="Times New Roman" w:cs="Times New Roman"/>
                <w:color w:val="000000"/>
                <w:sz w:val="20"/>
                <w:szCs w:val="20"/>
              </w:rPr>
            </w:pPr>
            <w:r w:rsidRPr="00A75AD3">
              <w:rPr>
                <w:rFonts w:eastAsia="Times New Roman" w:cs="Times New Roman"/>
                <w:color w:val="000000"/>
                <w:sz w:val="20"/>
                <w:szCs w:val="20"/>
              </w:rPr>
              <w:t>164</w:t>
            </w:r>
          </w:p>
        </w:tc>
        <w:tc>
          <w:tcPr>
            <w:tcW w:w="540" w:type="dxa"/>
            <w:vMerge w:val="restart"/>
            <w:tcBorders>
              <w:top w:val="nil"/>
              <w:left w:val="nil"/>
              <w:bottom w:val="nil"/>
              <w:right w:val="nil"/>
            </w:tcBorders>
            <w:shd w:val="clear" w:color="auto" w:fill="auto"/>
            <w:vAlign w:val="center"/>
            <w:hideMark/>
          </w:tcPr>
          <w:p w14:paraId="5027C399" w14:textId="77777777" w:rsidR="00A75AD3" w:rsidRPr="00A75AD3" w:rsidRDefault="00A75AD3" w:rsidP="00A75AD3">
            <w:pPr>
              <w:spacing w:before="0" w:after="0"/>
              <w:jc w:val="center"/>
              <w:rPr>
                <w:rFonts w:eastAsia="Times New Roman" w:cs="Times New Roman"/>
                <w:color w:val="000000"/>
                <w:sz w:val="20"/>
                <w:szCs w:val="20"/>
              </w:rPr>
            </w:pPr>
            <w:r w:rsidRPr="00A75AD3">
              <w:rPr>
                <w:rFonts w:eastAsia="Times New Roman" w:cs="Times New Roman"/>
                <w:color w:val="000000"/>
                <w:sz w:val="20"/>
                <w:szCs w:val="20"/>
              </w:rPr>
              <w:t>3</w:t>
            </w:r>
          </w:p>
        </w:tc>
        <w:tc>
          <w:tcPr>
            <w:tcW w:w="1440" w:type="dxa"/>
            <w:vMerge w:val="restart"/>
            <w:tcBorders>
              <w:top w:val="nil"/>
              <w:left w:val="nil"/>
              <w:bottom w:val="nil"/>
              <w:right w:val="nil"/>
            </w:tcBorders>
            <w:shd w:val="clear" w:color="auto" w:fill="auto"/>
            <w:vAlign w:val="center"/>
            <w:hideMark/>
          </w:tcPr>
          <w:p w14:paraId="208792CF" w14:textId="77777777" w:rsidR="00A75AD3" w:rsidRPr="00A75AD3" w:rsidRDefault="00A75AD3" w:rsidP="00A75AD3">
            <w:pPr>
              <w:spacing w:before="0" w:after="0"/>
              <w:jc w:val="center"/>
              <w:rPr>
                <w:rFonts w:eastAsia="Times New Roman" w:cs="Times New Roman"/>
                <w:color w:val="000000"/>
                <w:sz w:val="20"/>
                <w:szCs w:val="20"/>
              </w:rPr>
            </w:pPr>
            <w:r w:rsidRPr="00A75AD3">
              <w:rPr>
                <w:rFonts w:eastAsia="Times New Roman" w:cs="Times New Roman"/>
                <w:color w:val="000000"/>
                <w:sz w:val="20"/>
                <w:szCs w:val="20"/>
              </w:rPr>
              <w:t>5.6</w:t>
            </w:r>
          </w:p>
        </w:tc>
        <w:tc>
          <w:tcPr>
            <w:tcW w:w="1530" w:type="dxa"/>
            <w:vMerge w:val="restart"/>
            <w:tcBorders>
              <w:top w:val="nil"/>
              <w:left w:val="nil"/>
              <w:bottom w:val="nil"/>
              <w:right w:val="nil"/>
            </w:tcBorders>
            <w:shd w:val="clear" w:color="auto" w:fill="auto"/>
            <w:vAlign w:val="center"/>
            <w:hideMark/>
          </w:tcPr>
          <w:p w14:paraId="0C17DAF5" w14:textId="77777777" w:rsidR="00A75AD3" w:rsidRPr="00A75AD3" w:rsidRDefault="00A75AD3" w:rsidP="00A75AD3">
            <w:pPr>
              <w:spacing w:before="0" w:after="0"/>
              <w:jc w:val="center"/>
              <w:rPr>
                <w:rFonts w:eastAsia="Times New Roman" w:cs="Times New Roman"/>
                <w:color w:val="000000"/>
                <w:sz w:val="20"/>
                <w:szCs w:val="20"/>
              </w:rPr>
            </w:pPr>
            <w:r w:rsidRPr="00A75AD3">
              <w:rPr>
                <w:rFonts w:eastAsia="Times New Roman" w:cs="Times New Roman"/>
                <w:color w:val="000000"/>
                <w:sz w:val="20"/>
                <w:szCs w:val="20"/>
              </w:rPr>
              <w:t>5.6</w:t>
            </w:r>
          </w:p>
        </w:tc>
        <w:tc>
          <w:tcPr>
            <w:tcW w:w="1170" w:type="dxa"/>
            <w:vMerge w:val="restart"/>
            <w:tcBorders>
              <w:top w:val="nil"/>
              <w:left w:val="nil"/>
              <w:bottom w:val="nil"/>
              <w:right w:val="nil"/>
            </w:tcBorders>
            <w:shd w:val="clear" w:color="auto" w:fill="auto"/>
            <w:vAlign w:val="center"/>
            <w:hideMark/>
          </w:tcPr>
          <w:p w14:paraId="0A378E9F" w14:textId="77777777" w:rsidR="00A75AD3" w:rsidRPr="00A75AD3" w:rsidRDefault="00A75AD3" w:rsidP="00A75AD3">
            <w:pPr>
              <w:spacing w:before="0" w:after="0"/>
              <w:jc w:val="center"/>
              <w:rPr>
                <w:rFonts w:eastAsia="Times New Roman" w:cs="Times New Roman"/>
                <w:color w:val="000000"/>
                <w:sz w:val="20"/>
                <w:szCs w:val="20"/>
              </w:rPr>
            </w:pPr>
            <w:r w:rsidRPr="00A75AD3">
              <w:rPr>
                <w:rFonts w:eastAsia="Times New Roman" w:cs="Times New Roman"/>
                <w:color w:val="000000"/>
                <w:sz w:val="20"/>
                <w:szCs w:val="20"/>
              </w:rPr>
              <w:t>10600</w:t>
            </w:r>
          </w:p>
        </w:tc>
        <w:tc>
          <w:tcPr>
            <w:tcW w:w="1170" w:type="dxa"/>
            <w:vMerge w:val="restart"/>
            <w:tcBorders>
              <w:top w:val="nil"/>
              <w:left w:val="nil"/>
              <w:bottom w:val="nil"/>
              <w:right w:val="single" w:sz="4" w:space="0" w:color="auto"/>
            </w:tcBorders>
            <w:shd w:val="clear" w:color="auto" w:fill="auto"/>
            <w:vAlign w:val="center"/>
            <w:hideMark/>
          </w:tcPr>
          <w:p w14:paraId="10672449" w14:textId="2641C695" w:rsidR="00A75AD3" w:rsidRPr="00A75AD3" w:rsidRDefault="00A75AD3" w:rsidP="00A75AD3">
            <w:pPr>
              <w:spacing w:before="0" w:after="0"/>
              <w:jc w:val="center"/>
              <w:rPr>
                <w:rFonts w:eastAsia="Times New Roman" w:cs="Times New Roman"/>
                <w:color w:val="000000"/>
                <w:sz w:val="20"/>
                <w:szCs w:val="20"/>
              </w:rPr>
            </w:pPr>
            <w:r>
              <w:rPr>
                <w:rFonts w:eastAsia="Times New Roman" w:cs="Times New Roman"/>
                <w:color w:val="000000"/>
                <w:sz w:val="20"/>
                <w:szCs w:val="20"/>
              </w:rPr>
              <w:t>9650</w:t>
            </w:r>
          </w:p>
        </w:tc>
      </w:tr>
      <w:tr w:rsidR="00A75AD3" w:rsidRPr="00A75AD3" w14:paraId="3DC589E2" w14:textId="77777777" w:rsidTr="00A75AD3">
        <w:trPr>
          <w:trHeight w:val="936"/>
        </w:trPr>
        <w:tc>
          <w:tcPr>
            <w:tcW w:w="1525" w:type="dxa"/>
            <w:tcBorders>
              <w:top w:val="nil"/>
              <w:left w:val="single" w:sz="4" w:space="0" w:color="auto"/>
              <w:bottom w:val="nil"/>
              <w:right w:val="nil"/>
            </w:tcBorders>
            <w:shd w:val="clear" w:color="auto" w:fill="auto"/>
            <w:hideMark/>
          </w:tcPr>
          <w:p w14:paraId="56BE6C7D" w14:textId="77777777" w:rsidR="00A75AD3" w:rsidRPr="00A75AD3" w:rsidRDefault="00A75AD3" w:rsidP="00A75AD3">
            <w:pPr>
              <w:spacing w:before="0" w:after="0"/>
              <w:jc w:val="center"/>
              <w:rPr>
                <w:rFonts w:eastAsia="Times New Roman" w:cs="Times New Roman"/>
                <w:i/>
                <w:iCs/>
                <w:color w:val="000000"/>
                <w:sz w:val="20"/>
                <w:szCs w:val="20"/>
              </w:rPr>
            </w:pPr>
            <w:proofErr w:type="spellStart"/>
            <w:r w:rsidRPr="00A75AD3">
              <w:rPr>
                <w:rFonts w:eastAsia="Times New Roman" w:cs="Times New Roman"/>
                <w:i/>
                <w:iCs/>
                <w:color w:val="000000"/>
                <w:sz w:val="20"/>
                <w:szCs w:val="20"/>
              </w:rPr>
              <w:t>atpE</w:t>
            </w:r>
            <w:proofErr w:type="spellEnd"/>
            <w:r w:rsidRPr="00A75AD3">
              <w:rPr>
                <w:rFonts w:eastAsia="Times New Roman" w:cs="Times New Roman"/>
                <w:i/>
                <w:iCs/>
                <w:color w:val="000000"/>
                <w:sz w:val="20"/>
                <w:szCs w:val="20"/>
              </w:rPr>
              <w:t xml:space="preserve"> </w:t>
            </w:r>
            <w:r w:rsidRPr="00A75AD3">
              <w:rPr>
                <w:rFonts w:eastAsia="Times New Roman" w:cs="Times New Roman"/>
                <w:color w:val="000000"/>
                <w:sz w:val="20"/>
                <w:szCs w:val="20"/>
              </w:rPr>
              <w:t>gene</w:t>
            </w:r>
          </w:p>
        </w:tc>
        <w:tc>
          <w:tcPr>
            <w:tcW w:w="990" w:type="dxa"/>
            <w:tcBorders>
              <w:top w:val="nil"/>
              <w:left w:val="nil"/>
              <w:bottom w:val="nil"/>
              <w:right w:val="nil"/>
            </w:tcBorders>
            <w:shd w:val="clear" w:color="auto" w:fill="auto"/>
            <w:vAlign w:val="center"/>
            <w:hideMark/>
          </w:tcPr>
          <w:p w14:paraId="6254E8DA" w14:textId="77777777" w:rsidR="00A75AD3" w:rsidRPr="00A75AD3" w:rsidRDefault="00A75AD3" w:rsidP="00A75AD3">
            <w:pPr>
              <w:spacing w:before="0" w:after="0"/>
              <w:jc w:val="center"/>
              <w:rPr>
                <w:rFonts w:eastAsia="Times New Roman" w:cs="Times New Roman"/>
                <w:color w:val="000000"/>
                <w:sz w:val="20"/>
                <w:szCs w:val="20"/>
              </w:rPr>
            </w:pPr>
            <w:r w:rsidRPr="00A75AD3">
              <w:rPr>
                <w:rFonts w:eastAsia="Times New Roman" w:cs="Times New Roman"/>
                <w:color w:val="000000"/>
                <w:sz w:val="20"/>
                <w:szCs w:val="20"/>
              </w:rPr>
              <w:t>CGGYGCCGGTATCGGYGA</w:t>
            </w:r>
          </w:p>
        </w:tc>
        <w:tc>
          <w:tcPr>
            <w:tcW w:w="990" w:type="dxa"/>
            <w:tcBorders>
              <w:top w:val="nil"/>
              <w:left w:val="nil"/>
              <w:bottom w:val="nil"/>
              <w:right w:val="nil"/>
            </w:tcBorders>
            <w:shd w:val="clear" w:color="auto" w:fill="auto"/>
            <w:vAlign w:val="center"/>
            <w:hideMark/>
          </w:tcPr>
          <w:p w14:paraId="6E75CD2F" w14:textId="77777777" w:rsidR="00A75AD3" w:rsidRPr="00A75AD3" w:rsidRDefault="00A75AD3" w:rsidP="00A75AD3">
            <w:pPr>
              <w:spacing w:before="0" w:after="0"/>
              <w:jc w:val="center"/>
              <w:rPr>
                <w:rFonts w:eastAsia="Times New Roman" w:cs="Times New Roman"/>
                <w:color w:val="000000"/>
                <w:sz w:val="20"/>
                <w:szCs w:val="20"/>
              </w:rPr>
            </w:pPr>
            <w:r w:rsidRPr="00A75AD3">
              <w:rPr>
                <w:rFonts w:eastAsia="Times New Roman" w:cs="Times New Roman"/>
                <w:color w:val="000000"/>
                <w:sz w:val="20"/>
                <w:szCs w:val="20"/>
              </w:rPr>
              <w:t>CGAAGACGAACARSGCCAT</w:t>
            </w:r>
          </w:p>
        </w:tc>
        <w:tc>
          <w:tcPr>
            <w:tcW w:w="1080" w:type="dxa"/>
            <w:vMerge/>
            <w:tcBorders>
              <w:top w:val="nil"/>
              <w:left w:val="nil"/>
              <w:bottom w:val="nil"/>
              <w:right w:val="nil"/>
            </w:tcBorders>
            <w:vAlign w:val="center"/>
            <w:hideMark/>
          </w:tcPr>
          <w:p w14:paraId="384D63AF" w14:textId="77777777" w:rsidR="00A75AD3" w:rsidRPr="00A75AD3" w:rsidRDefault="00A75AD3" w:rsidP="00A75AD3">
            <w:pPr>
              <w:spacing w:before="0" w:after="0"/>
              <w:rPr>
                <w:rFonts w:eastAsia="Times New Roman" w:cs="Times New Roman"/>
                <w:color w:val="000000"/>
                <w:sz w:val="20"/>
                <w:szCs w:val="20"/>
              </w:rPr>
            </w:pPr>
          </w:p>
        </w:tc>
        <w:tc>
          <w:tcPr>
            <w:tcW w:w="540" w:type="dxa"/>
            <w:vMerge/>
            <w:tcBorders>
              <w:top w:val="nil"/>
              <w:left w:val="nil"/>
              <w:bottom w:val="nil"/>
              <w:right w:val="nil"/>
            </w:tcBorders>
            <w:vAlign w:val="center"/>
            <w:hideMark/>
          </w:tcPr>
          <w:p w14:paraId="0BF601BA" w14:textId="77777777" w:rsidR="00A75AD3" w:rsidRPr="00A75AD3" w:rsidRDefault="00A75AD3" w:rsidP="00A75AD3">
            <w:pPr>
              <w:spacing w:before="0" w:after="0"/>
              <w:rPr>
                <w:rFonts w:eastAsia="Times New Roman" w:cs="Times New Roman"/>
                <w:color w:val="000000"/>
                <w:sz w:val="20"/>
                <w:szCs w:val="20"/>
              </w:rPr>
            </w:pPr>
          </w:p>
        </w:tc>
        <w:tc>
          <w:tcPr>
            <w:tcW w:w="1440" w:type="dxa"/>
            <w:vMerge/>
            <w:tcBorders>
              <w:top w:val="nil"/>
              <w:left w:val="nil"/>
              <w:bottom w:val="nil"/>
              <w:right w:val="nil"/>
            </w:tcBorders>
            <w:vAlign w:val="center"/>
            <w:hideMark/>
          </w:tcPr>
          <w:p w14:paraId="77ACE52E" w14:textId="77777777" w:rsidR="00A75AD3" w:rsidRPr="00A75AD3" w:rsidRDefault="00A75AD3" w:rsidP="00A75AD3">
            <w:pPr>
              <w:spacing w:before="0" w:after="0"/>
              <w:rPr>
                <w:rFonts w:eastAsia="Times New Roman" w:cs="Times New Roman"/>
                <w:color w:val="000000"/>
                <w:sz w:val="20"/>
                <w:szCs w:val="20"/>
              </w:rPr>
            </w:pPr>
          </w:p>
        </w:tc>
        <w:tc>
          <w:tcPr>
            <w:tcW w:w="1530" w:type="dxa"/>
            <w:vMerge/>
            <w:tcBorders>
              <w:top w:val="nil"/>
              <w:left w:val="nil"/>
              <w:bottom w:val="nil"/>
              <w:right w:val="nil"/>
            </w:tcBorders>
            <w:vAlign w:val="center"/>
            <w:hideMark/>
          </w:tcPr>
          <w:p w14:paraId="3EE100C9" w14:textId="77777777" w:rsidR="00A75AD3" w:rsidRPr="00A75AD3" w:rsidRDefault="00A75AD3" w:rsidP="00A75AD3">
            <w:pPr>
              <w:spacing w:before="0" w:after="0"/>
              <w:rPr>
                <w:rFonts w:eastAsia="Times New Roman" w:cs="Times New Roman"/>
                <w:color w:val="000000"/>
                <w:sz w:val="20"/>
                <w:szCs w:val="20"/>
              </w:rPr>
            </w:pPr>
          </w:p>
        </w:tc>
        <w:tc>
          <w:tcPr>
            <w:tcW w:w="1170" w:type="dxa"/>
            <w:vMerge/>
            <w:tcBorders>
              <w:top w:val="nil"/>
              <w:left w:val="nil"/>
              <w:bottom w:val="nil"/>
              <w:right w:val="nil"/>
            </w:tcBorders>
            <w:vAlign w:val="center"/>
            <w:hideMark/>
          </w:tcPr>
          <w:p w14:paraId="58E7E839" w14:textId="77777777" w:rsidR="00A75AD3" w:rsidRPr="00A75AD3" w:rsidRDefault="00A75AD3" w:rsidP="00A75AD3">
            <w:pPr>
              <w:spacing w:before="0" w:after="0"/>
              <w:rPr>
                <w:rFonts w:eastAsia="Times New Roman" w:cs="Times New Roman"/>
                <w:color w:val="000000"/>
                <w:sz w:val="20"/>
                <w:szCs w:val="20"/>
              </w:rPr>
            </w:pPr>
          </w:p>
        </w:tc>
        <w:tc>
          <w:tcPr>
            <w:tcW w:w="1170" w:type="dxa"/>
            <w:vMerge/>
            <w:tcBorders>
              <w:top w:val="nil"/>
              <w:left w:val="nil"/>
              <w:bottom w:val="nil"/>
              <w:right w:val="single" w:sz="4" w:space="0" w:color="auto"/>
            </w:tcBorders>
            <w:vAlign w:val="center"/>
            <w:hideMark/>
          </w:tcPr>
          <w:p w14:paraId="53C4BE4E" w14:textId="77777777" w:rsidR="00A75AD3" w:rsidRPr="00A75AD3" w:rsidRDefault="00A75AD3" w:rsidP="00A75AD3">
            <w:pPr>
              <w:spacing w:before="0" w:after="0"/>
              <w:rPr>
                <w:rFonts w:eastAsia="Times New Roman" w:cs="Times New Roman"/>
                <w:color w:val="000000"/>
                <w:sz w:val="20"/>
                <w:szCs w:val="20"/>
              </w:rPr>
            </w:pPr>
          </w:p>
        </w:tc>
      </w:tr>
      <w:tr w:rsidR="00A75AD3" w:rsidRPr="00A75AD3" w14:paraId="2364EFC8" w14:textId="77777777" w:rsidTr="00A75AD3">
        <w:trPr>
          <w:trHeight w:val="312"/>
        </w:trPr>
        <w:tc>
          <w:tcPr>
            <w:tcW w:w="1525" w:type="dxa"/>
            <w:tcBorders>
              <w:top w:val="nil"/>
              <w:left w:val="single" w:sz="4" w:space="0" w:color="auto"/>
              <w:bottom w:val="nil"/>
              <w:right w:val="nil"/>
            </w:tcBorders>
            <w:shd w:val="clear" w:color="auto" w:fill="auto"/>
            <w:vAlign w:val="center"/>
            <w:hideMark/>
          </w:tcPr>
          <w:p w14:paraId="5E476AE2" w14:textId="77777777" w:rsidR="00A75AD3" w:rsidRPr="00A75AD3" w:rsidRDefault="00A75AD3" w:rsidP="00A75AD3">
            <w:pPr>
              <w:spacing w:before="0" w:after="0"/>
              <w:jc w:val="center"/>
              <w:rPr>
                <w:rFonts w:eastAsia="Times New Roman" w:cs="Times New Roman"/>
                <w:i/>
                <w:iCs/>
                <w:color w:val="000000"/>
                <w:sz w:val="20"/>
                <w:szCs w:val="20"/>
              </w:rPr>
            </w:pPr>
            <w:r w:rsidRPr="00A75AD3">
              <w:rPr>
                <w:rFonts w:eastAsia="Times New Roman" w:cs="Times New Roman"/>
                <w:i/>
                <w:iCs/>
                <w:color w:val="000000"/>
                <w:sz w:val="20"/>
                <w:szCs w:val="20"/>
              </w:rPr>
              <w:t>Total bacteria</w:t>
            </w:r>
          </w:p>
        </w:tc>
        <w:tc>
          <w:tcPr>
            <w:tcW w:w="990" w:type="dxa"/>
            <w:tcBorders>
              <w:top w:val="nil"/>
              <w:left w:val="nil"/>
              <w:bottom w:val="nil"/>
              <w:right w:val="nil"/>
            </w:tcBorders>
            <w:shd w:val="clear" w:color="auto" w:fill="auto"/>
            <w:vAlign w:val="bottom"/>
            <w:hideMark/>
          </w:tcPr>
          <w:p w14:paraId="74DC3A63" w14:textId="77777777" w:rsidR="00A75AD3" w:rsidRPr="00A75AD3" w:rsidRDefault="00A75AD3" w:rsidP="00A75AD3">
            <w:pPr>
              <w:spacing w:before="0" w:after="0"/>
              <w:jc w:val="center"/>
              <w:rPr>
                <w:rFonts w:eastAsia="Times New Roman" w:cs="Times New Roman"/>
                <w:color w:val="000000"/>
                <w:sz w:val="20"/>
                <w:szCs w:val="20"/>
              </w:rPr>
            </w:pPr>
            <w:r w:rsidRPr="00A75AD3">
              <w:rPr>
                <w:rFonts w:eastAsia="Times New Roman" w:cs="Times New Roman"/>
                <w:color w:val="000000"/>
                <w:sz w:val="20"/>
                <w:szCs w:val="20"/>
              </w:rPr>
              <w:t>Eub338:</w:t>
            </w:r>
          </w:p>
        </w:tc>
        <w:tc>
          <w:tcPr>
            <w:tcW w:w="990" w:type="dxa"/>
            <w:tcBorders>
              <w:top w:val="nil"/>
              <w:left w:val="nil"/>
              <w:bottom w:val="nil"/>
              <w:right w:val="nil"/>
            </w:tcBorders>
            <w:shd w:val="clear" w:color="auto" w:fill="auto"/>
            <w:vAlign w:val="bottom"/>
            <w:hideMark/>
          </w:tcPr>
          <w:p w14:paraId="3FB8E372" w14:textId="77777777" w:rsidR="00A75AD3" w:rsidRPr="00A75AD3" w:rsidRDefault="00A75AD3" w:rsidP="00A75AD3">
            <w:pPr>
              <w:spacing w:before="0" w:after="0"/>
              <w:jc w:val="center"/>
              <w:rPr>
                <w:rFonts w:eastAsia="Times New Roman" w:cs="Times New Roman"/>
                <w:color w:val="000000"/>
                <w:sz w:val="20"/>
                <w:szCs w:val="20"/>
              </w:rPr>
            </w:pPr>
            <w:r w:rsidRPr="00A75AD3">
              <w:rPr>
                <w:rFonts w:eastAsia="Times New Roman" w:cs="Times New Roman"/>
                <w:color w:val="000000"/>
                <w:sz w:val="20"/>
                <w:szCs w:val="20"/>
              </w:rPr>
              <w:t>Eub518:</w:t>
            </w:r>
          </w:p>
        </w:tc>
        <w:tc>
          <w:tcPr>
            <w:tcW w:w="1080" w:type="dxa"/>
            <w:vMerge w:val="restart"/>
            <w:tcBorders>
              <w:top w:val="nil"/>
              <w:left w:val="nil"/>
              <w:bottom w:val="nil"/>
              <w:right w:val="nil"/>
            </w:tcBorders>
            <w:shd w:val="clear" w:color="auto" w:fill="auto"/>
            <w:vAlign w:val="center"/>
            <w:hideMark/>
          </w:tcPr>
          <w:p w14:paraId="32FA7371" w14:textId="77777777" w:rsidR="00A75AD3" w:rsidRPr="00A75AD3" w:rsidRDefault="00A75AD3" w:rsidP="00A75AD3">
            <w:pPr>
              <w:spacing w:before="0" w:after="0"/>
              <w:jc w:val="center"/>
              <w:rPr>
                <w:rFonts w:eastAsia="Times New Roman" w:cs="Times New Roman"/>
                <w:color w:val="000000"/>
                <w:sz w:val="20"/>
                <w:szCs w:val="20"/>
              </w:rPr>
            </w:pPr>
            <w:r w:rsidRPr="00A75AD3">
              <w:rPr>
                <w:rFonts w:eastAsia="Times New Roman" w:cs="Times New Roman"/>
                <w:color w:val="000000"/>
                <w:sz w:val="20"/>
                <w:szCs w:val="20"/>
              </w:rPr>
              <w:t>200</w:t>
            </w:r>
          </w:p>
        </w:tc>
        <w:tc>
          <w:tcPr>
            <w:tcW w:w="540" w:type="dxa"/>
            <w:vMerge w:val="restart"/>
            <w:tcBorders>
              <w:top w:val="nil"/>
              <w:left w:val="nil"/>
              <w:bottom w:val="nil"/>
              <w:right w:val="nil"/>
            </w:tcBorders>
            <w:shd w:val="clear" w:color="auto" w:fill="auto"/>
            <w:vAlign w:val="center"/>
            <w:hideMark/>
          </w:tcPr>
          <w:p w14:paraId="4D2B8686" w14:textId="77777777" w:rsidR="00A75AD3" w:rsidRPr="00A75AD3" w:rsidRDefault="00A75AD3" w:rsidP="00A75AD3">
            <w:pPr>
              <w:spacing w:before="0" w:after="0"/>
              <w:jc w:val="center"/>
              <w:rPr>
                <w:rFonts w:eastAsia="Times New Roman" w:cs="Times New Roman"/>
                <w:color w:val="000000"/>
                <w:sz w:val="20"/>
                <w:szCs w:val="20"/>
              </w:rPr>
            </w:pPr>
            <w:r w:rsidRPr="00A75AD3">
              <w:rPr>
                <w:rFonts w:eastAsia="Times New Roman" w:cs="Times New Roman"/>
                <w:color w:val="000000"/>
                <w:sz w:val="20"/>
                <w:szCs w:val="20"/>
              </w:rPr>
              <w:t>4</w:t>
            </w:r>
          </w:p>
        </w:tc>
        <w:tc>
          <w:tcPr>
            <w:tcW w:w="1440" w:type="dxa"/>
            <w:vMerge w:val="restart"/>
            <w:tcBorders>
              <w:top w:val="nil"/>
              <w:left w:val="nil"/>
              <w:bottom w:val="nil"/>
              <w:right w:val="nil"/>
            </w:tcBorders>
            <w:shd w:val="clear" w:color="auto" w:fill="auto"/>
            <w:vAlign w:val="center"/>
            <w:hideMark/>
          </w:tcPr>
          <w:p w14:paraId="19D49FAB" w14:textId="77777777" w:rsidR="00A75AD3" w:rsidRPr="00A75AD3" w:rsidRDefault="00A75AD3" w:rsidP="00A75AD3">
            <w:pPr>
              <w:spacing w:before="0" w:after="0"/>
              <w:jc w:val="center"/>
              <w:rPr>
                <w:rFonts w:eastAsia="Times New Roman" w:cs="Times New Roman"/>
                <w:color w:val="000000"/>
                <w:sz w:val="20"/>
                <w:szCs w:val="20"/>
              </w:rPr>
            </w:pPr>
            <w:r w:rsidRPr="00A75AD3">
              <w:rPr>
                <w:rFonts w:eastAsia="Times New Roman" w:cs="Times New Roman"/>
                <w:color w:val="000000"/>
                <w:sz w:val="20"/>
                <w:szCs w:val="20"/>
              </w:rPr>
              <w:t>5.3</w:t>
            </w:r>
          </w:p>
        </w:tc>
        <w:tc>
          <w:tcPr>
            <w:tcW w:w="1530" w:type="dxa"/>
            <w:vMerge w:val="restart"/>
            <w:tcBorders>
              <w:top w:val="nil"/>
              <w:left w:val="nil"/>
              <w:bottom w:val="nil"/>
              <w:right w:val="nil"/>
            </w:tcBorders>
            <w:shd w:val="clear" w:color="auto" w:fill="auto"/>
            <w:vAlign w:val="center"/>
            <w:hideMark/>
          </w:tcPr>
          <w:p w14:paraId="0CFE268F" w14:textId="77777777" w:rsidR="00A75AD3" w:rsidRPr="00A75AD3" w:rsidRDefault="00A75AD3" w:rsidP="00A75AD3">
            <w:pPr>
              <w:spacing w:before="0" w:after="0"/>
              <w:jc w:val="center"/>
              <w:rPr>
                <w:rFonts w:eastAsia="Times New Roman" w:cs="Times New Roman"/>
                <w:color w:val="000000"/>
                <w:sz w:val="20"/>
                <w:szCs w:val="20"/>
              </w:rPr>
            </w:pPr>
            <w:r w:rsidRPr="00A75AD3">
              <w:rPr>
                <w:rFonts w:eastAsia="Times New Roman" w:cs="Times New Roman"/>
                <w:color w:val="000000"/>
                <w:sz w:val="20"/>
                <w:szCs w:val="20"/>
              </w:rPr>
              <w:t>53</w:t>
            </w:r>
          </w:p>
        </w:tc>
        <w:tc>
          <w:tcPr>
            <w:tcW w:w="1170" w:type="dxa"/>
            <w:vMerge w:val="restart"/>
            <w:tcBorders>
              <w:top w:val="nil"/>
              <w:left w:val="nil"/>
              <w:bottom w:val="nil"/>
              <w:right w:val="nil"/>
            </w:tcBorders>
            <w:shd w:val="clear" w:color="auto" w:fill="auto"/>
            <w:vAlign w:val="center"/>
            <w:hideMark/>
          </w:tcPr>
          <w:p w14:paraId="0D1A01B6" w14:textId="77777777" w:rsidR="00A75AD3" w:rsidRPr="00A75AD3" w:rsidRDefault="00A75AD3" w:rsidP="00A75AD3">
            <w:pPr>
              <w:spacing w:before="0" w:after="0"/>
              <w:jc w:val="center"/>
              <w:rPr>
                <w:rFonts w:eastAsia="Times New Roman" w:cs="Times New Roman"/>
                <w:color w:val="000000"/>
                <w:sz w:val="20"/>
                <w:szCs w:val="20"/>
              </w:rPr>
            </w:pPr>
            <w:r w:rsidRPr="00A75AD3">
              <w:rPr>
                <w:rFonts w:eastAsia="Times New Roman" w:cs="Times New Roman"/>
                <w:color w:val="000000"/>
                <w:sz w:val="20"/>
                <w:szCs w:val="20"/>
              </w:rPr>
              <w:t>12900</w:t>
            </w:r>
          </w:p>
        </w:tc>
        <w:tc>
          <w:tcPr>
            <w:tcW w:w="1170" w:type="dxa"/>
            <w:vMerge w:val="restart"/>
            <w:tcBorders>
              <w:top w:val="nil"/>
              <w:left w:val="nil"/>
              <w:bottom w:val="nil"/>
              <w:right w:val="single" w:sz="4" w:space="0" w:color="auto"/>
            </w:tcBorders>
            <w:shd w:val="clear" w:color="auto" w:fill="auto"/>
            <w:vAlign w:val="center"/>
            <w:hideMark/>
          </w:tcPr>
          <w:p w14:paraId="39C05AB7" w14:textId="57A083EB" w:rsidR="00A75AD3" w:rsidRPr="00A75AD3" w:rsidRDefault="00A75AD3" w:rsidP="00A75AD3">
            <w:pPr>
              <w:spacing w:before="0" w:after="0"/>
              <w:jc w:val="center"/>
              <w:rPr>
                <w:rFonts w:eastAsia="Times New Roman" w:cs="Times New Roman"/>
                <w:color w:val="000000"/>
                <w:sz w:val="20"/>
                <w:szCs w:val="20"/>
              </w:rPr>
            </w:pPr>
            <w:r w:rsidRPr="00A75AD3">
              <w:rPr>
                <w:rFonts w:eastAsia="Times New Roman" w:cs="Times New Roman"/>
                <w:color w:val="000000"/>
                <w:sz w:val="20"/>
                <w:szCs w:val="20"/>
              </w:rPr>
              <w:t>1</w:t>
            </w:r>
            <w:r>
              <w:rPr>
                <w:rFonts w:eastAsia="Times New Roman" w:cs="Times New Roman"/>
                <w:color w:val="000000"/>
                <w:sz w:val="20"/>
                <w:szCs w:val="20"/>
              </w:rPr>
              <w:t>1100</w:t>
            </w:r>
          </w:p>
        </w:tc>
      </w:tr>
      <w:tr w:rsidR="00A75AD3" w:rsidRPr="00A75AD3" w14:paraId="612007C0" w14:textId="77777777" w:rsidTr="00A75AD3">
        <w:trPr>
          <w:trHeight w:val="936"/>
        </w:trPr>
        <w:tc>
          <w:tcPr>
            <w:tcW w:w="1525" w:type="dxa"/>
            <w:tcBorders>
              <w:top w:val="nil"/>
              <w:left w:val="single" w:sz="4" w:space="0" w:color="auto"/>
              <w:bottom w:val="single" w:sz="4" w:space="0" w:color="auto"/>
              <w:right w:val="nil"/>
            </w:tcBorders>
            <w:shd w:val="clear" w:color="auto" w:fill="auto"/>
            <w:hideMark/>
          </w:tcPr>
          <w:p w14:paraId="724F8234" w14:textId="77777777" w:rsidR="00A75AD3" w:rsidRPr="00A75AD3" w:rsidRDefault="00A75AD3" w:rsidP="00A75AD3">
            <w:pPr>
              <w:spacing w:before="0" w:after="0"/>
              <w:jc w:val="center"/>
              <w:rPr>
                <w:rFonts w:eastAsia="Times New Roman" w:cs="Times New Roman"/>
                <w:i/>
                <w:iCs/>
                <w:color w:val="000000"/>
                <w:sz w:val="20"/>
                <w:szCs w:val="20"/>
              </w:rPr>
            </w:pPr>
            <w:r w:rsidRPr="00A75AD3">
              <w:rPr>
                <w:rFonts w:eastAsia="Times New Roman" w:cs="Times New Roman"/>
                <w:i/>
                <w:iCs/>
                <w:color w:val="000000"/>
                <w:sz w:val="20"/>
                <w:szCs w:val="20"/>
              </w:rPr>
              <w:t xml:space="preserve">16s rRNA </w:t>
            </w:r>
            <w:r w:rsidRPr="00A75AD3">
              <w:rPr>
                <w:rFonts w:eastAsia="Times New Roman" w:cs="Times New Roman"/>
                <w:color w:val="000000"/>
                <w:sz w:val="20"/>
                <w:szCs w:val="20"/>
              </w:rPr>
              <w:t>gene</w:t>
            </w:r>
          </w:p>
        </w:tc>
        <w:tc>
          <w:tcPr>
            <w:tcW w:w="990" w:type="dxa"/>
            <w:tcBorders>
              <w:top w:val="nil"/>
              <w:left w:val="nil"/>
              <w:bottom w:val="single" w:sz="4" w:space="0" w:color="auto"/>
              <w:right w:val="nil"/>
            </w:tcBorders>
            <w:shd w:val="clear" w:color="auto" w:fill="auto"/>
            <w:hideMark/>
          </w:tcPr>
          <w:p w14:paraId="6F42E7B8" w14:textId="77777777" w:rsidR="00A75AD3" w:rsidRPr="00A75AD3" w:rsidRDefault="00A75AD3" w:rsidP="00A75AD3">
            <w:pPr>
              <w:spacing w:before="0" w:after="0"/>
              <w:jc w:val="center"/>
              <w:rPr>
                <w:rFonts w:eastAsia="Times New Roman" w:cs="Times New Roman"/>
                <w:color w:val="000000"/>
                <w:sz w:val="20"/>
                <w:szCs w:val="20"/>
              </w:rPr>
            </w:pPr>
            <w:r w:rsidRPr="00A75AD3">
              <w:rPr>
                <w:rFonts w:eastAsia="Times New Roman" w:cs="Times New Roman"/>
                <w:color w:val="000000"/>
                <w:sz w:val="20"/>
                <w:szCs w:val="20"/>
              </w:rPr>
              <w:t>ACTCCTACGGGAGGCAG</w:t>
            </w:r>
          </w:p>
        </w:tc>
        <w:tc>
          <w:tcPr>
            <w:tcW w:w="990" w:type="dxa"/>
            <w:tcBorders>
              <w:top w:val="nil"/>
              <w:left w:val="nil"/>
              <w:bottom w:val="single" w:sz="4" w:space="0" w:color="auto"/>
              <w:right w:val="nil"/>
            </w:tcBorders>
            <w:shd w:val="clear" w:color="auto" w:fill="auto"/>
            <w:hideMark/>
          </w:tcPr>
          <w:p w14:paraId="74C06E29" w14:textId="77777777" w:rsidR="00A75AD3" w:rsidRPr="00A75AD3" w:rsidRDefault="00A75AD3" w:rsidP="00A75AD3">
            <w:pPr>
              <w:spacing w:before="0" w:after="0"/>
              <w:jc w:val="center"/>
              <w:rPr>
                <w:rFonts w:eastAsia="Times New Roman" w:cs="Times New Roman"/>
                <w:color w:val="000000"/>
                <w:sz w:val="20"/>
                <w:szCs w:val="20"/>
              </w:rPr>
            </w:pPr>
            <w:r w:rsidRPr="00A75AD3">
              <w:rPr>
                <w:rFonts w:eastAsia="Times New Roman" w:cs="Times New Roman"/>
                <w:color w:val="000000"/>
                <w:sz w:val="20"/>
                <w:szCs w:val="20"/>
              </w:rPr>
              <w:t>ATTACCGCGGCTGCTGG</w:t>
            </w:r>
          </w:p>
        </w:tc>
        <w:tc>
          <w:tcPr>
            <w:tcW w:w="1080" w:type="dxa"/>
            <w:vMerge/>
            <w:tcBorders>
              <w:top w:val="nil"/>
              <w:left w:val="nil"/>
              <w:bottom w:val="single" w:sz="4" w:space="0" w:color="auto"/>
              <w:right w:val="nil"/>
            </w:tcBorders>
            <w:vAlign w:val="center"/>
            <w:hideMark/>
          </w:tcPr>
          <w:p w14:paraId="154EFF87" w14:textId="77777777" w:rsidR="00A75AD3" w:rsidRPr="00A75AD3" w:rsidRDefault="00A75AD3" w:rsidP="00A75AD3">
            <w:pPr>
              <w:spacing w:before="0" w:after="0"/>
              <w:rPr>
                <w:rFonts w:eastAsia="Times New Roman" w:cs="Times New Roman"/>
                <w:color w:val="000000"/>
                <w:sz w:val="20"/>
                <w:szCs w:val="20"/>
              </w:rPr>
            </w:pPr>
          </w:p>
        </w:tc>
        <w:tc>
          <w:tcPr>
            <w:tcW w:w="540" w:type="dxa"/>
            <w:vMerge/>
            <w:tcBorders>
              <w:top w:val="nil"/>
              <w:left w:val="nil"/>
              <w:bottom w:val="single" w:sz="4" w:space="0" w:color="auto"/>
              <w:right w:val="nil"/>
            </w:tcBorders>
            <w:vAlign w:val="center"/>
            <w:hideMark/>
          </w:tcPr>
          <w:p w14:paraId="12AD8F6C" w14:textId="77777777" w:rsidR="00A75AD3" w:rsidRPr="00A75AD3" w:rsidRDefault="00A75AD3" w:rsidP="00A75AD3">
            <w:pPr>
              <w:spacing w:before="0" w:after="0"/>
              <w:rPr>
                <w:rFonts w:eastAsia="Times New Roman" w:cs="Times New Roman"/>
                <w:color w:val="000000"/>
                <w:sz w:val="20"/>
                <w:szCs w:val="20"/>
              </w:rPr>
            </w:pPr>
          </w:p>
        </w:tc>
        <w:tc>
          <w:tcPr>
            <w:tcW w:w="1440" w:type="dxa"/>
            <w:vMerge/>
            <w:tcBorders>
              <w:top w:val="nil"/>
              <w:left w:val="nil"/>
              <w:bottom w:val="single" w:sz="4" w:space="0" w:color="auto"/>
              <w:right w:val="nil"/>
            </w:tcBorders>
            <w:vAlign w:val="center"/>
            <w:hideMark/>
          </w:tcPr>
          <w:p w14:paraId="2763F09C" w14:textId="77777777" w:rsidR="00A75AD3" w:rsidRPr="00A75AD3" w:rsidRDefault="00A75AD3" w:rsidP="00A75AD3">
            <w:pPr>
              <w:spacing w:before="0" w:after="0"/>
              <w:rPr>
                <w:rFonts w:eastAsia="Times New Roman" w:cs="Times New Roman"/>
                <w:color w:val="000000"/>
                <w:sz w:val="20"/>
                <w:szCs w:val="20"/>
              </w:rPr>
            </w:pPr>
          </w:p>
        </w:tc>
        <w:tc>
          <w:tcPr>
            <w:tcW w:w="1530" w:type="dxa"/>
            <w:vMerge/>
            <w:tcBorders>
              <w:top w:val="nil"/>
              <w:left w:val="nil"/>
              <w:bottom w:val="single" w:sz="4" w:space="0" w:color="auto"/>
              <w:right w:val="nil"/>
            </w:tcBorders>
            <w:vAlign w:val="center"/>
            <w:hideMark/>
          </w:tcPr>
          <w:p w14:paraId="40126A5D" w14:textId="77777777" w:rsidR="00A75AD3" w:rsidRPr="00A75AD3" w:rsidRDefault="00A75AD3" w:rsidP="00A75AD3">
            <w:pPr>
              <w:spacing w:before="0" w:after="0"/>
              <w:rPr>
                <w:rFonts w:eastAsia="Times New Roman" w:cs="Times New Roman"/>
                <w:color w:val="000000"/>
                <w:sz w:val="20"/>
                <w:szCs w:val="20"/>
              </w:rPr>
            </w:pPr>
          </w:p>
        </w:tc>
        <w:tc>
          <w:tcPr>
            <w:tcW w:w="1170" w:type="dxa"/>
            <w:vMerge/>
            <w:tcBorders>
              <w:top w:val="nil"/>
              <w:left w:val="nil"/>
              <w:bottom w:val="single" w:sz="4" w:space="0" w:color="auto"/>
              <w:right w:val="nil"/>
            </w:tcBorders>
            <w:vAlign w:val="center"/>
            <w:hideMark/>
          </w:tcPr>
          <w:p w14:paraId="1D873586" w14:textId="77777777" w:rsidR="00A75AD3" w:rsidRPr="00A75AD3" w:rsidRDefault="00A75AD3" w:rsidP="00A75AD3">
            <w:pPr>
              <w:spacing w:before="0" w:after="0"/>
              <w:rPr>
                <w:rFonts w:eastAsia="Times New Roman" w:cs="Times New Roman"/>
                <w:color w:val="000000"/>
                <w:sz w:val="20"/>
                <w:szCs w:val="20"/>
              </w:rPr>
            </w:pPr>
          </w:p>
        </w:tc>
        <w:tc>
          <w:tcPr>
            <w:tcW w:w="1170" w:type="dxa"/>
            <w:vMerge/>
            <w:tcBorders>
              <w:top w:val="nil"/>
              <w:left w:val="nil"/>
              <w:bottom w:val="single" w:sz="4" w:space="0" w:color="auto"/>
              <w:right w:val="single" w:sz="4" w:space="0" w:color="auto"/>
            </w:tcBorders>
            <w:vAlign w:val="center"/>
            <w:hideMark/>
          </w:tcPr>
          <w:p w14:paraId="671D10F2" w14:textId="77777777" w:rsidR="00A75AD3" w:rsidRPr="00A75AD3" w:rsidRDefault="00A75AD3" w:rsidP="00A75AD3">
            <w:pPr>
              <w:spacing w:before="0" w:after="0"/>
              <w:rPr>
                <w:rFonts w:eastAsia="Times New Roman" w:cs="Times New Roman"/>
                <w:color w:val="000000"/>
                <w:sz w:val="20"/>
                <w:szCs w:val="20"/>
              </w:rPr>
            </w:pPr>
          </w:p>
        </w:tc>
      </w:tr>
      <w:tr w:rsidR="00A75AD3" w:rsidRPr="00A75AD3" w14:paraId="4BDE3E78" w14:textId="77777777" w:rsidTr="00A75AD3">
        <w:trPr>
          <w:trHeight w:val="288"/>
        </w:trPr>
        <w:tc>
          <w:tcPr>
            <w:tcW w:w="1043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4D649E9" w14:textId="77777777" w:rsidR="00A75AD3" w:rsidRPr="00A75AD3" w:rsidRDefault="00A75AD3" w:rsidP="00A75AD3">
            <w:pPr>
              <w:spacing w:before="0" w:after="0"/>
              <w:rPr>
                <w:rFonts w:eastAsia="Times New Roman" w:cs="Times New Roman"/>
                <w:color w:val="000000"/>
                <w:sz w:val="20"/>
                <w:szCs w:val="20"/>
              </w:rPr>
            </w:pPr>
            <w:r w:rsidRPr="00A75AD3">
              <w:rPr>
                <w:rFonts w:eastAsia="Times New Roman" w:cs="Times New Roman"/>
                <w:b/>
                <w:bCs/>
                <w:color w:val="000000"/>
                <w:sz w:val="20"/>
                <w:szCs w:val="20"/>
              </w:rPr>
              <w:t>Thermocycling Conditions</w:t>
            </w:r>
            <w:r w:rsidRPr="00A75AD3">
              <w:rPr>
                <w:rFonts w:eastAsia="Times New Roman" w:cs="Times New Roman"/>
                <w:color w:val="000000"/>
                <w:sz w:val="20"/>
                <w:szCs w:val="20"/>
              </w:rPr>
              <w:t>: 95 °C for 5 min, [95 °C for 0.5 min, 57 °C for 1 min, 72 °C for 1 min] x 45, 4 °C for 5 min, 90 °C for 5 min</w:t>
            </w:r>
          </w:p>
        </w:tc>
      </w:tr>
      <w:tr w:rsidR="00A75AD3" w:rsidRPr="00A75AD3" w14:paraId="70B1FD4E" w14:textId="77777777" w:rsidTr="00A75AD3">
        <w:trPr>
          <w:trHeight w:val="504"/>
        </w:trPr>
        <w:tc>
          <w:tcPr>
            <w:tcW w:w="10435"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280F5EBB" w14:textId="77777777" w:rsidR="00A75AD3" w:rsidRPr="00A75AD3" w:rsidRDefault="00A75AD3" w:rsidP="00A75AD3">
            <w:pPr>
              <w:spacing w:before="0" w:after="0"/>
              <w:rPr>
                <w:rFonts w:eastAsia="Times New Roman" w:cs="Times New Roman"/>
                <w:color w:val="000000"/>
                <w:sz w:val="20"/>
                <w:szCs w:val="20"/>
              </w:rPr>
            </w:pPr>
            <w:r w:rsidRPr="00A75AD3">
              <w:rPr>
                <w:rFonts w:eastAsia="Times New Roman" w:cs="Times New Roman"/>
                <w:b/>
                <w:bCs/>
                <w:color w:val="000000"/>
                <w:sz w:val="20"/>
                <w:szCs w:val="20"/>
              </w:rPr>
              <w:t>References: 1.</w:t>
            </w:r>
            <w:r w:rsidRPr="00A75AD3">
              <w:rPr>
                <w:rFonts w:eastAsia="Times New Roman" w:cs="Times New Roman"/>
                <w:color w:val="000000"/>
                <w:sz w:val="20"/>
                <w:szCs w:val="20"/>
              </w:rPr>
              <w:t xml:space="preserve"> </w:t>
            </w:r>
            <w:proofErr w:type="spellStart"/>
            <w:r w:rsidRPr="00A75AD3">
              <w:rPr>
                <w:rFonts w:eastAsia="Times New Roman" w:cs="Times New Roman"/>
                <w:color w:val="000000"/>
                <w:sz w:val="20"/>
                <w:szCs w:val="20"/>
              </w:rPr>
              <w:t>Wullings</w:t>
            </w:r>
            <w:proofErr w:type="spellEnd"/>
            <w:r w:rsidRPr="00A75AD3">
              <w:rPr>
                <w:rFonts w:eastAsia="Times New Roman" w:cs="Times New Roman"/>
                <w:color w:val="000000"/>
                <w:sz w:val="20"/>
                <w:szCs w:val="20"/>
              </w:rPr>
              <w:t xml:space="preserve">, B. A. et al. 2011. Appl Environ Microbiol 77 (2), 634-641 </w:t>
            </w:r>
            <w:r w:rsidRPr="00A75AD3">
              <w:rPr>
                <w:rFonts w:eastAsia="Times New Roman" w:cs="Times New Roman"/>
                <w:b/>
                <w:bCs/>
                <w:color w:val="000000"/>
                <w:sz w:val="20"/>
                <w:szCs w:val="20"/>
              </w:rPr>
              <w:t>2.</w:t>
            </w:r>
            <w:r w:rsidRPr="00A75AD3">
              <w:rPr>
                <w:rFonts w:eastAsia="Times New Roman" w:cs="Times New Roman"/>
                <w:color w:val="000000"/>
                <w:sz w:val="20"/>
                <w:szCs w:val="20"/>
              </w:rPr>
              <w:t xml:space="preserve"> </w:t>
            </w:r>
            <w:proofErr w:type="spellStart"/>
            <w:r w:rsidRPr="00A75AD3">
              <w:rPr>
                <w:rFonts w:eastAsia="Times New Roman" w:cs="Times New Roman"/>
                <w:color w:val="000000"/>
                <w:sz w:val="20"/>
                <w:szCs w:val="20"/>
              </w:rPr>
              <w:t>Feizabadi</w:t>
            </w:r>
            <w:proofErr w:type="spellEnd"/>
            <w:r w:rsidRPr="00A75AD3">
              <w:rPr>
                <w:rFonts w:eastAsia="Times New Roman" w:cs="Times New Roman"/>
                <w:color w:val="000000"/>
                <w:sz w:val="20"/>
                <w:szCs w:val="20"/>
              </w:rPr>
              <w:t xml:space="preserve"> MM et al. 2010. Infect Genet </w:t>
            </w:r>
            <w:proofErr w:type="spellStart"/>
            <w:r w:rsidRPr="00A75AD3">
              <w:rPr>
                <w:rFonts w:eastAsia="Times New Roman" w:cs="Times New Roman"/>
                <w:color w:val="000000"/>
                <w:sz w:val="20"/>
                <w:szCs w:val="20"/>
              </w:rPr>
              <w:t>Evol</w:t>
            </w:r>
            <w:proofErr w:type="spellEnd"/>
            <w:r w:rsidRPr="00A75AD3">
              <w:rPr>
                <w:rFonts w:eastAsia="Times New Roman" w:cs="Times New Roman"/>
                <w:color w:val="000000"/>
                <w:sz w:val="20"/>
                <w:szCs w:val="20"/>
              </w:rPr>
              <w:t xml:space="preserve"> 10: 1247-1251 </w:t>
            </w:r>
            <w:r w:rsidRPr="00A75AD3">
              <w:rPr>
                <w:rFonts w:eastAsia="Times New Roman" w:cs="Times New Roman"/>
                <w:b/>
                <w:bCs/>
                <w:color w:val="000000"/>
                <w:sz w:val="20"/>
                <w:szCs w:val="20"/>
              </w:rPr>
              <w:t>3</w:t>
            </w:r>
            <w:r w:rsidRPr="00A75AD3">
              <w:rPr>
                <w:rFonts w:eastAsia="Times New Roman" w:cs="Times New Roman"/>
                <w:color w:val="000000"/>
                <w:sz w:val="20"/>
                <w:szCs w:val="20"/>
              </w:rPr>
              <w:t xml:space="preserve">. Radomski, N., et al., 2013. BMC Microbiol, 13(1), 277 </w:t>
            </w:r>
            <w:r w:rsidRPr="00A75AD3">
              <w:rPr>
                <w:rFonts w:eastAsia="Times New Roman" w:cs="Times New Roman"/>
                <w:b/>
                <w:bCs/>
                <w:color w:val="000000"/>
                <w:sz w:val="20"/>
                <w:szCs w:val="20"/>
              </w:rPr>
              <w:t>4.</w:t>
            </w:r>
            <w:r w:rsidRPr="00A75AD3">
              <w:rPr>
                <w:rFonts w:eastAsia="Times New Roman" w:cs="Times New Roman"/>
                <w:color w:val="000000"/>
                <w:sz w:val="20"/>
                <w:szCs w:val="20"/>
              </w:rPr>
              <w:t xml:space="preserve"> </w:t>
            </w:r>
            <w:proofErr w:type="spellStart"/>
            <w:r w:rsidRPr="00A75AD3">
              <w:rPr>
                <w:rFonts w:eastAsia="Times New Roman" w:cs="Times New Roman"/>
                <w:color w:val="000000"/>
                <w:sz w:val="20"/>
                <w:szCs w:val="20"/>
              </w:rPr>
              <w:t>Fierer</w:t>
            </w:r>
            <w:proofErr w:type="spellEnd"/>
            <w:r w:rsidRPr="00A75AD3">
              <w:rPr>
                <w:rFonts w:eastAsia="Times New Roman" w:cs="Times New Roman"/>
                <w:color w:val="000000"/>
                <w:sz w:val="20"/>
                <w:szCs w:val="20"/>
              </w:rPr>
              <w:t>, N., et al., 2005. App, Env, Microbiol, 71(7), 4117-4120</w:t>
            </w:r>
          </w:p>
        </w:tc>
      </w:tr>
    </w:tbl>
    <w:p w14:paraId="3D63740A" w14:textId="77777777" w:rsidR="001556B9" w:rsidRDefault="001556B9" w:rsidP="001556B9"/>
    <w:p w14:paraId="4F7D66EC" w14:textId="77777777" w:rsidR="00A75AD3" w:rsidRDefault="00A75AD3" w:rsidP="001556B9"/>
    <w:p w14:paraId="3CCD3BFA" w14:textId="77777777" w:rsidR="00A75AD3" w:rsidRDefault="00A75AD3" w:rsidP="001556B9"/>
    <w:p w14:paraId="3C9A9593" w14:textId="77777777" w:rsidR="00A75AD3" w:rsidRDefault="00A75AD3" w:rsidP="001556B9"/>
    <w:p w14:paraId="0262CEE7" w14:textId="77777777" w:rsidR="00A75AD3" w:rsidRDefault="00A75AD3" w:rsidP="001556B9"/>
    <w:p w14:paraId="0224E017" w14:textId="77777777" w:rsidR="00A75AD3" w:rsidRDefault="00A75AD3" w:rsidP="001556B9"/>
    <w:p w14:paraId="5C831D92" w14:textId="77777777" w:rsidR="00A75AD3" w:rsidRDefault="00A75AD3" w:rsidP="001556B9"/>
    <w:p w14:paraId="338320BA" w14:textId="77777777" w:rsidR="00A75AD3" w:rsidRDefault="00A75AD3" w:rsidP="001556B9"/>
    <w:p w14:paraId="44835F0F" w14:textId="58EE3965" w:rsidR="00A75AD3" w:rsidRDefault="00A75AD3" w:rsidP="001556B9"/>
    <w:p w14:paraId="584BE3A0" w14:textId="679BEF04" w:rsidR="00A75AD3" w:rsidRDefault="004E698A" w:rsidP="001556B9">
      <w:pPr>
        <w:rPr>
          <w:rFonts w:cs="Times New Roman"/>
          <w:szCs w:val="24"/>
        </w:rPr>
      </w:pPr>
      <w:r>
        <w:rPr>
          <w:rFonts w:cs="Times New Roman"/>
          <w:b/>
          <w:bCs/>
          <w:szCs w:val="24"/>
        </w:rPr>
        <w:lastRenderedPageBreak/>
        <w:t>Supplementary</w:t>
      </w:r>
      <w:r w:rsidRPr="00EA6FFC">
        <w:rPr>
          <w:rFonts w:cs="Times New Roman"/>
          <w:b/>
          <w:bCs/>
          <w:szCs w:val="24"/>
        </w:rPr>
        <w:t xml:space="preserve"> </w:t>
      </w:r>
      <w:r w:rsidR="00A75AD3" w:rsidRPr="00EA6FFC">
        <w:rPr>
          <w:rFonts w:cs="Times New Roman"/>
          <w:b/>
          <w:bCs/>
          <w:szCs w:val="24"/>
        </w:rPr>
        <w:t>Table 3</w:t>
      </w:r>
      <w:r w:rsidR="00A75AD3">
        <w:rPr>
          <w:rFonts w:cs="Times New Roman"/>
          <w:szCs w:val="24"/>
        </w:rPr>
        <w:t>.  Average values of measured water chemistry parameters</w:t>
      </w:r>
      <w:r w:rsidR="00501B06">
        <w:rPr>
          <w:rFonts w:cs="Times New Roman"/>
          <w:szCs w:val="24"/>
        </w:rPr>
        <w:t>.</w:t>
      </w:r>
    </w:p>
    <w:tbl>
      <w:tblPr>
        <w:tblW w:w="9819" w:type="dxa"/>
        <w:tblInd w:w="-95" w:type="dxa"/>
        <w:tblLook w:val="04A0" w:firstRow="1" w:lastRow="0" w:firstColumn="1" w:lastColumn="0" w:noHBand="0" w:noVBand="1"/>
      </w:tblPr>
      <w:tblGrid>
        <w:gridCol w:w="442"/>
        <w:gridCol w:w="563"/>
        <w:gridCol w:w="420"/>
        <w:gridCol w:w="554"/>
        <w:gridCol w:w="667"/>
        <w:gridCol w:w="420"/>
        <w:gridCol w:w="421"/>
        <w:gridCol w:w="447"/>
        <w:gridCol w:w="421"/>
        <w:gridCol w:w="421"/>
        <w:gridCol w:w="421"/>
        <w:gridCol w:w="421"/>
        <w:gridCol w:w="421"/>
        <w:gridCol w:w="421"/>
        <w:gridCol w:w="421"/>
        <w:gridCol w:w="421"/>
        <w:gridCol w:w="421"/>
        <w:gridCol w:w="421"/>
        <w:gridCol w:w="421"/>
        <w:gridCol w:w="455"/>
        <w:gridCol w:w="421"/>
        <w:gridCol w:w="421"/>
      </w:tblGrid>
      <w:tr w:rsidR="00F27181" w:rsidRPr="00501B06" w14:paraId="7A23E997" w14:textId="77777777" w:rsidTr="00E6581D">
        <w:trPr>
          <w:cantSplit/>
          <w:trHeight w:val="797"/>
        </w:trPr>
        <w:tc>
          <w:tcPr>
            <w:tcW w:w="3923" w:type="dxa"/>
            <w:gridSpan w:val="8"/>
            <w:tcBorders>
              <w:top w:val="nil"/>
              <w:left w:val="single" w:sz="4" w:space="0" w:color="000000"/>
              <w:bottom w:val="single" w:sz="4" w:space="0" w:color="000000"/>
              <w:right w:val="single" w:sz="4" w:space="0" w:color="000000"/>
            </w:tcBorders>
            <w:shd w:val="clear" w:color="auto" w:fill="auto"/>
            <w:noWrap/>
            <w:textDirection w:val="tbRl"/>
          </w:tcPr>
          <w:p w14:paraId="00D6B53F" w14:textId="77777777" w:rsidR="00234C1F" w:rsidRPr="00501B06" w:rsidRDefault="00234C1F" w:rsidP="00501B06">
            <w:pPr>
              <w:spacing w:before="0" w:after="0"/>
              <w:ind w:left="113" w:right="113"/>
              <w:jc w:val="center"/>
              <w:rPr>
                <w:rFonts w:eastAsia="Times New Roman" w:cs="Times New Roman"/>
                <w:b/>
                <w:bCs/>
                <w:sz w:val="16"/>
                <w:szCs w:val="16"/>
              </w:rPr>
            </w:pPr>
          </w:p>
        </w:tc>
        <w:tc>
          <w:tcPr>
            <w:tcW w:w="2898" w:type="dxa"/>
            <w:gridSpan w:val="7"/>
            <w:tcBorders>
              <w:top w:val="nil"/>
              <w:left w:val="nil"/>
              <w:bottom w:val="single" w:sz="4" w:space="0" w:color="000000"/>
              <w:right w:val="single" w:sz="4" w:space="0" w:color="000000"/>
            </w:tcBorders>
            <w:shd w:val="clear" w:color="auto" w:fill="auto"/>
            <w:noWrap/>
            <w:textDirection w:val="tbRl"/>
            <w:vAlign w:val="center"/>
          </w:tcPr>
          <w:p w14:paraId="48A85CB1" w14:textId="50C91741" w:rsidR="00234C1F" w:rsidRPr="00F27181" w:rsidRDefault="00234C1F" w:rsidP="00234C1F">
            <w:pPr>
              <w:spacing w:before="0" w:after="0"/>
              <w:ind w:left="113" w:right="113"/>
              <w:jc w:val="center"/>
              <w:rPr>
                <w:rFonts w:eastAsia="Times New Roman" w:cs="Times New Roman"/>
                <w:b/>
                <w:bCs/>
                <w:sz w:val="14"/>
                <w:szCs w:val="14"/>
              </w:rPr>
            </w:pPr>
            <w:r w:rsidRPr="00F27181">
              <w:rPr>
                <w:rFonts w:eastAsia="Times New Roman" w:cs="Times New Roman"/>
                <w:b/>
                <w:bCs/>
                <w:sz w:val="14"/>
                <w:szCs w:val="14"/>
              </w:rPr>
              <w:t>Total</w:t>
            </w:r>
          </w:p>
        </w:tc>
        <w:tc>
          <w:tcPr>
            <w:tcW w:w="2998" w:type="dxa"/>
            <w:gridSpan w:val="7"/>
            <w:tcBorders>
              <w:top w:val="nil"/>
              <w:left w:val="nil"/>
              <w:bottom w:val="single" w:sz="4" w:space="0" w:color="000000"/>
              <w:right w:val="single" w:sz="4" w:space="0" w:color="000000"/>
            </w:tcBorders>
            <w:shd w:val="clear" w:color="auto" w:fill="auto"/>
            <w:noWrap/>
            <w:textDirection w:val="tbRl"/>
            <w:vAlign w:val="center"/>
          </w:tcPr>
          <w:p w14:paraId="2CB6C157" w14:textId="69D9EAA6" w:rsidR="00234C1F" w:rsidRPr="00F27181" w:rsidRDefault="00234C1F" w:rsidP="00234C1F">
            <w:pPr>
              <w:spacing w:before="0" w:after="0"/>
              <w:ind w:left="113" w:right="113"/>
              <w:jc w:val="center"/>
              <w:rPr>
                <w:rFonts w:eastAsia="Times New Roman" w:cs="Times New Roman"/>
                <w:b/>
                <w:bCs/>
                <w:sz w:val="14"/>
                <w:szCs w:val="14"/>
              </w:rPr>
            </w:pPr>
            <w:r w:rsidRPr="00F27181">
              <w:rPr>
                <w:rFonts w:eastAsia="Times New Roman" w:cs="Times New Roman"/>
                <w:b/>
                <w:bCs/>
                <w:sz w:val="14"/>
                <w:szCs w:val="14"/>
              </w:rPr>
              <w:t>Dissolved</w:t>
            </w:r>
          </w:p>
        </w:tc>
      </w:tr>
      <w:tr w:rsidR="00E6581D" w:rsidRPr="00501B06" w14:paraId="743F6736" w14:textId="77777777" w:rsidTr="00FF110C">
        <w:trPr>
          <w:cantSplit/>
          <w:trHeight w:val="1066"/>
        </w:trPr>
        <w:tc>
          <w:tcPr>
            <w:tcW w:w="360" w:type="dxa"/>
            <w:tcBorders>
              <w:top w:val="nil"/>
              <w:left w:val="single" w:sz="4" w:space="0" w:color="000000"/>
              <w:bottom w:val="single" w:sz="4" w:space="0" w:color="000000"/>
              <w:right w:val="single" w:sz="4" w:space="0" w:color="000000"/>
            </w:tcBorders>
            <w:shd w:val="clear" w:color="auto" w:fill="auto"/>
            <w:noWrap/>
            <w:textDirection w:val="tbRl"/>
            <w:hideMark/>
          </w:tcPr>
          <w:p w14:paraId="56507BF4" w14:textId="77777777" w:rsidR="00501B06" w:rsidRPr="00E6581D" w:rsidRDefault="00501B06" w:rsidP="00501B06">
            <w:pPr>
              <w:spacing w:before="0" w:after="0"/>
              <w:ind w:left="113" w:right="113"/>
              <w:jc w:val="center"/>
              <w:rPr>
                <w:rFonts w:eastAsia="Times New Roman" w:cs="Times New Roman"/>
                <w:b/>
                <w:bCs/>
                <w:sz w:val="18"/>
                <w:szCs w:val="18"/>
              </w:rPr>
            </w:pPr>
            <w:r w:rsidRPr="00E6581D">
              <w:rPr>
                <w:rFonts w:eastAsia="Times New Roman" w:cs="Times New Roman"/>
                <w:b/>
                <w:bCs/>
                <w:sz w:val="18"/>
                <w:szCs w:val="18"/>
              </w:rPr>
              <w:t>Age</w:t>
            </w:r>
          </w:p>
        </w:tc>
        <w:tc>
          <w:tcPr>
            <w:tcW w:w="588" w:type="dxa"/>
            <w:tcBorders>
              <w:top w:val="nil"/>
              <w:left w:val="nil"/>
              <w:bottom w:val="single" w:sz="4" w:space="0" w:color="000000"/>
              <w:right w:val="single" w:sz="4" w:space="0" w:color="000000"/>
            </w:tcBorders>
            <w:shd w:val="clear" w:color="auto" w:fill="auto"/>
            <w:noWrap/>
            <w:textDirection w:val="tbRl"/>
            <w:hideMark/>
          </w:tcPr>
          <w:p w14:paraId="68B02D55" w14:textId="77777777" w:rsidR="00501B06" w:rsidRPr="00E6581D" w:rsidRDefault="00501B06" w:rsidP="00501B06">
            <w:pPr>
              <w:spacing w:before="0" w:after="0"/>
              <w:ind w:left="113" w:right="113"/>
              <w:jc w:val="center"/>
              <w:rPr>
                <w:rFonts w:eastAsia="Times New Roman" w:cs="Times New Roman"/>
                <w:b/>
                <w:bCs/>
                <w:sz w:val="18"/>
                <w:szCs w:val="18"/>
              </w:rPr>
            </w:pPr>
            <w:r w:rsidRPr="00E6581D">
              <w:rPr>
                <w:rFonts w:eastAsia="Times New Roman" w:cs="Times New Roman"/>
                <w:b/>
                <w:bCs/>
                <w:sz w:val="18"/>
                <w:szCs w:val="18"/>
              </w:rPr>
              <w:t>Type</w:t>
            </w:r>
          </w:p>
        </w:tc>
        <w:tc>
          <w:tcPr>
            <w:tcW w:w="411" w:type="dxa"/>
            <w:tcBorders>
              <w:top w:val="nil"/>
              <w:left w:val="nil"/>
              <w:bottom w:val="single" w:sz="4" w:space="0" w:color="000000"/>
              <w:right w:val="single" w:sz="4" w:space="0" w:color="000000"/>
            </w:tcBorders>
            <w:shd w:val="clear" w:color="auto" w:fill="auto"/>
            <w:noWrap/>
            <w:textDirection w:val="tbRl"/>
            <w:hideMark/>
          </w:tcPr>
          <w:p w14:paraId="49C81315" w14:textId="77777777" w:rsidR="00501B06" w:rsidRPr="00E6581D" w:rsidRDefault="00501B06" w:rsidP="00501B06">
            <w:pPr>
              <w:spacing w:before="0" w:after="0"/>
              <w:ind w:left="113" w:right="113"/>
              <w:jc w:val="center"/>
              <w:rPr>
                <w:rFonts w:eastAsia="Times New Roman" w:cs="Times New Roman"/>
                <w:b/>
                <w:bCs/>
                <w:sz w:val="18"/>
                <w:szCs w:val="18"/>
              </w:rPr>
            </w:pPr>
            <w:r w:rsidRPr="00E6581D">
              <w:rPr>
                <w:rFonts w:eastAsia="Times New Roman" w:cs="Times New Roman"/>
                <w:b/>
                <w:bCs/>
                <w:sz w:val="18"/>
                <w:szCs w:val="18"/>
              </w:rPr>
              <w:t>pH</w:t>
            </w:r>
          </w:p>
        </w:tc>
        <w:tc>
          <w:tcPr>
            <w:tcW w:w="579" w:type="dxa"/>
            <w:tcBorders>
              <w:top w:val="nil"/>
              <w:left w:val="nil"/>
              <w:bottom w:val="single" w:sz="4" w:space="0" w:color="000000"/>
              <w:right w:val="single" w:sz="4" w:space="0" w:color="000000"/>
            </w:tcBorders>
            <w:shd w:val="clear" w:color="auto" w:fill="auto"/>
            <w:noWrap/>
            <w:textDirection w:val="tbRl"/>
            <w:hideMark/>
          </w:tcPr>
          <w:p w14:paraId="1B90FA7A" w14:textId="77777777" w:rsidR="00501B06" w:rsidRPr="00E6581D" w:rsidRDefault="00501B06" w:rsidP="00501B06">
            <w:pPr>
              <w:spacing w:before="0" w:after="0"/>
              <w:ind w:left="113" w:right="113"/>
              <w:jc w:val="center"/>
              <w:rPr>
                <w:rFonts w:eastAsia="Times New Roman" w:cs="Times New Roman"/>
                <w:b/>
                <w:bCs/>
                <w:sz w:val="18"/>
                <w:szCs w:val="18"/>
              </w:rPr>
            </w:pPr>
            <w:r w:rsidRPr="00E6581D">
              <w:rPr>
                <w:rFonts w:eastAsia="Times New Roman" w:cs="Times New Roman"/>
                <w:b/>
                <w:bCs/>
                <w:sz w:val="18"/>
                <w:szCs w:val="18"/>
              </w:rPr>
              <w:t>Temp (°C)</w:t>
            </w:r>
          </w:p>
        </w:tc>
        <w:tc>
          <w:tcPr>
            <w:tcW w:w="700" w:type="dxa"/>
            <w:tcBorders>
              <w:top w:val="nil"/>
              <w:left w:val="nil"/>
              <w:bottom w:val="single" w:sz="4" w:space="0" w:color="000000"/>
              <w:right w:val="single" w:sz="4" w:space="0" w:color="000000"/>
            </w:tcBorders>
            <w:shd w:val="clear" w:color="auto" w:fill="auto"/>
            <w:noWrap/>
            <w:textDirection w:val="tbRl"/>
            <w:hideMark/>
          </w:tcPr>
          <w:p w14:paraId="23E5D8BD" w14:textId="77777777" w:rsidR="00501B06" w:rsidRPr="00E6581D" w:rsidRDefault="00501B06" w:rsidP="00501B06">
            <w:pPr>
              <w:spacing w:before="0" w:after="0"/>
              <w:ind w:left="113" w:right="113"/>
              <w:jc w:val="center"/>
              <w:rPr>
                <w:rFonts w:eastAsia="Times New Roman" w:cs="Times New Roman"/>
                <w:b/>
                <w:bCs/>
                <w:sz w:val="18"/>
                <w:szCs w:val="18"/>
              </w:rPr>
            </w:pPr>
            <w:r w:rsidRPr="00E6581D">
              <w:rPr>
                <w:rFonts w:eastAsia="Times New Roman" w:cs="Times New Roman"/>
                <w:b/>
                <w:bCs/>
                <w:sz w:val="18"/>
                <w:szCs w:val="18"/>
              </w:rPr>
              <w:t>Free Cl</w:t>
            </w:r>
          </w:p>
        </w:tc>
        <w:tc>
          <w:tcPr>
            <w:tcW w:w="411" w:type="dxa"/>
            <w:tcBorders>
              <w:top w:val="nil"/>
              <w:left w:val="nil"/>
              <w:bottom w:val="single" w:sz="4" w:space="0" w:color="000000"/>
              <w:right w:val="single" w:sz="4" w:space="0" w:color="000000"/>
            </w:tcBorders>
            <w:shd w:val="clear" w:color="auto" w:fill="auto"/>
            <w:noWrap/>
            <w:textDirection w:val="tbRl"/>
            <w:hideMark/>
          </w:tcPr>
          <w:p w14:paraId="43B889E6" w14:textId="77777777" w:rsidR="00501B06" w:rsidRPr="00E6581D" w:rsidRDefault="00501B06" w:rsidP="00501B06">
            <w:pPr>
              <w:spacing w:before="0" w:after="0"/>
              <w:ind w:left="113" w:right="113"/>
              <w:jc w:val="center"/>
              <w:rPr>
                <w:rFonts w:eastAsia="Times New Roman" w:cs="Times New Roman"/>
                <w:b/>
                <w:bCs/>
                <w:sz w:val="18"/>
                <w:szCs w:val="18"/>
              </w:rPr>
            </w:pPr>
            <w:r w:rsidRPr="00E6581D">
              <w:rPr>
                <w:rFonts w:eastAsia="Times New Roman" w:cs="Times New Roman"/>
                <w:b/>
                <w:bCs/>
                <w:sz w:val="18"/>
                <w:szCs w:val="18"/>
              </w:rPr>
              <w:t>Total Cl</w:t>
            </w:r>
          </w:p>
        </w:tc>
        <w:tc>
          <w:tcPr>
            <w:tcW w:w="411" w:type="dxa"/>
            <w:tcBorders>
              <w:top w:val="nil"/>
              <w:left w:val="nil"/>
              <w:bottom w:val="single" w:sz="4" w:space="0" w:color="000000"/>
              <w:right w:val="single" w:sz="4" w:space="0" w:color="000000"/>
            </w:tcBorders>
            <w:shd w:val="clear" w:color="auto" w:fill="auto"/>
            <w:noWrap/>
            <w:textDirection w:val="tbRl"/>
            <w:hideMark/>
          </w:tcPr>
          <w:p w14:paraId="198F2216" w14:textId="77777777" w:rsidR="00501B06" w:rsidRPr="00E6581D" w:rsidRDefault="00501B06" w:rsidP="00501B06">
            <w:pPr>
              <w:spacing w:before="0" w:after="0"/>
              <w:ind w:left="113" w:right="113"/>
              <w:jc w:val="center"/>
              <w:rPr>
                <w:rFonts w:eastAsia="Times New Roman" w:cs="Times New Roman"/>
                <w:b/>
                <w:bCs/>
                <w:sz w:val="18"/>
                <w:szCs w:val="18"/>
              </w:rPr>
            </w:pPr>
            <w:r w:rsidRPr="00E6581D">
              <w:rPr>
                <w:rFonts w:eastAsia="Times New Roman" w:cs="Times New Roman"/>
                <w:b/>
                <w:bCs/>
                <w:sz w:val="18"/>
                <w:szCs w:val="18"/>
              </w:rPr>
              <w:t>Ammonia</w:t>
            </w:r>
          </w:p>
        </w:tc>
        <w:tc>
          <w:tcPr>
            <w:tcW w:w="463" w:type="dxa"/>
            <w:tcBorders>
              <w:top w:val="nil"/>
              <w:left w:val="nil"/>
              <w:bottom w:val="single" w:sz="4" w:space="0" w:color="000000"/>
              <w:right w:val="single" w:sz="4" w:space="0" w:color="000000"/>
            </w:tcBorders>
            <w:shd w:val="clear" w:color="auto" w:fill="auto"/>
            <w:noWrap/>
            <w:textDirection w:val="tbRl"/>
            <w:hideMark/>
          </w:tcPr>
          <w:p w14:paraId="231B5E31" w14:textId="77777777" w:rsidR="00501B06" w:rsidRPr="00E6581D" w:rsidRDefault="00501B06" w:rsidP="00501B06">
            <w:pPr>
              <w:spacing w:before="0" w:after="0"/>
              <w:ind w:left="113" w:right="113"/>
              <w:jc w:val="center"/>
              <w:rPr>
                <w:rFonts w:eastAsia="Times New Roman" w:cs="Times New Roman"/>
                <w:b/>
                <w:bCs/>
                <w:sz w:val="18"/>
                <w:szCs w:val="18"/>
              </w:rPr>
            </w:pPr>
            <w:r w:rsidRPr="00E6581D">
              <w:rPr>
                <w:rFonts w:eastAsia="Times New Roman" w:cs="Times New Roman"/>
                <w:b/>
                <w:bCs/>
                <w:sz w:val="18"/>
                <w:szCs w:val="18"/>
              </w:rPr>
              <w:t>Ortho-PO</w:t>
            </w:r>
            <w:r w:rsidRPr="00E6581D">
              <w:rPr>
                <w:rFonts w:eastAsia="Times New Roman" w:cs="Times New Roman"/>
                <w:b/>
                <w:bCs/>
                <w:sz w:val="18"/>
                <w:szCs w:val="18"/>
                <w:vertAlign w:val="subscript"/>
              </w:rPr>
              <w:t>4</w:t>
            </w:r>
            <w:r w:rsidRPr="00E6581D">
              <w:rPr>
                <w:rFonts w:eastAsia="Times New Roman" w:cs="Times New Roman"/>
                <w:b/>
                <w:bCs/>
                <w:sz w:val="18"/>
                <w:szCs w:val="18"/>
                <w:vertAlign w:val="superscript"/>
              </w:rPr>
              <w:t>3-</w:t>
            </w:r>
          </w:p>
        </w:tc>
        <w:tc>
          <w:tcPr>
            <w:tcW w:w="411" w:type="dxa"/>
            <w:tcBorders>
              <w:top w:val="nil"/>
              <w:left w:val="nil"/>
              <w:bottom w:val="single" w:sz="4" w:space="0" w:color="000000"/>
              <w:right w:val="single" w:sz="4" w:space="0" w:color="000000"/>
            </w:tcBorders>
            <w:shd w:val="clear" w:color="auto" w:fill="auto"/>
            <w:noWrap/>
            <w:textDirection w:val="tbRl"/>
            <w:hideMark/>
          </w:tcPr>
          <w:p w14:paraId="6BF93A1E" w14:textId="77777777" w:rsidR="00501B06" w:rsidRPr="00E6581D" w:rsidRDefault="00501B06" w:rsidP="00501B06">
            <w:pPr>
              <w:spacing w:before="0" w:after="0"/>
              <w:ind w:left="113" w:right="113"/>
              <w:jc w:val="center"/>
              <w:rPr>
                <w:rFonts w:eastAsia="Times New Roman" w:cs="Times New Roman"/>
                <w:b/>
                <w:bCs/>
                <w:sz w:val="18"/>
                <w:szCs w:val="18"/>
              </w:rPr>
            </w:pPr>
            <w:r w:rsidRPr="00E6581D">
              <w:rPr>
                <w:rFonts w:eastAsia="Times New Roman" w:cs="Times New Roman"/>
                <w:b/>
                <w:bCs/>
                <w:sz w:val="18"/>
                <w:szCs w:val="18"/>
              </w:rPr>
              <w:t>Org C</w:t>
            </w:r>
          </w:p>
        </w:tc>
        <w:tc>
          <w:tcPr>
            <w:tcW w:w="417" w:type="dxa"/>
            <w:tcBorders>
              <w:top w:val="nil"/>
              <w:left w:val="nil"/>
              <w:bottom w:val="single" w:sz="4" w:space="0" w:color="000000"/>
              <w:right w:val="single" w:sz="4" w:space="0" w:color="000000"/>
            </w:tcBorders>
            <w:shd w:val="clear" w:color="auto" w:fill="auto"/>
            <w:noWrap/>
            <w:textDirection w:val="tbRl"/>
            <w:hideMark/>
          </w:tcPr>
          <w:p w14:paraId="53377334" w14:textId="77777777" w:rsidR="00501B06" w:rsidRPr="00E6581D" w:rsidRDefault="00501B06" w:rsidP="00501B06">
            <w:pPr>
              <w:spacing w:before="0" w:after="0"/>
              <w:ind w:left="113" w:right="113"/>
              <w:jc w:val="center"/>
              <w:rPr>
                <w:rFonts w:eastAsia="Times New Roman" w:cs="Times New Roman"/>
                <w:b/>
                <w:bCs/>
                <w:sz w:val="18"/>
                <w:szCs w:val="18"/>
              </w:rPr>
            </w:pPr>
            <w:r w:rsidRPr="00E6581D">
              <w:rPr>
                <w:rFonts w:eastAsia="Times New Roman" w:cs="Times New Roman"/>
                <w:b/>
                <w:bCs/>
                <w:sz w:val="18"/>
                <w:szCs w:val="18"/>
              </w:rPr>
              <w:t>Fe</w:t>
            </w:r>
          </w:p>
        </w:tc>
        <w:tc>
          <w:tcPr>
            <w:tcW w:w="411" w:type="dxa"/>
            <w:tcBorders>
              <w:top w:val="nil"/>
              <w:left w:val="nil"/>
              <w:bottom w:val="single" w:sz="4" w:space="0" w:color="000000"/>
              <w:right w:val="single" w:sz="4" w:space="0" w:color="000000"/>
            </w:tcBorders>
            <w:shd w:val="clear" w:color="auto" w:fill="auto"/>
            <w:noWrap/>
            <w:textDirection w:val="tbRl"/>
            <w:hideMark/>
          </w:tcPr>
          <w:p w14:paraId="114B77B9" w14:textId="77777777" w:rsidR="00501B06" w:rsidRPr="00E6581D" w:rsidRDefault="00501B06" w:rsidP="00501B06">
            <w:pPr>
              <w:spacing w:before="0" w:after="0"/>
              <w:ind w:left="113" w:right="113"/>
              <w:jc w:val="center"/>
              <w:rPr>
                <w:rFonts w:eastAsia="Times New Roman" w:cs="Times New Roman"/>
                <w:b/>
                <w:bCs/>
                <w:sz w:val="18"/>
                <w:szCs w:val="18"/>
              </w:rPr>
            </w:pPr>
            <w:r w:rsidRPr="00E6581D">
              <w:rPr>
                <w:rFonts w:eastAsia="Times New Roman" w:cs="Times New Roman"/>
                <w:b/>
                <w:bCs/>
                <w:sz w:val="18"/>
                <w:szCs w:val="18"/>
              </w:rPr>
              <w:t>Cu</w:t>
            </w:r>
          </w:p>
        </w:tc>
        <w:tc>
          <w:tcPr>
            <w:tcW w:w="411" w:type="dxa"/>
            <w:tcBorders>
              <w:top w:val="nil"/>
              <w:left w:val="nil"/>
              <w:bottom w:val="single" w:sz="4" w:space="0" w:color="000000"/>
              <w:right w:val="single" w:sz="4" w:space="0" w:color="000000"/>
            </w:tcBorders>
            <w:shd w:val="clear" w:color="auto" w:fill="auto"/>
            <w:noWrap/>
            <w:textDirection w:val="tbRl"/>
            <w:hideMark/>
          </w:tcPr>
          <w:p w14:paraId="173CA1EB" w14:textId="77777777" w:rsidR="00501B06" w:rsidRPr="00E6581D" w:rsidRDefault="00501B06" w:rsidP="00501B06">
            <w:pPr>
              <w:spacing w:before="0" w:after="0"/>
              <w:ind w:left="113" w:right="113"/>
              <w:jc w:val="center"/>
              <w:rPr>
                <w:rFonts w:eastAsia="Times New Roman" w:cs="Times New Roman"/>
                <w:b/>
                <w:bCs/>
                <w:sz w:val="18"/>
                <w:szCs w:val="18"/>
              </w:rPr>
            </w:pPr>
            <w:r w:rsidRPr="00E6581D">
              <w:rPr>
                <w:rFonts w:eastAsia="Times New Roman" w:cs="Times New Roman"/>
                <w:b/>
                <w:bCs/>
                <w:sz w:val="18"/>
                <w:szCs w:val="18"/>
              </w:rPr>
              <w:t>Ag</w:t>
            </w:r>
          </w:p>
        </w:tc>
        <w:tc>
          <w:tcPr>
            <w:tcW w:w="411" w:type="dxa"/>
            <w:tcBorders>
              <w:top w:val="nil"/>
              <w:left w:val="nil"/>
              <w:bottom w:val="single" w:sz="4" w:space="0" w:color="000000"/>
              <w:right w:val="single" w:sz="4" w:space="0" w:color="000000"/>
            </w:tcBorders>
            <w:shd w:val="clear" w:color="auto" w:fill="auto"/>
            <w:noWrap/>
            <w:textDirection w:val="tbRl"/>
            <w:hideMark/>
          </w:tcPr>
          <w:p w14:paraId="0C1C6035" w14:textId="77777777" w:rsidR="00501B06" w:rsidRPr="00E6581D" w:rsidRDefault="00501B06" w:rsidP="00501B06">
            <w:pPr>
              <w:spacing w:before="0" w:after="0"/>
              <w:ind w:left="113" w:right="113"/>
              <w:jc w:val="center"/>
              <w:rPr>
                <w:rFonts w:eastAsia="Times New Roman" w:cs="Times New Roman"/>
                <w:b/>
                <w:bCs/>
                <w:sz w:val="18"/>
                <w:szCs w:val="18"/>
              </w:rPr>
            </w:pPr>
            <w:r w:rsidRPr="00E6581D">
              <w:rPr>
                <w:rFonts w:eastAsia="Times New Roman" w:cs="Times New Roman"/>
                <w:b/>
                <w:bCs/>
                <w:sz w:val="18"/>
                <w:szCs w:val="18"/>
              </w:rPr>
              <w:t>Pb</w:t>
            </w:r>
          </w:p>
        </w:tc>
        <w:tc>
          <w:tcPr>
            <w:tcW w:w="411" w:type="dxa"/>
            <w:tcBorders>
              <w:top w:val="nil"/>
              <w:left w:val="nil"/>
              <w:bottom w:val="single" w:sz="4" w:space="0" w:color="000000"/>
              <w:right w:val="single" w:sz="4" w:space="0" w:color="000000"/>
            </w:tcBorders>
            <w:shd w:val="clear" w:color="auto" w:fill="auto"/>
            <w:noWrap/>
            <w:textDirection w:val="tbRl"/>
            <w:hideMark/>
          </w:tcPr>
          <w:p w14:paraId="37A38EB2" w14:textId="77777777" w:rsidR="00501B06" w:rsidRPr="00E6581D" w:rsidRDefault="00501B06" w:rsidP="00501B06">
            <w:pPr>
              <w:spacing w:before="0" w:after="0"/>
              <w:ind w:left="113" w:right="113"/>
              <w:jc w:val="center"/>
              <w:rPr>
                <w:rFonts w:eastAsia="Times New Roman" w:cs="Times New Roman"/>
                <w:b/>
                <w:bCs/>
                <w:sz w:val="18"/>
                <w:szCs w:val="18"/>
              </w:rPr>
            </w:pPr>
            <w:r w:rsidRPr="00E6581D">
              <w:rPr>
                <w:rFonts w:eastAsia="Times New Roman" w:cs="Times New Roman"/>
                <w:b/>
                <w:bCs/>
                <w:sz w:val="18"/>
                <w:szCs w:val="18"/>
              </w:rPr>
              <w:t>Mg</w:t>
            </w:r>
          </w:p>
        </w:tc>
        <w:tc>
          <w:tcPr>
            <w:tcW w:w="426" w:type="dxa"/>
            <w:tcBorders>
              <w:top w:val="nil"/>
              <w:left w:val="nil"/>
              <w:bottom w:val="single" w:sz="4" w:space="0" w:color="000000"/>
              <w:right w:val="single" w:sz="4" w:space="0" w:color="000000"/>
            </w:tcBorders>
            <w:shd w:val="clear" w:color="auto" w:fill="auto"/>
            <w:noWrap/>
            <w:textDirection w:val="tbRl"/>
            <w:hideMark/>
          </w:tcPr>
          <w:p w14:paraId="18A61A68" w14:textId="77777777" w:rsidR="00501B06" w:rsidRPr="00E6581D" w:rsidRDefault="00501B06" w:rsidP="00501B06">
            <w:pPr>
              <w:spacing w:before="0" w:after="0"/>
              <w:ind w:left="113" w:right="113"/>
              <w:jc w:val="center"/>
              <w:rPr>
                <w:rFonts w:eastAsia="Times New Roman" w:cs="Times New Roman"/>
                <w:b/>
                <w:bCs/>
                <w:sz w:val="18"/>
                <w:szCs w:val="18"/>
              </w:rPr>
            </w:pPr>
            <w:r w:rsidRPr="00E6581D">
              <w:rPr>
                <w:rFonts w:eastAsia="Times New Roman" w:cs="Times New Roman"/>
                <w:b/>
                <w:bCs/>
                <w:sz w:val="18"/>
                <w:szCs w:val="18"/>
              </w:rPr>
              <w:t>Ca</w:t>
            </w:r>
          </w:p>
        </w:tc>
        <w:tc>
          <w:tcPr>
            <w:tcW w:w="431" w:type="dxa"/>
            <w:tcBorders>
              <w:top w:val="nil"/>
              <w:left w:val="nil"/>
              <w:bottom w:val="single" w:sz="4" w:space="0" w:color="000000"/>
              <w:right w:val="single" w:sz="4" w:space="0" w:color="000000"/>
            </w:tcBorders>
            <w:shd w:val="clear" w:color="auto" w:fill="auto"/>
            <w:noWrap/>
            <w:textDirection w:val="tbRl"/>
            <w:hideMark/>
          </w:tcPr>
          <w:p w14:paraId="374FD628" w14:textId="77777777" w:rsidR="00501B06" w:rsidRPr="00E6581D" w:rsidRDefault="00501B06" w:rsidP="00501B06">
            <w:pPr>
              <w:spacing w:before="0" w:after="0"/>
              <w:ind w:left="113" w:right="113"/>
              <w:jc w:val="center"/>
              <w:rPr>
                <w:rFonts w:eastAsia="Times New Roman" w:cs="Times New Roman"/>
                <w:b/>
                <w:bCs/>
                <w:sz w:val="18"/>
                <w:szCs w:val="18"/>
              </w:rPr>
            </w:pPr>
            <w:r w:rsidRPr="00E6581D">
              <w:rPr>
                <w:rFonts w:eastAsia="Times New Roman" w:cs="Times New Roman"/>
                <w:b/>
                <w:bCs/>
                <w:sz w:val="18"/>
                <w:szCs w:val="18"/>
              </w:rPr>
              <w:t>Org C</w:t>
            </w:r>
          </w:p>
        </w:tc>
        <w:tc>
          <w:tcPr>
            <w:tcW w:w="430" w:type="dxa"/>
            <w:tcBorders>
              <w:top w:val="nil"/>
              <w:left w:val="nil"/>
              <w:bottom w:val="single" w:sz="4" w:space="0" w:color="000000"/>
              <w:right w:val="nil"/>
            </w:tcBorders>
            <w:shd w:val="clear" w:color="auto" w:fill="auto"/>
            <w:noWrap/>
            <w:textDirection w:val="tbRl"/>
            <w:hideMark/>
          </w:tcPr>
          <w:p w14:paraId="0CD79639" w14:textId="77777777" w:rsidR="00501B06" w:rsidRPr="00E6581D" w:rsidRDefault="00501B06" w:rsidP="00501B06">
            <w:pPr>
              <w:spacing w:before="0" w:after="0"/>
              <w:ind w:left="113" w:right="113"/>
              <w:jc w:val="center"/>
              <w:rPr>
                <w:rFonts w:eastAsia="Times New Roman" w:cs="Times New Roman"/>
                <w:b/>
                <w:bCs/>
                <w:sz w:val="18"/>
                <w:szCs w:val="18"/>
              </w:rPr>
            </w:pPr>
            <w:r w:rsidRPr="00E6581D">
              <w:rPr>
                <w:rFonts w:eastAsia="Times New Roman" w:cs="Times New Roman"/>
                <w:b/>
                <w:bCs/>
                <w:sz w:val="18"/>
                <w:szCs w:val="18"/>
              </w:rPr>
              <w:t>Fe</w:t>
            </w:r>
          </w:p>
        </w:tc>
        <w:tc>
          <w:tcPr>
            <w:tcW w:w="411" w:type="dxa"/>
            <w:tcBorders>
              <w:top w:val="nil"/>
              <w:left w:val="single" w:sz="4" w:space="0" w:color="000000"/>
              <w:bottom w:val="single" w:sz="4" w:space="0" w:color="000000"/>
              <w:right w:val="single" w:sz="4" w:space="0" w:color="000000"/>
            </w:tcBorders>
            <w:shd w:val="clear" w:color="auto" w:fill="auto"/>
            <w:noWrap/>
            <w:textDirection w:val="tbRl"/>
            <w:hideMark/>
          </w:tcPr>
          <w:p w14:paraId="45AACC71" w14:textId="77777777" w:rsidR="00501B06" w:rsidRPr="00E6581D" w:rsidRDefault="00501B06" w:rsidP="00501B06">
            <w:pPr>
              <w:spacing w:before="0" w:after="0"/>
              <w:ind w:left="113" w:right="113"/>
              <w:jc w:val="center"/>
              <w:rPr>
                <w:rFonts w:eastAsia="Times New Roman" w:cs="Times New Roman"/>
                <w:b/>
                <w:bCs/>
                <w:sz w:val="18"/>
                <w:szCs w:val="18"/>
              </w:rPr>
            </w:pPr>
            <w:r w:rsidRPr="00E6581D">
              <w:rPr>
                <w:rFonts w:eastAsia="Times New Roman" w:cs="Times New Roman"/>
                <w:b/>
                <w:bCs/>
                <w:sz w:val="18"/>
                <w:szCs w:val="18"/>
              </w:rPr>
              <w:t>Cu</w:t>
            </w:r>
          </w:p>
        </w:tc>
        <w:tc>
          <w:tcPr>
            <w:tcW w:w="411" w:type="dxa"/>
            <w:tcBorders>
              <w:top w:val="nil"/>
              <w:left w:val="nil"/>
              <w:bottom w:val="single" w:sz="4" w:space="0" w:color="000000"/>
              <w:right w:val="single" w:sz="4" w:space="0" w:color="000000"/>
            </w:tcBorders>
            <w:shd w:val="clear" w:color="auto" w:fill="auto"/>
            <w:noWrap/>
            <w:textDirection w:val="tbRl"/>
            <w:hideMark/>
          </w:tcPr>
          <w:p w14:paraId="4471ECAF" w14:textId="77777777" w:rsidR="00501B06" w:rsidRPr="00E6581D" w:rsidRDefault="00501B06" w:rsidP="00501B06">
            <w:pPr>
              <w:spacing w:before="0" w:after="0"/>
              <w:ind w:left="113" w:right="113"/>
              <w:jc w:val="center"/>
              <w:rPr>
                <w:rFonts w:eastAsia="Times New Roman" w:cs="Times New Roman"/>
                <w:b/>
                <w:bCs/>
                <w:sz w:val="18"/>
                <w:szCs w:val="18"/>
              </w:rPr>
            </w:pPr>
            <w:r w:rsidRPr="00E6581D">
              <w:rPr>
                <w:rFonts w:eastAsia="Times New Roman" w:cs="Times New Roman"/>
                <w:b/>
                <w:bCs/>
                <w:sz w:val="18"/>
                <w:szCs w:val="18"/>
              </w:rPr>
              <w:t>Ag</w:t>
            </w:r>
          </w:p>
        </w:tc>
        <w:tc>
          <w:tcPr>
            <w:tcW w:w="472" w:type="dxa"/>
            <w:tcBorders>
              <w:top w:val="nil"/>
              <w:left w:val="nil"/>
              <w:bottom w:val="single" w:sz="4" w:space="0" w:color="000000"/>
              <w:right w:val="single" w:sz="4" w:space="0" w:color="000000"/>
            </w:tcBorders>
            <w:shd w:val="clear" w:color="auto" w:fill="auto"/>
            <w:noWrap/>
            <w:textDirection w:val="tbRl"/>
            <w:hideMark/>
          </w:tcPr>
          <w:p w14:paraId="6191C30C" w14:textId="77777777" w:rsidR="00501B06" w:rsidRPr="00E6581D" w:rsidRDefault="00501B06" w:rsidP="00501B06">
            <w:pPr>
              <w:spacing w:before="0" w:after="0"/>
              <w:ind w:left="113" w:right="113"/>
              <w:jc w:val="center"/>
              <w:rPr>
                <w:rFonts w:eastAsia="Times New Roman" w:cs="Times New Roman"/>
                <w:b/>
                <w:bCs/>
                <w:sz w:val="18"/>
                <w:szCs w:val="18"/>
              </w:rPr>
            </w:pPr>
            <w:r w:rsidRPr="00E6581D">
              <w:rPr>
                <w:rFonts w:eastAsia="Times New Roman" w:cs="Times New Roman"/>
                <w:b/>
                <w:bCs/>
                <w:sz w:val="18"/>
                <w:szCs w:val="18"/>
              </w:rPr>
              <w:t>Pb</w:t>
            </w:r>
          </w:p>
        </w:tc>
        <w:tc>
          <w:tcPr>
            <w:tcW w:w="411" w:type="dxa"/>
            <w:tcBorders>
              <w:top w:val="nil"/>
              <w:left w:val="nil"/>
              <w:bottom w:val="single" w:sz="4" w:space="0" w:color="000000"/>
              <w:right w:val="single" w:sz="4" w:space="0" w:color="000000"/>
            </w:tcBorders>
            <w:shd w:val="clear" w:color="auto" w:fill="auto"/>
            <w:noWrap/>
            <w:textDirection w:val="tbRl"/>
            <w:hideMark/>
          </w:tcPr>
          <w:p w14:paraId="2FF49C85" w14:textId="77777777" w:rsidR="00501B06" w:rsidRPr="00E6581D" w:rsidRDefault="00501B06" w:rsidP="00501B06">
            <w:pPr>
              <w:spacing w:before="0" w:after="0"/>
              <w:ind w:left="113" w:right="113"/>
              <w:jc w:val="center"/>
              <w:rPr>
                <w:rFonts w:eastAsia="Times New Roman" w:cs="Times New Roman"/>
                <w:b/>
                <w:bCs/>
                <w:sz w:val="18"/>
                <w:szCs w:val="18"/>
              </w:rPr>
            </w:pPr>
            <w:r w:rsidRPr="00E6581D">
              <w:rPr>
                <w:rFonts w:eastAsia="Times New Roman" w:cs="Times New Roman"/>
                <w:b/>
                <w:bCs/>
                <w:sz w:val="18"/>
                <w:szCs w:val="18"/>
              </w:rPr>
              <w:t>Mg</w:t>
            </w:r>
          </w:p>
        </w:tc>
        <w:tc>
          <w:tcPr>
            <w:tcW w:w="432" w:type="dxa"/>
            <w:tcBorders>
              <w:top w:val="nil"/>
              <w:left w:val="nil"/>
              <w:bottom w:val="single" w:sz="4" w:space="0" w:color="000000"/>
              <w:right w:val="single" w:sz="4" w:space="0" w:color="000000"/>
            </w:tcBorders>
            <w:shd w:val="clear" w:color="auto" w:fill="auto"/>
            <w:noWrap/>
            <w:textDirection w:val="tbRl"/>
            <w:hideMark/>
          </w:tcPr>
          <w:p w14:paraId="56256924" w14:textId="77777777" w:rsidR="00501B06" w:rsidRPr="00E6581D" w:rsidRDefault="00501B06" w:rsidP="00501B06">
            <w:pPr>
              <w:spacing w:before="0" w:after="0"/>
              <w:ind w:left="113" w:right="113"/>
              <w:jc w:val="center"/>
              <w:rPr>
                <w:rFonts w:eastAsia="Times New Roman" w:cs="Times New Roman"/>
                <w:b/>
                <w:bCs/>
                <w:sz w:val="18"/>
                <w:szCs w:val="18"/>
              </w:rPr>
            </w:pPr>
            <w:r w:rsidRPr="00E6581D">
              <w:rPr>
                <w:rFonts w:eastAsia="Times New Roman" w:cs="Times New Roman"/>
                <w:b/>
                <w:bCs/>
                <w:sz w:val="18"/>
                <w:szCs w:val="18"/>
              </w:rPr>
              <w:t>Ca</w:t>
            </w:r>
          </w:p>
        </w:tc>
      </w:tr>
      <w:tr w:rsidR="00E6581D" w:rsidRPr="00501B06" w14:paraId="4FA96F2D" w14:textId="77777777" w:rsidTr="00E6581D">
        <w:trPr>
          <w:trHeight w:val="1012"/>
        </w:trPr>
        <w:tc>
          <w:tcPr>
            <w:tcW w:w="360" w:type="dxa"/>
            <w:vMerge w:val="restart"/>
            <w:tcBorders>
              <w:top w:val="nil"/>
              <w:left w:val="single" w:sz="4" w:space="0" w:color="000000"/>
              <w:bottom w:val="single" w:sz="4" w:space="0" w:color="000000"/>
              <w:right w:val="single" w:sz="4" w:space="0" w:color="000000"/>
            </w:tcBorders>
            <w:shd w:val="clear" w:color="auto" w:fill="auto"/>
            <w:noWrap/>
            <w:textDirection w:val="tbRl"/>
            <w:vAlign w:val="bottom"/>
            <w:hideMark/>
          </w:tcPr>
          <w:p w14:paraId="3F677A5A" w14:textId="77777777" w:rsidR="00501B06" w:rsidRPr="00E6581D" w:rsidRDefault="00501B06" w:rsidP="00501B06">
            <w:pPr>
              <w:spacing w:before="0" w:after="0"/>
              <w:ind w:left="113" w:right="113"/>
              <w:jc w:val="center"/>
              <w:rPr>
                <w:rFonts w:eastAsia="Times New Roman" w:cs="Times New Roman"/>
                <w:b/>
                <w:bCs/>
                <w:sz w:val="20"/>
                <w:szCs w:val="20"/>
              </w:rPr>
            </w:pPr>
            <w:r w:rsidRPr="00E6581D">
              <w:rPr>
                <w:rFonts w:eastAsia="Times New Roman" w:cs="Times New Roman"/>
                <w:b/>
                <w:bCs/>
                <w:sz w:val="20"/>
                <w:szCs w:val="20"/>
              </w:rPr>
              <w:t>0</w:t>
            </w:r>
          </w:p>
        </w:tc>
        <w:tc>
          <w:tcPr>
            <w:tcW w:w="588" w:type="dxa"/>
            <w:tcBorders>
              <w:top w:val="nil"/>
              <w:left w:val="nil"/>
              <w:bottom w:val="single" w:sz="4" w:space="0" w:color="000000"/>
              <w:right w:val="single" w:sz="4" w:space="0" w:color="000000"/>
            </w:tcBorders>
            <w:shd w:val="clear" w:color="auto" w:fill="auto"/>
            <w:noWrap/>
            <w:textDirection w:val="tbRl"/>
            <w:hideMark/>
          </w:tcPr>
          <w:p w14:paraId="7FCDB2B9" w14:textId="77777777" w:rsidR="00501B06" w:rsidRPr="00E6581D" w:rsidRDefault="00501B06" w:rsidP="00F27181">
            <w:pPr>
              <w:spacing w:before="0" w:after="0"/>
              <w:ind w:left="113" w:right="113"/>
              <w:jc w:val="center"/>
              <w:rPr>
                <w:rFonts w:eastAsia="Times New Roman" w:cs="Times New Roman"/>
                <w:b/>
                <w:bCs/>
                <w:sz w:val="20"/>
                <w:szCs w:val="20"/>
              </w:rPr>
            </w:pPr>
            <w:r w:rsidRPr="00E6581D">
              <w:rPr>
                <w:rFonts w:eastAsia="Times New Roman" w:cs="Times New Roman"/>
                <w:b/>
                <w:bCs/>
                <w:sz w:val="20"/>
                <w:szCs w:val="20"/>
              </w:rPr>
              <w:t>ABS Plastic</w:t>
            </w:r>
          </w:p>
        </w:tc>
        <w:tc>
          <w:tcPr>
            <w:tcW w:w="411" w:type="dxa"/>
            <w:tcBorders>
              <w:top w:val="nil"/>
              <w:left w:val="nil"/>
              <w:bottom w:val="single" w:sz="4" w:space="0" w:color="000000"/>
              <w:right w:val="single" w:sz="4" w:space="0" w:color="000000"/>
            </w:tcBorders>
            <w:shd w:val="clear" w:color="auto" w:fill="auto"/>
            <w:noWrap/>
            <w:textDirection w:val="tbRl"/>
            <w:hideMark/>
          </w:tcPr>
          <w:p w14:paraId="114E4FDB"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8.6±0.07</w:t>
            </w:r>
          </w:p>
        </w:tc>
        <w:tc>
          <w:tcPr>
            <w:tcW w:w="579" w:type="dxa"/>
            <w:tcBorders>
              <w:top w:val="nil"/>
              <w:left w:val="nil"/>
              <w:bottom w:val="single" w:sz="4" w:space="0" w:color="000000"/>
              <w:right w:val="single" w:sz="4" w:space="0" w:color="000000"/>
            </w:tcBorders>
            <w:shd w:val="clear" w:color="auto" w:fill="auto"/>
            <w:noWrap/>
            <w:textDirection w:val="tbRl"/>
            <w:hideMark/>
          </w:tcPr>
          <w:p w14:paraId="045A46B9"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36.2±0.4</w:t>
            </w:r>
          </w:p>
        </w:tc>
        <w:tc>
          <w:tcPr>
            <w:tcW w:w="700" w:type="dxa"/>
            <w:tcBorders>
              <w:top w:val="nil"/>
              <w:left w:val="nil"/>
              <w:bottom w:val="single" w:sz="4" w:space="0" w:color="000000"/>
              <w:right w:val="single" w:sz="4" w:space="0" w:color="000000"/>
            </w:tcBorders>
            <w:shd w:val="clear" w:color="auto" w:fill="auto"/>
            <w:noWrap/>
            <w:textDirection w:val="tbRl"/>
            <w:hideMark/>
          </w:tcPr>
          <w:p w14:paraId="1657E999"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0.01±0</w:t>
            </w:r>
          </w:p>
        </w:tc>
        <w:tc>
          <w:tcPr>
            <w:tcW w:w="411" w:type="dxa"/>
            <w:tcBorders>
              <w:top w:val="nil"/>
              <w:left w:val="nil"/>
              <w:bottom w:val="single" w:sz="4" w:space="0" w:color="000000"/>
              <w:right w:val="single" w:sz="4" w:space="0" w:color="000000"/>
            </w:tcBorders>
            <w:shd w:val="clear" w:color="auto" w:fill="auto"/>
            <w:noWrap/>
            <w:textDirection w:val="tbRl"/>
            <w:hideMark/>
          </w:tcPr>
          <w:p w14:paraId="45A94383"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0.01±0</w:t>
            </w:r>
          </w:p>
        </w:tc>
        <w:tc>
          <w:tcPr>
            <w:tcW w:w="411" w:type="dxa"/>
            <w:tcBorders>
              <w:top w:val="nil"/>
              <w:left w:val="nil"/>
              <w:bottom w:val="single" w:sz="4" w:space="0" w:color="000000"/>
              <w:right w:val="single" w:sz="4" w:space="0" w:color="000000"/>
            </w:tcBorders>
            <w:shd w:val="clear" w:color="auto" w:fill="auto"/>
            <w:noWrap/>
            <w:textDirection w:val="tbRl"/>
            <w:hideMark/>
          </w:tcPr>
          <w:p w14:paraId="098FC386"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0.1±0.06</w:t>
            </w:r>
          </w:p>
        </w:tc>
        <w:tc>
          <w:tcPr>
            <w:tcW w:w="463" w:type="dxa"/>
            <w:tcBorders>
              <w:top w:val="nil"/>
              <w:left w:val="nil"/>
              <w:bottom w:val="single" w:sz="4" w:space="0" w:color="000000"/>
              <w:right w:val="single" w:sz="4" w:space="0" w:color="000000"/>
            </w:tcBorders>
            <w:shd w:val="clear" w:color="auto" w:fill="auto"/>
            <w:noWrap/>
            <w:textDirection w:val="tbRl"/>
            <w:hideMark/>
          </w:tcPr>
          <w:p w14:paraId="6B4C915E"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1.3±0.2</w:t>
            </w:r>
          </w:p>
        </w:tc>
        <w:tc>
          <w:tcPr>
            <w:tcW w:w="411" w:type="dxa"/>
            <w:tcBorders>
              <w:top w:val="nil"/>
              <w:left w:val="nil"/>
              <w:bottom w:val="single" w:sz="4" w:space="0" w:color="000000"/>
              <w:right w:val="single" w:sz="4" w:space="0" w:color="000000"/>
            </w:tcBorders>
            <w:shd w:val="clear" w:color="auto" w:fill="auto"/>
            <w:noWrap/>
            <w:textDirection w:val="tbRl"/>
            <w:hideMark/>
          </w:tcPr>
          <w:p w14:paraId="7371AAFF"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1.5±0.05</w:t>
            </w:r>
          </w:p>
        </w:tc>
        <w:tc>
          <w:tcPr>
            <w:tcW w:w="417" w:type="dxa"/>
            <w:tcBorders>
              <w:top w:val="nil"/>
              <w:left w:val="nil"/>
              <w:bottom w:val="single" w:sz="4" w:space="0" w:color="000000"/>
              <w:right w:val="single" w:sz="4" w:space="0" w:color="000000"/>
            </w:tcBorders>
            <w:shd w:val="clear" w:color="auto" w:fill="auto"/>
            <w:noWrap/>
            <w:textDirection w:val="tbRl"/>
            <w:hideMark/>
          </w:tcPr>
          <w:p w14:paraId="6AB9EF8C"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0.1±0.02</w:t>
            </w:r>
          </w:p>
        </w:tc>
        <w:tc>
          <w:tcPr>
            <w:tcW w:w="411" w:type="dxa"/>
            <w:tcBorders>
              <w:top w:val="nil"/>
              <w:left w:val="nil"/>
              <w:bottom w:val="single" w:sz="4" w:space="0" w:color="000000"/>
              <w:right w:val="single" w:sz="4" w:space="0" w:color="000000"/>
            </w:tcBorders>
            <w:shd w:val="clear" w:color="auto" w:fill="auto"/>
            <w:noWrap/>
            <w:textDirection w:val="tbRl"/>
            <w:hideMark/>
          </w:tcPr>
          <w:p w14:paraId="7A27B1E3"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0.03±1x10</w:t>
            </w:r>
            <w:r w:rsidRPr="00501B06">
              <w:rPr>
                <w:rFonts w:eastAsia="Times New Roman" w:cs="Times New Roman"/>
                <w:sz w:val="16"/>
                <w:szCs w:val="16"/>
                <w:vertAlign w:val="superscript"/>
              </w:rPr>
              <w:t>-3</w:t>
            </w:r>
          </w:p>
        </w:tc>
        <w:tc>
          <w:tcPr>
            <w:tcW w:w="411" w:type="dxa"/>
            <w:tcBorders>
              <w:top w:val="nil"/>
              <w:left w:val="nil"/>
              <w:bottom w:val="single" w:sz="4" w:space="0" w:color="000000"/>
              <w:right w:val="single" w:sz="4" w:space="0" w:color="000000"/>
            </w:tcBorders>
            <w:shd w:val="clear" w:color="auto" w:fill="auto"/>
            <w:noWrap/>
            <w:textDirection w:val="tbRl"/>
            <w:hideMark/>
          </w:tcPr>
          <w:p w14:paraId="5FE03E1C"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11" w:type="dxa"/>
            <w:tcBorders>
              <w:top w:val="nil"/>
              <w:left w:val="nil"/>
              <w:bottom w:val="single" w:sz="4" w:space="0" w:color="000000"/>
              <w:right w:val="single" w:sz="4" w:space="0" w:color="000000"/>
            </w:tcBorders>
            <w:shd w:val="clear" w:color="auto" w:fill="auto"/>
            <w:noWrap/>
            <w:textDirection w:val="tbRl"/>
            <w:hideMark/>
          </w:tcPr>
          <w:p w14:paraId="38BBA0B3"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11" w:type="dxa"/>
            <w:tcBorders>
              <w:top w:val="nil"/>
              <w:left w:val="nil"/>
              <w:bottom w:val="single" w:sz="4" w:space="0" w:color="000000"/>
              <w:right w:val="single" w:sz="4" w:space="0" w:color="000000"/>
            </w:tcBorders>
            <w:shd w:val="clear" w:color="auto" w:fill="auto"/>
            <w:noWrap/>
            <w:textDirection w:val="tbRl"/>
            <w:hideMark/>
          </w:tcPr>
          <w:p w14:paraId="1110B56B"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12.1±0.3</w:t>
            </w:r>
          </w:p>
        </w:tc>
        <w:tc>
          <w:tcPr>
            <w:tcW w:w="426" w:type="dxa"/>
            <w:tcBorders>
              <w:top w:val="nil"/>
              <w:left w:val="nil"/>
              <w:bottom w:val="single" w:sz="4" w:space="0" w:color="000000"/>
              <w:right w:val="single" w:sz="4" w:space="0" w:color="000000"/>
            </w:tcBorders>
            <w:shd w:val="clear" w:color="auto" w:fill="auto"/>
            <w:noWrap/>
            <w:textDirection w:val="tbRl"/>
            <w:hideMark/>
          </w:tcPr>
          <w:p w14:paraId="490C7ACD"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33.9±0.06</w:t>
            </w:r>
          </w:p>
        </w:tc>
        <w:tc>
          <w:tcPr>
            <w:tcW w:w="431" w:type="dxa"/>
            <w:tcBorders>
              <w:top w:val="nil"/>
              <w:left w:val="nil"/>
              <w:bottom w:val="single" w:sz="4" w:space="0" w:color="000000"/>
              <w:right w:val="single" w:sz="4" w:space="0" w:color="000000"/>
            </w:tcBorders>
            <w:shd w:val="clear" w:color="auto" w:fill="auto"/>
            <w:noWrap/>
            <w:textDirection w:val="tbRl"/>
            <w:hideMark/>
          </w:tcPr>
          <w:p w14:paraId="7ECFD566"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1.4±0.1</w:t>
            </w:r>
          </w:p>
        </w:tc>
        <w:tc>
          <w:tcPr>
            <w:tcW w:w="430" w:type="dxa"/>
            <w:tcBorders>
              <w:top w:val="nil"/>
              <w:left w:val="nil"/>
              <w:bottom w:val="single" w:sz="4" w:space="0" w:color="000000"/>
              <w:right w:val="nil"/>
            </w:tcBorders>
            <w:shd w:val="clear" w:color="auto" w:fill="auto"/>
            <w:noWrap/>
            <w:textDirection w:val="tbRl"/>
            <w:hideMark/>
          </w:tcPr>
          <w:p w14:paraId="063A9C79"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0.1±0.03</w:t>
            </w:r>
          </w:p>
        </w:tc>
        <w:tc>
          <w:tcPr>
            <w:tcW w:w="411" w:type="dxa"/>
            <w:tcBorders>
              <w:top w:val="nil"/>
              <w:left w:val="single" w:sz="4" w:space="0" w:color="000000"/>
              <w:bottom w:val="single" w:sz="4" w:space="0" w:color="000000"/>
              <w:right w:val="single" w:sz="4" w:space="0" w:color="000000"/>
            </w:tcBorders>
            <w:shd w:val="clear" w:color="auto" w:fill="auto"/>
            <w:noWrap/>
            <w:textDirection w:val="tbRl"/>
            <w:hideMark/>
          </w:tcPr>
          <w:p w14:paraId="11918F86"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0.04±0.02</w:t>
            </w:r>
          </w:p>
        </w:tc>
        <w:tc>
          <w:tcPr>
            <w:tcW w:w="411" w:type="dxa"/>
            <w:tcBorders>
              <w:top w:val="nil"/>
              <w:left w:val="nil"/>
              <w:bottom w:val="single" w:sz="4" w:space="0" w:color="000000"/>
              <w:right w:val="single" w:sz="4" w:space="0" w:color="000000"/>
            </w:tcBorders>
            <w:shd w:val="clear" w:color="auto" w:fill="auto"/>
            <w:noWrap/>
            <w:textDirection w:val="tbRl"/>
            <w:hideMark/>
          </w:tcPr>
          <w:p w14:paraId="183BB8B0"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72" w:type="dxa"/>
            <w:tcBorders>
              <w:top w:val="nil"/>
              <w:left w:val="nil"/>
              <w:bottom w:val="single" w:sz="4" w:space="0" w:color="000000"/>
              <w:right w:val="single" w:sz="4" w:space="0" w:color="000000"/>
            </w:tcBorders>
            <w:shd w:val="clear" w:color="auto" w:fill="auto"/>
            <w:noWrap/>
            <w:textDirection w:val="tbRl"/>
            <w:hideMark/>
          </w:tcPr>
          <w:p w14:paraId="4628E379"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11" w:type="dxa"/>
            <w:tcBorders>
              <w:top w:val="nil"/>
              <w:left w:val="nil"/>
              <w:bottom w:val="single" w:sz="4" w:space="0" w:color="000000"/>
              <w:right w:val="single" w:sz="4" w:space="0" w:color="000000"/>
            </w:tcBorders>
            <w:shd w:val="clear" w:color="auto" w:fill="auto"/>
            <w:noWrap/>
            <w:textDirection w:val="tbRl"/>
            <w:hideMark/>
          </w:tcPr>
          <w:p w14:paraId="29AB60E4"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12.1±0.5</w:t>
            </w:r>
          </w:p>
        </w:tc>
        <w:tc>
          <w:tcPr>
            <w:tcW w:w="432" w:type="dxa"/>
            <w:tcBorders>
              <w:top w:val="nil"/>
              <w:left w:val="nil"/>
              <w:bottom w:val="single" w:sz="4" w:space="0" w:color="000000"/>
              <w:right w:val="single" w:sz="4" w:space="0" w:color="000000"/>
            </w:tcBorders>
            <w:shd w:val="clear" w:color="auto" w:fill="auto"/>
            <w:noWrap/>
            <w:textDirection w:val="tbRl"/>
            <w:hideMark/>
          </w:tcPr>
          <w:p w14:paraId="2EB0CCB1"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34.2±0.6</w:t>
            </w:r>
          </w:p>
        </w:tc>
      </w:tr>
      <w:tr w:rsidR="00E6581D" w:rsidRPr="00501B06" w14:paraId="03A1EE9A" w14:textId="77777777" w:rsidTr="00E6581D">
        <w:trPr>
          <w:trHeight w:val="1147"/>
        </w:trPr>
        <w:tc>
          <w:tcPr>
            <w:tcW w:w="360" w:type="dxa"/>
            <w:vMerge/>
            <w:tcBorders>
              <w:top w:val="nil"/>
              <w:left w:val="single" w:sz="4" w:space="0" w:color="000000"/>
              <w:bottom w:val="single" w:sz="4" w:space="0" w:color="000000"/>
              <w:right w:val="single" w:sz="4" w:space="0" w:color="000000"/>
            </w:tcBorders>
            <w:textDirection w:val="tbRl"/>
            <w:vAlign w:val="center"/>
            <w:hideMark/>
          </w:tcPr>
          <w:p w14:paraId="321AF920" w14:textId="77777777" w:rsidR="00501B06" w:rsidRPr="00E6581D" w:rsidRDefault="00501B06" w:rsidP="00501B06">
            <w:pPr>
              <w:spacing w:before="0" w:after="0"/>
              <w:ind w:left="113" w:right="113"/>
              <w:rPr>
                <w:rFonts w:eastAsia="Times New Roman" w:cs="Times New Roman"/>
                <w:b/>
                <w:bCs/>
                <w:sz w:val="20"/>
                <w:szCs w:val="20"/>
              </w:rPr>
            </w:pPr>
          </w:p>
        </w:tc>
        <w:tc>
          <w:tcPr>
            <w:tcW w:w="588" w:type="dxa"/>
            <w:tcBorders>
              <w:top w:val="nil"/>
              <w:left w:val="nil"/>
              <w:bottom w:val="single" w:sz="4" w:space="0" w:color="000000"/>
              <w:right w:val="single" w:sz="4" w:space="0" w:color="000000"/>
            </w:tcBorders>
            <w:shd w:val="clear" w:color="auto" w:fill="auto"/>
            <w:noWrap/>
            <w:textDirection w:val="tbRl"/>
            <w:hideMark/>
          </w:tcPr>
          <w:p w14:paraId="4FD40A0E" w14:textId="77777777" w:rsidR="00501B06" w:rsidRPr="00E6581D" w:rsidRDefault="00501B06" w:rsidP="00F27181">
            <w:pPr>
              <w:spacing w:before="0" w:after="0"/>
              <w:ind w:left="113" w:right="113"/>
              <w:jc w:val="center"/>
              <w:rPr>
                <w:rFonts w:eastAsia="Times New Roman" w:cs="Times New Roman"/>
                <w:b/>
                <w:bCs/>
                <w:sz w:val="20"/>
                <w:szCs w:val="20"/>
              </w:rPr>
            </w:pPr>
            <w:r w:rsidRPr="00E6581D">
              <w:rPr>
                <w:rFonts w:eastAsia="Times New Roman" w:cs="Times New Roman"/>
                <w:b/>
                <w:bCs/>
                <w:sz w:val="20"/>
                <w:szCs w:val="20"/>
              </w:rPr>
              <w:t>Silver-embedded</w:t>
            </w:r>
          </w:p>
        </w:tc>
        <w:tc>
          <w:tcPr>
            <w:tcW w:w="411" w:type="dxa"/>
            <w:tcBorders>
              <w:top w:val="nil"/>
              <w:left w:val="nil"/>
              <w:bottom w:val="single" w:sz="4" w:space="0" w:color="000000"/>
              <w:right w:val="single" w:sz="4" w:space="0" w:color="000000"/>
            </w:tcBorders>
            <w:shd w:val="clear" w:color="auto" w:fill="auto"/>
            <w:noWrap/>
            <w:textDirection w:val="tbRl"/>
            <w:hideMark/>
          </w:tcPr>
          <w:p w14:paraId="1492953A"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8.l±0.7</w:t>
            </w:r>
          </w:p>
        </w:tc>
        <w:tc>
          <w:tcPr>
            <w:tcW w:w="579" w:type="dxa"/>
            <w:tcBorders>
              <w:top w:val="nil"/>
              <w:left w:val="nil"/>
              <w:bottom w:val="single" w:sz="4" w:space="0" w:color="000000"/>
              <w:right w:val="single" w:sz="4" w:space="0" w:color="000000"/>
            </w:tcBorders>
            <w:shd w:val="clear" w:color="auto" w:fill="auto"/>
            <w:noWrap/>
            <w:textDirection w:val="tbRl"/>
            <w:hideMark/>
          </w:tcPr>
          <w:p w14:paraId="56739940"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37.2±0.7</w:t>
            </w:r>
          </w:p>
        </w:tc>
        <w:tc>
          <w:tcPr>
            <w:tcW w:w="700" w:type="dxa"/>
            <w:tcBorders>
              <w:top w:val="nil"/>
              <w:left w:val="nil"/>
              <w:bottom w:val="single" w:sz="4" w:space="0" w:color="000000"/>
              <w:right w:val="single" w:sz="4" w:space="0" w:color="000000"/>
            </w:tcBorders>
            <w:shd w:val="clear" w:color="auto" w:fill="auto"/>
            <w:noWrap/>
            <w:textDirection w:val="tbRl"/>
            <w:hideMark/>
          </w:tcPr>
          <w:p w14:paraId="2BCB1B85"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0.01±0</w:t>
            </w:r>
          </w:p>
        </w:tc>
        <w:tc>
          <w:tcPr>
            <w:tcW w:w="411" w:type="dxa"/>
            <w:tcBorders>
              <w:top w:val="nil"/>
              <w:left w:val="nil"/>
              <w:bottom w:val="single" w:sz="4" w:space="0" w:color="000000"/>
              <w:right w:val="single" w:sz="4" w:space="0" w:color="000000"/>
            </w:tcBorders>
            <w:shd w:val="clear" w:color="auto" w:fill="auto"/>
            <w:noWrap/>
            <w:textDirection w:val="tbRl"/>
            <w:hideMark/>
          </w:tcPr>
          <w:p w14:paraId="29EB8D0B"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0.0±0</w:t>
            </w:r>
          </w:p>
        </w:tc>
        <w:tc>
          <w:tcPr>
            <w:tcW w:w="411" w:type="dxa"/>
            <w:tcBorders>
              <w:top w:val="nil"/>
              <w:left w:val="nil"/>
              <w:bottom w:val="single" w:sz="4" w:space="0" w:color="000000"/>
              <w:right w:val="single" w:sz="4" w:space="0" w:color="000000"/>
            </w:tcBorders>
            <w:shd w:val="clear" w:color="auto" w:fill="auto"/>
            <w:noWrap/>
            <w:textDirection w:val="tbRl"/>
            <w:hideMark/>
          </w:tcPr>
          <w:p w14:paraId="4C8E9CA9"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0.04±0.02</w:t>
            </w:r>
          </w:p>
        </w:tc>
        <w:tc>
          <w:tcPr>
            <w:tcW w:w="463" w:type="dxa"/>
            <w:tcBorders>
              <w:top w:val="nil"/>
              <w:left w:val="nil"/>
              <w:bottom w:val="single" w:sz="4" w:space="0" w:color="000000"/>
              <w:right w:val="single" w:sz="4" w:space="0" w:color="000000"/>
            </w:tcBorders>
            <w:shd w:val="clear" w:color="auto" w:fill="auto"/>
            <w:noWrap/>
            <w:textDirection w:val="tbRl"/>
            <w:hideMark/>
          </w:tcPr>
          <w:p w14:paraId="161CEC0B"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1.7±0.04</w:t>
            </w:r>
          </w:p>
        </w:tc>
        <w:tc>
          <w:tcPr>
            <w:tcW w:w="411" w:type="dxa"/>
            <w:tcBorders>
              <w:top w:val="nil"/>
              <w:left w:val="nil"/>
              <w:bottom w:val="single" w:sz="4" w:space="0" w:color="000000"/>
              <w:right w:val="single" w:sz="4" w:space="0" w:color="000000"/>
            </w:tcBorders>
            <w:shd w:val="clear" w:color="auto" w:fill="auto"/>
            <w:noWrap/>
            <w:textDirection w:val="tbRl"/>
            <w:hideMark/>
          </w:tcPr>
          <w:p w14:paraId="6E982401"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1.5±0.3</w:t>
            </w:r>
          </w:p>
        </w:tc>
        <w:tc>
          <w:tcPr>
            <w:tcW w:w="417" w:type="dxa"/>
            <w:tcBorders>
              <w:top w:val="nil"/>
              <w:left w:val="nil"/>
              <w:bottom w:val="single" w:sz="4" w:space="0" w:color="000000"/>
              <w:right w:val="single" w:sz="4" w:space="0" w:color="000000"/>
            </w:tcBorders>
            <w:shd w:val="clear" w:color="auto" w:fill="auto"/>
            <w:noWrap/>
            <w:textDirection w:val="tbRl"/>
            <w:hideMark/>
          </w:tcPr>
          <w:p w14:paraId="5DAA3B8A"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0.1±0.03</w:t>
            </w:r>
          </w:p>
        </w:tc>
        <w:tc>
          <w:tcPr>
            <w:tcW w:w="411" w:type="dxa"/>
            <w:tcBorders>
              <w:top w:val="nil"/>
              <w:left w:val="nil"/>
              <w:bottom w:val="single" w:sz="4" w:space="0" w:color="000000"/>
              <w:right w:val="single" w:sz="4" w:space="0" w:color="000000"/>
            </w:tcBorders>
            <w:shd w:val="clear" w:color="auto" w:fill="auto"/>
            <w:noWrap/>
            <w:textDirection w:val="tbRl"/>
            <w:hideMark/>
          </w:tcPr>
          <w:p w14:paraId="66BAFCAA"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0.04±4x10</w:t>
            </w:r>
            <w:r w:rsidRPr="00501B06">
              <w:rPr>
                <w:rFonts w:eastAsia="Times New Roman" w:cs="Times New Roman"/>
                <w:sz w:val="16"/>
                <w:szCs w:val="16"/>
                <w:vertAlign w:val="superscript"/>
              </w:rPr>
              <w:t>-3</w:t>
            </w:r>
          </w:p>
        </w:tc>
        <w:tc>
          <w:tcPr>
            <w:tcW w:w="411" w:type="dxa"/>
            <w:tcBorders>
              <w:top w:val="nil"/>
              <w:left w:val="nil"/>
              <w:bottom w:val="single" w:sz="4" w:space="0" w:color="000000"/>
              <w:right w:val="single" w:sz="4" w:space="0" w:color="000000"/>
            </w:tcBorders>
            <w:shd w:val="clear" w:color="auto" w:fill="auto"/>
            <w:noWrap/>
            <w:textDirection w:val="tbRl"/>
            <w:hideMark/>
          </w:tcPr>
          <w:p w14:paraId="2E7BF64D"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11" w:type="dxa"/>
            <w:tcBorders>
              <w:top w:val="nil"/>
              <w:left w:val="nil"/>
              <w:bottom w:val="single" w:sz="4" w:space="0" w:color="000000"/>
              <w:right w:val="single" w:sz="4" w:space="0" w:color="000000"/>
            </w:tcBorders>
            <w:shd w:val="clear" w:color="auto" w:fill="auto"/>
            <w:noWrap/>
            <w:textDirection w:val="tbRl"/>
            <w:hideMark/>
          </w:tcPr>
          <w:p w14:paraId="64A4BB11"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11" w:type="dxa"/>
            <w:tcBorders>
              <w:top w:val="nil"/>
              <w:left w:val="nil"/>
              <w:bottom w:val="single" w:sz="4" w:space="0" w:color="000000"/>
              <w:right w:val="single" w:sz="4" w:space="0" w:color="000000"/>
            </w:tcBorders>
            <w:shd w:val="clear" w:color="auto" w:fill="auto"/>
            <w:noWrap/>
            <w:textDirection w:val="tbRl"/>
            <w:hideMark/>
          </w:tcPr>
          <w:p w14:paraId="1EA965E0"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9.2±0.6</w:t>
            </w:r>
          </w:p>
        </w:tc>
        <w:tc>
          <w:tcPr>
            <w:tcW w:w="426" w:type="dxa"/>
            <w:tcBorders>
              <w:top w:val="nil"/>
              <w:left w:val="nil"/>
              <w:bottom w:val="single" w:sz="4" w:space="0" w:color="000000"/>
              <w:right w:val="single" w:sz="4" w:space="0" w:color="000000"/>
            </w:tcBorders>
            <w:shd w:val="clear" w:color="auto" w:fill="auto"/>
            <w:noWrap/>
            <w:textDirection w:val="tbRl"/>
            <w:hideMark/>
          </w:tcPr>
          <w:p w14:paraId="63B60F06"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32.5± 2.1</w:t>
            </w:r>
          </w:p>
        </w:tc>
        <w:tc>
          <w:tcPr>
            <w:tcW w:w="431" w:type="dxa"/>
            <w:tcBorders>
              <w:top w:val="nil"/>
              <w:left w:val="nil"/>
              <w:bottom w:val="single" w:sz="4" w:space="0" w:color="000000"/>
              <w:right w:val="single" w:sz="4" w:space="0" w:color="000000"/>
            </w:tcBorders>
            <w:shd w:val="clear" w:color="auto" w:fill="auto"/>
            <w:noWrap/>
            <w:textDirection w:val="tbRl"/>
            <w:hideMark/>
          </w:tcPr>
          <w:p w14:paraId="5A6B526A"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0.9±0.03</w:t>
            </w:r>
          </w:p>
        </w:tc>
        <w:tc>
          <w:tcPr>
            <w:tcW w:w="430" w:type="dxa"/>
            <w:tcBorders>
              <w:top w:val="nil"/>
              <w:left w:val="nil"/>
              <w:bottom w:val="single" w:sz="4" w:space="0" w:color="000000"/>
              <w:right w:val="nil"/>
            </w:tcBorders>
            <w:shd w:val="clear" w:color="auto" w:fill="auto"/>
            <w:noWrap/>
            <w:textDirection w:val="tbRl"/>
            <w:hideMark/>
          </w:tcPr>
          <w:p w14:paraId="6245824D"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0.2±0.1</w:t>
            </w:r>
          </w:p>
        </w:tc>
        <w:tc>
          <w:tcPr>
            <w:tcW w:w="411" w:type="dxa"/>
            <w:tcBorders>
              <w:top w:val="nil"/>
              <w:left w:val="single" w:sz="4" w:space="0" w:color="000000"/>
              <w:bottom w:val="single" w:sz="4" w:space="0" w:color="000000"/>
              <w:right w:val="single" w:sz="4" w:space="0" w:color="000000"/>
            </w:tcBorders>
            <w:shd w:val="clear" w:color="auto" w:fill="auto"/>
            <w:textDirection w:val="tbRl"/>
            <w:hideMark/>
          </w:tcPr>
          <w:p w14:paraId="1FA49CFD"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0.03±7.7x10</w:t>
            </w:r>
            <w:r w:rsidRPr="00501B06">
              <w:rPr>
                <w:rFonts w:eastAsia="Times New Roman" w:cs="Times New Roman"/>
                <w:sz w:val="16"/>
                <w:szCs w:val="16"/>
                <w:vertAlign w:val="superscript"/>
              </w:rPr>
              <w:t>-3</w:t>
            </w:r>
          </w:p>
        </w:tc>
        <w:tc>
          <w:tcPr>
            <w:tcW w:w="411" w:type="dxa"/>
            <w:tcBorders>
              <w:top w:val="nil"/>
              <w:left w:val="nil"/>
              <w:bottom w:val="single" w:sz="4" w:space="0" w:color="000000"/>
              <w:right w:val="single" w:sz="4" w:space="0" w:color="000000"/>
            </w:tcBorders>
            <w:shd w:val="clear" w:color="auto" w:fill="auto"/>
            <w:noWrap/>
            <w:textDirection w:val="tbRl"/>
            <w:hideMark/>
          </w:tcPr>
          <w:p w14:paraId="092767A9"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72" w:type="dxa"/>
            <w:tcBorders>
              <w:top w:val="nil"/>
              <w:left w:val="nil"/>
              <w:bottom w:val="single" w:sz="4" w:space="0" w:color="000000"/>
              <w:right w:val="single" w:sz="4" w:space="0" w:color="000000"/>
            </w:tcBorders>
            <w:shd w:val="clear" w:color="auto" w:fill="auto"/>
            <w:noWrap/>
            <w:textDirection w:val="tbRl"/>
            <w:hideMark/>
          </w:tcPr>
          <w:p w14:paraId="47C07864"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11" w:type="dxa"/>
            <w:tcBorders>
              <w:top w:val="nil"/>
              <w:left w:val="nil"/>
              <w:bottom w:val="single" w:sz="4" w:space="0" w:color="000000"/>
              <w:right w:val="single" w:sz="4" w:space="0" w:color="000000"/>
            </w:tcBorders>
            <w:shd w:val="clear" w:color="auto" w:fill="auto"/>
            <w:noWrap/>
            <w:textDirection w:val="tbRl"/>
            <w:hideMark/>
          </w:tcPr>
          <w:p w14:paraId="3DD75E6F"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9.7±0.3</w:t>
            </w:r>
          </w:p>
        </w:tc>
        <w:tc>
          <w:tcPr>
            <w:tcW w:w="432" w:type="dxa"/>
            <w:tcBorders>
              <w:top w:val="nil"/>
              <w:left w:val="nil"/>
              <w:bottom w:val="single" w:sz="4" w:space="0" w:color="000000"/>
              <w:right w:val="single" w:sz="4" w:space="0" w:color="000000"/>
            </w:tcBorders>
            <w:shd w:val="clear" w:color="auto" w:fill="auto"/>
            <w:noWrap/>
            <w:textDirection w:val="tbRl"/>
            <w:hideMark/>
          </w:tcPr>
          <w:p w14:paraId="0A4E9474"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33.4±0.3</w:t>
            </w:r>
          </w:p>
        </w:tc>
      </w:tr>
      <w:tr w:rsidR="00E6581D" w:rsidRPr="00501B06" w14:paraId="499FED1B" w14:textId="77777777" w:rsidTr="00E6581D">
        <w:trPr>
          <w:trHeight w:val="1156"/>
        </w:trPr>
        <w:tc>
          <w:tcPr>
            <w:tcW w:w="360" w:type="dxa"/>
            <w:vMerge/>
            <w:tcBorders>
              <w:top w:val="nil"/>
              <w:left w:val="single" w:sz="4" w:space="0" w:color="000000"/>
              <w:bottom w:val="single" w:sz="4" w:space="0" w:color="000000"/>
              <w:right w:val="single" w:sz="4" w:space="0" w:color="000000"/>
            </w:tcBorders>
            <w:textDirection w:val="tbRl"/>
            <w:vAlign w:val="center"/>
            <w:hideMark/>
          </w:tcPr>
          <w:p w14:paraId="764B2FDB" w14:textId="77777777" w:rsidR="00501B06" w:rsidRPr="00E6581D" w:rsidRDefault="00501B06" w:rsidP="00501B06">
            <w:pPr>
              <w:spacing w:before="0" w:after="0"/>
              <w:ind w:left="113" w:right="113"/>
              <w:rPr>
                <w:rFonts w:eastAsia="Times New Roman" w:cs="Times New Roman"/>
                <w:b/>
                <w:bCs/>
                <w:sz w:val="20"/>
                <w:szCs w:val="20"/>
              </w:rPr>
            </w:pPr>
          </w:p>
        </w:tc>
        <w:tc>
          <w:tcPr>
            <w:tcW w:w="588" w:type="dxa"/>
            <w:tcBorders>
              <w:top w:val="nil"/>
              <w:left w:val="nil"/>
              <w:bottom w:val="single" w:sz="4" w:space="0" w:color="000000"/>
              <w:right w:val="single" w:sz="4" w:space="0" w:color="000000"/>
            </w:tcBorders>
            <w:shd w:val="clear" w:color="auto" w:fill="auto"/>
            <w:noWrap/>
            <w:textDirection w:val="tbRl"/>
            <w:hideMark/>
          </w:tcPr>
          <w:p w14:paraId="3D77E151" w14:textId="77777777" w:rsidR="00501B06" w:rsidRPr="00E6581D" w:rsidRDefault="00501B06" w:rsidP="00F27181">
            <w:pPr>
              <w:spacing w:before="0" w:after="0"/>
              <w:ind w:left="113" w:right="113"/>
              <w:jc w:val="center"/>
              <w:rPr>
                <w:rFonts w:eastAsia="Times New Roman" w:cs="Times New Roman"/>
                <w:b/>
                <w:bCs/>
                <w:sz w:val="20"/>
                <w:szCs w:val="20"/>
              </w:rPr>
            </w:pPr>
            <w:r w:rsidRPr="00E6581D">
              <w:rPr>
                <w:rFonts w:eastAsia="Times New Roman" w:cs="Times New Roman"/>
                <w:b/>
                <w:bCs/>
                <w:sz w:val="20"/>
                <w:szCs w:val="20"/>
              </w:rPr>
              <w:t>Filter-based</w:t>
            </w:r>
          </w:p>
        </w:tc>
        <w:tc>
          <w:tcPr>
            <w:tcW w:w="411" w:type="dxa"/>
            <w:tcBorders>
              <w:top w:val="nil"/>
              <w:left w:val="nil"/>
              <w:bottom w:val="single" w:sz="4" w:space="0" w:color="000000"/>
              <w:right w:val="single" w:sz="4" w:space="0" w:color="000000"/>
            </w:tcBorders>
            <w:shd w:val="clear" w:color="auto" w:fill="auto"/>
            <w:noWrap/>
            <w:textDirection w:val="tbRl"/>
            <w:hideMark/>
          </w:tcPr>
          <w:p w14:paraId="3B0BA489"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8.l±0.05</w:t>
            </w:r>
          </w:p>
        </w:tc>
        <w:tc>
          <w:tcPr>
            <w:tcW w:w="579" w:type="dxa"/>
            <w:tcBorders>
              <w:top w:val="nil"/>
              <w:left w:val="nil"/>
              <w:bottom w:val="single" w:sz="4" w:space="0" w:color="000000"/>
              <w:right w:val="single" w:sz="4" w:space="0" w:color="000000"/>
            </w:tcBorders>
            <w:shd w:val="clear" w:color="auto" w:fill="auto"/>
            <w:noWrap/>
            <w:textDirection w:val="tbRl"/>
            <w:hideMark/>
          </w:tcPr>
          <w:p w14:paraId="48B3F9E1"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36.9±0.8</w:t>
            </w:r>
          </w:p>
        </w:tc>
        <w:tc>
          <w:tcPr>
            <w:tcW w:w="700" w:type="dxa"/>
            <w:tcBorders>
              <w:top w:val="nil"/>
              <w:left w:val="nil"/>
              <w:bottom w:val="single" w:sz="4" w:space="0" w:color="000000"/>
              <w:right w:val="single" w:sz="4" w:space="0" w:color="000000"/>
            </w:tcBorders>
            <w:shd w:val="clear" w:color="auto" w:fill="auto"/>
            <w:noWrap/>
            <w:textDirection w:val="tbRl"/>
            <w:hideMark/>
          </w:tcPr>
          <w:p w14:paraId="3B860BF9"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0.05±0.1</w:t>
            </w:r>
          </w:p>
        </w:tc>
        <w:tc>
          <w:tcPr>
            <w:tcW w:w="411" w:type="dxa"/>
            <w:tcBorders>
              <w:top w:val="nil"/>
              <w:left w:val="nil"/>
              <w:bottom w:val="single" w:sz="4" w:space="0" w:color="000000"/>
              <w:right w:val="single" w:sz="4" w:space="0" w:color="000000"/>
            </w:tcBorders>
            <w:shd w:val="clear" w:color="auto" w:fill="auto"/>
            <w:noWrap/>
            <w:textDirection w:val="tbRl"/>
            <w:hideMark/>
          </w:tcPr>
          <w:p w14:paraId="20862421"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0.02±0.02</w:t>
            </w:r>
          </w:p>
        </w:tc>
        <w:tc>
          <w:tcPr>
            <w:tcW w:w="411" w:type="dxa"/>
            <w:tcBorders>
              <w:top w:val="nil"/>
              <w:left w:val="nil"/>
              <w:bottom w:val="single" w:sz="4" w:space="0" w:color="000000"/>
              <w:right w:val="single" w:sz="4" w:space="0" w:color="000000"/>
            </w:tcBorders>
            <w:shd w:val="clear" w:color="auto" w:fill="auto"/>
            <w:noWrap/>
            <w:textDirection w:val="tbRl"/>
            <w:hideMark/>
          </w:tcPr>
          <w:p w14:paraId="5524C334"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0.02±0</w:t>
            </w:r>
          </w:p>
        </w:tc>
        <w:tc>
          <w:tcPr>
            <w:tcW w:w="463" w:type="dxa"/>
            <w:tcBorders>
              <w:top w:val="nil"/>
              <w:left w:val="nil"/>
              <w:bottom w:val="single" w:sz="4" w:space="0" w:color="000000"/>
              <w:right w:val="single" w:sz="4" w:space="0" w:color="000000"/>
            </w:tcBorders>
            <w:shd w:val="clear" w:color="auto" w:fill="auto"/>
            <w:noWrap/>
            <w:textDirection w:val="tbRl"/>
            <w:hideMark/>
          </w:tcPr>
          <w:p w14:paraId="7E618B16"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l.5±0.2</w:t>
            </w:r>
          </w:p>
        </w:tc>
        <w:tc>
          <w:tcPr>
            <w:tcW w:w="411" w:type="dxa"/>
            <w:tcBorders>
              <w:top w:val="nil"/>
              <w:left w:val="nil"/>
              <w:bottom w:val="single" w:sz="4" w:space="0" w:color="000000"/>
              <w:right w:val="single" w:sz="4" w:space="0" w:color="000000"/>
            </w:tcBorders>
            <w:shd w:val="clear" w:color="auto" w:fill="auto"/>
            <w:noWrap/>
            <w:textDirection w:val="tbRl"/>
            <w:hideMark/>
          </w:tcPr>
          <w:p w14:paraId="7F21CC17"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l.4±0.2</w:t>
            </w:r>
          </w:p>
        </w:tc>
        <w:tc>
          <w:tcPr>
            <w:tcW w:w="417" w:type="dxa"/>
            <w:tcBorders>
              <w:top w:val="nil"/>
              <w:left w:val="nil"/>
              <w:bottom w:val="single" w:sz="4" w:space="0" w:color="000000"/>
              <w:right w:val="single" w:sz="4" w:space="0" w:color="000000"/>
            </w:tcBorders>
            <w:shd w:val="clear" w:color="auto" w:fill="auto"/>
            <w:noWrap/>
            <w:textDirection w:val="tbRl"/>
            <w:hideMark/>
          </w:tcPr>
          <w:p w14:paraId="4E9F8D5C"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0.2±0.03</w:t>
            </w:r>
          </w:p>
        </w:tc>
        <w:tc>
          <w:tcPr>
            <w:tcW w:w="411" w:type="dxa"/>
            <w:tcBorders>
              <w:top w:val="nil"/>
              <w:left w:val="nil"/>
              <w:bottom w:val="single" w:sz="4" w:space="0" w:color="000000"/>
              <w:right w:val="single" w:sz="4" w:space="0" w:color="000000"/>
            </w:tcBorders>
            <w:shd w:val="clear" w:color="auto" w:fill="auto"/>
            <w:noWrap/>
            <w:textDirection w:val="tbRl"/>
            <w:hideMark/>
          </w:tcPr>
          <w:p w14:paraId="59FED7C4"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0.07±0.02</w:t>
            </w:r>
          </w:p>
        </w:tc>
        <w:tc>
          <w:tcPr>
            <w:tcW w:w="411" w:type="dxa"/>
            <w:tcBorders>
              <w:top w:val="nil"/>
              <w:left w:val="nil"/>
              <w:bottom w:val="single" w:sz="4" w:space="0" w:color="000000"/>
              <w:right w:val="single" w:sz="4" w:space="0" w:color="000000"/>
            </w:tcBorders>
            <w:shd w:val="clear" w:color="auto" w:fill="auto"/>
            <w:noWrap/>
            <w:textDirection w:val="tbRl"/>
            <w:hideMark/>
          </w:tcPr>
          <w:p w14:paraId="20A84FC6"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11" w:type="dxa"/>
            <w:tcBorders>
              <w:top w:val="nil"/>
              <w:left w:val="nil"/>
              <w:bottom w:val="single" w:sz="4" w:space="0" w:color="000000"/>
              <w:right w:val="single" w:sz="4" w:space="0" w:color="000000"/>
            </w:tcBorders>
            <w:shd w:val="clear" w:color="auto" w:fill="auto"/>
            <w:noWrap/>
            <w:textDirection w:val="tbRl"/>
            <w:hideMark/>
          </w:tcPr>
          <w:p w14:paraId="74092309"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11" w:type="dxa"/>
            <w:tcBorders>
              <w:top w:val="nil"/>
              <w:left w:val="nil"/>
              <w:bottom w:val="single" w:sz="4" w:space="0" w:color="000000"/>
              <w:right w:val="single" w:sz="4" w:space="0" w:color="000000"/>
            </w:tcBorders>
            <w:shd w:val="clear" w:color="auto" w:fill="auto"/>
            <w:noWrap/>
            <w:textDirection w:val="tbRl"/>
            <w:hideMark/>
          </w:tcPr>
          <w:p w14:paraId="1D9214BF"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9.1±0.3</w:t>
            </w:r>
          </w:p>
        </w:tc>
        <w:tc>
          <w:tcPr>
            <w:tcW w:w="426" w:type="dxa"/>
            <w:tcBorders>
              <w:top w:val="nil"/>
              <w:left w:val="nil"/>
              <w:bottom w:val="single" w:sz="4" w:space="0" w:color="000000"/>
              <w:right w:val="single" w:sz="4" w:space="0" w:color="000000"/>
            </w:tcBorders>
            <w:shd w:val="clear" w:color="auto" w:fill="auto"/>
            <w:noWrap/>
            <w:textDirection w:val="tbRl"/>
            <w:hideMark/>
          </w:tcPr>
          <w:p w14:paraId="08329C43"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34.1±1.1</w:t>
            </w:r>
          </w:p>
        </w:tc>
        <w:tc>
          <w:tcPr>
            <w:tcW w:w="431" w:type="dxa"/>
            <w:tcBorders>
              <w:top w:val="nil"/>
              <w:left w:val="nil"/>
              <w:bottom w:val="single" w:sz="4" w:space="0" w:color="000000"/>
              <w:right w:val="single" w:sz="4" w:space="0" w:color="000000"/>
            </w:tcBorders>
            <w:shd w:val="clear" w:color="auto" w:fill="auto"/>
            <w:noWrap/>
            <w:textDirection w:val="tbRl"/>
            <w:hideMark/>
          </w:tcPr>
          <w:p w14:paraId="18A164A6"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1.1±0.1</w:t>
            </w:r>
          </w:p>
        </w:tc>
        <w:tc>
          <w:tcPr>
            <w:tcW w:w="430" w:type="dxa"/>
            <w:tcBorders>
              <w:top w:val="nil"/>
              <w:left w:val="nil"/>
              <w:bottom w:val="single" w:sz="4" w:space="0" w:color="000000"/>
              <w:right w:val="nil"/>
            </w:tcBorders>
            <w:shd w:val="clear" w:color="auto" w:fill="auto"/>
            <w:noWrap/>
            <w:textDirection w:val="tbRl"/>
            <w:hideMark/>
          </w:tcPr>
          <w:p w14:paraId="029EF186"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0.2±0.01</w:t>
            </w:r>
          </w:p>
        </w:tc>
        <w:tc>
          <w:tcPr>
            <w:tcW w:w="411" w:type="dxa"/>
            <w:tcBorders>
              <w:top w:val="nil"/>
              <w:left w:val="single" w:sz="4" w:space="0" w:color="000000"/>
              <w:bottom w:val="single" w:sz="4" w:space="0" w:color="000000"/>
              <w:right w:val="single" w:sz="4" w:space="0" w:color="000000"/>
            </w:tcBorders>
            <w:shd w:val="clear" w:color="auto" w:fill="auto"/>
            <w:textDirection w:val="tbRl"/>
            <w:hideMark/>
          </w:tcPr>
          <w:p w14:paraId="26A46485"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0.05±3.3x10</w:t>
            </w:r>
            <w:r w:rsidRPr="00501B06">
              <w:rPr>
                <w:rFonts w:eastAsia="Times New Roman" w:cs="Times New Roman"/>
                <w:sz w:val="16"/>
                <w:szCs w:val="16"/>
                <w:vertAlign w:val="superscript"/>
              </w:rPr>
              <w:t>-3</w:t>
            </w:r>
          </w:p>
        </w:tc>
        <w:tc>
          <w:tcPr>
            <w:tcW w:w="411" w:type="dxa"/>
            <w:tcBorders>
              <w:top w:val="nil"/>
              <w:left w:val="nil"/>
              <w:bottom w:val="single" w:sz="4" w:space="0" w:color="000000"/>
              <w:right w:val="single" w:sz="4" w:space="0" w:color="000000"/>
            </w:tcBorders>
            <w:shd w:val="clear" w:color="auto" w:fill="auto"/>
            <w:noWrap/>
            <w:textDirection w:val="tbRl"/>
            <w:hideMark/>
          </w:tcPr>
          <w:p w14:paraId="0BB0F6B2"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72" w:type="dxa"/>
            <w:tcBorders>
              <w:top w:val="nil"/>
              <w:left w:val="nil"/>
              <w:bottom w:val="single" w:sz="4" w:space="0" w:color="000000"/>
              <w:right w:val="single" w:sz="4" w:space="0" w:color="000000"/>
            </w:tcBorders>
            <w:shd w:val="clear" w:color="auto" w:fill="auto"/>
            <w:noWrap/>
            <w:textDirection w:val="tbRl"/>
            <w:hideMark/>
          </w:tcPr>
          <w:p w14:paraId="1EF4D3DF"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11" w:type="dxa"/>
            <w:tcBorders>
              <w:top w:val="nil"/>
              <w:left w:val="nil"/>
              <w:bottom w:val="single" w:sz="4" w:space="0" w:color="000000"/>
              <w:right w:val="single" w:sz="4" w:space="0" w:color="000000"/>
            </w:tcBorders>
            <w:shd w:val="clear" w:color="auto" w:fill="auto"/>
            <w:noWrap/>
            <w:textDirection w:val="tbRl"/>
            <w:hideMark/>
          </w:tcPr>
          <w:p w14:paraId="3170D73F"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9.2±0.2</w:t>
            </w:r>
          </w:p>
        </w:tc>
        <w:tc>
          <w:tcPr>
            <w:tcW w:w="432" w:type="dxa"/>
            <w:tcBorders>
              <w:top w:val="nil"/>
              <w:left w:val="nil"/>
              <w:bottom w:val="single" w:sz="4" w:space="0" w:color="000000"/>
              <w:right w:val="single" w:sz="4" w:space="0" w:color="000000"/>
            </w:tcBorders>
            <w:shd w:val="clear" w:color="auto" w:fill="auto"/>
            <w:noWrap/>
            <w:textDirection w:val="tbRl"/>
            <w:hideMark/>
          </w:tcPr>
          <w:p w14:paraId="50FE5F6E"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34.3±0.8</w:t>
            </w:r>
          </w:p>
        </w:tc>
      </w:tr>
      <w:tr w:rsidR="00E6581D" w:rsidRPr="00501B06" w14:paraId="599F5637" w14:textId="77777777" w:rsidTr="00E6581D">
        <w:trPr>
          <w:trHeight w:val="1156"/>
        </w:trPr>
        <w:tc>
          <w:tcPr>
            <w:tcW w:w="360" w:type="dxa"/>
            <w:vMerge w:val="restart"/>
            <w:tcBorders>
              <w:top w:val="nil"/>
              <w:left w:val="single" w:sz="4" w:space="0" w:color="000000"/>
              <w:bottom w:val="single" w:sz="4" w:space="0" w:color="000000"/>
              <w:right w:val="single" w:sz="4" w:space="0" w:color="000000"/>
            </w:tcBorders>
            <w:shd w:val="clear" w:color="auto" w:fill="auto"/>
            <w:noWrap/>
            <w:textDirection w:val="tbRl"/>
            <w:vAlign w:val="bottom"/>
            <w:hideMark/>
          </w:tcPr>
          <w:p w14:paraId="1757FF1A" w14:textId="77777777" w:rsidR="00501B06" w:rsidRPr="00E6581D" w:rsidRDefault="00501B06" w:rsidP="00501B06">
            <w:pPr>
              <w:spacing w:before="0" w:after="0"/>
              <w:ind w:left="113" w:right="113"/>
              <w:jc w:val="center"/>
              <w:rPr>
                <w:rFonts w:eastAsia="Times New Roman" w:cs="Times New Roman"/>
                <w:b/>
                <w:bCs/>
                <w:sz w:val="20"/>
                <w:szCs w:val="20"/>
              </w:rPr>
            </w:pPr>
            <w:r w:rsidRPr="00E6581D">
              <w:rPr>
                <w:rFonts w:eastAsia="Times New Roman" w:cs="Times New Roman"/>
                <w:b/>
                <w:bCs/>
                <w:sz w:val="20"/>
                <w:szCs w:val="20"/>
              </w:rPr>
              <w:t>14</w:t>
            </w:r>
          </w:p>
        </w:tc>
        <w:tc>
          <w:tcPr>
            <w:tcW w:w="588" w:type="dxa"/>
            <w:tcBorders>
              <w:top w:val="nil"/>
              <w:left w:val="nil"/>
              <w:bottom w:val="single" w:sz="4" w:space="0" w:color="000000"/>
              <w:right w:val="single" w:sz="4" w:space="0" w:color="000000"/>
            </w:tcBorders>
            <w:shd w:val="clear" w:color="auto" w:fill="auto"/>
            <w:noWrap/>
            <w:textDirection w:val="tbRl"/>
            <w:hideMark/>
          </w:tcPr>
          <w:p w14:paraId="25E23734" w14:textId="77777777" w:rsidR="00501B06" w:rsidRPr="00E6581D" w:rsidRDefault="00501B06" w:rsidP="00F27181">
            <w:pPr>
              <w:spacing w:before="0" w:after="0"/>
              <w:ind w:left="113" w:right="113"/>
              <w:jc w:val="center"/>
              <w:rPr>
                <w:rFonts w:eastAsia="Times New Roman" w:cs="Times New Roman"/>
                <w:b/>
                <w:bCs/>
                <w:sz w:val="20"/>
                <w:szCs w:val="20"/>
              </w:rPr>
            </w:pPr>
            <w:r w:rsidRPr="00E6581D">
              <w:rPr>
                <w:rFonts w:eastAsia="Times New Roman" w:cs="Times New Roman"/>
                <w:b/>
                <w:bCs/>
                <w:sz w:val="20"/>
                <w:szCs w:val="20"/>
              </w:rPr>
              <w:t>ABS Plastic</w:t>
            </w:r>
          </w:p>
        </w:tc>
        <w:tc>
          <w:tcPr>
            <w:tcW w:w="411" w:type="dxa"/>
            <w:tcBorders>
              <w:top w:val="nil"/>
              <w:left w:val="nil"/>
              <w:bottom w:val="single" w:sz="4" w:space="0" w:color="000000"/>
              <w:right w:val="single" w:sz="4" w:space="0" w:color="000000"/>
            </w:tcBorders>
            <w:shd w:val="clear" w:color="auto" w:fill="auto"/>
            <w:noWrap/>
            <w:textDirection w:val="tbRl"/>
            <w:hideMark/>
          </w:tcPr>
          <w:p w14:paraId="726C868D"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8.l±0.05</w:t>
            </w:r>
          </w:p>
        </w:tc>
        <w:tc>
          <w:tcPr>
            <w:tcW w:w="579" w:type="dxa"/>
            <w:tcBorders>
              <w:top w:val="nil"/>
              <w:left w:val="nil"/>
              <w:bottom w:val="single" w:sz="4" w:space="0" w:color="000000"/>
              <w:right w:val="single" w:sz="4" w:space="0" w:color="000000"/>
            </w:tcBorders>
            <w:shd w:val="clear" w:color="auto" w:fill="auto"/>
            <w:noWrap/>
            <w:textDirection w:val="tbRl"/>
            <w:hideMark/>
          </w:tcPr>
          <w:p w14:paraId="4872C60F"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36.8± 1.1</w:t>
            </w:r>
          </w:p>
        </w:tc>
        <w:tc>
          <w:tcPr>
            <w:tcW w:w="700" w:type="dxa"/>
            <w:tcBorders>
              <w:top w:val="nil"/>
              <w:left w:val="nil"/>
              <w:bottom w:val="single" w:sz="4" w:space="0" w:color="000000"/>
              <w:right w:val="single" w:sz="4" w:space="0" w:color="000000"/>
            </w:tcBorders>
            <w:shd w:val="clear" w:color="auto" w:fill="auto"/>
            <w:noWrap/>
            <w:textDirection w:val="tbRl"/>
            <w:hideMark/>
          </w:tcPr>
          <w:p w14:paraId="76250A95"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0.2±0.06</w:t>
            </w:r>
          </w:p>
        </w:tc>
        <w:tc>
          <w:tcPr>
            <w:tcW w:w="411" w:type="dxa"/>
            <w:tcBorders>
              <w:top w:val="nil"/>
              <w:left w:val="nil"/>
              <w:bottom w:val="single" w:sz="4" w:space="0" w:color="000000"/>
              <w:right w:val="single" w:sz="4" w:space="0" w:color="000000"/>
            </w:tcBorders>
            <w:shd w:val="clear" w:color="auto" w:fill="auto"/>
            <w:noWrap/>
            <w:textDirection w:val="tbRl"/>
            <w:hideMark/>
          </w:tcPr>
          <w:p w14:paraId="0613EDDE"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0.09±0.02</w:t>
            </w:r>
          </w:p>
        </w:tc>
        <w:tc>
          <w:tcPr>
            <w:tcW w:w="411" w:type="dxa"/>
            <w:tcBorders>
              <w:top w:val="nil"/>
              <w:left w:val="nil"/>
              <w:bottom w:val="single" w:sz="4" w:space="0" w:color="000000"/>
              <w:right w:val="single" w:sz="4" w:space="0" w:color="000000"/>
            </w:tcBorders>
            <w:shd w:val="clear" w:color="auto" w:fill="auto"/>
            <w:noWrap/>
            <w:textDirection w:val="tbRl"/>
            <w:hideMark/>
          </w:tcPr>
          <w:p w14:paraId="45991B50"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0.03±0.01</w:t>
            </w:r>
          </w:p>
        </w:tc>
        <w:tc>
          <w:tcPr>
            <w:tcW w:w="463" w:type="dxa"/>
            <w:tcBorders>
              <w:top w:val="nil"/>
              <w:left w:val="nil"/>
              <w:bottom w:val="single" w:sz="4" w:space="0" w:color="000000"/>
              <w:right w:val="single" w:sz="4" w:space="0" w:color="000000"/>
            </w:tcBorders>
            <w:shd w:val="clear" w:color="auto" w:fill="auto"/>
            <w:noWrap/>
            <w:textDirection w:val="tbRl"/>
            <w:hideMark/>
          </w:tcPr>
          <w:p w14:paraId="1DB9B8B6"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l.2±0.1</w:t>
            </w:r>
          </w:p>
        </w:tc>
        <w:tc>
          <w:tcPr>
            <w:tcW w:w="411" w:type="dxa"/>
            <w:tcBorders>
              <w:top w:val="nil"/>
              <w:left w:val="nil"/>
              <w:bottom w:val="single" w:sz="4" w:space="0" w:color="000000"/>
              <w:right w:val="single" w:sz="4" w:space="0" w:color="000000"/>
            </w:tcBorders>
            <w:shd w:val="clear" w:color="auto" w:fill="auto"/>
            <w:noWrap/>
            <w:textDirection w:val="tbRl"/>
            <w:hideMark/>
          </w:tcPr>
          <w:p w14:paraId="78EFE020"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1.2±0.2</w:t>
            </w:r>
          </w:p>
        </w:tc>
        <w:tc>
          <w:tcPr>
            <w:tcW w:w="417" w:type="dxa"/>
            <w:tcBorders>
              <w:top w:val="nil"/>
              <w:left w:val="nil"/>
              <w:bottom w:val="single" w:sz="4" w:space="0" w:color="000000"/>
              <w:right w:val="single" w:sz="4" w:space="0" w:color="000000"/>
            </w:tcBorders>
            <w:shd w:val="clear" w:color="auto" w:fill="auto"/>
            <w:noWrap/>
            <w:textDirection w:val="tbRl"/>
            <w:hideMark/>
          </w:tcPr>
          <w:p w14:paraId="25762CCE"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0.3±0.07</w:t>
            </w:r>
          </w:p>
        </w:tc>
        <w:tc>
          <w:tcPr>
            <w:tcW w:w="411" w:type="dxa"/>
            <w:tcBorders>
              <w:top w:val="nil"/>
              <w:left w:val="nil"/>
              <w:bottom w:val="single" w:sz="4" w:space="0" w:color="000000"/>
              <w:right w:val="single" w:sz="4" w:space="0" w:color="000000"/>
            </w:tcBorders>
            <w:shd w:val="clear" w:color="auto" w:fill="auto"/>
            <w:textDirection w:val="tbRl"/>
            <w:hideMark/>
          </w:tcPr>
          <w:p w14:paraId="41A19402"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0.04±1x10</w:t>
            </w:r>
            <w:r w:rsidRPr="00501B06">
              <w:rPr>
                <w:rFonts w:eastAsia="Times New Roman" w:cs="Times New Roman"/>
                <w:sz w:val="16"/>
                <w:szCs w:val="16"/>
                <w:vertAlign w:val="superscript"/>
              </w:rPr>
              <w:t>-3</w:t>
            </w:r>
          </w:p>
        </w:tc>
        <w:tc>
          <w:tcPr>
            <w:tcW w:w="411" w:type="dxa"/>
            <w:tcBorders>
              <w:top w:val="nil"/>
              <w:left w:val="nil"/>
              <w:bottom w:val="single" w:sz="4" w:space="0" w:color="000000"/>
              <w:right w:val="single" w:sz="4" w:space="0" w:color="000000"/>
            </w:tcBorders>
            <w:shd w:val="clear" w:color="auto" w:fill="auto"/>
            <w:noWrap/>
            <w:textDirection w:val="tbRl"/>
            <w:hideMark/>
          </w:tcPr>
          <w:p w14:paraId="6EB7DAE7"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11" w:type="dxa"/>
            <w:tcBorders>
              <w:top w:val="nil"/>
              <w:left w:val="nil"/>
              <w:bottom w:val="single" w:sz="4" w:space="0" w:color="000000"/>
              <w:right w:val="single" w:sz="4" w:space="0" w:color="000000"/>
            </w:tcBorders>
            <w:shd w:val="clear" w:color="auto" w:fill="auto"/>
            <w:noWrap/>
            <w:textDirection w:val="tbRl"/>
            <w:hideMark/>
          </w:tcPr>
          <w:p w14:paraId="1E55C961"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11" w:type="dxa"/>
            <w:tcBorders>
              <w:top w:val="nil"/>
              <w:left w:val="nil"/>
              <w:bottom w:val="single" w:sz="4" w:space="0" w:color="000000"/>
              <w:right w:val="single" w:sz="4" w:space="0" w:color="000000"/>
            </w:tcBorders>
            <w:shd w:val="clear" w:color="auto" w:fill="auto"/>
            <w:noWrap/>
            <w:textDirection w:val="tbRl"/>
            <w:hideMark/>
          </w:tcPr>
          <w:p w14:paraId="5C1B52A5"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9.4±0.3</w:t>
            </w:r>
          </w:p>
        </w:tc>
        <w:tc>
          <w:tcPr>
            <w:tcW w:w="426" w:type="dxa"/>
            <w:tcBorders>
              <w:top w:val="nil"/>
              <w:left w:val="nil"/>
              <w:bottom w:val="single" w:sz="4" w:space="0" w:color="000000"/>
              <w:right w:val="single" w:sz="4" w:space="0" w:color="000000"/>
            </w:tcBorders>
            <w:shd w:val="clear" w:color="auto" w:fill="auto"/>
            <w:noWrap/>
            <w:textDirection w:val="tbRl"/>
            <w:hideMark/>
          </w:tcPr>
          <w:p w14:paraId="1F3E7DED"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34.3±1.6</w:t>
            </w:r>
          </w:p>
        </w:tc>
        <w:tc>
          <w:tcPr>
            <w:tcW w:w="431" w:type="dxa"/>
            <w:tcBorders>
              <w:top w:val="nil"/>
              <w:left w:val="nil"/>
              <w:bottom w:val="single" w:sz="4" w:space="0" w:color="000000"/>
              <w:right w:val="single" w:sz="4" w:space="0" w:color="000000"/>
            </w:tcBorders>
            <w:shd w:val="clear" w:color="auto" w:fill="auto"/>
            <w:noWrap/>
            <w:textDirection w:val="tbRl"/>
            <w:hideMark/>
          </w:tcPr>
          <w:p w14:paraId="3B71BBD9"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0.2±0.2</w:t>
            </w:r>
          </w:p>
        </w:tc>
        <w:tc>
          <w:tcPr>
            <w:tcW w:w="430" w:type="dxa"/>
            <w:tcBorders>
              <w:top w:val="nil"/>
              <w:left w:val="nil"/>
              <w:bottom w:val="single" w:sz="4" w:space="0" w:color="000000"/>
              <w:right w:val="nil"/>
            </w:tcBorders>
            <w:shd w:val="clear" w:color="auto" w:fill="auto"/>
            <w:noWrap/>
            <w:textDirection w:val="tbRl"/>
            <w:hideMark/>
          </w:tcPr>
          <w:p w14:paraId="15404A01"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0.2±0.03</w:t>
            </w:r>
          </w:p>
        </w:tc>
        <w:tc>
          <w:tcPr>
            <w:tcW w:w="411" w:type="dxa"/>
            <w:tcBorders>
              <w:top w:val="nil"/>
              <w:left w:val="single" w:sz="4" w:space="0" w:color="000000"/>
              <w:bottom w:val="single" w:sz="4" w:space="0" w:color="000000"/>
              <w:right w:val="single" w:sz="4" w:space="0" w:color="000000"/>
            </w:tcBorders>
            <w:shd w:val="clear" w:color="auto" w:fill="auto"/>
            <w:noWrap/>
            <w:textDirection w:val="tbRl"/>
            <w:hideMark/>
          </w:tcPr>
          <w:p w14:paraId="5E63B77E"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0.04±2.5x10</w:t>
            </w:r>
            <w:r w:rsidRPr="00501B06">
              <w:rPr>
                <w:rFonts w:eastAsia="Times New Roman" w:cs="Times New Roman"/>
                <w:sz w:val="16"/>
                <w:szCs w:val="16"/>
                <w:vertAlign w:val="superscript"/>
              </w:rPr>
              <w:t>-3</w:t>
            </w:r>
          </w:p>
        </w:tc>
        <w:tc>
          <w:tcPr>
            <w:tcW w:w="411" w:type="dxa"/>
            <w:tcBorders>
              <w:top w:val="nil"/>
              <w:left w:val="nil"/>
              <w:bottom w:val="single" w:sz="4" w:space="0" w:color="000000"/>
              <w:right w:val="single" w:sz="4" w:space="0" w:color="000000"/>
            </w:tcBorders>
            <w:shd w:val="clear" w:color="auto" w:fill="auto"/>
            <w:noWrap/>
            <w:textDirection w:val="tbRl"/>
            <w:hideMark/>
          </w:tcPr>
          <w:p w14:paraId="32834048"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72" w:type="dxa"/>
            <w:tcBorders>
              <w:top w:val="nil"/>
              <w:left w:val="nil"/>
              <w:bottom w:val="single" w:sz="4" w:space="0" w:color="000000"/>
              <w:right w:val="single" w:sz="4" w:space="0" w:color="000000"/>
            </w:tcBorders>
            <w:shd w:val="clear" w:color="auto" w:fill="auto"/>
            <w:noWrap/>
            <w:textDirection w:val="tbRl"/>
            <w:hideMark/>
          </w:tcPr>
          <w:p w14:paraId="7045C605"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11" w:type="dxa"/>
            <w:tcBorders>
              <w:top w:val="nil"/>
              <w:left w:val="nil"/>
              <w:bottom w:val="single" w:sz="4" w:space="0" w:color="000000"/>
              <w:right w:val="single" w:sz="4" w:space="0" w:color="000000"/>
            </w:tcBorders>
            <w:shd w:val="clear" w:color="auto" w:fill="auto"/>
            <w:noWrap/>
            <w:textDirection w:val="tbRl"/>
            <w:hideMark/>
          </w:tcPr>
          <w:p w14:paraId="3FCAB30A"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9.7±0.2</w:t>
            </w:r>
          </w:p>
        </w:tc>
        <w:tc>
          <w:tcPr>
            <w:tcW w:w="432" w:type="dxa"/>
            <w:tcBorders>
              <w:top w:val="nil"/>
              <w:left w:val="nil"/>
              <w:bottom w:val="single" w:sz="4" w:space="0" w:color="000000"/>
              <w:right w:val="single" w:sz="4" w:space="0" w:color="000000"/>
            </w:tcBorders>
            <w:shd w:val="clear" w:color="auto" w:fill="auto"/>
            <w:noWrap/>
            <w:textDirection w:val="tbRl"/>
            <w:hideMark/>
          </w:tcPr>
          <w:p w14:paraId="5E435EF9"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34.5±0.5</w:t>
            </w:r>
          </w:p>
        </w:tc>
      </w:tr>
      <w:tr w:rsidR="00E6581D" w:rsidRPr="00501B06" w14:paraId="2C6D25DF" w14:textId="77777777" w:rsidTr="00E6581D">
        <w:trPr>
          <w:trHeight w:val="985"/>
        </w:trPr>
        <w:tc>
          <w:tcPr>
            <w:tcW w:w="360" w:type="dxa"/>
            <w:vMerge/>
            <w:tcBorders>
              <w:top w:val="nil"/>
              <w:left w:val="single" w:sz="4" w:space="0" w:color="000000"/>
              <w:bottom w:val="single" w:sz="4" w:space="0" w:color="000000"/>
              <w:right w:val="single" w:sz="4" w:space="0" w:color="000000"/>
            </w:tcBorders>
            <w:textDirection w:val="tbRl"/>
            <w:vAlign w:val="center"/>
            <w:hideMark/>
          </w:tcPr>
          <w:p w14:paraId="50BB5B10" w14:textId="77777777" w:rsidR="00501B06" w:rsidRPr="00E6581D" w:rsidRDefault="00501B06" w:rsidP="00501B06">
            <w:pPr>
              <w:spacing w:before="0" w:after="0"/>
              <w:ind w:left="113" w:right="113"/>
              <w:rPr>
                <w:rFonts w:eastAsia="Times New Roman" w:cs="Times New Roman"/>
                <w:b/>
                <w:bCs/>
                <w:sz w:val="20"/>
                <w:szCs w:val="20"/>
              </w:rPr>
            </w:pPr>
          </w:p>
        </w:tc>
        <w:tc>
          <w:tcPr>
            <w:tcW w:w="588" w:type="dxa"/>
            <w:tcBorders>
              <w:top w:val="nil"/>
              <w:left w:val="nil"/>
              <w:bottom w:val="single" w:sz="4" w:space="0" w:color="000000"/>
              <w:right w:val="single" w:sz="4" w:space="0" w:color="000000"/>
            </w:tcBorders>
            <w:shd w:val="clear" w:color="auto" w:fill="auto"/>
            <w:noWrap/>
            <w:textDirection w:val="tbRl"/>
            <w:hideMark/>
          </w:tcPr>
          <w:p w14:paraId="3EA161E9" w14:textId="77777777" w:rsidR="00501B06" w:rsidRPr="00E6581D" w:rsidRDefault="00501B06" w:rsidP="00F27181">
            <w:pPr>
              <w:spacing w:before="0" w:after="0"/>
              <w:ind w:left="113" w:right="113"/>
              <w:jc w:val="center"/>
              <w:rPr>
                <w:rFonts w:eastAsia="Times New Roman" w:cs="Times New Roman"/>
                <w:b/>
                <w:bCs/>
                <w:sz w:val="20"/>
                <w:szCs w:val="20"/>
              </w:rPr>
            </w:pPr>
            <w:r w:rsidRPr="00E6581D">
              <w:rPr>
                <w:rFonts w:eastAsia="Times New Roman" w:cs="Times New Roman"/>
                <w:b/>
                <w:bCs/>
                <w:sz w:val="20"/>
                <w:szCs w:val="20"/>
              </w:rPr>
              <w:t>Silver-embedded</w:t>
            </w:r>
          </w:p>
        </w:tc>
        <w:tc>
          <w:tcPr>
            <w:tcW w:w="411" w:type="dxa"/>
            <w:tcBorders>
              <w:top w:val="nil"/>
              <w:left w:val="nil"/>
              <w:bottom w:val="single" w:sz="4" w:space="0" w:color="000000"/>
              <w:right w:val="single" w:sz="4" w:space="0" w:color="000000"/>
            </w:tcBorders>
            <w:shd w:val="clear" w:color="auto" w:fill="auto"/>
            <w:noWrap/>
            <w:textDirection w:val="tbRl"/>
            <w:hideMark/>
          </w:tcPr>
          <w:p w14:paraId="5035ED1A"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8.0± 5x10</w:t>
            </w:r>
            <w:r w:rsidRPr="00501B06">
              <w:rPr>
                <w:rFonts w:eastAsia="Times New Roman" w:cs="Times New Roman"/>
                <w:sz w:val="16"/>
                <w:szCs w:val="16"/>
                <w:vertAlign w:val="superscript"/>
              </w:rPr>
              <w:t>-3</w:t>
            </w:r>
          </w:p>
        </w:tc>
        <w:tc>
          <w:tcPr>
            <w:tcW w:w="579" w:type="dxa"/>
            <w:tcBorders>
              <w:top w:val="nil"/>
              <w:left w:val="nil"/>
              <w:bottom w:val="single" w:sz="4" w:space="0" w:color="000000"/>
              <w:right w:val="single" w:sz="4" w:space="0" w:color="000000"/>
            </w:tcBorders>
            <w:shd w:val="clear" w:color="auto" w:fill="auto"/>
            <w:noWrap/>
            <w:textDirection w:val="tbRl"/>
            <w:hideMark/>
          </w:tcPr>
          <w:p w14:paraId="3FD5E6E5"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37.8±0.3</w:t>
            </w:r>
          </w:p>
        </w:tc>
        <w:tc>
          <w:tcPr>
            <w:tcW w:w="700" w:type="dxa"/>
            <w:tcBorders>
              <w:top w:val="nil"/>
              <w:left w:val="nil"/>
              <w:bottom w:val="single" w:sz="4" w:space="0" w:color="000000"/>
              <w:right w:val="single" w:sz="4" w:space="0" w:color="000000"/>
            </w:tcBorders>
            <w:shd w:val="clear" w:color="auto" w:fill="auto"/>
            <w:noWrap/>
            <w:textDirection w:val="tbRl"/>
            <w:hideMark/>
          </w:tcPr>
          <w:p w14:paraId="0C07C0FA"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0.2±0.07</w:t>
            </w:r>
          </w:p>
        </w:tc>
        <w:tc>
          <w:tcPr>
            <w:tcW w:w="411" w:type="dxa"/>
            <w:tcBorders>
              <w:top w:val="nil"/>
              <w:left w:val="nil"/>
              <w:bottom w:val="single" w:sz="4" w:space="0" w:color="000000"/>
              <w:right w:val="single" w:sz="4" w:space="0" w:color="000000"/>
            </w:tcBorders>
            <w:shd w:val="clear" w:color="auto" w:fill="auto"/>
            <w:noWrap/>
            <w:textDirection w:val="tbRl"/>
            <w:hideMark/>
          </w:tcPr>
          <w:p w14:paraId="2082EBDF"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0.1±0.1</w:t>
            </w:r>
          </w:p>
        </w:tc>
        <w:tc>
          <w:tcPr>
            <w:tcW w:w="411" w:type="dxa"/>
            <w:tcBorders>
              <w:top w:val="nil"/>
              <w:left w:val="nil"/>
              <w:bottom w:val="single" w:sz="4" w:space="0" w:color="000000"/>
              <w:right w:val="single" w:sz="4" w:space="0" w:color="000000"/>
            </w:tcBorders>
            <w:shd w:val="clear" w:color="auto" w:fill="auto"/>
            <w:noWrap/>
            <w:textDirection w:val="tbRl"/>
            <w:hideMark/>
          </w:tcPr>
          <w:p w14:paraId="599F9490"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0.02±0.02</w:t>
            </w:r>
          </w:p>
        </w:tc>
        <w:tc>
          <w:tcPr>
            <w:tcW w:w="463" w:type="dxa"/>
            <w:tcBorders>
              <w:top w:val="nil"/>
              <w:left w:val="nil"/>
              <w:bottom w:val="single" w:sz="4" w:space="0" w:color="000000"/>
              <w:right w:val="single" w:sz="4" w:space="0" w:color="000000"/>
            </w:tcBorders>
            <w:shd w:val="clear" w:color="auto" w:fill="auto"/>
            <w:noWrap/>
            <w:textDirection w:val="tbRl"/>
            <w:hideMark/>
          </w:tcPr>
          <w:p w14:paraId="5A134E40"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1.1±0.2</w:t>
            </w:r>
          </w:p>
        </w:tc>
        <w:tc>
          <w:tcPr>
            <w:tcW w:w="411" w:type="dxa"/>
            <w:tcBorders>
              <w:top w:val="nil"/>
              <w:left w:val="nil"/>
              <w:bottom w:val="single" w:sz="4" w:space="0" w:color="000000"/>
              <w:right w:val="single" w:sz="4" w:space="0" w:color="000000"/>
            </w:tcBorders>
            <w:shd w:val="clear" w:color="auto" w:fill="auto"/>
            <w:noWrap/>
            <w:textDirection w:val="tbRl"/>
            <w:hideMark/>
          </w:tcPr>
          <w:p w14:paraId="31ADC358"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1.3±0.06</w:t>
            </w:r>
          </w:p>
        </w:tc>
        <w:tc>
          <w:tcPr>
            <w:tcW w:w="417" w:type="dxa"/>
            <w:tcBorders>
              <w:top w:val="nil"/>
              <w:left w:val="nil"/>
              <w:bottom w:val="single" w:sz="4" w:space="0" w:color="000000"/>
              <w:right w:val="single" w:sz="4" w:space="0" w:color="000000"/>
            </w:tcBorders>
            <w:shd w:val="clear" w:color="auto" w:fill="auto"/>
            <w:noWrap/>
            <w:textDirection w:val="tbRl"/>
            <w:hideMark/>
          </w:tcPr>
          <w:p w14:paraId="722BD57E"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0.2±0.1</w:t>
            </w:r>
          </w:p>
        </w:tc>
        <w:tc>
          <w:tcPr>
            <w:tcW w:w="411" w:type="dxa"/>
            <w:tcBorders>
              <w:top w:val="nil"/>
              <w:left w:val="nil"/>
              <w:bottom w:val="single" w:sz="4" w:space="0" w:color="000000"/>
              <w:right w:val="single" w:sz="4" w:space="0" w:color="000000"/>
            </w:tcBorders>
            <w:shd w:val="clear" w:color="auto" w:fill="auto"/>
            <w:noWrap/>
            <w:textDirection w:val="tbRl"/>
            <w:hideMark/>
          </w:tcPr>
          <w:p w14:paraId="16AA2A67"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0.04±0.02</w:t>
            </w:r>
          </w:p>
        </w:tc>
        <w:tc>
          <w:tcPr>
            <w:tcW w:w="411" w:type="dxa"/>
            <w:tcBorders>
              <w:top w:val="nil"/>
              <w:left w:val="nil"/>
              <w:bottom w:val="single" w:sz="4" w:space="0" w:color="000000"/>
              <w:right w:val="single" w:sz="4" w:space="0" w:color="000000"/>
            </w:tcBorders>
            <w:shd w:val="clear" w:color="auto" w:fill="auto"/>
            <w:noWrap/>
            <w:textDirection w:val="tbRl"/>
            <w:hideMark/>
          </w:tcPr>
          <w:p w14:paraId="19296CFD"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11" w:type="dxa"/>
            <w:tcBorders>
              <w:top w:val="nil"/>
              <w:left w:val="nil"/>
              <w:bottom w:val="single" w:sz="4" w:space="0" w:color="000000"/>
              <w:right w:val="single" w:sz="4" w:space="0" w:color="000000"/>
            </w:tcBorders>
            <w:shd w:val="clear" w:color="auto" w:fill="auto"/>
            <w:noWrap/>
            <w:textDirection w:val="tbRl"/>
            <w:hideMark/>
          </w:tcPr>
          <w:p w14:paraId="6546E8E5"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11" w:type="dxa"/>
            <w:tcBorders>
              <w:top w:val="nil"/>
              <w:left w:val="nil"/>
              <w:bottom w:val="single" w:sz="4" w:space="0" w:color="000000"/>
              <w:right w:val="single" w:sz="4" w:space="0" w:color="000000"/>
            </w:tcBorders>
            <w:shd w:val="clear" w:color="auto" w:fill="auto"/>
            <w:noWrap/>
            <w:textDirection w:val="tbRl"/>
            <w:hideMark/>
          </w:tcPr>
          <w:p w14:paraId="6C6181DD"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9.5±0.3</w:t>
            </w:r>
          </w:p>
        </w:tc>
        <w:tc>
          <w:tcPr>
            <w:tcW w:w="426" w:type="dxa"/>
            <w:tcBorders>
              <w:top w:val="nil"/>
              <w:left w:val="nil"/>
              <w:bottom w:val="single" w:sz="4" w:space="0" w:color="000000"/>
              <w:right w:val="single" w:sz="4" w:space="0" w:color="000000"/>
            </w:tcBorders>
            <w:shd w:val="clear" w:color="auto" w:fill="auto"/>
            <w:noWrap/>
            <w:textDirection w:val="tbRl"/>
            <w:hideMark/>
          </w:tcPr>
          <w:p w14:paraId="73BFF1F8"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35.7±0.7</w:t>
            </w:r>
          </w:p>
        </w:tc>
        <w:tc>
          <w:tcPr>
            <w:tcW w:w="431" w:type="dxa"/>
            <w:tcBorders>
              <w:top w:val="nil"/>
              <w:left w:val="nil"/>
              <w:bottom w:val="single" w:sz="4" w:space="0" w:color="000000"/>
              <w:right w:val="single" w:sz="4" w:space="0" w:color="000000"/>
            </w:tcBorders>
            <w:shd w:val="clear" w:color="auto" w:fill="auto"/>
            <w:noWrap/>
            <w:textDirection w:val="tbRl"/>
            <w:hideMark/>
          </w:tcPr>
          <w:p w14:paraId="25B2AC82"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0.5±0.8</w:t>
            </w:r>
          </w:p>
        </w:tc>
        <w:tc>
          <w:tcPr>
            <w:tcW w:w="430" w:type="dxa"/>
            <w:tcBorders>
              <w:top w:val="nil"/>
              <w:left w:val="nil"/>
              <w:bottom w:val="single" w:sz="4" w:space="0" w:color="000000"/>
              <w:right w:val="nil"/>
            </w:tcBorders>
            <w:shd w:val="clear" w:color="auto" w:fill="auto"/>
            <w:noWrap/>
            <w:textDirection w:val="tbRl"/>
            <w:hideMark/>
          </w:tcPr>
          <w:p w14:paraId="5290C2FA"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0.3±0.02</w:t>
            </w:r>
          </w:p>
        </w:tc>
        <w:tc>
          <w:tcPr>
            <w:tcW w:w="411" w:type="dxa"/>
            <w:tcBorders>
              <w:top w:val="nil"/>
              <w:left w:val="single" w:sz="4" w:space="0" w:color="000000"/>
              <w:bottom w:val="single" w:sz="4" w:space="0" w:color="000000"/>
              <w:right w:val="single" w:sz="4" w:space="0" w:color="000000"/>
            </w:tcBorders>
            <w:shd w:val="clear" w:color="auto" w:fill="auto"/>
            <w:noWrap/>
            <w:textDirection w:val="tbRl"/>
            <w:hideMark/>
          </w:tcPr>
          <w:p w14:paraId="1694E32A"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0.09±0.09</w:t>
            </w:r>
          </w:p>
        </w:tc>
        <w:tc>
          <w:tcPr>
            <w:tcW w:w="411" w:type="dxa"/>
            <w:tcBorders>
              <w:top w:val="nil"/>
              <w:left w:val="nil"/>
              <w:bottom w:val="single" w:sz="4" w:space="0" w:color="000000"/>
              <w:right w:val="single" w:sz="4" w:space="0" w:color="000000"/>
            </w:tcBorders>
            <w:shd w:val="clear" w:color="auto" w:fill="auto"/>
            <w:noWrap/>
            <w:textDirection w:val="tbRl"/>
            <w:hideMark/>
          </w:tcPr>
          <w:p w14:paraId="68DB7CC6"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72" w:type="dxa"/>
            <w:tcBorders>
              <w:top w:val="nil"/>
              <w:left w:val="nil"/>
              <w:bottom w:val="single" w:sz="4" w:space="0" w:color="000000"/>
              <w:right w:val="single" w:sz="4" w:space="0" w:color="000000"/>
            </w:tcBorders>
            <w:shd w:val="clear" w:color="auto" w:fill="auto"/>
            <w:noWrap/>
            <w:textDirection w:val="tbRl"/>
            <w:hideMark/>
          </w:tcPr>
          <w:p w14:paraId="474EB2D0"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11" w:type="dxa"/>
            <w:tcBorders>
              <w:top w:val="nil"/>
              <w:left w:val="nil"/>
              <w:bottom w:val="single" w:sz="4" w:space="0" w:color="000000"/>
              <w:right w:val="single" w:sz="4" w:space="0" w:color="000000"/>
            </w:tcBorders>
            <w:shd w:val="clear" w:color="auto" w:fill="auto"/>
            <w:noWrap/>
            <w:textDirection w:val="tbRl"/>
            <w:hideMark/>
          </w:tcPr>
          <w:p w14:paraId="312EAB35"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9.4±0.1</w:t>
            </w:r>
          </w:p>
        </w:tc>
        <w:tc>
          <w:tcPr>
            <w:tcW w:w="432" w:type="dxa"/>
            <w:tcBorders>
              <w:top w:val="nil"/>
              <w:left w:val="nil"/>
              <w:bottom w:val="single" w:sz="4" w:space="0" w:color="000000"/>
              <w:right w:val="single" w:sz="4" w:space="0" w:color="000000"/>
            </w:tcBorders>
            <w:shd w:val="clear" w:color="auto" w:fill="auto"/>
            <w:noWrap/>
            <w:textDirection w:val="tbRl"/>
            <w:hideMark/>
          </w:tcPr>
          <w:p w14:paraId="666ADB54"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34.9±0.6</w:t>
            </w:r>
          </w:p>
        </w:tc>
      </w:tr>
      <w:tr w:rsidR="00E6581D" w:rsidRPr="00501B06" w14:paraId="757C7CEB" w14:textId="77777777" w:rsidTr="00E6581D">
        <w:trPr>
          <w:trHeight w:val="1156"/>
        </w:trPr>
        <w:tc>
          <w:tcPr>
            <w:tcW w:w="360" w:type="dxa"/>
            <w:vMerge/>
            <w:tcBorders>
              <w:top w:val="nil"/>
              <w:left w:val="single" w:sz="4" w:space="0" w:color="000000"/>
              <w:bottom w:val="single" w:sz="4" w:space="0" w:color="000000"/>
              <w:right w:val="single" w:sz="4" w:space="0" w:color="000000"/>
            </w:tcBorders>
            <w:textDirection w:val="tbRl"/>
            <w:vAlign w:val="center"/>
            <w:hideMark/>
          </w:tcPr>
          <w:p w14:paraId="72529541" w14:textId="77777777" w:rsidR="00501B06" w:rsidRPr="00E6581D" w:rsidRDefault="00501B06" w:rsidP="00501B06">
            <w:pPr>
              <w:spacing w:before="0" w:after="0"/>
              <w:ind w:left="113" w:right="113"/>
              <w:rPr>
                <w:rFonts w:eastAsia="Times New Roman" w:cs="Times New Roman"/>
                <w:b/>
                <w:bCs/>
                <w:sz w:val="20"/>
                <w:szCs w:val="20"/>
              </w:rPr>
            </w:pPr>
          </w:p>
        </w:tc>
        <w:tc>
          <w:tcPr>
            <w:tcW w:w="588" w:type="dxa"/>
            <w:tcBorders>
              <w:top w:val="nil"/>
              <w:left w:val="nil"/>
              <w:bottom w:val="single" w:sz="4" w:space="0" w:color="000000"/>
              <w:right w:val="single" w:sz="4" w:space="0" w:color="000000"/>
            </w:tcBorders>
            <w:shd w:val="clear" w:color="auto" w:fill="auto"/>
            <w:noWrap/>
            <w:textDirection w:val="tbRl"/>
            <w:hideMark/>
          </w:tcPr>
          <w:p w14:paraId="6534D61F" w14:textId="77777777" w:rsidR="00501B06" w:rsidRPr="00E6581D" w:rsidRDefault="00501B06" w:rsidP="00F27181">
            <w:pPr>
              <w:spacing w:before="0" w:after="0"/>
              <w:ind w:left="113" w:right="113"/>
              <w:jc w:val="center"/>
              <w:rPr>
                <w:rFonts w:eastAsia="Times New Roman" w:cs="Times New Roman"/>
                <w:b/>
                <w:bCs/>
                <w:sz w:val="20"/>
                <w:szCs w:val="20"/>
              </w:rPr>
            </w:pPr>
            <w:r w:rsidRPr="00E6581D">
              <w:rPr>
                <w:rFonts w:eastAsia="Times New Roman" w:cs="Times New Roman"/>
                <w:b/>
                <w:bCs/>
                <w:sz w:val="20"/>
                <w:szCs w:val="20"/>
              </w:rPr>
              <w:t>Filter-based</w:t>
            </w:r>
          </w:p>
        </w:tc>
        <w:tc>
          <w:tcPr>
            <w:tcW w:w="411" w:type="dxa"/>
            <w:tcBorders>
              <w:top w:val="nil"/>
              <w:left w:val="nil"/>
              <w:bottom w:val="single" w:sz="4" w:space="0" w:color="000000"/>
              <w:right w:val="single" w:sz="4" w:space="0" w:color="000000"/>
            </w:tcBorders>
            <w:shd w:val="clear" w:color="auto" w:fill="auto"/>
            <w:noWrap/>
            <w:textDirection w:val="tbRl"/>
            <w:hideMark/>
          </w:tcPr>
          <w:p w14:paraId="370758AD"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8.0±0.02</w:t>
            </w:r>
          </w:p>
        </w:tc>
        <w:tc>
          <w:tcPr>
            <w:tcW w:w="579" w:type="dxa"/>
            <w:tcBorders>
              <w:top w:val="nil"/>
              <w:left w:val="nil"/>
              <w:bottom w:val="single" w:sz="4" w:space="0" w:color="000000"/>
              <w:right w:val="single" w:sz="4" w:space="0" w:color="000000"/>
            </w:tcBorders>
            <w:shd w:val="clear" w:color="auto" w:fill="auto"/>
            <w:noWrap/>
            <w:textDirection w:val="tbRl"/>
            <w:hideMark/>
          </w:tcPr>
          <w:p w14:paraId="2FE1B087"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36.8±1.5</w:t>
            </w:r>
          </w:p>
        </w:tc>
        <w:tc>
          <w:tcPr>
            <w:tcW w:w="700" w:type="dxa"/>
            <w:tcBorders>
              <w:top w:val="nil"/>
              <w:left w:val="nil"/>
              <w:bottom w:val="single" w:sz="4" w:space="0" w:color="000000"/>
              <w:right w:val="single" w:sz="4" w:space="0" w:color="000000"/>
            </w:tcBorders>
            <w:shd w:val="clear" w:color="auto" w:fill="auto"/>
            <w:noWrap/>
            <w:textDirection w:val="tbRl"/>
            <w:hideMark/>
          </w:tcPr>
          <w:p w14:paraId="003DF00E"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0.04±0.04</w:t>
            </w:r>
          </w:p>
        </w:tc>
        <w:tc>
          <w:tcPr>
            <w:tcW w:w="411" w:type="dxa"/>
            <w:tcBorders>
              <w:top w:val="nil"/>
              <w:left w:val="nil"/>
              <w:bottom w:val="single" w:sz="4" w:space="0" w:color="000000"/>
              <w:right w:val="single" w:sz="4" w:space="0" w:color="000000"/>
            </w:tcBorders>
            <w:shd w:val="clear" w:color="auto" w:fill="auto"/>
            <w:noWrap/>
            <w:textDirection w:val="tbRl"/>
            <w:hideMark/>
          </w:tcPr>
          <w:p w14:paraId="632F07B9"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0.09±0.03</w:t>
            </w:r>
          </w:p>
        </w:tc>
        <w:tc>
          <w:tcPr>
            <w:tcW w:w="411" w:type="dxa"/>
            <w:tcBorders>
              <w:top w:val="nil"/>
              <w:left w:val="nil"/>
              <w:bottom w:val="single" w:sz="4" w:space="0" w:color="000000"/>
              <w:right w:val="single" w:sz="4" w:space="0" w:color="000000"/>
            </w:tcBorders>
            <w:shd w:val="clear" w:color="auto" w:fill="auto"/>
            <w:noWrap/>
            <w:textDirection w:val="tbRl"/>
            <w:hideMark/>
          </w:tcPr>
          <w:p w14:paraId="1E483EB8"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0.04±0.01</w:t>
            </w:r>
          </w:p>
        </w:tc>
        <w:tc>
          <w:tcPr>
            <w:tcW w:w="463" w:type="dxa"/>
            <w:tcBorders>
              <w:top w:val="nil"/>
              <w:left w:val="nil"/>
              <w:bottom w:val="single" w:sz="4" w:space="0" w:color="000000"/>
              <w:right w:val="single" w:sz="4" w:space="0" w:color="000000"/>
            </w:tcBorders>
            <w:shd w:val="clear" w:color="auto" w:fill="auto"/>
            <w:noWrap/>
            <w:textDirection w:val="tbRl"/>
            <w:hideMark/>
          </w:tcPr>
          <w:p w14:paraId="549ADA08"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1.1±0.5</w:t>
            </w:r>
          </w:p>
        </w:tc>
        <w:tc>
          <w:tcPr>
            <w:tcW w:w="411" w:type="dxa"/>
            <w:tcBorders>
              <w:top w:val="nil"/>
              <w:left w:val="nil"/>
              <w:bottom w:val="single" w:sz="4" w:space="0" w:color="000000"/>
              <w:right w:val="single" w:sz="4" w:space="0" w:color="000000"/>
            </w:tcBorders>
            <w:shd w:val="clear" w:color="auto" w:fill="auto"/>
            <w:noWrap/>
            <w:textDirection w:val="tbRl"/>
            <w:hideMark/>
          </w:tcPr>
          <w:p w14:paraId="53AB3FCB"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1.3±0.2</w:t>
            </w:r>
          </w:p>
        </w:tc>
        <w:tc>
          <w:tcPr>
            <w:tcW w:w="417" w:type="dxa"/>
            <w:tcBorders>
              <w:top w:val="nil"/>
              <w:left w:val="nil"/>
              <w:bottom w:val="single" w:sz="4" w:space="0" w:color="000000"/>
              <w:right w:val="single" w:sz="4" w:space="0" w:color="000000"/>
            </w:tcBorders>
            <w:shd w:val="clear" w:color="auto" w:fill="auto"/>
            <w:noWrap/>
            <w:textDirection w:val="tbRl"/>
            <w:hideMark/>
          </w:tcPr>
          <w:p w14:paraId="6BBB353F"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0.3±0.01</w:t>
            </w:r>
          </w:p>
        </w:tc>
        <w:tc>
          <w:tcPr>
            <w:tcW w:w="411" w:type="dxa"/>
            <w:tcBorders>
              <w:top w:val="nil"/>
              <w:left w:val="nil"/>
              <w:bottom w:val="single" w:sz="4" w:space="0" w:color="000000"/>
              <w:right w:val="single" w:sz="4" w:space="0" w:color="000000"/>
            </w:tcBorders>
            <w:shd w:val="clear" w:color="auto" w:fill="auto"/>
            <w:noWrap/>
            <w:textDirection w:val="tbRl"/>
            <w:hideMark/>
          </w:tcPr>
          <w:p w14:paraId="07F69E50"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0.04±4.5x10</w:t>
            </w:r>
            <w:r w:rsidRPr="00501B06">
              <w:rPr>
                <w:rFonts w:eastAsia="Times New Roman" w:cs="Times New Roman"/>
                <w:sz w:val="16"/>
                <w:szCs w:val="16"/>
                <w:vertAlign w:val="superscript"/>
              </w:rPr>
              <w:t>-3</w:t>
            </w:r>
          </w:p>
        </w:tc>
        <w:tc>
          <w:tcPr>
            <w:tcW w:w="411" w:type="dxa"/>
            <w:tcBorders>
              <w:top w:val="nil"/>
              <w:left w:val="nil"/>
              <w:bottom w:val="single" w:sz="4" w:space="0" w:color="000000"/>
              <w:right w:val="single" w:sz="4" w:space="0" w:color="000000"/>
            </w:tcBorders>
            <w:shd w:val="clear" w:color="auto" w:fill="auto"/>
            <w:noWrap/>
            <w:textDirection w:val="tbRl"/>
            <w:hideMark/>
          </w:tcPr>
          <w:p w14:paraId="1B24103F"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11" w:type="dxa"/>
            <w:tcBorders>
              <w:top w:val="nil"/>
              <w:left w:val="nil"/>
              <w:bottom w:val="single" w:sz="4" w:space="0" w:color="000000"/>
              <w:right w:val="single" w:sz="4" w:space="0" w:color="000000"/>
            </w:tcBorders>
            <w:shd w:val="clear" w:color="auto" w:fill="auto"/>
            <w:noWrap/>
            <w:textDirection w:val="tbRl"/>
            <w:hideMark/>
          </w:tcPr>
          <w:p w14:paraId="519008AB"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11" w:type="dxa"/>
            <w:tcBorders>
              <w:top w:val="nil"/>
              <w:left w:val="nil"/>
              <w:bottom w:val="single" w:sz="4" w:space="0" w:color="000000"/>
              <w:right w:val="single" w:sz="4" w:space="0" w:color="000000"/>
            </w:tcBorders>
            <w:shd w:val="clear" w:color="auto" w:fill="auto"/>
            <w:noWrap/>
            <w:textDirection w:val="tbRl"/>
            <w:hideMark/>
          </w:tcPr>
          <w:p w14:paraId="1DA96269"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9.4±0.2</w:t>
            </w:r>
          </w:p>
        </w:tc>
        <w:tc>
          <w:tcPr>
            <w:tcW w:w="426" w:type="dxa"/>
            <w:tcBorders>
              <w:top w:val="nil"/>
              <w:left w:val="nil"/>
              <w:bottom w:val="single" w:sz="4" w:space="0" w:color="000000"/>
              <w:right w:val="single" w:sz="4" w:space="0" w:color="000000"/>
            </w:tcBorders>
            <w:shd w:val="clear" w:color="auto" w:fill="auto"/>
            <w:noWrap/>
            <w:textDirection w:val="tbRl"/>
            <w:hideMark/>
          </w:tcPr>
          <w:p w14:paraId="06312B44"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36.5±0.6</w:t>
            </w:r>
          </w:p>
        </w:tc>
        <w:tc>
          <w:tcPr>
            <w:tcW w:w="431" w:type="dxa"/>
            <w:tcBorders>
              <w:top w:val="nil"/>
              <w:left w:val="nil"/>
              <w:bottom w:val="single" w:sz="4" w:space="0" w:color="000000"/>
              <w:right w:val="single" w:sz="4" w:space="0" w:color="000000"/>
            </w:tcBorders>
            <w:shd w:val="clear" w:color="auto" w:fill="auto"/>
            <w:noWrap/>
            <w:textDirection w:val="tbRl"/>
            <w:hideMark/>
          </w:tcPr>
          <w:p w14:paraId="2755905E"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1.6±0.4</w:t>
            </w:r>
          </w:p>
        </w:tc>
        <w:tc>
          <w:tcPr>
            <w:tcW w:w="430" w:type="dxa"/>
            <w:tcBorders>
              <w:top w:val="nil"/>
              <w:left w:val="nil"/>
              <w:bottom w:val="single" w:sz="4" w:space="0" w:color="000000"/>
              <w:right w:val="nil"/>
            </w:tcBorders>
            <w:shd w:val="clear" w:color="auto" w:fill="auto"/>
            <w:noWrap/>
            <w:textDirection w:val="tbRl"/>
            <w:hideMark/>
          </w:tcPr>
          <w:p w14:paraId="189036A0"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0.7±0.6</w:t>
            </w:r>
          </w:p>
        </w:tc>
        <w:tc>
          <w:tcPr>
            <w:tcW w:w="411" w:type="dxa"/>
            <w:tcBorders>
              <w:top w:val="nil"/>
              <w:left w:val="single" w:sz="4" w:space="0" w:color="000000"/>
              <w:bottom w:val="single" w:sz="4" w:space="0" w:color="000000"/>
              <w:right w:val="single" w:sz="4" w:space="0" w:color="000000"/>
            </w:tcBorders>
            <w:shd w:val="clear" w:color="auto" w:fill="auto"/>
            <w:noWrap/>
            <w:textDirection w:val="tbRl"/>
            <w:hideMark/>
          </w:tcPr>
          <w:p w14:paraId="6F8C4EBF"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0.1±0.09</w:t>
            </w:r>
          </w:p>
        </w:tc>
        <w:tc>
          <w:tcPr>
            <w:tcW w:w="411" w:type="dxa"/>
            <w:tcBorders>
              <w:top w:val="nil"/>
              <w:left w:val="nil"/>
              <w:bottom w:val="single" w:sz="4" w:space="0" w:color="000000"/>
              <w:right w:val="single" w:sz="4" w:space="0" w:color="000000"/>
            </w:tcBorders>
            <w:shd w:val="clear" w:color="auto" w:fill="auto"/>
            <w:noWrap/>
            <w:textDirection w:val="tbRl"/>
            <w:hideMark/>
          </w:tcPr>
          <w:p w14:paraId="74B5DF2F"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72" w:type="dxa"/>
            <w:tcBorders>
              <w:top w:val="nil"/>
              <w:left w:val="nil"/>
              <w:bottom w:val="single" w:sz="4" w:space="0" w:color="000000"/>
              <w:right w:val="single" w:sz="4" w:space="0" w:color="000000"/>
            </w:tcBorders>
            <w:shd w:val="clear" w:color="auto" w:fill="auto"/>
            <w:noWrap/>
            <w:textDirection w:val="tbRl"/>
            <w:hideMark/>
          </w:tcPr>
          <w:p w14:paraId="003FFA33"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11" w:type="dxa"/>
            <w:tcBorders>
              <w:top w:val="nil"/>
              <w:left w:val="nil"/>
              <w:bottom w:val="single" w:sz="4" w:space="0" w:color="000000"/>
              <w:right w:val="single" w:sz="4" w:space="0" w:color="000000"/>
            </w:tcBorders>
            <w:shd w:val="clear" w:color="auto" w:fill="auto"/>
            <w:textDirection w:val="tbRl"/>
            <w:hideMark/>
          </w:tcPr>
          <w:p w14:paraId="316E2E33"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22.6±22.5</w:t>
            </w:r>
          </w:p>
        </w:tc>
        <w:tc>
          <w:tcPr>
            <w:tcW w:w="432" w:type="dxa"/>
            <w:tcBorders>
              <w:top w:val="nil"/>
              <w:left w:val="nil"/>
              <w:bottom w:val="single" w:sz="4" w:space="0" w:color="000000"/>
              <w:right w:val="single" w:sz="4" w:space="0" w:color="000000"/>
            </w:tcBorders>
            <w:shd w:val="clear" w:color="auto" w:fill="auto"/>
            <w:noWrap/>
            <w:textDirection w:val="tbRl"/>
            <w:hideMark/>
          </w:tcPr>
          <w:p w14:paraId="6AEF32CB"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90.7±93.9</w:t>
            </w:r>
          </w:p>
        </w:tc>
      </w:tr>
      <w:tr w:rsidR="00E6581D" w:rsidRPr="00501B06" w14:paraId="004085E9" w14:textId="77777777" w:rsidTr="00E6581D">
        <w:trPr>
          <w:trHeight w:val="1165"/>
        </w:trPr>
        <w:tc>
          <w:tcPr>
            <w:tcW w:w="360" w:type="dxa"/>
            <w:vMerge w:val="restart"/>
            <w:tcBorders>
              <w:top w:val="nil"/>
              <w:left w:val="single" w:sz="4" w:space="0" w:color="000000"/>
              <w:bottom w:val="single" w:sz="4" w:space="0" w:color="000000"/>
              <w:right w:val="single" w:sz="4" w:space="0" w:color="000000"/>
            </w:tcBorders>
            <w:shd w:val="clear" w:color="auto" w:fill="auto"/>
            <w:noWrap/>
            <w:textDirection w:val="tbRl"/>
            <w:vAlign w:val="bottom"/>
            <w:hideMark/>
          </w:tcPr>
          <w:p w14:paraId="43D14838" w14:textId="77777777" w:rsidR="00501B06" w:rsidRPr="00E6581D" w:rsidRDefault="00501B06" w:rsidP="00501B06">
            <w:pPr>
              <w:spacing w:before="0" w:after="0"/>
              <w:ind w:left="113" w:right="113"/>
              <w:jc w:val="center"/>
              <w:rPr>
                <w:rFonts w:eastAsia="Times New Roman" w:cs="Times New Roman"/>
                <w:b/>
                <w:bCs/>
                <w:sz w:val="20"/>
                <w:szCs w:val="20"/>
              </w:rPr>
            </w:pPr>
            <w:r w:rsidRPr="00E6581D">
              <w:rPr>
                <w:rFonts w:eastAsia="Times New Roman" w:cs="Times New Roman"/>
                <w:b/>
                <w:bCs/>
                <w:sz w:val="20"/>
                <w:szCs w:val="20"/>
              </w:rPr>
              <w:t>28</w:t>
            </w:r>
          </w:p>
        </w:tc>
        <w:tc>
          <w:tcPr>
            <w:tcW w:w="588" w:type="dxa"/>
            <w:tcBorders>
              <w:top w:val="nil"/>
              <w:left w:val="nil"/>
              <w:bottom w:val="single" w:sz="4" w:space="0" w:color="000000"/>
              <w:right w:val="single" w:sz="4" w:space="0" w:color="000000"/>
            </w:tcBorders>
            <w:shd w:val="clear" w:color="auto" w:fill="auto"/>
            <w:noWrap/>
            <w:textDirection w:val="tbRl"/>
            <w:hideMark/>
          </w:tcPr>
          <w:p w14:paraId="4ECC6821" w14:textId="77777777" w:rsidR="00501B06" w:rsidRPr="00E6581D" w:rsidRDefault="00501B06" w:rsidP="00F27181">
            <w:pPr>
              <w:spacing w:before="0" w:after="0"/>
              <w:ind w:left="113" w:right="113"/>
              <w:jc w:val="center"/>
              <w:rPr>
                <w:rFonts w:eastAsia="Times New Roman" w:cs="Times New Roman"/>
                <w:b/>
                <w:bCs/>
                <w:sz w:val="20"/>
                <w:szCs w:val="20"/>
              </w:rPr>
            </w:pPr>
            <w:r w:rsidRPr="00E6581D">
              <w:rPr>
                <w:rFonts w:eastAsia="Times New Roman" w:cs="Times New Roman"/>
                <w:b/>
                <w:bCs/>
                <w:sz w:val="20"/>
                <w:szCs w:val="20"/>
              </w:rPr>
              <w:t>ABS Plastic</w:t>
            </w:r>
          </w:p>
        </w:tc>
        <w:tc>
          <w:tcPr>
            <w:tcW w:w="411" w:type="dxa"/>
            <w:tcBorders>
              <w:top w:val="nil"/>
              <w:left w:val="nil"/>
              <w:bottom w:val="single" w:sz="4" w:space="0" w:color="000000"/>
              <w:right w:val="single" w:sz="4" w:space="0" w:color="000000"/>
            </w:tcBorders>
            <w:shd w:val="clear" w:color="auto" w:fill="auto"/>
            <w:noWrap/>
            <w:textDirection w:val="tbRl"/>
            <w:hideMark/>
          </w:tcPr>
          <w:p w14:paraId="12C3A763"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8.5±0.02</w:t>
            </w:r>
          </w:p>
        </w:tc>
        <w:tc>
          <w:tcPr>
            <w:tcW w:w="579" w:type="dxa"/>
            <w:tcBorders>
              <w:top w:val="nil"/>
              <w:left w:val="nil"/>
              <w:bottom w:val="single" w:sz="4" w:space="0" w:color="000000"/>
              <w:right w:val="single" w:sz="4" w:space="0" w:color="000000"/>
            </w:tcBorders>
            <w:shd w:val="clear" w:color="auto" w:fill="auto"/>
            <w:noWrap/>
            <w:textDirection w:val="tbRl"/>
            <w:hideMark/>
          </w:tcPr>
          <w:p w14:paraId="76F93BEE"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36.9±0.8</w:t>
            </w:r>
          </w:p>
        </w:tc>
        <w:tc>
          <w:tcPr>
            <w:tcW w:w="700" w:type="dxa"/>
            <w:tcBorders>
              <w:top w:val="nil"/>
              <w:left w:val="nil"/>
              <w:bottom w:val="single" w:sz="4" w:space="0" w:color="000000"/>
              <w:right w:val="single" w:sz="4" w:space="0" w:color="000000"/>
            </w:tcBorders>
            <w:shd w:val="clear" w:color="auto" w:fill="auto"/>
            <w:noWrap/>
            <w:textDirection w:val="tbRl"/>
            <w:hideMark/>
          </w:tcPr>
          <w:p w14:paraId="527D17CA"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0.02±0.03</w:t>
            </w:r>
          </w:p>
        </w:tc>
        <w:tc>
          <w:tcPr>
            <w:tcW w:w="411" w:type="dxa"/>
            <w:tcBorders>
              <w:top w:val="nil"/>
              <w:left w:val="nil"/>
              <w:bottom w:val="single" w:sz="4" w:space="0" w:color="000000"/>
              <w:right w:val="single" w:sz="4" w:space="0" w:color="000000"/>
            </w:tcBorders>
            <w:shd w:val="clear" w:color="auto" w:fill="auto"/>
            <w:noWrap/>
            <w:textDirection w:val="tbRl"/>
            <w:hideMark/>
          </w:tcPr>
          <w:p w14:paraId="240683D1"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0.07±0.02</w:t>
            </w:r>
          </w:p>
        </w:tc>
        <w:tc>
          <w:tcPr>
            <w:tcW w:w="411" w:type="dxa"/>
            <w:tcBorders>
              <w:top w:val="nil"/>
              <w:left w:val="nil"/>
              <w:bottom w:val="single" w:sz="4" w:space="0" w:color="000000"/>
              <w:right w:val="single" w:sz="4" w:space="0" w:color="000000"/>
            </w:tcBorders>
            <w:shd w:val="clear" w:color="auto" w:fill="auto"/>
            <w:noWrap/>
            <w:textDirection w:val="tbRl"/>
            <w:hideMark/>
          </w:tcPr>
          <w:p w14:paraId="28FB9DD4"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0.01±0.01</w:t>
            </w:r>
          </w:p>
        </w:tc>
        <w:tc>
          <w:tcPr>
            <w:tcW w:w="463" w:type="dxa"/>
            <w:tcBorders>
              <w:top w:val="nil"/>
              <w:left w:val="nil"/>
              <w:bottom w:val="single" w:sz="4" w:space="0" w:color="000000"/>
              <w:right w:val="single" w:sz="4" w:space="0" w:color="000000"/>
            </w:tcBorders>
            <w:shd w:val="clear" w:color="auto" w:fill="auto"/>
            <w:noWrap/>
            <w:textDirection w:val="tbRl"/>
            <w:hideMark/>
          </w:tcPr>
          <w:p w14:paraId="57E28AA2"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1.2±0.2</w:t>
            </w:r>
          </w:p>
        </w:tc>
        <w:tc>
          <w:tcPr>
            <w:tcW w:w="411" w:type="dxa"/>
            <w:tcBorders>
              <w:top w:val="nil"/>
              <w:left w:val="nil"/>
              <w:bottom w:val="single" w:sz="4" w:space="0" w:color="000000"/>
              <w:right w:val="single" w:sz="4" w:space="0" w:color="000000"/>
            </w:tcBorders>
            <w:shd w:val="clear" w:color="auto" w:fill="auto"/>
            <w:noWrap/>
            <w:textDirection w:val="tbRl"/>
            <w:hideMark/>
          </w:tcPr>
          <w:p w14:paraId="28ED40AB"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0.9±0.2</w:t>
            </w:r>
          </w:p>
        </w:tc>
        <w:tc>
          <w:tcPr>
            <w:tcW w:w="417" w:type="dxa"/>
            <w:tcBorders>
              <w:top w:val="nil"/>
              <w:left w:val="nil"/>
              <w:bottom w:val="single" w:sz="4" w:space="0" w:color="000000"/>
              <w:right w:val="single" w:sz="4" w:space="0" w:color="000000"/>
            </w:tcBorders>
            <w:shd w:val="clear" w:color="auto" w:fill="auto"/>
            <w:noWrap/>
            <w:textDirection w:val="tbRl"/>
            <w:hideMark/>
          </w:tcPr>
          <w:p w14:paraId="30D6B577"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0.4±0.03</w:t>
            </w:r>
          </w:p>
        </w:tc>
        <w:tc>
          <w:tcPr>
            <w:tcW w:w="411" w:type="dxa"/>
            <w:tcBorders>
              <w:top w:val="nil"/>
              <w:left w:val="nil"/>
              <w:bottom w:val="single" w:sz="4" w:space="0" w:color="000000"/>
              <w:right w:val="single" w:sz="4" w:space="0" w:color="000000"/>
            </w:tcBorders>
            <w:shd w:val="clear" w:color="auto" w:fill="auto"/>
            <w:textDirection w:val="tbRl"/>
            <w:hideMark/>
          </w:tcPr>
          <w:p w14:paraId="37FC6BCD"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0.03±3.4x10</w:t>
            </w:r>
            <w:r w:rsidRPr="00501B06">
              <w:rPr>
                <w:rFonts w:eastAsia="Times New Roman" w:cs="Times New Roman"/>
                <w:sz w:val="16"/>
                <w:szCs w:val="16"/>
                <w:vertAlign w:val="superscript"/>
              </w:rPr>
              <w:t>-3</w:t>
            </w:r>
          </w:p>
        </w:tc>
        <w:tc>
          <w:tcPr>
            <w:tcW w:w="411" w:type="dxa"/>
            <w:tcBorders>
              <w:top w:val="nil"/>
              <w:left w:val="nil"/>
              <w:bottom w:val="single" w:sz="4" w:space="0" w:color="000000"/>
              <w:right w:val="single" w:sz="4" w:space="0" w:color="000000"/>
            </w:tcBorders>
            <w:shd w:val="clear" w:color="auto" w:fill="auto"/>
            <w:noWrap/>
            <w:textDirection w:val="tbRl"/>
            <w:hideMark/>
          </w:tcPr>
          <w:p w14:paraId="69C05B95"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11" w:type="dxa"/>
            <w:tcBorders>
              <w:top w:val="nil"/>
              <w:left w:val="nil"/>
              <w:bottom w:val="single" w:sz="4" w:space="0" w:color="000000"/>
              <w:right w:val="single" w:sz="4" w:space="0" w:color="000000"/>
            </w:tcBorders>
            <w:shd w:val="clear" w:color="auto" w:fill="auto"/>
            <w:noWrap/>
            <w:textDirection w:val="tbRl"/>
            <w:hideMark/>
          </w:tcPr>
          <w:p w14:paraId="1386413E"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11" w:type="dxa"/>
            <w:tcBorders>
              <w:top w:val="nil"/>
              <w:left w:val="nil"/>
              <w:bottom w:val="single" w:sz="4" w:space="0" w:color="000000"/>
              <w:right w:val="single" w:sz="4" w:space="0" w:color="000000"/>
            </w:tcBorders>
            <w:shd w:val="clear" w:color="auto" w:fill="auto"/>
            <w:noWrap/>
            <w:textDirection w:val="tbRl"/>
            <w:hideMark/>
          </w:tcPr>
          <w:p w14:paraId="2081A065"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10.5±0.1</w:t>
            </w:r>
          </w:p>
        </w:tc>
        <w:tc>
          <w:tcPr>
            <w:tcW w:w="426" w:type="dxa"/>
            <w:tcBorders>
              <w:top w:val="nil"/>
              <w:left w:val="nil"/>
              <w:bottom w:val="single" w:sz="4" w:space="0" w:color="000000"/>
              <w:right w:val="single" w:sz="4" w:space="0" w:color="000000"/>
            </w:tcBorders>
            <w:shd w:val="clear" w:color="auto" w:fill="auto"/>
            <w:noWrap/>
            <w:textDirection w:val="tbRl"/>
            <w:hideMark/>
          </w:tcPr>
          <w:p w14:paraId="27F3175D"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36.2±0.5</w:t>
            </w:r>
          </w:p>
        </w:tc>
        <w:tc>
          <w:tcPr>
            <w:tcW w:w="431" w:type="dxa"/>
            <w:tcBorders>
              <w:top w:val="nil"/>
              <w:left w:val="nil"/>
              <w:bottom w:val="single" w:sz="4" w:space="0" w:color="000000"/>
              <w:right w:val="single" w:sz="4" w:space="0" w:color="000000"/>
            </w:tcBorders>
            <w:shd w:val="clear" w:color="auto" w:fill="auto"/>
            <w:noWrap/>
            <w:textDirection w:val="tbRl"/>
            <w:hideMark/>
          </w:tcPr>
          <w:p w14:paraId="33D40801"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2.0±0.2</w:t>
            </w:r>
          </w:p>
        </w:tc>
        <w:tc>
          <w:tcPr>
            <w:tcW w:w="430" w:type="dxa"/>
            <w:tcBorders>
              <w:top w:val="nil"/>
              <w:left w:val="nil"/>
              <w:bottom w:val="single" w:sz="4" w:space="0" w:color="000000"/>
              <w:right w:val="nil"/>
            </w:tcBorders>
            <w:shd w:val="clear" w:color="auto" w:fill="auto"/>
            <w:noWrap/>
            <w:textDirection w:val="tbRl"/>
            <w:hideMark/>
          </w:tcPr>
          <w:p w14:paraId="6843D132"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0.4±0.05</w:t>
            </w:r>
          </w:p>
        </w:tc>
        <w:tc>
          <w:tcPr>
            <w:tcW w:w="411" w:type="dxa"/>
            <w:tcBorders>
              <w:top w:val="nil"/>
              <w:left w:val="single" w:sz="4" w:space="0" w:color="000000"/>
              <w:bottom w:val="single" w:sz="4" w:space="0" w:color="000000"/>
              <w:right w:val="single" w:sz="4" w:space="0" w:color="000000"/>
            </w:tcBorders>
            <w:shd w:val="clear" w:color="auto" w:fill="auto"/>
            <w:noWrap/>
            <w:textDirection w:val="tbRl"/>
            <w:hideMark/>
          </w:tcPr>
          <w:p w14:paraId="0CBD6C45"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0.03±4.4x10</w:t>
            </w:r>
            <w:r w:rsidRPr="00501B06">
              <w:rPr>
                <w:rFonts w:eastAsia="Times New Roman" w:cs="Times New Roman"/>
                <w:sz w:val="16"/>
                <w:szCs w:val="16"/>
                <w:vertAlign w:val="superscript"/>
              </w:rPr>
              <w:t>-3</w:t>
            </w:r>
          </w:p>
        </w:tc>
        <w:tc>
          <w:tcPr>
            <w:tcW w:w="411" w:type="dxa"/>
            <w:tcBorders>
              <w:top w:val="nil"/>
              <w:left w:val="nil"/>
              <w:bottom w:val="single" w:sz="4" w:space="0" w:color="000000"/>
              <w:right w:val="single" w:sz="4" w:space="0" w:color="000000"/>
            </w:tcBorders>
            <w:shd w:val="clear" w:color="auto" w:fill="auto"/>
            <w:noWrap/>
            <w:textDirection w:val="tbRl"/>
            <w:hideMark/>
          </w:tcPr>
          <w:p w14:paraId="59EF4544"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72" w:type="dxa"/>
            <w:tcBorders>
              <w:top w:val="nil"/>
              <w:left w:val="nil"/>
              <w:bottom w:val="single" w:sz="4" w:space="0" w:color="000000"/>
              <w:right w:val="single" w:sz="4" w:space="0" w:color="000000"/>
            </w:tcBorders>
            <w:shd w:val="clear" w:color="auto" w:fill="auto"/>
            <w:noWrap/>
            <w:textDirection w:val="tbRl"/>
            <w:hideMark/>
          </w:tcPr>
          <w:p w14:paraId="4B41365E"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11" w:type="dxa"/>
            <w:tcBorders>
              <w:top w:val="nil"/>
              <w:left w:val="nil"/>
              <w:bottom w:val="single" w:sz="4" w:space="0" w:color="000000"/>
              <w:right w:val="single" w:sz="4" w:space="0" w:color="000000"/>
            </w:tcBorders>
            <w:shd w:val="clear" w:color="auto" w:fill="auto"/>
            <w:noWrap/>
            <w:textDirection w:val="tbRl"/>
            <w:hideMark/>
          </w:tcPr>
          <w:p w14:paraId="1FCF86DF"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10.7±0.2</w:t>
            </w:r>
          </w:p>
        </w:tc>
        <w:tc>
          <w:tcPr>
            <w:tcW w:w="432" w:type="dxa"/>
            <w:tcBorders>
              <w:top w:val="nil"/>
              <w:left w:val="nil"/>
              <w:bottom w:val="single" w:sz="4" w:space="0" w:color="000000"/>
              <w:right w:val="single" w:sz="4" w:space="0" w:color="000000"/>
            </w:tcBorders>
            <w:shd w:val="clear" w:color="auto" w:fill="auto"/>
            <w:noWrap/>
            <w:textDirection w:val="tbRl"/>
            <w:hideMark/>
          </w:tcPr>
          <w:p w14:paraId="7775E0DD"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36.1±0.1</w:t>
            </w:r>
          </w:p>
        </w:tc>
      </w:tr>
      <w:tr w:rsidR="00E6581D" w:rsidRPr="00501B06" w14:paraId="596305ED" w14:textId="77777777" w:rsidTr="00E6581D">
        <w:trPr>
          <w:trHeight w:val="1156"/>
        </w:trPr>
        <w:tc>
          <w:tcPr>
            <w:tcW w:w="360" w:type="dxa"/>
            <w:vMerge/>
            <w:tcBorders>
              <w:top w:val="nil"/>
              <w:left w:val="single" w:sz="4" w:space="0" w:color="000000"/>
              <w:bottom w:val="single" w:sz="4" w:space="0" w:color="000000"/>
              <w:right w:val="single" w:sz="4" w:space="0" w:color="000000"/>
            </w:tcBorders>
            <w:textDirection w:val="tbRl"/>
            <w:vAlign w:val="center"/>
            <w:hideMark/>
          </w:tcPr>
          <w:p w14:paraId="465DE66E" w14:textId="77777777" w:rsidR="00501B06" w:rsidRPr="00E6581D" w:rsidRDefault="00501B06" w:rsidP="00501B06">
            <w:pPr>
              <w:spacing w:before="0" w:after="0"/>
              <w:ind w:left="113" w:right="113"/>
              <w:rPr>
                <w:rFonts w:eastAsia="Times New Roman" w:cs="Times New Roman"/>
                <w:sz w:val="20"/>
                <w:szCs w:val="20"/>
              </w:rPr>
            </w:pPr>
          </w:p>
        </w:tc>
        <w:tc>
          <w:tcPr>
            <w:tcW w:w="588" w:type="dxa"/>
            <w:tcBorders>
              <w:top w:val="nil"/>
              <w:left w:val="nil"/>
              <w:bottom w:val="single" w:sz="4" w:space="0" w:color="000000"/>
              <w:right w:val="single" w:sz="4" w:space="0" w:color="000000"/>
            </w:tcBorders>
            <w:shd w:val="clear" w:color="auto" w:fill="auto"/>
            <w:noWrap/>
            <w:textDirection w:val="tbRl"/>
            <w:hideMark/>
          </w:tcPr>
          <w:p w14:paraId="1B5DD8F0" w14:textId="77777777" w:rsidR="00501B06" w:rsidRPr="00E6581D" w:rsidRDefault="00501B06" w:rsidP="00F27181">
            <w:pPr>
              <w:spacing w:before="0" w:after="0"/>
              <w:ind w:left="113" w:right="113"/>
              <w:jc w:val="center"/>
              <w:rPr>
                <w:rFonts w:eastAsia="Times New Roman" w:cs="Times New Roman"/>
                <w:b/>
                <w:bCs/>
                <w:sz w:val="20"/>
                <w:szCs w:val="20"/>
              </w:rPr>
            </w:pPr>
            <w:r w:rsidRPr="00E6581D">
              <w:rPr>
                <w:rFonts w:eastAsia="Times New Roman" w:cs="Times New Roman"/>
                <w:b/>
                <w:bCs/>
                <w:sz w:val="20"/>
                <w:szCs w:val="20"/>
              </w:rPr>
              <w:t>Silver-embedded</w:t>
            </w:r>
          </w:p>
        </w:tc>
        <w:tc>
          <w:tcPr>
            <w:tcW w:w="411" w:type="dxa"/>
            <w:tcBorders>
              <w:top w:val="nil"/>
              <w:left w:val="nil"/>
              <w:bottom w:val="single" w:sz="4" w:space="0" w:color="000000"/>
              <w:right w:val="single" w:sz="4" w:space="0" w:color="000000"/>
            </w:tcBorders>
            <w:shd w:val="clear" w:color="auto" w:fill="auto"/>
            <w:noWrap/>
            <w:textDirection w:val="tbRl"/>
            <w:hideMark/>
          </w:tcPr>
          <w:p w14:paraId="7A584248"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8.l±0.04</w:t>
            </w:r>
          </w:p>
        </w:tc>
        <w:tc>
          <w:tcPr>
            <w:tcW w:w="579" w:type="dxa"/>
            <w:tcBorders>
              <w:top w:val="nil"/>
              <w:left w:val="nil"/>
              <w:bottom w:val="single" w:sz="4" w:space="0" w:color="000000"/>
              <w:right w:val="single" w:sz="4" w:space="0" w:color="000000"/>
            </w:tcBorders>
            <w:shd w:val="clear" w:color="auto" w:fill="auto"/>
            <w:noWrap/>
            <w:textDirection w:val="tbRl"/>
            <w:hideMark/>
          </w:tcPr>
          <w:p w14:paraId="26F3AEDB"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38.4± 1.4</w:t>
            </w:r>
          </w:p>
        </w:tc>
        <w:tc>
          <w:tcPr>
            <w:tcW w:w="700" w:type="dxa"/>
            <w:tcBorders>
              <w:top w:val="nil"/>
              <w:left w:val="nil"/>
              <w:bottom w:val="single" w:sz="4" w:space="0" w:color="000000"/>
              <w:right w:val="single" w:sz="4" w:space="0" w:color="000000"/>
            </w:tcBorders>
            <w:shd w:val="clear" w:color="auto" w:fill="auto"/>
            <w:noWrap/>
            <w:textDirection w:val="tbRl"/>
            <w:hideMark/>
          </w:tcPr>
          <w:p w14:paraId="6D87D435"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0.12±0.08</w:t>
            </w:r>
          </w:p>
        </w:tc>
        <w:tc>
          <w:tcPr>
            <w:tcW w:w="411" w:type="dxa"/>
            <w:tcBorders>
              <w:top w:val="nil"/>
              <w:left w:val="nil"/>
              <w:bottom w:val="single" w:sz="4" w:space="0" w:color="000000"/>
              <w:right w:val="single" w:sz="4" w:space="0" w:color="000000"/>
            </w:tcBorders>
            <w:shd w:val="clear" w:color="auto" w:fill="auto"/>
            <w:noWrap/>
            <w:textDirection w:val="tbRl"/>
            <w:hideMark/>
          </w:tcPr>
          <w:p w14:paraId="0EE4EE7E"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0.08±0.01</w:t>
            </w:r>
          </w:p>
        </w:tc>
        <w:tc>
          <w:tcPr>
            <w:tcW w:w="411" w:type="dxa"/>
            <w:tcBorders>
              <w:top w:val="nil"/>
              <w:left w:val="nil"/>
              <w:bottom w:val="single" w:sz="4" w:space="0" w:color="000000"/>
              <w:right w:val="single" w:sz="4" w:space="0" w:color="000000"/>
            </w:tcBorders>
            <w:shd w:val="clear" w:color="auto" w:fill="auto"/>
            <w:noWrap/>
            <w:textDirection w:val="tbRl"/>
            <w:hideMark/>
          </w:tcPr>
          <w:p w14:paraId="7F9E0759"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w:t>
            </w:r>
          </w:p>
        </w:tc>
        <w:tc>
          <w:tcPr>
            <w:tcW w:w="463" w:type="dxa"/>
            <w:tcBorders>
              <w:top w:val="nil"/>
              <w:left w:val="nil"/>
              <w:bottom w:val="single" w:sz="4" w:space="0" w:color="000000"/>
              <w:right w:val="single" w:sz="4" w:space="0" w:color="000000"/>
            </w:tcBorders>
            <w:shd w:val="clear" w:color="auto" w:fill="auto"/>
            <w:noWrap/>
            <w:textDirection w:val="tbRl"/>
            <w:hideMark/>
          </w:tcPr>
          <w:p w14:paraId="6C8CEEA5"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1.2±0.2</w:t>
            </w:r>
          </w:p>
        </w:tc>
        <w:tc>
          <w:tcPr>
            <w:tcW w:w="411" w:type="dxa"/>
            <w:tcBorders>
              <w:top w:val="nil"/>
              <w:left w:val="nil"/>
              <w:bottom w:val="single" w:sz="4" w:space="0" w:color="000000"/>
              <w:right w:val="single" w:sz="4" w:space="0" w:color="000000"/>
            </w:tcBorders>
            <w:shd w:val="clear" w:color="auto" w:fill="auto"/>
            <w:noWrap/>
            <w:textDirection w:val="tbRl"/>
            <w:hideMark/>
          </w:tcPr>
          <w:p w14:paraId="75AC1FF5"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1.0±0.1</w:t>
            </w:r>
          </w:p>
        </w:tc>
        <w:tc>
          <w:tcPr>
            <w:tcW w:w="417" w:type="dxa"/>
            <w:tcBorders>
              <w:top w:val="nil"/>
              <w:left w:val="nil"/>
              <w:bottom w:val="single" w:sz="4" w:space="0" w:color="000000"/>
              <w:right w:val="single" w:sz="4" w:space="0" w:color="000000"/>
            </w:tcBorders>
            <w:shd w:val="clear" w:color="auto" w:fill="auto"/>
            <w:noWrap/>
            <w:textDirection w:val="tbRl"/>
            <w:hideMark/>
          </w:tcPr>
          <w:p w14:paraId="6752E91F"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0.5±0.02</w:t>
            </w:r>
          </w:p>
        </w:tc>
        <w:tc>
          <w:tcPr>
            <w:tcW w:w="411" w:type="dxa"/>
            <w:tcBorders>
              <w:top w:val="nil"/>
              <w:left w:val="nil"/>
              <w:bottom w:val="single" w:sz="4" w:space="0" w:color="000000"/>
              <w:right w:val="single" w:sz="4" w:space="0" w:color="000000"/>
            </w:tcBorders>
            <w:shd w:val="clear" w:color="auto" w:fill="auto"/>
            <w:noWrap/>
            <w:textDirection w:val="tbRl"/>
            <w:hideMark/>
          </w:tcPr>
          <w:p w14:paraId="72C6327C"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0.05±4.9x10</w:t>
            </w:r>
            <w:r w:rsidRPr="00501B06">
              <w:rPr>
                <w:rFonts w:eastAsia="Times New Roman" w:cs="Times New Roman"/>
                <w:sz w:val="16"/>
                <w:szCs w:val="16"/>
                <w:vertAlign w:val="superscript"/>
              </w:rPr>
              <w:t>-3</w:t>
            </w:r>
          </w:p>
        </w:tc>
        <w:tc>
          <w:tcPr>
            <w:tcW w:w="411" w:type="dxa"/>
            <w:tcBorders>
              <w:top w:val="nil"/>
              <w:left w:val="nil"/>
              <w:bottom w:val="single" w:sz="4" w:space="0" w:color="000000"/>
              <w:right w:val="single" w:sz="4" w:space="0" w:color="000000"/>
            </w:tcBorders>
            <w:shd w:val="clear" w:color="auto" w:fill="auto"/>
            <w:noWrap/>
            <w:textDirection w:val="tbRl"/>
            <w:hideMark/>
          </w:tcPr>
          <w:p w14:paraId="388BB24A"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11" w:type="dxa"/>
            <w:tcBorders>
              <w:top w:val="nil"/>
              <w:left w:val="nil"/>
              <w:bottom w:val="single" w:sz="4" w:space="0" w:color="000000"/>
              <w:right w:val="single" w:sz="4" w:space="0" w:color="000000"/>
            </w:tcBorders>
            <w:shd w:val="clear" w:color="auto" w:fill="auto"/>
            <w:noWrap/>
            <w:textDirection w:val="tbRl"/>
            <w:hideMark/>
          </w:tcPr>
          <w:p w14:paraId="62438271"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11" w:type="dxa"/>
            <w:tcBorders>
              <w:top w:val="nil"/>
              <w:left w:val="nil"/>
              <w:bottom w:val="single" w:sz="4" w:space="0" w:color="000000"/>
              <w:right w:val="single" w:sz="4" w:space="0" w:color="000000"/>
            </w:tcBorders>
            <w:shd w:val="clear" w:color="auto" w:fill="auto"/>
            <w:noWrap/>
            <w:textDirection w:val="tbRl"/>
            <w:hideMark/>
          </w:tcPr>
          <w:p w14:paraId="52F026C8"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9.1±0.07</w:t>
            </w:r>
          </w:p>
        </w:tc>
        <w:tc>
          <w:tcPr>
            <w:tcW w:w="426" w:type="dxa"/>
            <w:tcBorders>
              <w:top w:val="nil"/>
              <w:left w:val="nil"/>
              <w:bottom w:val="single" w:sz="4" w:space="0" w:color="000000"/>
              <w:right w:val="single" w:sz="4" w:space="0" w:color="000000"/>
            </w:tcBorders>
            <w:shd w:val="clear" w:color="auto" w:fill="auto"/>
            <w:noWrap/>
            <w:textDirection w:val="tbRl"/>
            <w:hideMark/>
          </w:tcPr>
          <w:p w14:paraId="620C988D"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36.4±1.0</w:t>
            </w:r>
          </w:p>
        </w:tc>
        <w:tc>
          <w:tcPr>
            <w:tcW w:w="431" w:type="dxa"/>
            <w:tcBorders>
              <w:top w:val="nil"/>
              <w:left w:val="nil"/>
              <w:bottom w:val="single" w:sz="4" w:space="0" w:color="000000"/>
              <w:right w:val="single" w:sz="4" w:space="0" w:color="000000"/>
            </w:tcBorders>
            <w:shd w:val="clear" w:color="auto" w:fill="auto"/>
            <w:noWrap/>
            <w:textDirection w:val="tbRl"/>
            <w:hideMark/>
          </w:tcPr>
          <w:p w14:paraId="18454785"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0.5±0.2</w:t>
            </w:r>
          </w:p>
        </w:tc>
        <w:tc>
          <w:tcPr>
            <w:tcW w:w="430" w:type="dxa"/>
            <w:tcBorders>
              <w:top w:val="nil"/>
              <w:left w:val="nil"/>
              <w:bottom w:val="single" w:sz="4" w:space="0" w:color="000000"/>
              <w:right w:val="nil"/>
            </w:tcBorders>
            <w:shd w:val="clear" w:color="auto" w:fill="auto"/>
            <w:textDirection w:val="tbRl"/>
            <w:hideMark/>
          </w:tcPr>
          <w:p w14:paraId="34D57B2E"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0.5±8.8x10</w:t>
            </w:r>
            <w:r w:rsidRPr="00501B06">
              <w:rPr>
                <w:rFonts w:eastAsia="Times New Roman" w:cs="Times New Roman"/>
                <w:sz w:val="16"/>
                <w:szCs w:val="16"/>
                <w:vertAlign w:val="superscript"/>
              </w:rPr>
              <w:t>-3</w:t>
            </w:r>
          </w:p>
        </w:tc>
        <w:tc>
          <w:tcPr>
            <w:tcW w:w="411" w:type="dxa"/>
            <w:tcBorders>
              <w:top w:val="nil"/>
              <w:left w:val="single" w:sz="4" w:space="0" w:color="000000"/>
              <w:bottom w:val="single" w:sz="4" w:space="0" w:color="000000"/>
              <w:right w:val="single" w:sz="4" w:space="0" w:color="000000"/>
            </w:tcBorders>
            <w:shd w:val="clear" w:color="auto" w:fill="auto"/>
            <w:noWrap/>
            <w:textDirection w:val="tbRl"/>
            <w:hideMark/>
          </w:tcPr>
          <w:p w14:paraId="7CE36095"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0.04±7.3x10</w:t>
            </w:r>
            <w:r w:rsidRPr="00501B06">
              <w:rPr>
                <w:rFonts w:eastAsia="Times New Roman" w:cs="Times New Roman"/>
                <w:sz w:val="16"/>
                <w:szCs w:val="16"/>
                <w:vertAlign w:val="superscript"/>
              </w:rPr>
              <w:t>-3</w:t>
            </w:r>
          </w:p>
        </w:tc>
        <w:tc>
          <w:tcPr>
            <w:tcW w:w="411" w:type="dxa"/>
            <w:tcBorders>
              <w:top w:val="nil"/>
              <w:left w:val="nil"/>
              <w:bottom w:val="single" w:sz="4" w:space="0" w:color="000000"/>
              <w:right w:val="single" w:sz="4" w:space="0" w:color="000000"/>
            </w:tcBorders>
            <w:shd w:val="clear" w:color="auto" w:fill="auto"/>
            <w:noWrap/>
            <w:textDirection w:val="tbRl"/>
            <w:hideMark/>
          </w:tcPr>
          <w:p w14:paraId="39FD4245"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72" w:type="dxa"/>
            <w:tcBorders>
              <w:top w:val="nil"/>
              <w:left w:val="nil"/>
              <w:bottom w:val="single" w:sz="4" w:space="0" w:color="000000"/>
              <w:right w:val="single" w:sz="4" w:space="0" w:color="000000"/>
            </w:tcBorders>
            <w:shd w:val="clear" w:color="auto" w:fill="auto"/>
            <w:noWrap/>
            <w:textDirection w:val="tbRl"/>
            <w:hideMark/>
          </w:tcPr>
          <w:p w14:paraId="43E41A92"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11" w:type="dxa"/>
            <w:tcBorders>
              <w:top w:val="nil"/>
              <w:left w:val="nil"/>
              <w:bottom w:val="single" w:sz="4" w:space="0" w:color="000000"/>
              <w:right w:val="single" w:sz="4" w:space="0" w:color="000000"/>
            </w:tcBorders>
            <w:shd w:val="clear" w:color="auto" w:fill="auto"/>
            <w:noWrap/>
            <w:textDirection w:val="tbRl"/>
            <w:hideMark/>
          </w:tcPr>
          <w:p w14:paraId="20DC3426"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9.1±0.1</w:t>
            </w:r>
          </w:p>
        </w:tc>
        <w:tc>
          <w:tcPr>
            <w:tcW w:w="432" w:type="dxa"/>
            <w:tcBorders>
              <w:top w:val="nil"/>
              <w:left w:val="nil"/>
              <w:bottom w:val="single" w:sz="4" w:space="0" w:color="000000"/>
              <w:right w:val="single" w:sz="4" w:space="0" w:color="000000"/>
            </w:tcBorders>
            <w:shd w:val="clear" w:color="auto" w:fill="auto"/>
            <w:noWrap/>
            <w:textDirection w:val="tbRl"/>
            <w:hideMark/>
          </w:tcPr>
          <w:p w14:paraId="3AC958DE"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36.9±0.8</w:t>
            </w:r>
          </w:p>
        </w:tc>
      </w:tr>
      <w:tr w:rsidR="00E6581D" w:rsidRPr="00501B06" w14:paraId="5DFE5775" w14:textId="77777777" w:rsidTr="00E6581D">
        <w:trPr>
          <w:trHeight w:val="1165"/>
        </w:trPr>
        <w:tc>
          <w:tcPr>
            <w:tcW w:w="360" w:type="dxa"/>
            <w:vMerge/>
            <w:tcBorders>
              <w:top w:val="nil"/>
              <w:left w:val="single" w:sz="4" w:space="0" w:color="000000"/>
              <w:bottom w:val="single" w:sz="4" w:space="0" w:color="000000"/>
              <w:right w:val="single" w:sz="4" w:space="0" w:color="000000"/>
            </w:tcBorders>
            <w:textDirection w:val="tbRl"/>
            <w:vAlign w:val="center"/>
            <w:hideMark/>
          </w:tcPr>
          <w:p w14:paraId="46E747AA" w14:textId="77777777" w:rsidR="00501B06" w:rsidRPr="00E6581D" w:rsidRDefault="00501B06" w:rsidP="00501B06">
            <w:pPr>
              <w:spacing w:before="0" w:after="0"/>
              <w:ind w:left="113" w:right="113"/>
              <w:rPr>
                <w:rFonts w:eastAsia="Times New Roman" w:cs="Times New Roman"/>
                <w:sz w:val="20"/>
                <w:szCs w:val="20"/>
              </w:rPr>
            </w:pPr>
          </w:p>
        </w:tc>
        <w:tc>
          <w:tcPr>
            <w:tcW w:w="588" w:type="dxa"/>
            <w:tcBorders>
              <w:top w:val="nil"/>
              <w:left w:val="nil"/>
              <w:bottom w:val="single" w:sz="4" w:space="0" w:color="000000"/>
              <w:right w:val="single" w:sz="4" w:space="0" w:color="000000"/>
            </w:tcBorders>
            <w:shd w:val="clear" w:color="auto" w:fill="auto"/>
            <w:noWrap/>
            <w:textDirection w:val="tbRl"/>
            <w:hideMark/>
          </w:tcPr>
          <w:p w14:paraId="31B5142F" w14:textId="77777777" w:rsidR="00501B06" w:rsidRPr="00E6581D" w:rsidRDefault="00501B06" w:rsidP="00F27181">
            <w:pPr>
              <w:spacing w:before="0" w:after="0"/>
              <w:ind w:left="113" w:right="113"/>
              <w:jc w:val="center"/>
              <w:rPr>
                <w:rFonts w:eastAsia="Times New Roman" w:cs="Times New Roman"/>
                <w:b/>
                <w:bCs/>
                <w:sz w:val="20"/>
                <w:szCs w:val="20"/>
              </w:rPr>
            </w:pPr>
            <w:r w:rsidRPr="00E6581D">
              <w:rPr>
                <w:rFonts w:eastAsia="Times New Roman" w:cs="Times New Roman"/>
                <w:b/>
                <w:bCs/>
                <w:sz w:val="20"/>
                <w:szCs w:val="20"/>
              </w:rPr>
              <w:t>Filter-based</w:t>
            </w:r>
          </w:p>
        </w:tc>
        <w:tc>
          <w:tcPr>
            <w:tcW w:w="411" w:type="dxa"/>
            <w:tcBorders>
              <w:top w:val="nil"/>
              <w:left w:val="nil"/>
              <w:bottom w:val="single" w:sz="4" w:space="0" w:color="000000"/>
              <w:right w:val="single" w:sz="4" w:space="0" w:color="000000"/>
            </w:tcBorders>
            <w:shd w:val="clear" w:color="auto" w:fill="auto"/>
            <w:noWrap/>
            <w:textDirection w:val="tbRl"/>
            <w:hideMark/>
          </w:tcPr>
          <w:p w14:paraId="0AD4173C"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8.0±0.05</w:t>
            </w:r>
          </w:p>
        </w:tc>
        <w:tc>
          <w:tcPr>
            <w:tcW w:w="579" w:type="dxa"/>
            <w:tcBorders>
              <w:top w:val="nil"/>
              <w:left w:val="nil"/>
              <w:bottom w:val="single" w:sz="4" w:space="0" w:color="000000"/>
              <w:right w:val="single" w:sz="4" w:space="0" w:color="000000"/>
            </w:tcBorders>
            <w:shd w:val="clear" w:color="auto" w:fill="auto"/>
            <w:noWrap/>
            <w:textDirection w:val="tbRl"/>
            <w:hideMark/>
          </w:tcPr>
          <w:p w14:paraId="058C0934"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37.6±1.5</w:t>
            </w:r>
          </w:p>
        </w:tc>
        <w:tc>
          <w:tcPr>
            <w:tcW w:w="700" w:type="dxa"/>
            <w:tcBorders>
              <w:top w:val="nil"/>
              <w:left w:val="nil"/>
              <w:bottom w:val="single" w:sz="4" w:space="0" w:color="000000"/>
              <w:right w:val="single" w:sz="4" w:space="0" w:color="000000"/>
            </w:tcBorders>
            <w:shd w:val="clear" w:color="auto" w:fill="auto"/>
            <w:noWrap/>
            <w:textDirection w:val="tbRl"/>
            <w:hideMark/>
          </w:tcPr>
          <w:p w14:paraId="6849D067"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0.1±0.08</w:t>
            </w:r>
          </w:p>
        </w:tc>
        <w:tc>
          <w:tcPr>
            <w:tcW w:w="411" w:type="dxa"/>
            <w:tcBorders>
              <w:top w:val="nil"/>
              <w:left w:val="nil"/>
              <w:bottom w:val="single" w:sz="4" w:space="0" w:color="000000"/>
              <w:right w:val="single" w:sz="4" w:space="0" w:color="000000"/>
            </w:tcBorders>
            <w:shd w:val="clear" w:color="auto" w:fill="auto"/>
            <w:noWrap/>
            <w:textDirection w:val="tbRl"/>
            <w:hideMark/>
          </w:tcPr>
          <w:p w14:paraId="72CCE851"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0.1±0.02</w:t>
            </w:r>
          </w:p>
        </w:tc>
        <w:tc>
          <w:tcPr>
            <w:tcW w:w="411" w:type="dxa"/>
            <w:tcBorders>
              <w:top w:val="nil"/>
              <w:left w:val="nil"/>
              <w:bottom w:val="single" w:sz="4" w:space="0" w:color="000000"/>
              <w:right w:val="single" w:sz="4" w:space="0" w:color="000000"/>
            </w:tcBorders>
            <w:shd w:val="clear" w:color="auto" w:fill="auto"/>
            <w:noWrap/>
            <w:textDirection w:val="tbRl"/>
            <w:hideMark/>
          </w:tcPr>
          <w:p w14:paraId="39F950A8"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0.02±0.01</w:t>
            </w:r>
          </w:p>
        </w:tc>
        <w:tc>
          <w:tcPr>
            <w:tcW w:w="463" w:type="dxa"/>
            <w:tcBorders>
              <w:top w:val="nil"/>
              <w:left w:val="nil"/>
              <w:bottom w:val="single" w:sz="4" w:space="0" w:color="000000"/>
              <w:right w:val="single" w:sz="4" w:space="0" w:color="000000"/>
            </w:tcBorders>
            <w:shd w:val="clear" w:color="auto" w:fill="auto"/>
            <w:noWrap/>
            <w:textDirection w:val="tbRl"/>
            <w:hideMark/>
          </w:tcPr>
          <w:p w14:paraId="2C97FFCB"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l.2±0.1</w:t>
            </w:r>
          </w:p>
        </w:tc>
        <w:tc>
          <w:tcPr>
            <w:tcW w:w="411" w:type="dxa"/>
            <w:tcBorders>
              <w:top w:val="nil"/>
              <w:left w:val="nil"/>
              <w:bottom w:val="single" w:sz="4" w:space="0" w:color="000000"/>
              <w:right w:val="single" w:sz="4" w:space="0" w:color="000000"/>
            </w:tcBorders>
            <w:shd w:val="clear" w:color="auto" w:fill="auto"/>
            <w:noWrap/>
            <w:textDirection w:val="tbRl"/>
            <w:hideMark/>
          </w:tcPr>
          <w:p w14:paraId="5E3CE284"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1.1±0.2</w:t>
            </w:r>
          </w:p>
        </w:tc>
        <w:tc>
          <w:tcPr>
            <w:tcW w:w="417" w:type="dxa"/>
            <w:tcBorders>
              <w:top w:val="nil"/>
              <w:left w:val="nil"/>
              <w:bottom w:val="single" w:sz="4" w:space="0" w:color="000000"/>
              <w:right w:val="single" w:sz="4" w:space="0" w:color="000000"/>
            </w:tcBorders>
            <w:shd w:val="clear" w:color="auto" w:fill="auto"/>
            <w:noWrap/>
            <w:textDirection w:val="tbRl"/>
            <w:hideMark/>
          </w:tcPr>
          <w:p w14:paraId="60CABEA3"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0.5±0</w:t>
            </w:r>
          </w:p>
        </w:tc>
        <w:tc>
          <w:tcPr>
            <w:tcW w:w="411" w:type="dxa"/>
            <w:tcBorders>
              <w:top w:val="nil"/>
              <w:left w:val="nil"/>
              <w:bottom w:val="single" w:sz="4" w:space="0" w:color="000000"/>
              <w:right w:val="single" w:sz="4" w:space="0" w:color="000000"/>
            </w:tcBorders>
            <w:shd w:val="clear" w:color="auto" w:fill="auto"/>
            <w:noWrap/>
            <w:textDirection w:val="tbRl"/>
            <w:hideMark/>
          </w:tcPr>
          <w:p w14:paraId="5D006781"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0.05±7.3x10</w:t>
            </w:r>
            <w:r w:rsidRPr="00501B06">
              <w:rPr>
                <w:rFonts w:eastAsia="Times New Roman" w:cs="Times New Roman"/>
                <w:sz w:val="16"/>
                <w:szCs w:val="16"/>
                <w:vertAlign w:val="superscript"/>
              </w:rPr>
              <w:t>-3</w:t>
            </w:r>
          </w:p>
        </w:tc>
        <w:tc>
          <w:tcPr>
            <w:tcW w:w="411" w:type="dxa"/>
            <w:tcBorders>
              <w:top w:val="nil"/>
              <w:left w:val="nil"/>
              <w:bottom w:val="single" w:sz="4" w:space="0" w:color="000000"/>
              <w:right w:val="single" w:sz="4" w:space="0" w:color="000000"/>
            </w:tcBorders>
            <w:shd w:val="clear" w:color="auto" w:fill="auto"/>
            <w:noWrap/>
            <w:textDirection w:val="tbRl"/>
            <w:hideMark/>
          </w:tcPr>
          <w:p w14:paraId="738F961A"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0.02±0.01</w:t>
            </w:r>
          </w:p>
        </w:tc>
        <w:tc>
          <w:tcPr>
            <w:tcW w:w="411" w:type="dxa"/>
            <w:tcBorders>
              <w:top w:val="nil"/>
              <w:left w:val="nil"/>
              <w:bottom w:val="single" w:sz="4" w:space="0" w:color="000000"/>
              <w:right w:val="single" w:sz="4" w:space="0" w:color="000000"/>
            </w:tcBorders>
            <w:shd w:val="clear" w:color="auto" w:fill="auto"/>
            <w:noWrap/>
            <w:textDirection w:val="tbRl"/>
            <w:hideMark/>
          </w:tcPr>
          <w:p w14:paraId="667E6645"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11" w:type="dxa"/>
            <w:tcBorders>
              <w:top w:val="nil"/>
              <w:left w:val="nil"/>
              <w:bottom w:val="single" w:sz="4" w:space="0" w:color="000000"/>
              <w:right w:val="single" w:sz="4" w:space="0" w:color="000000"/>
            </w:tcBorders>
            <w:shd w:val="clear" w:color="auto" w:fill="auto"/>
            <w:noWrap/>
            <w:textDirection w:val="tbRl"/>
            <w:hideMark/>
          </w:tcPr>
          <w:p w14:paraId="1A26449A"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8.8±0.06</w:t>
            </w:r>
          </w:p>
        </w:tc>
        <w:tc>
          <w:tcPr>
            <w:tcW w:w="426" w:type="dxa"/>
            <w:tcBorders>
              <w:top w:val="nil"/>
              <w:left w:val="nil"/>
              <w:bottom w:val="single" w:sz="4" w:space="0" w:color="000000"/>
              <w:right w:val="single" w:sz="4" w:space="0" w:color="000000"/>
            </w:tcBorders>
            <w:shd w:val="clear" w:color="auto" w:fill="auto"/>
            <w:noWrap/>
            <w:textDirection w:val="tbRl"/>
            <w:hideMark/>
          </w:tcPr>
          <w:p w14:paraId="49229220"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36.6±0.3</w:t>
            </w:r>
          </w:p>
        </w:tc>
        <w:tc>
          <w:tcPr>
            <w:tcW w:w="431" w:type="dxa"/>
            <w:tcBorders>
              <w:top w:val="nil"/>
              <w:left w:val="nil"/>
              <w:bottom w:val="single" w:sz="4" w:space="0" w:color="000000"/>
              <w:right w:val="single" w:sz="4" w:space="0" w:color="000000"/>
            </w:tcBorders>
            <w:shd w:val="clear" w:color="auto" w:fill="auto"/>
            <w:noWrap/>
            <w:textDirection w:val="tbRl"/>
            <w:hideMark/>
          </w:tcPr>
          <w:p w14:paraId="4E4CA8B8"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0.8±0.1</w:t>
            </w:r>
          </w:p>
        </w:tc>
        <w:tc>
          <w:tcPr>
            <w:tcW w:w="430" w:type="dxa"/>
            <w:tcBorders>
              <w:top w:val="nil"/>
              <w:left w:val="nil"/>
              <w:bottom w:val="single" w:sz="4" w:space="0" w:color="000000"/>
              <w:right w:val="nil"/>
            </w:tcBorders>
            <w:shd w:val="clear" w:color="auto" w:fill="auto"/>
            <w:noWrap/>
            <w:textDirection w:val="tbRl"/>
            <w:hideMark/>
          </w:tcPr>
          <w:p w14:paraId="6DF1858A"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0.5±0.02</w:t>
            </w:r>
          </w:p>
        </w:tc>
        <w:tc>
          <w:tcPr>
            <w:tcW w:w="411" w:type="dxa"/>
            <w:tcBorders>
              <w:top w:val="nil"/>
              <w:left w:val="single" w:sz="4" w:space="0" w:color="000000"/>
              <w:bottom w:val="single" w:sz="4" w:space="0" w:color="000000"/>
              <w:right w:val="single" w:sz="4" w:space="0" w:color="000000"/>
            </w:tcBorders>
            <w:shd w:val="clear" w:color="auto" w:fill="auto"/>
            <w:noWrap/>
            <w:textDirection w:val="tbRl"/>
            <w:hideMark/>
          </w:tcPr>
          <w:p w14:paraId="659CF225"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0.05±4.5x10</w:t>
            </w:r>
            <w:r w:rsidRPr="00501B06">
              <w:rPr>
                <w:rFonts w:eastAsia="Times New Roman" w:cs="Times New Roman"/>
                <w:sz w:val="16"/>
                <w:szCs w:val="16"/>
                <w:vertAlign w:val="superscript"/>
              </w:rPr>
              <w:t>-3</w:t>
            </w:r>
          </w:p>
        </w:tc>
        <w:tc>
          <w:tcPr>
            <w:tcW w:w="411" w:type="dxa"/>
            <w:tcBorders>
              <w:top w:val="nil"/>
              <w:left w:val="nil"/>
              <w:bottom w:val="single" w:sz="4" w:space="0" w:color="000000"/>
              <w:right w:val="single" w:sz="4" w:space="0" w:color="000000"/>
            </w:tcBorders>
            <w:shd w:val="clear" w:color="auto" w:fill="auto"/>
            <w:noWrap/>
            <w:textDirection w:val="tbRl"/>
            <w:hideMark/>
          </w:tcPr>
          <w:p w14:paraId="51026EC0"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72" w:type="dxa"/>
            <w:tcBorders>
              <w:top w:val="nil"/>
              <w:left w:val="nil"/>
              <w:bottom w:val="single" w:sz="4" w:space="0" w:color="000000"/>
              <w:right w:val="single" w:sz="4" w:space="0" w:color="000000"/>
            </w:tcBorders>
            <w:shd w:val="clear" w:color="auto" w:fill="auto"/>
            <w:noWrap/>
            <w:textDirection w:val="tbRl"/>
            <w:hideMark/>
          </w:tcPr>
          <w:p w14:paraId="655F9882"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11" w:type="dxa"/>
            <w:tcBorders>
              <w:top w:val="nil"/>
              <w:left w:val="nil"/>
              <w:bottom w:val="single" w:sz="4" w:space="0" w:color="000000"/>
              <w:right w:val="single" w:sz="4" w:space="0" w:color="000000"/>
            </w:tcBorders>
            <w:shd w:val="clear" w:color="auto" w:fill="auto"/>
            <w:noWrap/>
            <w:textDirection w:val="tbRl"/>
            <w:hideMark/>
          </w:tcPr>
          <w:p w14:paraId="1F6AAE7C"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8.8±0.1</w:t>
            </w:r>
          </w:p>
        </w:tc>
        <w:tc>
          <w:tcPr>
            <w:tcW w:w="432" w:type="dxa"/>
            <w:tcBorders>
              <w:top w:val="nil"/>
              <w:left w:val="nil"/>
              <w:bottom w:val="single" w:sz="4" w:space="0" w:color="000000"/>
              <w:right w:val="single" w:sz="4" w:space="0" w:color="000000"/>
            </w:tcBorders>
            <w:shd w:val="clear" w:color="auto" w:fill="auto"/>
            <w:noWrap/>
            <w:textDirection w:val="tbRl"/>
            <w:hideMark/>
          </w:tcPr>
          <w:p w14:paraId="5AB49D2B"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37.3±1.1</w:t>
            </w:r>
          </w:p>
        </w:tc>
      </w:tr>
      <w:tr w:rsidR="00E6581D" w:rsidRPr="00501B06" w14:paraId="37CD7589" w14:textId="77777777" w:rsidTr="00E6581D">
        <w:trPr>
          <w:trHeight w:val="1120"/>
        </w:trPr>
        <w:tc>
          <w:tcPr>
            <w:tcW w:w="360" w:type="dxa"/>
            <w:vMerge w:val="restart"/>
            <w:tcBorders>
              <w:top w:val="nil"/>
              <w:left w:val="single" w:sz="4" w:space="0" w:color="000000"/>
              <w:bottom w:val="single" w:sz="4" w:space="0" w:color="000000"/>
              <w:right w:val="single" w:sz="4" w:space="0" w:color="000000"/>
            </w:tcBorders>
            <w:shd w:val="clear" w:color="auto" w:fill="auto"/>
            <w:noWrap/>
            <w:textDirection w:val="tbRl"/>
            <w:vAlign w:val="bottom"/>
            <w:hideMark/>
          </w:tcPr>
          <w:p w14:paraId="016DFF5F" w14:textId="77777777" w:rsidR="00501B06" w:rsidRPr="00E6581D" w:rsidRDefault="00501B06" w:rsidP="00501B06">
            <w:pPr>
              <w:spacing w:before="0" w:after="0"/>
              <w:ind w:left="113" w:right="113"/>
              <w:jc w:val="center"/>
              <w:rPr>
                <w:rFonts w:eastAsia="Times New Roman" w:cs="Times New Roman"/>
                <w:b/>
                <w:bCs/>
                <w:sz w:val="20"/>
                <w:szCs w:val="20"/>
              </w:rPr>
            </w:pPr>
            <w:r w:rsidRPr="00E6581D">
              <w:rPr>
                <w:rFonts w:eastAsia="Times New Roman" w:cs="Times New Roman"/>
                <w:b/>
                <w:bCs/>
                <w:sz w:val="20"/>
                <w:szCs w:val="20"/>
              </w:rPr>
              <w:lastRenderedPageBreak/>
              <w:t>42</w:t>
            </w:r>
          </w:p>
        </w:tc>
        <w:tc>
          <w:tcPr>
            <w:tcW w:w="588" w:type="dxa"/>
            <w:tcBorders>
              <w:top w:val="nil"/>
              <w:left w:val="nil"/>
              <w:bottom w:val="single" w:sz="4" w:space="0" w:color="000000"/>
              <w:right w:val="single" w:sz="4" w:space="0" w:color="000000"/>
            </w:tcBorders>
            <w:shd w:val="clear" w:color="auto" w:fill="auto"/>
            <w:noWrap/>
            <w:textDirection w:val="tbRl"/>
            <w:hideMark/>
          </w:tcPr>
          <w:p w14:paraId="73EA8725" w14:textId="77777777" w:rsidR="00501B06" w:rsidRPr="00E6581D" w:rsidRDefault="00501B06" w:rsidP="00F27181">
            <w:pPr>
              <w:spacing w:before="0" w:after="0"/>
              <w:ind w:left="113" w:right="113"/>
              <w:jc w:val="center"/>
              <w:rPr>
                <w:rFonts w:eastAsia="Times New Roman" w:cs="Times New Roman"/>
                <w:b/>
                <w:bCs/>
                <w:sz w:val="20"/>
                <w:szCs w:val="20"/>
              </w:rPr>
            </w:pPr>
            <w:r w:rsidRPr="00E6581D">
              <w:rPr>
                <w:rFonts w:eastAsia="Times New Roman" w:cs="Times New Roman"/>
                <w:b/>
                <w:bCs/>
                <w:sz w:val="20"/>
                <w:szCs w:val="20"/>
              </w:rPr>
              <w:t>ABS Plastic</w:t>
            </w:r>
          </w:p>
        </w:tc>
        <w:tc>
          <w:tcPr>
            <w:tcW w:w="411" w:type="dxa"/>
            <w:tcBorders>
              <w:top w:val="nil"/>
              <w:left w:val="nil"/>
              <w:bottom w:val="single" w:sz="4" w:space="0" w:color="000000"/>
              <w:right w:val="single" w:sz="4" w:space="0" w:color="000000"/>
            </w:tcBorders>
            <w:shd w:val="clear" w:color="auto" w:fill="auto"/>
            <w:noWrap/>
            <w:textDirection w:val="tbRl"/>
            <w:hideMark/>
          </w:tcPr>
          <w:p w14:paraId="074F9A05"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7.9±0.06</w:t>
            </w:r>
          </w:p>
        </w:tc>
        <w:tc>
          <w:tcPr>
            <w:tcW w:w="579" w:type="dxa"/>
            <w:tcBorders>
              <w:top w:val="nil"/>
              <w:left w:val="nil"/>
              <w:bottom w:val="single" w:sz="4" w:space="0" w:color="000000"/>
              <w:right w:val="single" w:sz="4" w:space="0" w:color="000000"/>
            </w:tcBorders>
            <w:shd w:val="clear" w:color="auto" w:fill="auto"/>
            <w:noWrap/>
            <w:textDirection w:val="tbRl"/>
            <w:hideMark/>
          </w:tcPr>
          <w:p w14:paraId="13D46F56"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37.8±0.7</w:t>
            </w:r>
          </w:p>
        </w:tc>
        <w:tc>
          <w:tcPr>
            <w:tcW w:w="700" w:type="dxa"/>
            <w:tcBorders>
              <w:top w:val="nil"/>
              <w:left w:val="nil"/>
              <w:bottom w:val="single" w:sz="4" w:space="0" w:color="000000"/>
              <w:right w:val="single" w:sz="4" w:space="0" w:color="000000"/>
            </w:tcBorders>
            <w:shd w:val="clear" w:color="auto" w:fill="auto"/>
            <w:noWrap/>
            <w:textDirection w:val="tbRl"/>
            <w:hideMark/>
          </w:tcPr>
          <w:p w14:paraId="57BFEE96"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0.1±0.05</w:t>
            </w:r>
          </w:p>
        </w:tc>
        <w:tc>
          <w:tcPr>
            <w:tcW w:w="411" w:type="dxa"/>
            <w:tcBorders>
              <w:top w:val="nil"/>
              <w:left w:val="nil"/>
              <w:bottom w:val="single" w:sz="4" w:space="0" w:color="000000"/>
              <w:right w:val="single" w:sz="4" w:space="0" w:color="000000"/>
            </w:tcBorders>
            <w:shd w:val="clear" w:color="auto" w:fill="auto"/>
            <w:noWrap/>
            <w:textDirection w:val="tbRl"/>
            <w:hideMark/>
          </w:tcPr>
          <w:p w14:paraId="7930E11B"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0.1±0.05</w:t>
            </w:r>
          </w:p>
        </w:tc>
        <w:tc>
          <w:tcPr>
            <w:tcW w:w="411" w:type="dxa"/>
            <w:tcBorders>
              <w:top w:val="nil"/>
              <w:left w:val="nil"/>
              <w:bottom w:val="single" w:sz="4" w:space="0" w:color="000000"/>
              <w:right w:val="single" w:sz="4" w:space="0" w:color="000000"/>
            </w:tcBorders>
            <w:shd w:val="clear" w:color="auto" w:fill="auto"/>
            <w:noWrap/>
            <w:textDirection w:val="tbRl"/>
            <w:hideMark/>
          </w:tcPr>
          <w:p w14:paraId="6338C93C"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0.01±0.01</w:t>
            </w:r>
          </w:p>
        </w:tc>
        <w:tc>
          <w:tcPr>
            <w:tcW w:w="463" w:type="dxa"/>
            <w:tcBorders>
              <w:top w:val="nil"/>
              <w:left w:val="nil"/>
              <w:bottom w:val="single" w:sz="4" w:space="0" w:color="000000"/>
              <w:right w:val="single" w:sz="4" w:space="0" w:color="000000"/>
            </w:tcBorders>
            <w:shd w:val="clear" w:color="auto" w:fill="auto"/>
            <w:noWrap/>
            <w:textDirection w:val="tbRl"/>
            <w:hideMark/>
          </w:tcPr>
          <w:p w14:paraId="148CE987"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0.8±0.6</w:t>
            </w:r>
          </w:p>
        </w:tc>
        <w:tc>
          <w:tcPr>
            <w:tcW w:w="411" w:type="dxa"/>
            <w:tcBorders>
              <w:top w:val="nil"/>
              <w:left w:val="nil"/>
              <w:bottom w:val="single" w:sz="4" w:space="0" w:color="000000"/>
              <w:right w:val="single" w:sz="4" w:space="0" w:color="000000"/>
            </w:tcBorders>
            <w:shd w:val="clear" w:color="auto" w:fill="auto"/>
            <w:noWrap/>
            <w:textDirection w:val="tbRl"/>
            <w:hideMark/>
          </w:tcPr>
          <w:p w14:paraId="7CE794A4"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0.4±0.2</w:t>
            </w:r>
          </w:p>
        </w:tc>
        <w:tc>
          <w:tcPr>
            <w:tcW w:w="417" w:type="dxa"/>
            <w:tcBorders>
              <w:top w:val="nil"/>
              <w:left w:val="nil"/>
              <w:bottom w:val="single" w:sz="4" w:space="0" w:color="000000"/>
              <w:right w:val="single" w:sz="4" w:space="0" w:color="000000"/>
            </w:tcBorders>
            <w:shd w:val="clear" w:color="auto" w:fill="auto"/>
            <w:noWrap/>
            <w:textDirection w:val="tbRl"/>
            <w:hideMark/>
          </w:tcPr>
          <w:p w14:paraId="5B3E450C"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0.2±0.01</w:t>
            </w:r>
          </w:p>
        </w:tc>
        <w:tc>
          <w:tcPr>
            <w:tcW w:w="411" w:type="dxa"/>
            <w:tcBorders>
              <w:top w:val="nil"/>
              <w:left w:val="nil"/>
              <w:bottom w:val="single" w:sz="4" w:space="0" w:color="000000"/>
              <w:right w:val="single" w:sz="4" w:space="0" w:color="000000"/>
            </w:tcBorders>
            <w:shd w:val="clear" w:color="auto" w:fill="auto"/>
            <w:noWrap/>
            <w:textDirection w:val="tbRl"/>
            <w:hideMark/>
          </w:tcPr>
          <w:p w14:paraId="7EEBC5BB"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0.1±0.2</w:t>
            </w:r>
          </w:p>
        </w:tc>
        <w:tc>
          <w:tcPr>
            <w:tcW w:w="411" w:type="dxa"/>
            <w:tcBorders>
              <w:top w:val="nil"/>
              <w:left w:val="nil"/>
              <w:bottom w:val="single" w:sz="4" w:space="0" w:color="000000"/>
              <w:right w:val="single" w:sz="4" w:space="0" w:color="000000"/>
            </w:tcBorders>
            <w:shd w:val="clear" w:color="auto" w:fill="auto"/>
            <w:noWrap/>
            <w:textDirection w:val="tbRl"/>
            <w:hideMark/>
          </w:tcPr>
          <w:p w14:paraId="360D981C"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11" w:type="dxa"/>
            <w:tcBorders>
              <w:top w:val="nil"/>
              <w:left w:val="nil"/>
              <w:bottom w:val="single" w:sz="4" w:space="0" w:color="000000"/>
              <w:right w:val="single" w:sz="4" w:space="0" w:color="000000"/>
            </w:tcBorders>
            <w:shd w:val="clear" w:color="auto" w:fill="auto"/>
            <w:noWrap/>
            <w:textDirection w:val="tbRl"/>
            <w:hideMark/>
          </w:tcPr>
          <w:p w14:paraId="429149B5"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11" w:type="dxa"/>
            <w:tcBorders>
              <w:top w:val="nil"/>
              <w:left w:val="nil"/>
              <w:bottom w:val="single" w:sz="4" w:space="0" w:color="000000"/>
              <w:right w:val="single" w:sz="4" w:space="0" w:color="000000"/>
            </w:tcBorders>
            <w:shd w:val="clear" w:color="auto" w:fill="auto"/>
            <w:noWrap/>
            <w:textDirection w:val="tbRl"/>
            <w:hideMark/>
          </w:tcPr>
          <w:p w14:paraId="5AC56EEE"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7.5±0.09</w:t>
            </w:r>
          </w:p>
        </w:tc>
        <w:tc>
          <w:tcPr>
            <w:tcW w:w="426" w:type="dxa"/>
            <w:tcBorders>
              <w:top w:val="nil"/>
              <w:left w:val="nil"/>
              <w:bottom w:val="single" w:sz="4" w:space="0" w:color="000000"/>
              <w:right w:val="single" w:sz="4" w:space="0" w:color="000000"/>
            </w:tcBorders>
            <w:shd w:val="clear" w:color="auto" w:fill="auto"/>
            <w:noWrap/>
            <w:textDirection w:val="tbRl"/>
            <w:hideMark/>
          </w:tcPr>
          <w:p w14:paraId="633D99EB"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41.3±0.6</w:t>
            </w:r>
          </w:p>
        </w:tc>
        <w:tc>
          <w:tcPr>
            <w:tcW w:w="431" w:type="dxa"/>
            <w:tcBorders>
              <w:top w:val="nil"/>
              <w:left w:val="nil"/>
              <w:bottom w:val="single" w:sz="4" w:space="0" w:color="000000"/>
              <w:right w:val="single" w:sz="4" w:space="0" w:color="000000"/>
            </w:tcBorders>
            <w:shd w:val="clear" w:color="auto" w:fill="auto"/>
            <w:noWrap/>
            <w:textDirection w:val="tbRl"/>
            <w:hideMark/>
          </w:tcPr>
          <w:p w14:paraId="4D46B712"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0.2±0.3</w:t>
            </w:r>
          </w:p>
        </w:tc>
        <w:tc>
          <w:tcPr>
            <w:tcW w:w="430" w:type="dxa"/>
            <w:tcBorders>
              <w:top w:val="nil"/>
              <w:left w:val="nil"/>
              <w:bottom w:val="single" w:sz="4" w:space="0" w:color="000000"/>
              <w:right w:val="nil"/>
            </w:tcBorders>
            <w:shd w:val="clear" w:color="auto" w:fill="auto"/>
            <w:noWrap/>
            <w:textDirection w:val="tbRl"/>
            <w:hideMark/>
          </w:tcPr>
          <w:p w14:paraId="2CE9FA31"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0.2±0.06</w:t>
            </w:r>
          </w:p>
        </w:tc>
        <w:tc>
          <w:tcPr>
            <w:tcW w:w="411" w:type="dxa"/>
            <w:tcBorders>
              <w:top w:val="nil"/>
              <w:left w:val="single" w:sz="4" w:space="0" w:color="000000"/>
              <w:bottom w:val="single" w:sz="4" w:space="0" w:color="000000"/>
              <w:right w:val="single" w:sz="4" w:space="0" w:color="000000"/>
            </w:tcBorders>
            <w:shd w:val="clear" w:color="auto" w:fill="auto"/>
            <w:noWrap/>
            <w:textDirection w:val="tbRl"/>
            <w:hideMark/>
          </w:tcPr>
          <w:p w14:paraId="272FFCAC"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0.03±5.9x10</w:t>
            </w:r>
            <w:r w:rsidRPr="00501B06">
              <w:rPr>
                <w:rFonts w:eastAsia="Times New Roman" w:cs="Times New Roman"/>
                <w:sz w:val="16"/>
                <w:szCs w:val="16"/>
                <w:vertAlign w:val="superscript"/>
              </w:rPr>
              <w:t>-3</w:t>
            </w:r>
          </w:p>
        </w:tc>
        <w:tc>
          <w:tcPr>
            <w:tcW w:w="411" w:type="dxa"/>
            <w:tcBorders>
              <w:top w:val="nil"/>
              <w:left w:val="nil"/>
              <w:bottom w:val="single" w:sz="4" w:space="0" w:color="000000"/>
              <w:right w:val="single" w:sz="4" w:space="0" w:color="000000"/>
            </w:tcBorders>
            <w:shd w:val="clear" w:color="auto" w:fill="auto"/>
            <w:noWrap/>
            <w:textDirection w:val="tbRl"/>
            <w:hideMark/>
          </w:tcPr>
          <w:p w14:paraId="76FD2846"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72" w:type="dxa"/>
            <w:tcBorders>
              <w:top w:val="nil"/>
              <w:left w:val="nil"/>
              <w:bottom w:val="single" w:sz="4" w:space="0" w:color="000000"/>
              <w:right w:val="single" w:sz="4" w:space="0" w:color="000000"/>
            </w:tcBorders>
            <w:shd w:val="clear" w:color="auto" w:fill="auto"/>
            <w:noWrap/>
            <w:textDirection w:val="tbRl"/>
            <w:hideMark/>
          </w:tcPr>
          <w:p w14:paraId="68FF04CE"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11" w:type="dxa"/>
            <w:tcBorders>
              <w:top w:val="nil"/>
              <w:left w:val="nil"/>
              <w:bottom w:val="single" w:sz="4" w:space="0" w:color="000000"/>
              <w:right w:val="single" w:sz="4" w:space="0" w:color="000000"/>
            </w:tcBorders>
            <w:shd w:val="clear" w:color="auto" w:fill="auto"/>
            <w:noWrap/>
            <w:textDirection w:val="tbRl"/>
            <w:hideMark/>
          </w:tcPr>
          <w:p w14:paraId="1A684AF3"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7.4±0.3</w:t>
            </w:r>
          </w:p>
        </w:tc>
        <w:tc>
          <w:tcPr>
            <w:tcW w:w="432" w:type="dxa"/>
            <w:tcBorders>
              <w:top w:val="nil"/>
              <w:left w:val="nil"/>
              <w:bottom w:val="single" w:sz="4" w:space="0" w:color="000000"/>
              <w:right w:val="single" w:sz="4" w:space="0" w:color="000000"/>
            </w:tcBorders>
            <w:shd w:val="clear" w:color="auto" w:fill="auto"/>
            <w:noWrap/>
            <w:textDirection w:val="tbRl"/>
            <w:hideMark/>
          </w:tcPr>
          <w:p w14:paraId="2E100646"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43.6±5.8</w:t>
            </w:r>
          </w:p>
        </w:tc>
      </w:tr>
      <w:tr w:rsidR="00E6581D" w:rsidRPr="00501B06" w14:paraId="6201E2E6" w14:textId="77777777" w:rsidTr="00E6581D">
        <w:trPr>
          <w:trHeight w:val="1174"/>
        </w:trPr>
        <w:tc>
          <w:tcPr>
            <w:tcW w:w="360" w:type="dxa"/>
            <w:vMerge/>
            <w:tcBorders>
              <w:top w:val="nil"/>
              <w:left w:val="single" w:sz="4" w:space="0" w:color="000000"/>
              <w:bottom w:val="single" w:sz="4" w:space="0" w:color="000000"/>
              <w:right w:val="single" w:sz="4" w:space="0" w:color="000000"/>
            </w:tcBorders>
            <w:textDirection w:val="tbRl"/>
            <w:vAlign w:val="center"/>
            <w:hideMark/>
          </w:tcPr>
          <w:p w14:paraId="6022D4E5" w14:textId="77777777" w:rsidR="00501B06" w:rsidRPr="00E6581D" w:rsidRDefault="00501B06" w:rsidP="00501B06">
            <w:pPr>
              <w:spacing w:before="0" w:after="0"/>
              <w:ind w:left="113" w:right="113"/>
              <w:rPr>
                <w:rFonts w:eastAsia="Times New Roman" w:cs="Times New Roman"/>
                <w:b/>
                <w:bCs/>
                <w:sz w:val="20"/>
                <w:szCs w:val="20"/>
              </w:rPr>
            </w:pPr>
          </w:p>
        </w:tc>
        <w:tc>
          <w:tcPr>
            <w:tcW w:w="588" w:type="dxa"/>
            <w:tcBorders>
              <w:top w:val="nil"/>
              <w:left w:val="nil"/>
              <w:bottom w:val="single" w:sz="4" w:space="0" w:color="000000"/>
              <w:right w:val="single" w:sz="4" w:space="0" w:color="000000"/>
            </w:tcBorders>
            <w:shd w:val="clear" w:color="auto" w:fill="auto"/>
            <w:noWrap/>
            <w:textDirection w:val="tbRl"/>
            <w:hideMark/>
          </w:tcPr>
          <w:p w14:paraId="334E4403" w14:textId="77777777" w:rsidR="00501B06" w:rsidRPr="00E6581D" w:rsidRDefault="00501B06" w:rsidP="00F27181">
            <w:pPr>
              <w:spacing w:before="0" w:after="0"/>
              <w:ind w:left="113" w:right="113"/>
              <w:jc w:val="center"/>
              <w:rPr>
                <w:rFonts w:eastAsia="Times New Roman" w:cs="Times New Roman"/>
                <w:b/>
                <w:bCs/>
                <w:sz w:val="20"/>
                <w:szCs w:val="20"/>
              </w:rPr>
            </w:pPr>
            <w:r w:rsidRPr="00E6581D">
              <w:rPr>
                <w:rFonts w:eastAsia="Times New Roman" w:cs="Times New Roman"/>
                <w:b/>
                <w:bCs/>
                <w:sz w:val="20"/>
                <w:szCs w:val="20"/>
              </w:rPr>
              <w:t>Silver-embedded</w:t>
            </w:r>
          </w:p>
        </w:tc>
        <w:tc>
          <w:tcPr>
            <w:tcW w:w="411" w:type="dxa"/>
            <w:tcBorders>
              <w:top w:val="nil"/>
              <w:left w:val="nil"/>
              <w:bottom w:val="single" w:sz="4" w:space="0" w:color="000000"/>
              <w:right w:val="single" w:sz="4" w:space="0" w:color="000000"/>
            </w:tcBorders>
            <w:shd w:val="clear" w:color="auto" w:fill="auto"/>
            <w:noWrap/>
            <w:textDirection w:val="tbRl"/>
            <w:hideMark/>
          </w:tcPr>
          <w:p w14:paraId="5C93F35E"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7.9±0.04</w:t>
            </w:r>
          </w:p>
        </w:tc>
        <w:tc>
          <w:tcPr>
            <w:tcW w:w="579" w:type="dxa"/>
            <w:tcBorders>
              <w:top w:val="nil"/>
              <w:left w:val="nil"/>
              <w:bottom w:val="single" w:sz="4" w:space="0" w:color="000000"/>
              <w:right w:val="single" w:sz="4" w:space="0" w:color="000000"/>
            </w:tcBorders>
            <w:shd w:val="clear" w:color="auto" w:fill="auto"/>
            <w:noWrap/>
            <w:textDirection w:val="tbRl"/>
            <w:hideMark/>
          </w:tcPr>
          <w:p w14:paraId="32EC338B"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37.8±1.2</w:t>
            </w:r>
          </w:p>
        </w:tc>
        <w:tc>
          <w:tcPr>
            <w:tcW w:w="700" w:type="dxa"/>
            <w:tcBorders>
              <w:top w:val="nil"/>
              <w:left w:val="nil"/>
              <w:bottom w:val="single" w:sz="4" w:space="0" w:color="000000"/>
              <w:right w:val="single" w:sz="4" w:space="0" w:color="000000"/>
            </w:tcBorders>
            <w:shd w:val="clear" w:color="auto" w:fill="auto"/>
            <w:noWrap/>
            <w:textDirection w:val="tbRl"/>
            <w:hideMark/>
          </w:tcPr>
          <w:p w14:paraId="2A821F88"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0.1±0.02</w:t>
            </w:r>
          </w:p>
        </w:tc>
        <w:tc>
          <w:tcPr>
            <w:tcW w:w="411" w:type="dxa"/>
            <w:tcBorders>
              <w:top w:val="nil"/>
              <w:left w:val="nil"/>
              <w:bottom w:val="single" w:sz="4" w:space="0" w:color="000000"/>
              <w:right w:val="single" w:sz="4" w:space="0" w:color="000000"/>
            </w:tcBorders>
            <w:shd w:val="clear" w:color="auto" w:fill="auto"/>
            <w:noWrap/>
            <w:textDirection w:val="tbRl"/>
            <w:hideMark/>
          </w:tcPr>
          <w:p w14:paraId="5D007B8C"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0.2±0.08</w:t>
            </w:r>
          </w:p>
        </w:tc>
        <w:tc>
          <w:tcPr>
            <w:tcW w:w="411" w:type="dxa"/>
            <w:tcBorders>
              <w:top w:val="nil"/>
              <w:left w:val="nil"/>
              <w:bottom w:val="single" w:sz="4" w:space="0" w:color="000000"/>
              <w:right w:val="single" w:sz="4" w:space="0" w:color="000000"/>
            </w:tcBorders>
            <w:shd w:val="clear" w:color="auto" w:fill="auto"/>
            <w:noWrap/>
            <w:textDirection w:val="tbRl"/>
            <w:hideMark/>
          </w:tcPr>
          <w:p w14:paraId="76908D36"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0.01±0.01</w:t>
            </w:r>
          </w:p>
        </w:tc>
        <w:tc>
          <w:tcPr>
            <w:tcW w:w="463" w:type="dxa"/>
            <w:tcBorders>
              <w:top w:val="nil"/>
              <w:left w:val="nil"/>
              <w:bottom w:val="single" w:sz="4" w:space="0" w:color="000000"/>
              <w:right w:val="single" w:sz="4" w:space="0" w:color="000000"/>
            </w:tcBorders>
            <w:shd w:val="clear" w:color="auto" w:fill="auto"/>
            <w:noWrap/>
            <w:textDirection w:val="tbRl"/>
            <w:hideMark/>
          </w:tcPr>
          <w:p w14:paraId="22864B47"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0.6±0.6</w:t>
            </w:r>
          </w:p>
        </w:tc>
        <w:tc>
          <w:tcPr>
            <w:tcW w:w="411" w:type="dxa"/>
            <w:tcBorders>
              <w:top w:val="nil"/>
              <w:left w:val="nil"/>
              <w:bottom w:val="single" w:sz="4" w:space="0" w:color="000000"/>
              <w:right w:val="single" w:sz="4" w:space="0" w:color="000000"/>
            </w:tcBorders>
            <w:shd w:val="clear" w:color="auto" w:fill="auto"/>
            <w:noWrap/>
            <w:textDirection w:val="tbRl"/>
            <w:hideMark/>
          </w:tcPr>
          <w:p w14:paraId="1502A39C"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0.4±0.2</w:t>
            </w:r>
          </w:p>
        </w:tc>
        <w:tc>
          <w:tcPr>
            <w:tcW w:w="417" w:type="dxa"/>
            <w:tcBorders>
              <w:top w:val="nil"/>
              <w:left w:val="nil"/>
              <w:bottom w:val="single" w:sz="4" w:space="0" w:color="000000"/>
              <w:right w:val="single" w:sz="4" w:space="0" w:color="000000"/>
            </w:tcBorders>
            <w:shd w:val="clear" w:color="auto" w:fill="auto"/>
            <w:noWrap/>
            <w:textDirection w:val="tbRl"/>
            <w:hideMark/>
          </w:tcPr>
          <w:p w14:paraId="214B4FB8"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0.2±0.03</w:t>
            </w:r>
          </w:p>
        </w:tc>
        <w:tc>
          <w:tcPr>
            <w:tcW w:w="411" w:type="dxa"/>
            <w:tcBorders>
              <w:top w:val="nil"/>
              <w:left w:val="nil"/>
              <w:bottom w:val="single" w:sz="4" w:space="0" w:color="000000"/>
              <w:right w:val="single" w:sz="4" w:space="0" w:color="000000"/>
            </w:tcBorders>
            <w:shd w:val="clear" w:color="auto" w:fill="auto"/>
            <w:noWrap/>
            <w:textDirection w:val="tbRl"/>
            <w:hideMark/>
          </w:tcPr>
          <w:p w14:paraId="613E1A96"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0.04±1.1x10</w:t>
            </w:r>
            <w:r w:rsidRPr="00501B06">
              <w:rPr>
                <w:rFonts w:eastAsia="Times New Roman" w:cs="Times New Roman"/>
                <w:sz w:val="16"/>
                <w:szCs w:val="16"/>
                <w:vertAlign w:val="superscript"/>
              </w:rPr>
              <w:t>-3</w:t>
            </w:r>
          </w:p>
        </w:tc>
        <w:tc>
          <w:tcPr>
            <w:tcW w:w="411" w:type="dxa"/>
            <w:tcBorders>
              <w:top w:val="nil"/>
              <w:left w:val="nil"/>
              <w:bottom w:val="single" w:sz="4" w:space="0" w:color="000000"/>
              <w:right w:val="single" w:sz="4" w:space="0" w:color="000000"/>
            </w:tcBorders>
            <w:shd w:val="clear" w:color="auto" w:fill="auto"/>
            <w:noWrap/>
            <w:textDirection w:val="tbRl"/>
            <w:hideMark/>
          </w:tcPr>
          <w:p w14:paraId="268ED70B"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11" w:type="dxa"/>
            <w:tcBorders>
              <w:top w:val="nil"/>
              <w:left w:val="nil"/>
              <w:bottom w:val="single" w:sz="4" w:space="0" w:color="000000"/>
              <w:right w:val="single" w:sz="4" w:space="0" w:color="000000"/>
            </w:tcBorders>
            <w:shd w:val="clear" w:color="auto" w:fill="auto"/>
            <w:noWrap/>
            <w:textDirection w:val="tbRl"/>
            <w:hideMark/>
          </w:tcPr>
          <w:p w14:paraId="50DC7FB6"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11" w:type="dxa"/>
            <w:tcBorders>
              <w:top w:val="nil"/>
              <w:left w:val="nil"/>
              <w:bottom w:val="single" w:sz="4" w:space="0" w:color="000000"/>
              <w:right w:val="single" w:sz="4" w:space="0" w:color="000000"/>
            </w:tcBorders>
            <w:shd w:val="clear" w:color="auto" w:fill="auto"/>
            <w:noWrap/>
            <w:textDirection w:val="tbRl"/>
            <w:hideMark/>
          </w:tcPr>
          <w:p w14:paraId="361C443B"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7.6±0.05</w:t>
            </w:r>
          </w:p>
        </w:tc>
        <w:tc>
          <w:tcPr>
            <w:tcW w:w="426" w:type="dxa"/>
            <w:tcBorders>
              <w:top w:val="nil"/>
              <w:left w:val="nil"/>
              <w:bottom w:val="single" w:sz="4" w:space="0" w:color="000000"/>
              <w:right w:val="single" w:sz="4" w:space="0" w:color="000000"/>
            </w:tcBorders>
            <w:shd w:val="clear" w:color="auto" w:fill="auto"/>
            <w:noWrap/>
            <w:textDirection w:val="tbRl"/>
            <w:hideMark/>
          </w:tcPr>
          <w:p w14:paraId="75726079"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42.7±1.6</w:t>
            </w:r>
          </w:p>
        </w:tc>
        <w:tc>
          <w:tcPr>
            <w:tcW w:w="431" w:type="dxa"/>
            <w:tcBorders>
              <w:top w:val="nil"/>
              <w:left w:val="nil"/>
              <w:bottom w:val="single" w:sz="4" w:space="0" w:color="000000"/>
              <w:right w:val="single" w:sz="4" w:space="0" w:color="000000"/>
            </w:tcBorders>
            <w:shd w:val="clear" w:color="auto" w:fill="auto"/>
            <w:noWrap/>
            <w:textDirection w:val="tbRl"/>
            <w:hideMark/>
          </w:tcPr>
          <w:p w14:paraId="3FEC0861"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0.5±0.7</w:t>
            </w:r>
          </w:p>
        </w:tc>
        <w:tc>
          <w:tcPr>
            <w:tcW w:w="430" w:type="dxa"/>
            <w:tcBorders>
              <w:top w:val="nil"/>
              <w:left w:val="nil"/>
              <w:bottom w:val="single" w:sz="4" w:space="0" w:color="000000"/>
              <w:right w:val="nil"/>
            </w:tcBorders>
            <w:shd w:val="clear" w:color="auto" w:fill="auto"/>
            <w:noWrap/>
            <w:textDirection w:val="tbRl"/>
            <w:hideMark/>
          </w:tcPr>
          <w:p w14:paraId="5D0A45FB"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0.2±0.02</w:t>
            </w:r>
          </w:p>
        </w:tc>
        <w:tc>
          <w:tcPr>
            <w:tcW w:w="411" w:type="dxa"/>
            <w:tcBorders>
              <w:top w:val="nil"/>
              <w:left w:val="single" w:sz="4" w:space="0" w:color="000000"/>
              <w:bottom w:val="single" w:sz="4" w:space="0" w:color="000000"/>
              <w:right w:val="single" w:sz="4" w:space="0" w:color="000000"/>
            </w:tcBorders>
            <w:shd w:val="clear" w:color="auto" w:fill="auto"/>
            <w:noWrap/>
            <w:textDirection w:val="tbRl"/>
            <w:hideMark/>
          </w:tcPr>
          <w:p w14:paraId="6E2B98BB"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0.05±0.0I</w:t>
            </w:r>
          </w:p>
        </w:tc>
        <w:tc>
          <w:tcPr>
            <w:tcW w:w="411" w:type="dxa"/>
            <w:tcBorders>
              <w:top w:val="nil"/>
              <w:left w:val="nil"/>
              <w:bottom w:val="single" w:sz="4" w:space="0" w:color="000000"/>
              <w:right w:val="single" w:sz="4" w:space="0" w:color="000000"/>
            </w:tcBorders>
            <w:shd w:val="clear" w:color="auto" w:fill="auto"/>
            <w:noWrap/>
            <w:textDirection w:val="tbRl"/>
            <w:hideMark/>
          </w:tcPr>
          <w:p w14:paraId="198F2304"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72" w:type="dxa"/>
            <w:tcBorders>
              <w:top w:val="nil"/>
              <w:left w:val="nil"/>
              <w:bottom w:val="single" w:sz="4" w:space="0" w:color="000000"/>
              <w:right w:val="single" w:sz="4" w:space="0" w:color="000000"/>
            </w:tcBorders>
            <w:shd w:val="clear" w:color="auto" w:fill="auto"/>
            <w:noWrap/>
            <w:textDirection w:val="tbRl"/>
            <w:hideMark/>
          </w:tcPr>
          <w:p w14:paraId="233F0548"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11" w:type="dxa"/>
            <w:tcBorders>
              <w:top w:val="nil"/>
              <w:left w:val="nil"/>
              <w:bottom w:val="single" w:sz="4" w:space="0" w:color="000000"/>
              <w:right w:val="single" w:sz="4" w:space="0" w:color="000000"/>
            </w:tcBorders>
            <w:shd w:val="clear" w:color="auto" w:fill="auto"/>
            <w:noWrap/>
            <w:textDirection w:val="tbRl"/>
            <w:hideMark/>
          </w:tcPr>
          <w:p w14:paraId="43BA50CE"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7.5±0.2</w:t>
            </w:r>
          </w:p>
        </w:tc>
        <w:tc>
          <w:tcPr>
            <w:tcW w:w="432" w:type="dxa"/>
            <w:tcBorders>
              <w:top w:val="nil"/>
              <w:left w:val="nil"/>
              <w:bottom w:val="single" w:sz="4" w:space="0" w:color="000000"/>
              <w:right w:val="single" w:sz="4" w:space="0" w:color="000000"/>
            </w:tcBorders>
            <w:shd w:val="clear" w:color="auto" w:fill="auto"/>
            <w:noWrap/>
            <w:textDirection w:val="tbRl"/>
            <w:hideMark/>
          </w:tcPr>
          <w:p w14:paraId="5DBACAC5"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43±2.0</w:t>
            </w:r>
          </w:p>
        </w:tc>
      </w:tr>
      <w:tr w:rsidR="00E6581D" w:rsidRPr="00501B06" w14:paraId="7E4ED487" w14:textId="77777777" w:rsidTr="00E6581D">
        <w:trPr>
          <w:trHeight w:val="1156"/>
        </w:trPr>
        <w:tc>
          <w:tcPr>
            <w:tcW w:w="360" w:type="dxa"/>
            <w:vMerge/>
            <w:tcBorders>
              <w:top w:val="nil"/>
              <w:left w:val="single" w:sz="4" w:space="0" w:color="000000"/>
              <w:bottom w:val="single" w:sz="4" w:space="0" w:color="000000"/>
              <w:right w:val="single" w:sz="4" w:space="0" w:color="000000"/>
            </w:tcBorders>
            <w:textDirection w:val="tbRl"/>
            <w:vAlign w:val="center"/>
            <w:hideMark/>
          </w:tcPr>
          <w:p w14:paraId="7D6A6AA4" w14:textId="77777777" w:rsidR="00501B06" w:rsidRPr="00E6581D" w:rsidRDefault="00501B06" w:rsidP="00501B06">
            <w:pPr>
              <w:spacing w:before="0" w:after="0"/>
              <w:ind w:left="113" w:right="113"/>
              <w:rPr>
                <w:rFonts w:eastAsia="Times New Roman" w:cs="Times New Roman"/>
                <w:b/>
                <w:bCs/>
                <w:sz w:val="20"/>
                <w:szCs w:val="20"/>
              </w:rPr>
            </w:pPr>
          </w:p>
        </w:tc>
        <w:tc>
          <w:tcPr>
            <w:tcW w:w="588" w:type="dxa"/>
            <w:tcBorders>
              <w:top w:val="nil"/>
              <w:left w:val="nil"/>
              <w:bottom w:val="single" w:sz="4" w:space="0" w:color="000000"/>
              <w:right w:val="single" w:sz="4" w:space="0" w:color="000000"/>
            </w:tcBorders>
            <w:shd w:val="clear" w:color="auto" w:fill="auto"/>
            <w:noWrap/>
            <w:textDirection w:val="tbRl"/>
            <w:hideMark/>
          </w:tcPr>
          <w:p w14:paraId="768A14A7" w14:textId="77777777" w:rsidR="00501B06" w:rsidRPr="00E6581D" w:rsidRDefault="00501B06" w:rsidP="00F27181">
            <w:pPr>
              <w:spacing w:before="0" w:after="0"/>
              <w:ind w:left="113" w:right="113"/>
              <w:jc w:val="center"/>
              <w:rPr>
                <w:rFonts w:eastAsia="Times New Roman" w:cs="Times New Roman"/>
                <w:b/>
                <w:bCs/>
                <w:sz w:val="20"/>
                <w:szCs w:val="20"/>
              </w:rPr>
            </w:pPr>
            <w:r w:rsidRPr="00E6581D">
              <w:rPr>
                <w:rFonts w:eastAsia="Times New Roman" w:cs="Times New Roman"/>
                <w:b/>
                <w:bCs/>
                <w:sz w:val="20"/>
                <w:szCs w:val="20"/>
              </w:rPr>
              <w:t>Filter-based</w:t>
            </w:r>
          </w:p>
        </w:tc>
        <w:tc>
          <w:tcPr>
            <w:tcW w:w="411" w:type="dxa"/>
            <w:tcBorders>
              <w:top w:val="nil"/>
              <w:left w:val="nil"/>
              <w:bottom w:val="single" w:sz="4" w:space="0" w:color="000000"/>
              <w:right w:val="single" w:sz="4" w:space="0" w:color="000000"/>
            </w:tcBorders>
            <w:shd w:val="clear" w:color="auto" w:fill="auto"/>
            <w:noWrap/>
            <w:textDirection w:val="tbRl"/>
            <w:hideMark/>
          </w:tcPr>
          <w:p w14:paraId="2A474D45"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7.9±0.04</w:t>
            </w:r>
          </w:p>
        </w:tc>
        <w:tc>
          <w:tcPr>
            <w:tcW w:w="579" w:type="dxa"/>
            <w:tcBorders>
              <w:top w:val="nil"/>
              <w:left w:val="nil"/>
              <w:bottom w:val="single" w:sz="4" w:space="0" w:color="000000"/>
              <w:right w:val="single" w:sz="4" w:space="0" w:color="000000"/>
            </w:tcBorders>
            <w:shd w:val="clear" w:color="auto" w:fill="auto"/>
            <w:noWrap/>
            <w:textDirection w:val="tbRl"/>
            <w:hideMark/>
          </w:tcPr>
          <w:p w14:paraId="0C6C1AA0"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37.1±1.1</w:t>
            </w:r>
          </w:p>
        </w:tc>
        <w:tc>
          <w:tcPr>
            <w:tcW w:w="700" w:type="dxa"/>
            <w:tcBorders>
              <w:top w:val="nil"/>
              <w:left w:val="nil"/>
              <w:bottom w:val="single" w:sz="4" w:space="0" w:color="000000"/>
              <w:right w:val="single" w:sz="4" w:space="0" w:color="000000"/>
            </w:tcBorders>
            <w:shd w:val="clear" w:color="auto" w:fill="auto"/>
            <w:noWrap/>
            <w:textDirection w:val="tbRl"/>
            <w:hideMark/>
          </w:tcPr>
          <w:p w14:paraId="2A461556"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0.1±0.05</w:t>
            </w:r>
          </w:p>
        </w:tc>
        <w:tc>
          <w:tcPr>
            <w:tcW w:w="411" w:type="dxa"/>
            <w:tcBorders>
              <w:top w:val="nil"/>
              <w:left w:val="nil"/>
              <w:bottom w:val="single" w:sz="4" w:space="0" w:color="000000"/>
              <w:right w:val="single" w:sz="4" w:space="0" w:color="000000"/>
            </w:tcBorders>
            <w:shd w:val="clear" w:color="auto" w:fill="auto"/>
            <w:noWrap/>
            <w:textDirection w:val="tbRl"/>
            <w:hideMark/>
          </w:tcPr>
          <w:p w14:paraId="5DAD5A55"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0.04±0.01</w:t>
            </w:r>
          </w:p>
        </w:tc>
        <w:tc>
          <w:tcPr>
            <w:tcW w:w="411" w:type="dxa"/>
            <w:tcBorders>
              <w:top w:val="nil"/>
              <w:left w:val="nil"/>
              <w:bottom w:val="single" w:sz="4" w:space="0" w:color="000000"/>
              <w:right w:val="single" w:sz="4" w:space="0" w:color="000000"/>
            </w:tcBorders>
            <w:shd w:val="clear" w:color="auto" w:fill="auto"/>
            <w:noWrap/>
            <w:textDirection w:val="tbRl"/>
            <w:hideMark/>
          </w:tcPr>
          <w:p w14:paraId="5E6F63C4"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0.02±0.02</w:t>
            </w:r>
          </w:p>
        </w:tc>
        <w:tc>
          <w:tcPr>
            <w:tcW w:w="463" w:type="dxa"/>
            <w:tcBorders>
              <w:top w:val="nil"/>
              <w:left w:val="nil"/>
              <w:bottom w:val="single" w:sz="4" w:space="0" w:color="000000"/>
              <w:right w:val="single" w:sz="4" w:space="0" w:color="000000"/>
            </w:tcBorders>
            <w:shd w:val="clear" w:color="auto" w:fill="auto"/>
            <w:noWrap/>
            <w:textDirection w:val="tbRl"/>
            <w:hideMark/>
          </w:tcPr>
          <w:p w14:paraId="72533DD4"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1.2±0.07</w:t>
            </w:r>
          </w:p>
        </w:tc>
        <w:tc>
          <w:tcPr>
            <w:tcW w:w="411" w:type="dxa"/>
            <w:tcBorders>
              <w:top w:val="nil"/>
              <w:left w:val="nil"/>
              <w:bottom w:val="single" w:sz="4" w:space="0" w:color="000000"/>
              <w:right w:val="single" w:sz="4" w:space="0" w:color="000000"/>
            </w:tcBorders>
            <w:shd w:val="clear" w:color="auto" w:fill="auto"/>
            <w:noWrap/>
            <w:textDirection w:val="tbRl"/>
            <w:hideMark/>
          </w:tcPr>
          <w:p w14:paraId="7E77CFDE"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0.4±0.05</w:t>
            </w:r>
          </w:p>
        </w:tc>
        <w:tc>
          <w:tcPr>
            <w:tcW w:w="417" w:type="dxa"/>
            <w:tcBorders>
              <w:top w:val="nil"/>
              <w:left w:val="nil"/>
              <w:bottom w:val="single" w:sz="4" w:space="0" w:color="000000"/>
              <w:right w:val="single" w:sz="4" w:space="0" w:color="000000"/>
            </w:tcBorders>
            <w:shd w:val="clear" w:color="auto" w:fill="auto"/>
            <w:noWrap/>
            <w:textDirection w:val="tbRl"/>
            <w:hideMark/>
          </w:tcPr>
          <w:p w14:paraId="556E808B"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0.2±0.01</w:t>
            </w:r>
          </w:p>
        </w:tc>
        <w:tc>
          <w:tcPr>
            <w:tcW w:w="411" w:type="dxa"/>
            <w:tcBorders>
              <w:top w:val="nil"/>
              <w:left w:val="nil"/>
              <w:bottom w:val="single" w:sz="4" w:space="0" w:color="000000"/>
              <w:right w:val="single" w:sz="4" w:space="0" w:color="000000"/>
            </w:tcBorders>
            <w:shd w:val="clear" w:color="auto" w:fill="auto"/>
            <w:textDirection w:val="tbRl"/>
            <w:hideMark/>
          </w:tcPr>
          <w:p w14:paraId="0B4628F2"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0.05±4.8x10</w:t>
            </w:r>
            <w:r w:rsidRPr="00501B06">
              <w:rPr>
                <w:rFonts w:eastAsia="Times New Roman" w:cs="Times New Roman"/>
                <w:sz w:val="16"/>
                <w:szCs w:val="16"/>
                <w:vertAlign w:val="superscript"/>
              </w:rPr>
              <w:t>-3</w:t>
            </w:r>
          </w:p>
        </w:tc>
        <w:tc>
          <w:tcPr>
            <w:tcW w:w="411" w:type="dxa"/>
            <w:tcBorders>
              <w:top w:val="nil"/>
              <w:left w:val="nil"/>
              <w:bottom w:val="single" w:sz="4" w:space="0" w:color="000000"/>
              <w:right w:val="single" w:sz="4" w:space="0" w:color="000000"/>
            </w:tcBorders>
            <w:shd w:val="clear" w:color="auto" w:fill="auto"/>
            <w:noWrap/>
            <w:textDirection w:val="tbRl"/>
            <w:hideMark/>
          </w:tcPr>
          <w:p w14:paraId="1D9D743A"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11" w:type="dxa"/>
            <w:tcBorders>
              <w:top w:val="nil"/>
              <w:left w:val="nil"/>
              <w:bottom w:val="single" w:sz="4" w:space="0" w:color="000000"/>
              <w:right w:val="single" w:sz="4" w:space="0" w:color="000000"/>
            </w:tcBorders>
            <w:shd w:val="clear" w:color="auto" w:fill="auto"/>
            <w:noWrap/>
            <w:textDirection w:val="tbRl"/>
            <w:hideMark/>
          </w:tcPr>
          <w:p w14:paraId="3C80A445"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11" w:type="dxa"/>
            <w:tcBorders>
              <w:top w:val="nil"/>
              <w:left w:val="nil"/>
              <w:bottom w:val="single" w:sz="4" w:space="0" w:color="000000"/>
              <w:right w:val="single" w:sz="4" w:space="0" w:color="000000"/>
            </w:tcBorders>
            <w:shd w:val="clear" w:color="auto" w:fill="auto"/>
            <w:noWrap/>
            <w:textDirection w:val="tbRl"/>
            <w:hideMark/>
          </w:tcPr>
          <w:p w14:paraId="2E2AC4AF"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7.6±0.2</w:t>
            </w:r>
          </w:p>
        </w:tc>
        <w:tc>
          <w:tcPr>
            <w:tcW w:w="426" w:type="dxa"/>
            <w:tcBorders>
              <w:top w:val="nil"/>
              <w:left w:val="nil"/>
              <w:bottom w:val="single" w:sz="4" w:space="0" w:color="000000"/>
              <w:right w:val="single" w:sz="4" w:space="0" w:color="000000"/>
            </w:tcBorders>
            <w:shd w:val="clear" w:color="auto" w:fill="auto"/>
            <w:noWrap/>
            <w:textDirection w:val="tbRl"/>
            <w:hideMark/>
          </w:tcPr>
          <w:p w14:paraId="39C82A57"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45.1±0.6</w:t>
            </w:r>
          </w:p>
        </w:tc>
        <w:tc>
          <w:tcPr>
            <w:tcW w:w="431" w:type="dxa"/>
            <w:tcBorders>
              <w:top w:val="nil"/>
              <w:left w:val="nil"/>
              <w:bottom w:val="single" w:sz="4" w:space="0" w:color="000000"/>
              <w:right w:val="single" w:sz="4" w:space="0" w:color="000000"/>
            </w:tcBorders>
            <w:shd w:val="clear" w:color="auto" w:fill="auto"/>
            <w:noWrap/>
            <w:textDirection w:val="tbRl"/>
            <w:hideMark/>
          </w:tcPr>
          <w:p w14:paraId="4F0D315C"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0.4±0.5</w:t>
            </w:r>
          </w:p>
        </w:tc>
        <w:tc>
          <w:tcPr>
            <w:tcW w:w="430" w:type="dxa"/>
            <w:tcBorders>
              <w:top w:val="nil"/>
              <w:left w:val="nil"/>
              <w:bottom w:val="single" w:sz="4" w:space="0" w:color="000000"/>
              <w:right w:val="nil"/>
            </w:tcBorders>
            <w:shd w:val="clear" w:color="auto" w:fill="auto"/>
            <w:noWrap/>
            <w:textDirection w:val="tbRl"/>
            <w:hideMark/>
          </w:tcPr>
          <w:p w14:paraId="482B6386"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0.2±0.03</w:t>
            </w:r>
          </w:p>
        </w:tc>
        <w:tc>
          <w:tcPr>
            <w:tcW w:w="411" w:type="dxa"/>
            <w:tcBorders>
              <w:top w:val="nil"/>
              <w:left w:val="single" w:sz="4" w:space="0" w:color="000000"/>
              <w:bottom w:val="single" w:sz="4" w:space="0" w:color="000000"/>
              <w:right w:val="single" w:sz="4" w:space="0" w:color="000000"/>
            </w:tcBorders>
            <w:shd w:val="clear" w:color="auto" w:fill="auto"/>
            <w:noWrap/>
            <w:textDirection w:val="tbRl"/>
            <w:hideMark/>
          </w:tcPr>
          <w:p w14:paraId="4395E1FF"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0.05±5.4x10</w:t>
            </w:r>
            <w:r w:rsidRPr="00501B06">
              <w:rPr>
                <w:rFonts w:eastAsia="Times New Roman" w:cs="Times New Roman"/>
                <w:sz w:val="16"/>
                <w:szCs w:val="16"/>
                <w:vertAlign w:val="superscript"/>
              </w:rPr>
              <w:t>-3</w:t>
            </w:r>
          </w:p>
        </w:tc>
        <w:tc>
          <w:tcPr>
            <w:tcW w:w="411" w:type="dxa"/>
            <w:tcBorders>
              <w:top w:val="nil"/>
              <w:left w:val="nil"/>
              <w:bottom w:val="single" w:sz="4" w:space="0" w:color="000000"/>
              <w:right w:val="single" w:sz="4" w:space="0" w:color="000000"/>
            </w:tcBorders>
            <w:shd w:val="clear" w:color="auto" w:fill="auto"/>
            <w:noWrap/>
            <w:textDirection w:val="tbRl"/>
            <w:hideMark/>
          </w:tcPr>
          <w:p w14:paraId="680BD710"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72" w:type="dxa"/>
            <w:tcBorders>
              <w:top w:val="nil"/>
              <w:left w:val="nil"/>
              <w:bottom w:val="single" w:sz="4" w:space="0" w:color="000000"/>
              <w:right w:val="single" w:sz="4" w:space="0" w:color="000000"/>
            </w:tcBorders>
            <w:shd w:val="clear" w:color="auto" w:fill="auto"/>
            <w:noWrap/>
            <w:textDirection w:val="tbRl"/>
            <w:hideMark/>
          </w:tcPr>
          <w:p w14:paraId="29468271"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11" w:type="dxa"/>
            <w:tcBorders>
              <w:top w:val="nil"/>
              <w:left w:val="nil"/>
              <w:bottom w:val="single" w:sz="4" w:space="0" w:color="000000"/>
              <w:right w:val="single" w:sz="4" w:space="0" w:color="000000"/>
            </w:tcBorders>
            <w:shd w:val="clear" w:color="auto" w:fill="auto"/>
            <w:noWrap/>
            <w:textDirection w:val="tbRl"/>
            <w:hideMark/>
          </w:tcPr>
          <w:p w14:paraId="1106E5AC"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7.9±0.8</w:t>
            </w:r>
          </w:p>
        </w:tc>
        <w:tc>
          <w:tcPr>
            <w:tcW w:w="432" w:type="dxa"/>
            <w:tcBorders>
              <w:top w:val="nil"/>
              <w:left w:val="nil"/>
              <w:bottom w:val="single" w:sz="4" w:space="0" w:color="000000"/>
              <w:right w:val="single" w:sz="4" w:space="0" w:color="000000"/>
            </w:tcBorders>
            <w:shd w:val="clear" w:color="auto" w:fill="auto"/>
            <w:noWrap/>
            <w:textDirection w:val="tbRl"/>
            <w:hideMark/>
          </w:tcPr>
          <w:p w14:paraId="50A5A8F0"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47.5±5.3</w:t>
            </w:r>
          </w:p>
        </w:tc>
      </w:tr>
      <w:tr w:rsidR="00E6581D" w:rsidRPr="00501B06" w14:paraId="516CE200" w14:textId="77777777" w:rsidTr="00E6581D">
        <w:trPr>
          <w:trHeight w:val="1156"/>
        </w:trPr>
        <w:tc>
          <w:tcPr>
            <w:tcW w:w="360" w:type="dxa"/>
            <w:vMerge w:val="restart"/>
            <w:tcBorders>
              <w:top w:val="nil"/>
              <w:left w:val="single" w:sz="4" w:space="0" w:color="000000"/>
              <w:bottom w:val="single" w:sz="4" w:space="0" w:color="000000"/>
              <w:right w:val="single" w:sz="4" w:space="0" w:color="000000"/>
            </w:tcBorders>
            <w:shd w:val="clear" w:color="auto" w:fill="auto"/>
            <w:noWrap/>
            <w:textDirection w:val="tbRl"/>
            <w:vAlign w:val="bottom"/>
            <w:hideMark/>
          </w:tcPr>
          <w:p w14:paraId="313C3AFA" w14:textId="77777777" w:rsidR="00501B06" w:rsidRPr="00E6581D" w:rsidRDefault="00501B06" w:rsidP="00501B06">
            <w:pPr>
              <w:spacing w:before="0" w:after="0"/>
              <w:ind w:left="113" w:right="113"/>
              <w:jc w:val="center"/>
              <w:rPr>
                <w:rFonts w:eastAsia="Times New Roman" w:cs="Times New Roman"/>
                <w:b/>
                <w:bCs/>
                <w:sz w:val="20"/>
                <w:szCs w:val="20"/>
              </w:rPr>
            </w:pPr>
            <w:r w:rsidRPr="00E6581D">
              <w:rPr>
                <w:rFonts w:eastAsia="Times New Roman" w:cs="Times New Roman"/>
                <w:b/>
                <w:bCs/>
                <w:sz w:val="20"/>
                <w:szCs w:val="20"/>
              </w:rPr>
              <w:t>56</w:t>
            </w:r>
          </w:p>
        </w:tc>
        <w:tc>
          <w:tcPr>
            <w:tcW w:w="588" w:type="dxa"/>
            <w:tcBorders>
              <w:top w:val="nil"/>
              <w:left w:val="nil"/>
              <w:bottom w:val="single" w:sz="4" w:space="0" w:color="000000"/>
              <w:right w:val="single" w:sz="4" w:space="0" w:color="000000"/>
            </w:tcBorders>
            <w:shd w:val="clear" w:color="auto" w:fill="auto"/>
            <w:noWrap/>
            <w:textDirection w:val="tbRl"/>
            <w:hideMark/>
          </w:tcPr>
          <w:p w14:paraId="6EAF4D14" w14:textId="77777777" w:rsidR="00501B06" w:rsidRPr="00E6581D" w:rsidRDefault="00501B06" w:rsidP="00F27181">
            <w:pPr>
              <w:spacing w:before="0" w:after="0"/>
              <w:ind w:left="113" w:right="113"/>
              <w:jc w:val="center"/>
              <w:rPr>
                <w:rFonts w:eastAsia="Times New Roman" w:cs="Times New Roman"/>
                <w:b/>
                <w:bCs/>
                <w:sz w:val="20"/>
                <w:szCs w:val="20"/>
              </w:rPr>
            </w:pPr>
            <w:r w:rsidRPr="00E6581D">
              <w:rPr>
                <w:rFonts w:eastAsia="Times New Roman" w:cs="Times New Roman"/>
                <w:b/>
                <w:bCs/>
                <w:sz w:val="20"/>
                <w:szCs w:val="20"/>
              </w:rPr>
              <w:t>ABS Plastic</w:t>
            </w:r>
          </w:p>
        </w:tc>
        <w:tc>
          <w:tcPr>
            <w:tcW w:w="411" w:type="dxa"/>
            <w:tcBorders>
              <w:top w:val="nil"/>
              <w:left w:val="nil"/>
              <w:bottom w:val="single" w:sz="4" w:space="0" w:color="000000"/>
              <w:right w:val="single" w:sz="4" w:space="0" w:color="000000"/>
            </w:tcBorders>
            <w:shd w:val="clear" w:color="auto" w:fill="auto"/>
            <w:noWrap/>
            <w:textDirection w:val="tbRl"/>
            <w:hideMark/>
          </w:tcPr>
          <w:p w14:paraId="562CE450"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7.9±0.03</w:t>
            </w:r>
          </w:p>
        </w:tc>
        <w:tc>
          <w:tcPr>
            <w:tcW w:w="579" w:type="dxa"/>
            <w:tcBorders>
              <w:top w:val="nil"/>
              <w:left w:val="nil"/>
              <w:bottom w:val="single" w:sz="4" w:space="0" w:color="000000"/>
              <w:right w:val="single" w:sz="4" w:space="0" w:color="000000"/>
            </w:tcBorders>
            <w:shd w:val="clear" w:color="auto" w:fill="auto"/>
            <w:noWrap/>
            <w:textDirection w:val="tbRl"/>
            <w:hideMark/>
          </w:tcPr>
          <w:p w14:paraId="133FA835"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36.8±0.6</w:t>
            </w:r>
          </w:p>
        </w:tc>
        <w:tc>
          <w:tcPr>
            <w:tcW w:w="700" w:type="dxa"/>
            <w:tcBorders>
              <w:top w:val="nil"/>
              <w:left w:val="nil"/>
              <w:bottom w:val="single" w:sz="4" w:space="0" w:color="000000"/>
              <w:right w:val="single" w:sz="4" w:space="0" w:color="000000"/>
            </w:tcBorders>
            <w:shd w:val="clear" w:color="auto" w:fill="auto"/>
            <w:noWrap/>
            <w:textDirection w:val="tbRl"/>
            <w:hideMark/>
          </w:tcPr>
          <w:p w14:paraId="0C24B640"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0.06±0.03</w:t>
            </w:r>
          </w:p>
        </w:tc>
        <w:tc>
          <w:tcPr>
            <w:tcW w:w="411" w:type="dxa"/>
            <w:tcBorders>
              <w:top w:val="nil"/>
              <w:left w:val="nil"/>
              <w:bottom w:val="single" w:sz="4" w:space="0" w:color="000000"/>
              <w:right w:val="single" w:sz="4" w:space="0" w:color="000000"/>
            </w:tcBorders>
            <w:shd w:val="clear" w:color="auto" w:fill="auto"/>
            <w:noWrap/>
            <w:textDirection w:val="tbRl"/>
            <w:hideMark/>
          </w:tcPr>
          <w:p w14:paraId="7770632E"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0.1±0.04</w:t>
            </w:r>
          </w:p>
        </w:tc>
        <w:tc>
          <w:tcPr>
            <w:tcW w:w="411" w:type="dxa"/>
            <w:tcBorders>
              <w:top w:val="nil"/>
              <w:left w:val="nil"/>
              <w:bottom w:val="single" w:sz="4" w:space="0" w:color="000000"/>
              <w:right w:val="single" w:sz="4" w:space="0" w:color="000000"/>
            </w:tcBorders>
            <w:shd w:val="clear" w:color="auto" w:fill="auto"/>
            <w:noWrap/>
            <w:textDirection w:val="tbRl"/>
            <w:hideMark/>
          </w:tcPr>
          <w:p w14:paraId="2D99C2D0"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0.1±0.05</w:t>
            </w:r>
          </w:p>
        </w:tc>
        <w:tc>
          <w:tcPr>
            <w:tcW w:w="463" w:type="dxa"/>
            <w:tcBorders>
              <w:top w:val="nil"/>
              <w:left w:val="nil"/>
              <w:bottom w:val="single" w:sz="4" w:space="0" w:color="000000"/>
              <w:right w:val="single" w:sz="4" w:space="0" w:color="000000"/>
            </w:tcBorders>
            <w:shd w:val="clear" w:color="auto" w:fill="auto"/>
            <w:noWrap/>
            <w:textDirection w:val="tbRl"/>
            <w:hideMark/>
          </w:tcPr>
          <w:p w14:paraId="7ED37D00"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1.2±0.06</w:t>
            </w:r>
          </w:p>
        </w:tc>
        <w:tc>
          <w:tcPr>
            <w:tcW w:w="411" w:type="dxa"/>
            <w:tcBorders>
              <w:top w:val="nil"/>
              <w:left w:val="nil"/>
              <w:bottom w:val="single" w:sz="4" w:space="0" w:color="000000"/>
              <w:right w:val="single" w:sz="4" w:space="0" w:color="000000"/>
            </w:tcBorders>
            <w:shd w:val="clear" w:color="auto" w:fill="auto"/>
            <w:noWrap/>
            <w:textDirection w:val="tbRl"/>
            <w:hideMark/>
          </w:tcPr>
          <w:p w14:paraId="126F683B"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2.6±0.2</w:t>
            </w:r>
          </w:p>
        </w:tc>
        <w:tc>
          <w:tcPr>
            <w:tcW w:w="417" w:type="dxa"/>
            <w:tcBorders>
              <w:top w:val="nil"/>
              <w:left w:val="nil"/>
              <w:bottom w:val="single" w:sz="4" w:space="0" w:color="000000"/>
              <w:right w:val="single" w:sz="4" w:space="0" w:color="000000"/>
            </w:tcBorders>
            <w:shd w:val="clear" w:color="auto" w:fill="auto"/>
            <w:noWrap/>
            <w:textDirection w:val="tbRl"/>
            <w:hideMark/>
          </w:tcPr>
          <w:p w14:paraId="56FE6364"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0.2±0.03</w:t>
            </w:r>
          </w:p>
        </w:tc>
        <w:tc>
          <w:tcPr>
            <w:tcW w:w="411" w:type="dxa"/>
            <w:tcBorders>
              <w:top w:val="nil"/>
              <w:left w:val="nil"/>
              <w:bottom w:val="single" w:sz="4" w:space="0" w:color="000000"/>
              <w:right w:val="single" w:sz="4" w:space="0" w:color="000000"/>
            </w:tcBorders>
            <w:shd w:val="clear" w:color="auto" w:fill="auto"/>
            <w:textDirection w:val="tbRl"/>
            <w:hideMark/>
          </w:tcPr>
          <w:p w14:paraId="7837E9DD"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0.05±4.7x10</w:t>
            </w:r>
            <w:r w:rsidRPr="00501B06">
              <w:rPr>
                <w:rFonts w:eastAsia="Times New Roman" w:cs="Times New Roman"/>
                <w:sz w:val="16"/>
                <w:szCs w:val="16"/>
                <w:vertAlign w:val="superscript"/>
              </w:rPr>
              <w:t>-3</w:t>
            </w:r>
          </w:p>
        </w:tc>
        <w:tc>
          <w:tcPr>
            <w:tcW w:w="411" w:type="dxa"/>
            <w:tcBorders>
              <w:top w:val="nil"/>
              <w:left w:val="nil"/>
              <w:bottom w:val="single" w:sz="4" w:space="0" w:color="000000"/>
              <w:right w:val="single" w:sz="4" w:space="0" w:color="000000"/>
            </w:tcBorders>
            <w:shd w:val="clear" w:color="auto" w:fill="auto"/>
            <w:noWrap/>
            <w:textDirection w:val="tbRl"/>
            <w:hideMark/>
          </w:tcPr>
          <w:p w14:paraId="1413AAC4"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11" w:type="dxa"/>
            <w:tcBorders>
              <w:top w:val="nil"/>
              <w:left w:val="nil"/>
              <w:bottom w:val="single" w:sz="4" w:space="0" w:color="000000"/>
              <w:right w:val="single" w:sz="4" w:space="0" w:color="000000"/>
            </w:tcBorders>
            <w:shd w:val="clear" w:color="auto" w:fill="auto"/>
            <w:noWrap/>
            <w:textDirection w:val="tbRl"/>
            <w:hideMark/>
          </w:tcPr>
          <w:p w14:paraId="518ACED5"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11" w:type="dxa"/>
            <w:tcBorders>
              <w:top w:val="nil"/>
              <w:left w:val="nil"/>
              <w:bottom w:val="single" w:sz="4" w:space="0" w:color="000000"/>
              <w:right w:val="single" w:sz="4" w:space="0" w:color="000000"/>
            </w:tcBorders>
            <w:shd w:val="clear" w:color="auto" w:fill="auto"/>
            <w:noWrap/>
            <w:textDirection w:val="tbRl"/>
            <w:hideMark/>
          </w:tcPr>
          <w:p w14:paraId="552DB2F8"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8.3±0.1</w:t>
            </w:r>
          </w:p>
        </w:tc>
        <w:tc>
          <w:tcPr>
            <w:tcW w:w="426" w:type="dxa"/>
            <w:tcBorders>
              <w:top w:val="nil"/>
              <w:left w:val="nil"/>
              <w:bottom w:val="single" w:sz="4" w:space="0" w:color="000000"/>
              <w:right w:val="single" w:sz="4" w:space="0" w:color="000000"/>
            </w:tcBorders>
            <w:shd w:val="clear" w:color="auto" w:fill="auto"/>
            <w:noWrap/>
            <w:textDirection w:val="tbRl"/>
            <w:hideMark/>
          </w:tcPr>
          <w:p w14:paraId="5537BC05"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54.5±1.2</w:t>
            </w:r>
          </w:p>
        </w:tc>
        <w:tc>
          <w:tcPr>
            <w:tcW w:w="431" w:type="dxa"/>
            <w:tcBorders>
              <w:top w:val="nil"/>
              <w:left w:val="nil"/>
              <w:bottom w:val="single" w:sz="4" w:space="0" w:color="000000"/>
              <w:right w:val="single" w:sz="4" w:space="0" w:color="000000"/>
            </w:tcBorders>
            <w:shd w:val="clear" w:color="auto" w:fill="auto"/>
            <w:noWrap/>
            <w:textDirection w:val="tbRl"/>
            <w:hideMark/>
          </w:tcPr>
          <w:p w14:paraId="5634E32F"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2.7±0.02</w:t>
            </w:r>
          </w:p>
        </w:tc>
        <w:tc>
          <w:tcPr>
            <w:tcW w:w="430" w:type="dxa"/>
            <w:tcBorders>
              <w:top w:val="nil"/>
              <w:left w:val="nil"/>
              <w:bottom w:val="single" w:sz="4" w:space="0" w:color="000000"/>
              <w:right w:val="nil"/>
            </w:tcBorders>
            <w:shd w:val="clear" w:color="auto" w:fill="auto"/>
            <w:noWrap/>
            <w:textDirection w:val="tbRl"/>
            <w:hideMark/>
          </w:tcPr>
          <w:p w14:paraId="45FC53F9"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0.2±0.02</w:t>
            </w:r>
          </w:p>
        </w:tc>
        <w:tc>
          <w:tcPr>
            <w:tcW w:w="411" w:type="dxa"/>
            <w:tcBorders>
              <w:top w:val="nil"/>
              <w:left w:val="single" w:sz="4" w:space="0" w:color="000000"/>
              <w:bottom w:val="single" w:sz="4" w:space="0" w:color="000000"/>
              <w:right w:val="single" w:sz="4" w:space="0" w:color="000000"/>
            </w:tcBorders>
            <w:shd w:val="clear" w:color="auto" w:fill="auto"/>
            <w:textDirection w:val="tbRl"/>
            <w:hideMark/>
          </w:tcPr>
          <w:p w14:paraId="7C2E3F63"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0.04±5.5x10</w:t>
            </w:r>
            <w:r w:rsidRPr="00501B06">
              <w:rPr>
                <w:rFonts w:eastAsia="Times New Roman" w:cs="Times New Roman"/>
                <w:sz w:val="16"/>
                <w:szCs w:val="16"/>
                <w:vertAlign w:val="superscript"/>
              </w:rPr>
              <w:t>-3</w:t>
            </w:r>
          </w:p>
        </w:tc>
        <w:tc>
          <w:tcPr>
            <w:tcW w:w="411" w:type="dxa"/>
            <w:tcBorders>
              <w:top w:val="nil"/>
              <w:left w:val="nil"/>
              <w:bottom w:val="single" w:sz="4" w:space="0" w:color="000000"/>
              <w:right w:val="single" w:sz="4" w:space="0" w:color="000000"/>
            </w:tcBorders>
            <w:shd w:val="clear" w:color="auto" w:fill="auto"/>
            <w:noWrap/>
            <w:textDirection w:val="tbRl"/>
            <w:hideMark/>
          </w:tcPr>
          <w:p w14:paraId="1542A131"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72" w:type="dxa"/>
            <w:tcBorders>
              <w:top w:val="nil"/>
              <w:left w:val="nil"/>
              <w:bottom w:val="single" w:sz="4" w:space="0" w:color="000000"/>
              <w:right w:val="single" w:sz="4" w:space="0" w:color="000000"/>
            </w:tcBorders>
            <w:shd w:val="clear" w:color="auto" w:fill="auto"/>
            <w:noWrap/>
            <w:textDirection w:val="tbRl"/>
            <w:hideMark/>
          </w:tcPr>
          <w:p w14:paraId="382EA1C1"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11" w:type="dxa"/>
            <w:tcBorders>
              <w:top w:val="nil"/>
              <w:left w:val="nil"/>
              <w:bottom w:val="single" w:sz="4" w:space="0" w:color="000000"/>
              <w:right w:val="single" w:sz="4" w:space="0" w:color="000000"/>
            </w:tcBorders>
            <w:shd w:val="clear" w:color="auto" w:fill="auto"/>
            <w:noWrap/>
            <w:textDirection w:val="tbRl"/>
            <w:hideMark/>
          </w:tcPr>
          <w:p w14:paraId="7000317E"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8.0±0.2</w:t>
            </w:r>
          </w:p>
        </w:tc>
        <w:tc>
          <w:tcPr>
            <w:tcW w:w="432" w:type="dxa"/>
            <w:tcBorders>
              <w:top w:val="nil"/>
              <w:left w:val="nil"/>
              <w:bottom w:val="single" w:sz="4" w:space="0" w:color="000000"/>
              <w:right w:val="single" w:sz="4" w:space="0" w:color="000000"/>
            </w:tcBorders>
            <w:shd w:val="clear" w:color="auto" w:fill="auto"/>
            <w:noWrap/>
            <w:textDirection w:val="tbRl"/>
            <w:hideMark/>
          </w:tcPr>
          <w:p w14:paraId="52779A72"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52.8±1.7</w:t>
            </w:r>
          </w:p>
        </w:tc>
      </w:tr>
      <w:tr w:rsidR="00E6581D" w:rsidRPr="00501B06" w14:paraId="06978610" w14:textId="77777777" w:rsidTr="00E6581D">
        <w:trPr>
          <w:trHeight w:val="1165"/>
        </w:trPr>
        <w:tc>
          <w:tcPr>
            <w:tcW w:w="360" w:type="dxa"/>
            <w:vMerge/>
            <w:tcBorders>
              <w:top w:val="nil"/>
              <w:left w:val="single" w:sz="4" w:space="0" w:color="000000"/>
              <w:bottom w:val="single" w:sz="4" w:space="0" w:color="000000"/>
              <w:right w:val="single" w:sz="4" w:space="0" w:color="000000"/>
            </w:tcBorders>
            <w:textDirection w:val="tbRl"/>
            <w:vAlign w:val="center"/>
            <w:hideMark/>
          </w:tcPr>
          <w:p w14:paraId="59270AFE" w14:textId="77777777" w:rsidR="00501B06" w:rsidRPr="00E6581D" w:rsidRDefault="00501B06" w:rsidP="00501B06">
            <w:pPr>
              <w:spacing w:before="0" w:after="0"/>
              <w:ind w:left="113" w:right="113"/>
              <w:rPr>
                <w:rFonts w:eastAsia="Times New Roman" w:cs="Times New Roman"/>
                <w:sz w:val="20"/>
                <w:szCs w:val="20"/>
              </w:rPr>
            </w:pPr>
          </w:p>
        </w:tc>
        <w:tc>
          <w:tcPr>
            <w:tcW w:w="588" w:type="dxa"/>
            <w:tcBorders>
              <w:top w:val="nil"/>
              <w:left w:val="nil"/>
              <w:bottom w:val="single" w:sz="4" w:space="0" w:color="000000"/>
              <w:right w:val="single" w:sz="4" w:space="0" w:color="000000"/>
            </w:tcBorders>
            <w:shd w:val="clear" w:color="auto" w:fill="auto"/>
            <w:noWrap/>
            <w:textDirection w:val="tbRl"/>
            <w:hideMark/>
          </w:tcPr>
          <w:p w14:paraId="49DD88D1" w14:textId="77777777" w:rsidR="00501B06" w:rsidRPr="00E6581D" w:rsidRDefault="00501B06" w:rsidP="00F27181">
            <w:pPr>
              <w:spacing w:before="0" w:after="0"/>
              <w:ind w:left="113" w:right="113"/>
              <w:jc w:val="center"/>
              <w:rPr>
                <w:rFonts w:eastAsia="Times New Roman" w:cs="Times New Roman"/>
                <w:b/>
                <w:bCs/>
                <w:sz w:val="20"/>
                <w:szCs w:val="20"/>
              </w:rPr>
            </w:pPr>
            <w:r w:rsidRPr="00E6581D">
              <w:rPr>
                <w:rFonts w:eastAsia="Times New Roman" w:cs="Times New Roman"/>
                <w:b/>
                <w:bCs/>
                <w:sz w:val="20"/>
                <w:szCs w:val="20"/>
              </w:rPr>
              <w:t>Silver-embedded</w:t>
            </w:r>
          </w:p>
        </w:tc>
        <w:tc>
          <w:tcPr>
            <w:tcW w:w="411" w:type="dxa"/>
            <w:tcBorders>
              <w:top w:val="nil"/>
              <w:left w:val="nil"/>
              <w:bottom w:val="single" w:sz="4" w:space="0" w:color="000000"/>
              <w:right w:val="single" w:sz="4" w:space="0" w:color="000000"/>
            </w:tcBorders>
            <w:shd w:val="clear" w:color="auto" w:fill="auto"/>
            <w:noWrap/>
            <w:textDirection w:val="tbRl"/>
            <w:hideMark/>
          </w:tcPr>
          <w:p w14:paraId="52D68BE6"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7.8±0.02</w:t>
            </w:r>
          </w:p>
        </w:tc>
        <w:tc>
          <w:tcPr>
            <w:tcW w:w="579" w:type="dxa"/>
            <w:tcBorders>
              <w:top w:val="nil"/>
              <w:left w:val="nil"/>
              <w:bottom w:val="single" w:sz="4" w:space="0" w:color="000000"/>
              <w:right w:val="single" w:sz="4" w:space="0" w:color="000000"/>
            </w:tcBorders>
            <w:shd w:val="clear" w:color="auto" w:fill="auto"/>
            <w:noWrap/>
            <w:textDirection w:val="tbRl"/>
            <w:hideMark/>
          </w:tcPr>
          <w:p w14:paraId="0BC1C575"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38.3± 1.1</w:t>
            </w:r>
          </w:p>
        </w:tc>
        <w:tc>
          <w:tcPr>
            <w:tcW w:w="700" w:type="dxa"/>
            <w:tcBorders>
              <w:top w:val="nil"/>
              <w:left w:val="nil"/>
              <w:bottom w:val="single" w:sz="4" w:space="0" w:color="000000"/>
              <w:right w:val="single" w:sz="4" w:space="0" w:color="000000"/>
            </w:tcBorders>
            <w:shd w:val="clear" w:color="auto" w:fill="auto"/>
            <w:noWrap/>
            <w:textDirection w:val="tbRl"/>
            <w:hideMark/>
          </w:tcPr>
          <w:p w14:paraId="23C0D73F"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0.05±0.03</w:t>
            </w:r>
          </w:p>
        </w:tc>
        <w:tc>
          <w:tcPr>
            <w:tcW w:w="411" w:type="dxa"/>
            <w:tcBorders>
              <w:top w:val="nil"/>
              <w:left w:val="nil"/>
              <w:bottom w:val="single" w:sz="4" w:space="0" w:color="000000"/>
              <w:right w:val="single" w:sz="4" w:space="0" w:color="000000"/>
            </w:tcBorders>
            <w:shd w:val="clear" w:color="auto" w:fill="auto"/>
            <w:noWrap/>
            <w:textDirection w:val="tbRl"/>
            <w:hideMark/>
          </w:tcPr>
          <w:p w14:paraId="380E5923"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0.06±0.03</w:t>
            </w:r>
          </w:p>
        </w:tc>
        <w:tc>
          <w:tcPr>
            <w:tcW w:w="411" w:type="dxa"/>
            <w:tcBorders>
              <w:top w:val="nil"/>
              <w:left w:val="nil"/>
              <w:bottom w:val="single" w:sz="4" w:space="0" w:color="000000"/>
              <w:right w:val="single" w:sz="4" w:space="0" w:color="000000"/>
            </w:tcBorders>
            <w:shd w:val="clear" w:color="auto" w:fill="auto"/>
            <w:noWrap/>
            <w:textDirection w:val="tbRl"/>
            <w:hideMark/>
          </w:tcPr>
          <w:p w14:paraId="197E77F9"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0.02±0.01</w:t>
            </w:r>
          </w:p>
        </w:tc>
        <w:tc>
          <w:tcPr>
            <w:tcW w:w="463" w:type="dxa"/>
            <w:tcBorders>
              <w:top w:val="nil"/>
              <w:left w:val="nil"/>
              <w:bottom w:val="single" w:sz="4" w:space="0" w:color="000000"/>
              <w:right w:val="single" w:sz="4" w:space="0" w:color="000000"/>
            </w:tcBorders>
            <w:shd w:val="clear" w:color="auto" w:fill="auto"/>
            <w:noWrap/>
            <w:textDirection w:val="tbRl"/>
            <w:hideMark/>
          </w:tcPr>
          <w:p w14:paraId="23CD4049"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1.1±0.03</w:t>
            </w:r>
          </w:p>
        </w:tc>
        <w:tc>
          <w:tcPr>
            <w:tcW w:w="411" w:type="dxa"/>
            <w:tcBorders>
              <w:top w:val="nil"/>
              <w:left w:val="nil"/>
              <w:bottom w:val="single" w:sz="4" w:space="0" w:color="000000"/>
              <w:right w:val="single" w:sz="4" w:space="0" w:color="000000"/>
            </w:tcBorders>
            <w:shd w:val="clear" w:color="auto" w:fill="auto"/>
            <w:noWrap/>
            <w:textDirection w:val="tbRl"/>
            <w:hideMark/>
          </w:tcPr>
          <w:p w14:paraId="1427E62C"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2.4±0.1</w:t>
            </w:r>
          </w:p>
        </w:tc>
        <w:tc>
          <w:tcPr>
            <w:tcW w:w="417" w:type="dxa"/>
            <w:tcBorders>
              <w:top w:val="nil"/>
              <w:left w:val="nil"/>
              <w:bottom w:val="single" w:sz="4" w:space="0" w:color="000000"/>
              <w:right w:val="single" w:sz="4" w:space="0" w:color="000000"/>
            </w:tcBorders>
            <w:shd w:val="clear" w:color="auto" w:fill="auto"/>
            <w:noWrap/>
            <w:textDirection w:val="tbRl"/>
            <w:hideMark/>
          </w:tcPr>
          <w:p w14:paraId="59B5DB8F"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0.2±0.02</w:t>
            </w:r>
          </w:p>
        </w:tc>
        <w:tc>
          <w:tcPr>
            <w:tcW w:w="411" w:type="dxa"/>
            <w:tcBorders>
              <w:top w:val="nil"/>
              <w:left w:val="nil"/>
              <w:bottom w:val="single" w:sz="4" w:space="0" w:color="000000"/>
              <w:right w:val="single" w:sz="4" w:space="0" w:color="000000"/>
            </w:tcBorders>
            <w:shd w:val="clear" w:color="auto" w:fill="auto"/>
            <w:textDirection w:val="tbRl"/>
            <w:hideMark/>
          </w:tcPr>
          <w:p w14:paraId="30B4D1EB"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0.05±4.7x10</w:t>
            </w:r>
            <w:r w:rsidRPr="00501B06">
              <w:rPr>
                <w:rFonts w:eastAsia="Times New Roman" w:cs="Times New Roman"/>
                <w:sz w:val="16"/>
                <w:szCs w:val="16"/>
                <w:vertAlign w:val="superscript"/>
              </w:rPr>
              <w:t>-3</w:t>
            </w:r>
          </w:p>
        </w:tc>
        <w:tc>
          <w:tcPr>
            <w:tcW w:w="411" w:type="dxa"/>
            <w:tcBorders>
              <w:top w:val="nil"/>
              <w:left w:val="nil"/>
              <w:bottom w:val="single" w:sz="4" w:space="0" w:color="000000"/>
              <w:right w:val="single" w:sz="4" w:space="0" w:color="000000"/>
            </w:tcBorders>
            <w:shd w:val="clear" w:color="auto" w:fill="auto"/>
            <w:noWrap/>
            <w:textDirection w:val="tbRl"/>
            <w:hideMark/>
          </w:tcPr>
          <w:p w14:paraId="23E5FD76"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11" w:type="dxa"/>
            <w:tcBorders>
              <w:top w:val="nil"/>
              <w:left w:val="nil"/>
              <w:bottom w:val="single" w:sz="4" w:space="0" w:color="000000"/>
              <w:right w:val="single" w:sz="4" w:space="0" w:color="000000"/>
            </w:tcBorders>
            <w:shd w:val="clear" w:color="auto" w:fill="auto"/>
            <w:noWrap/>
            <w:textDirection w:val="tbRl"/>
            <w:hideMark/>
          </w:tcPr>
          <w:p w14:paraId="49397095"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11" w:type="dxa"/>
            <w:tcBorders>
              <w:top w:val="nil"/>
              <w:left w:val="nil"/>
              <w:bottom w:val="single" w:sz="4" w:space="0" w:color="000000"/>
              <w:right w:val="single" w:sz="4" w:space="0" w:color="000000"/>
            </w:tcBorders>
            <w:shd w:val="clear" w:color="auto" w:fill="auto"/>
            <w:noWrap/>
            <w:textDirection w:val="tbRl"/>
            <w:hideMark/>
          </w:tcPr>
          <w:p w14:paraId="3BA0E05E"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8.2±0.07</w:t>
            </w:r>
          </w:p>
        </w:tc>
        <w:tc>
          <w:tcPr>
            <w:tcW w:w="426" w:type="dxa"/>
            <w:tcBorders>
              <w:top w:val="nil"/>
              <w:left w:val="nil"/>
              <w:bottom w:val="single" w:sz="4" w:space="0" w:color="000000"/>
              <w:right w:val="single" w:sz="4" w:space="0" w:color="000000"/>
            </w:tcBorders>
            <w:shd w:val="clear" w:color="auto" w:fill="auto"/>
            <w:noWrap/>
            <w:textDirection w:val="tbRl"/>
            <w:hideMark/>
          </w:tcPr>
          <w:p w14:paraId="25CC40A1"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54.5±0.8</w:t>
            </w:r>
          </w:p>
        </w:tc>
        <w:tc>
          <w:tcPr>
            <w:tcW w:w="431" w:type="dxa"/>
            <w:tcBorders>
              <w:top w:val="nil"/>
              <w:left w:val="nil"/>
              <w:bottom w:val="single" w:sz="4" w:space="0" w:color="000000"/>
              <w:right w:val="single" w:sz="4" w:space="0" w:color="000000"/>
            </w:tcBorders>
            <w:shd w:val="clear" w:color="auto" w:fill="auto"/>
            <w:noWrap/>
            <w:textDirection w:val="tbRl"/>
            <w:hideMark/>
          </w:tcPr>
          <w:p w14:paraId="27D82918"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2.5±0.2</w:t>
            </w:r>
          </w:p>
        </w:tc>
        <w:tc>
          <w:tcPr>
            <w:tcW w:w="430" w:type="dxa"/>
            <w:tcBorders>
              <w:top w:val="nil"/>
              <w:left w:val="nil"/>
              <w:bottom w:val="single" w:sz="4" w:space="0" w:color="000000"/>
              <w:right w:val="nil"/>
            </w:tcBorders>
            <w:shd w:val="clear" w:color="auto" w:fill="auto"/>
            <w:noWrap/>
            <w:textDirection w:val="tbRl"/>
            <w:hideMark/>
          </w:tcPr>
          <w:p w14:paraId="2AAD57EF"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0.2±0.02</w:t>
            </w:r>
          </w:p>
        </w:tc>
        <w:tc>
          <w:tcPr>
            <w:tcW w:w="411" w:type="dxa"/>
            <w:tcBorders>
              <w:top w:val="nil"/>
              <w:left w:val="single" w:sz="4" w:space="0" w:color="000000"/>
              <w:bottom w:val="single" w:sz="4" w:space="0" w:color="000000"/>
              <w:right w:val="single" w:sz="4" w:space="0" w:color="000000"/>
            </w:tcBorders>
            <w:shd w:val="clear" w:color="auto" w:fill="auto"/>
            <w:textDirection w:val="tbRl"/>
            <w:hideMark/>
          </w:tcPr>
          <w:p w14:paraId="571339F9"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0.04±5.5x10</w:t>
            </w:r>
            <w:r w:rsidRPr="00501B06">
              <w:rPr>
                <w:rFonts w:eastAsia="Times New Roman" w:cs="Times New Roman"/>
                <w:sz w:val="16"/>
                <w:szCs w:val="16"/>
                <w:vertAlign w:val="superscript"/>
              </w:rPr>
              <w:t>-3</w:t>
            </w:r>
          </w:p>
        </w:tc>
        <w:tc>
          <w:tcPr>
            <w:tcW w:w="411" w:type="dxa"/>
            <w:tcBorders>
              <w:top w:val="nil"/>
              <w:left w:val="nil"/>
              <w:bottom w:val="single" w:sz="4" w:space="0" w:color="000000"/>
              <w:right w:val="single" w:sz="4" w:space="0" w:color="000000"/>
            </w:tcBorders>
            <w:shd w:val="clear" w:color="auto" w:fill="auto"/>
            <w:noWrap/>
            <w:textDirection w:val="tbRl"/>
            <w:hideMark/>
          </w:tcPr>
          <w:p w14:paraId="17A3F09B"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72" w:type="dxa"/>
            <w:tcBorders>
              <w:top w:val="nil"/>
              <w:left w:val="nil"/>
              <w:bottom w:val="single" w:sz="4" w:space="0" w:color="000000"/>
              <w:right w:val="single" w:sz="4" w:space="0" w:color="000000"/>
            </w:tcBorders>
            <w:shd w:val="clear" w:color="auto" w:fill="auto"/>
            <w:noWrap/>
            <w:textDirection w:val="tbRl"/>
            <w:hideMark/>
          </w:tcPr>
          <w:p w14:paraId="07523A69"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11" w:type="dxa"/>
            <w:tcBorders>
              <w:top w:val="nil"/>
              <w:left w:val="nil"/>
              <w:bottom w:val="single" w:sz="4" w:space="0" w:color="000000"/>
              <w:right w:val="single" w:sz="4" w:space="0" w:color="000000"/>
            </w:tcBorders>
            <w:shd w:val="clear" w:color="auto" w:fill="auto"/>
            <w:noWrap/>
            <w:textDirection w:val="tbRl"/>
            <w:hideMark/>
          </w:tcPr>
          <w:p w14:paraId="78978849"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8.1±0.09</w:t>
            </w:r>
          </w:p>
        </w:tc>
        <w:tc>
          <w:tcPr>
            <w:tcW w:w="432" w:type="dxa"/>
            <w:tcBorders>
              <w:top w:val="nil"/>
              <w:left w:val="nil"/>
              <w:bottom w:val="single" w:sz="4" w:space="0" w:color="000000"/>
              <w:right w:val="single" w:sz="4" w:space="0" w:color="000000"/>
            </w:tcBorders>
            <w:shd w:val="clear" w:color="auto" w:fill="auto"/>
            <w:noWrap/>
            <w:textDirection w:val="tbRl"/>
            <w:hideMark/>
          </w:tcPr>
          <w:p w14:paraId="685456EC"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56.2±1.2</w:t>
            </w:r>
          </w:p>
        </w:tc>
      </w:tr>
      <w:tr w:rsidR="00E6581D" w:rsidRPr="00501B06" w14:paraId="5040394C" w14:textId="77777777" w:rsidTr="00E6581D">
        <w:trPr>
          <w:trHeight w:val="1156"/>
        </w:trPr>
        <w:tc>
          <w:tcPr>
            <w:tcW w:w="360" w:type="dxa"/>
            <w:vMerge/>
            <w:tcBorders>
              <w:top w:val="nil"/>
              <w:left w:val="single" w:sz="4" w:space="0" w:color="000000"/>
              <w:bottom w:val="single" w:sz="4" w:space="0" w:color="000000"/>
              <w:right w:val="single" w:sz="4" w:space="0" w:color="000000"/>
            </w:tcBorders>
            <w:textDirection w:val="tbRl"/>
            <w:vAlign w:val="center"/>
            <w:hideMark/>
          </w:tcPr>
          <w:p w14:paraId="7DFEBD9E" w14:textId="77777777" w:rsidR="00501B06" w:rsidRPr="00E6581D" w:rsidRDefault="00501B06" w:rsidP="00501B06">
            <w:pPr>
              <w:spacing w:before="0" w:after="0"/>
              <w:ind w:left="113" w:right="113"/>
              <w:rPr>
                <w:rFonts w:eastAsia="Times New Roman" w:cs="Times New Roman"/>
                <w:sz w:val="20"/>
                <w:szCs w:val="20"/>
              </w:rPr>
            </w:pPr>
          </w:p>
        </w:tc>
        <w:tc>
          <w:tcPr>
            <w:tcW w:w="588" w:type="dxa"/>
            <w:tcBorders>
              <w:top w:val="nil"/>
              <w:left w:val="nil"/>
              <w:bottom w:val="single" w:sz="4" w:space="0" w:color="000000"/>
              <w:right w:val="single" w:sz="4" w:space="0" w:color="000000"/>
            </w:tcBorders>
            <w:shd w:val="clear" w:color="auto" w:fill="auto"/>
            <w:noWrap/>
            <w:textDirection w:val="tbRl"/>
            <w:hideMark/>
          </w:tcPr>
          <w:p w14:paraId="30BD643D" w14:textId="77777777" w:rsidR="00501B06" w:rsidRPr="00E6581D" w:rsidRDefault="00501B06" w:rsidP="00F27181">
            <w:pPr>
              <w:spacing w:before="0" w:after="0"/>
              <w:ind w:left="113" w:right="113"/>
              <w:jc w:val="center"/>
              <w:rPr>
                <w:rFonts w:eastAsia="Times New Roman" w:cs="Times New Roman"/>
                <w:b/>
                <w:bCs/>
                <w:sz w:val="20"/>
                <w:szCs w:val="20"/>
              </w:rPr>
            </w:pPr>
            <w:r w:rsidRPr="00E6581D">
              <w:rPr>
                <w:rFonts w:eastAsia="Times New Roman" w:cs="Times New Roman"/>
                <w:b/>
                <w:bCs/>
                <w:sz w:val="20"/>
                <w:szCs w:val="20"/>
              </w:rPr>
              <w:t>Filter-based</w:t>
            </w:r>
          </w:p>
        </w:tc>
        <w:tc>
          <w:tcPr>
            <w:tcW w:w="411" w:type="dxa"/>
            <w:tcBorders>
              <w:top w:val="nil"/>
              <w:left w:val="nil"/>
              <w:bottom w:val="single" w:sz="4" w:space="0" w:color="000000"/>
              <w:right w:val="single" w:sz="4" w:space="0" w:color="000000"/>
            </w:tcBorders>
            <w:shd w:val="clear" w:color="auto" w:fill="auto"/>
            <w:noWrap/>
            <w:textDirection w:val="tbRl"/>
            <w:hideMark/>
          </w:tcPr>
          <w:p w14:paraId="6CBB4C27"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7.8±0.03</w:t>
            </w:r>
          </w:p>
        </w:tc>
        <w:tc>
          <w:tcPr>
            <w:tcW w:w="579" w:type="dxa"/>
            <w:tcBorders>
              <w:top w:val="nil"/>
              <w:left w:val="nil"/>
              <w:bottom w:val="single" w:sz="4" w:space="0" w:color="000000"/>
              <w:right w:val="single" w:sz="4" w:space="0" w:color="000000"/>
            </w:tcBorders>
            <w:shd w:val="clear" w:color="auto" w:fill="auto"/>
            <w:noWrap/>
            <w:textDirection w:val="tbRl"/>
            <w:hideMark/>
          </w:tcPr>
          <w:p w14:paraId="686565C2"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37.2±1.4</w:t>
            </w:r>
          </w:p>
        </w:tc>
        <w:tc>
          <w:tcPr>
            <w:tcW w:w="700" w:type="dxa"/>
            <w:tcBorders>
              <w:top w:val="nil"/>
              <w:left w:val="nil"/>
              <w:bottom w:val="single" w:sz="4" w:space="0" w:color="000000"/>
              <w:right w:val="single" w:sz="4" w:space="0" w:color="000000"/>
            </w:tcBorders>
            <w:shd w:val="clear" w:color="auto" w:fill="auto"/>
            <w:noWrap/>
            <w:textDirection w:val="tbRl"/>
            <w:hideMark/>
          </w:tcPr>
          <w:p w14:paraId="14FDAB68"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0.02±0.03</w:t>
            </w:r>
          </w:p>
        </w:tc>
        <w:tc>
          <w:tcPr>
            <w:tcW w:w="411" w:type="dxa"/>
            <w:tcBorders>
              <w:top w:val="nil"/>
              <w:left w:val="nil"/>
              <w:bottom w:val="single" w:sz="4" w:space="0" w:color="000000"/>
              <w:right w:val="single" w:sz="4" w:space="0" w:color="000000"/>
            </w:tcBorders>
            <w:shd w:val="clear" w:color="auto" w:fill="auto"/>
            <w:noWrap/>
            <w:textDirection w:val="tbRl"/>
            <w:hideMark/>
          </w:tcPr>
          <w:p w14:paraId="62A565C8"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0.04±0.02</w:t>
            </w:r>
          </w:p>
        </w:tc>
        <w:tc>
          <w:tcPr>
            <w:tcW w:w="411" w:type="dxa"/>
            <w:tcBorders>
              <w:top w:val="nil"/>
              <w:left w:val="nil"/>
              <w:bottom w:val="single" w:sz="4" w:space="0" w:color="000000"/>
              <w:right w:val="single" w:sz="4" w:space="0" w:color="000000"/>
            </w:tcBorders>
            <w:shd w:val="clear" w:color="auto" w:fill="auto"/>
            <w:noWrap/>
            <w:textDirection w:val="tbRl"/>
            <w:hideMark/>
          </w:tcPr>
          <w:p w14:paraId="7E3EA1EA"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0.03±0.02</w:t>
            </w:r>
          </w:p>
        </w:tc>
        <w:tc>
          <w:tcPr>
            <w:tcW w:w="463" w:type="dxa"/>
            <w:tcBorders>
              <w:top w:val="nil"/>
              <w:left w:val="nil"/>
              <w:bottom w:val="single" w:sz="4" w:space="0" w:color="000000"/>
              <w:right w:val="single" w:sz="4" w:space="0" w:color="000000"/>
            </w:tcBorders>
            <w:shd w:val="clear" w:color="auto" w:fill="auto"/>
            <w:noWrap/>
            <w:textDirection w:val="tbRl"/>
            <w:hideMark/>
          </w:tcPr>
          <w:p w14:paraId="43D67C4D"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1.1±0.3</w:t>
            </w:r>
          </w:p>
        </w:tc>
        <w:tc>
          <w:tcPr>
            <w:tcW w:w="411" w:type="dxa"/>
            <w:tcBorders>
              <w:top w:val="nil"/>
              <w:left w:val="nil"/>
              <w:bottom w:val="single" w:sz="4" w:space="0" w:color="000000"/>
              <w:right w:val="single" w:sz="4" w:space="0" w:color="000000"/>
            </w:tcBorders>
            <w:shd w:val="clear" w:color="auto" w:fill="auto"/>
            <w:noWrap/>
            <w:textDirection w:val="tbRl"/>
            <w:hideMark/>
          </w:tcPr>
          <w:p w14:paraId="166B7E33"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2.6±0.2</w:t>
            </w:r>
          </w:p>
        </w:tc>
        <w:tc>
          <w:tcPr>
            <w:tcW w:w="417" w:type="dxa"/>
            <w:tcBorders>
              <w:top w:val="nil"/>
              <w:left w:val="nil"/>
              <w:bottom w:val="single" w:sz="4" w:space="0" w:color="000000"/>
              <w:right w:val="single" w:sz="4" w:space="0" w:color="000000"/>
            </w:tcBorders>
            <w:shd w:val="clear" w:color="auto" w:fill="auto"/>
            <w:noWrap/>
            <w:textDirection w:val="tbRl"/>
            <w:hideMark/>
          </w:tcPr>
          <w:p w14:paraId="34D53768"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0.2±0.02</w:t>
            </w:r>
          </w:p>
        </w:tc>
        <w:tc>
          <w:tcPr>
            <w:tcW w:w="411" w:type="dxa"/>
            <w:tcBorders>
              <w:top w:val="nil"/>
              <w:left w:val="nil"/>
              <w:bottom w:val="single" w:sz="4" w:space="0" w:color="000000"/>
              <w:right w:val="single" w:sz="4" w:space="0" w:color="000000"/>
            </w:tcBorders>
            <w:shd w:val="clear" w:color="auto" w:fill="auto"/>
            <w:noWrap/>
            <w:textDirection w:val="tbRl"/>
            <w:hideMark/>
          </w:tcPr>
          <w:p w14:paraId="72BB5231"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0.05±2.6x10</w:t>
            </w:r>
            <w:r w:rsidRPr="00501B06">
              <w:rPr>
                <w:rFonts w:eastAsia="Times New Roman" w:cs="Times New Roman"/>
                <w:sz w:val="16"/>
                <w:szCs w:val="16"/>
                <w:vertAlign w:val="superscript"/>
              </w:rPr>
              <w:t>-3</w:t>
            </w:r>
          </w:p>
        </w:tc>
        <w:tc>
          <w:tcPr>
            <w:tcW w:w="411" w:type="dxa"/>
            <w:tcBorders>
              <w:top w:val="nil"/>
              <w:left w:val="nil"/>
              <w:bottom w:val="single" w:sz="4" w:space="0" w:color="000000"/>
              <w:right w:val="single" w:sz="4" w:space="0" w:color="000000"/>
            </w:tcBorders>
            <w:shd w:val="clear" w:color="auto" w:fill="auto"/>
            <w:noWrap/>
            <w:textDirection w:val="tbRl"/>
            <w:hideMark/>
          </w:tcPr>
          <w:p w14:paraId="174D1199"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11" w:type="dxa"/>
            <w:tcBorders>
              <w:top w:val="nil"/>
              <w:left w:val="nil"/>
              <w:bottom w:val="single" w:sz="4" w:space="0" w:color="000000"/>
              <w:right w:val="single" w:sz="4" w:space="0" w:color="000000"/>
            </w:tcBorders>
            <w:shd w:val="clear" w:color="auto" w:fill="auto"/>
            <w:noWrap/>
            <w:textDirection w:val="tbRl"/>
            <w:hideMark/>
          </w:tcPr>
          <w:p w14:paraId="02A8CE5D"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11" w:type="dxa"/>
            <w:tcBorders>
              <w:top w:val="nil"/>
              <w:left w:val="nil"/>
              <w:bottom w:val="single" w:sz="4" w:space="0" w:color="000000"/>
              <w:right w:val="single" w:sz="4" w:space="0" w:color="000000"/>
            </w:tcBorders>
            <w:shd w:val="clear" w:color="auto" w:fill="auto"/>
            <w:noWrap/>
            <w:textDirection w:val="tbRl"/>
            <w:hideMark/>
          </w:tcPr>
          <w:p w14:paraId="2101669B"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8.3±0.2</w:t>
            </w:r>
          </w:p>
        </w:tc>
        <w:tc>
          <w:tcPr>
            <w:tcW w:w="426" w:type="dxa"/>
            <w:tcBorders>
              <w:top w:val="nil"/>
              <w:left w:val="nil"/>
              <w:bottom w:val="single" w:sz="4" w:space="0" w:color="000000"/>
              <w:right w:val="single" w:sz="4" w:space="0" w:color="000000"/>
            </w:tcBorders>
            <w:shd w:val="clear" w:color="auto" w:fill="auto"/>
            <w:noWrap/>
            <w:textDirection w:val="tbRl"/>
            <w:hideMark/>
          </w:tcPr>
          <w:p w14:paraId="4DCA1137"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S6.6±1.0</w:t>
            </w:r>
          </w:p>
        </w:tc>
        <w:tc>
          <w:tcPr>
            <w:tcW w:w="431" w:type="dxa"/>
            <w:tcBorders>
              <w:top w:val="nil"/>
              <w:left w:val="nil"/>
              <w:bottom w:val="single" w:sz="4" w:space="0" w:color="000000"/>
              <w:right w:val="single" w:sz="4" w:space="0" w:color="000000"/>
            </w:tcBorders>
            <w:shd w:val="clear" w:color="auto" w:fill="auto"/>
            <w:noWrap/>
            <w:textDirection w:val="tbRl"/>
            <w:hideMark/>
          </w:tcPr>
          <w:p w14:paraId="5C0351B5"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3.0±0.4</w:t>
            </w:r>
          </w:p>
        </w:tc>
        <w:tc>
          <w:tcPr>
            <w:tcW w:w="430" w:type="dxa"/>
            <w:tcBorders>
              <w:top w:val="nil"/>
              <w:left w:val="nil"/>
              <w:bottom w:val="single" w:sz="4" w:space="0" w:color="000000"/>
              <w:right w:val="nil"/>
            </w:tcBorders>
            <w:shd w:val="clear" w:color="auto" w:fill="auto"/>
            <w:noWrap/>
            <w:textDirection w:val="tbRl"/>
            <w:hideMark/>
          </w:tcPr>
          <w:p w14:paraId="066267B8"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0.2±0.03</w:t>
            </w:r>
          </w:p>
        </w:tc>
        <w:tc>
          <w:tcPr>
            <w:tcW w:w="411" w:type="dxa"/>
            <w:tcBorders>
              <w:top w:val="nil"/>
              <w:left w:val="single" w:sz="4" w:space="0" w:color="000000"/>
              <w:bottom w:val="single" w:sz="4" w:space="0" w:color="000000"/>
              <w:right w:val="single" w:sz="4" w:space="0" w:color="000000"/>
            </w:tcBorders>
            <w:shd w:val="clear" w:color="auto" w:fill="auto"/>
            <w:noWrap/>
            <w:textDirection w:val="tbRl"/>
            <w:hideMark/>
          </w:tcPr>
          <w:p w14:paraId="0831C4F4"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0.05±0.01</w:t>
            </w:r>
          </w:p>
        </w:tc>
        <w:tc>
          <w:tcPr>
            <w:tcW w:w="411" w:type="dxa"/>
            <w:tcBorders>
              <w:top w:val="nil"/>
              <w:left w:val="nil"/>
              <w:bottom w:val="single" w:sz="4" w:space="0" w:color="000000"/>
              <w:right w:val="single" w:sz="4" w:space="0" w:color="000000"/>
            </w:tcBorders>
            <w:shd w:val="clear" w:color="auto" w:fill="auto"/>
            <w:noWrap/>
            <w:textDirection w:val="tbRl"/>
            <w:hideMark/>
          </w:tcPr>
          <w:p w14:paraId="785D8693"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72" w:type="dxa"/>
            <w:tcBorders>
              <w:top w:val="nil"/>
              <w:left w:val="nil"/>
              <w:bottom w:val="single" w:sz="4" w:space="0" w:color="000000"/>
              <w:right w:val="single" w:sz="4" w:space="0" w:color="000000"/>
            </w:tcBorders>
            <w:shd w:val="clear" w:color="auto" w:fill="auto"/>
            <w:noWrap/>
            <w:textDirection w:val="tbRl"/>
            <w:hideMark/>
          </w:tcPr>
          <w:p w14:paraId="3700AF9C"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11" w:type="dxa"/>
            <w:tcBorders>
              <w:top w:val="nil"/>
              <w:left w:val="nil"/>
              <w:bottom w:val="single" w:sz="4" w:space="0" w:color="000000"/>
              <w:right w:val="single" w:sz="4" w:space="0" w:color="000000"/>
            </w:tcBorders>
            <w:shd w:val="clear" w:color="auto" w:fill="auto"/>
            <w:noWrap/>
            <w:textDirection w:val="tbRl"/>
            <w:hideMark/>
          </w:tcPr>
          <w:p w14:paraId="305DD767"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9.0±1.3</w:t>
            </w:r>
          </w:p>
        </w:tc>
        <w:tc>
          <w:tcPr>
            <w:tcW w:w="432" w:type="dxa"/>
            <w:tcBorders>
              <w:top w:val="nil"/>
              <w:left w:val="nil"/>
              <w:bottom w:val="single" w:sz="4" w:space="0" w:color="000000"/>
              <w:right w:val="single" w:sz="4" w:space="0" w:color="000000"/>
            </w:tcBorders>
            <w:shd w:val="clear" w:color="auto" w:fill="auto"/>
            <w:noWrap/>
            <w:textDirection w:val="tbRl"/>
            <w:hideMark/>
          </w:tcPr>
          <w:p w14:paraId="1B1D5B31"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61.0±8.8</w:t>
            </w:r>
          </w:p>
        </w:tc>
      </w:tr>
      <w:tr w:rsidR="00E6581D" w:rsidRPr="00501B06" w14:paraId="31C4DCB3" w14:textId="77777777" w:rsidTr="00E6581D">
        <w:trPr>
          <w:trHeight w:val="1165"/>
        </w:trPr>
        <w:tc>
          <w:tcPr>
            <w:tcW w:w="360" w:type="dxa"/>
            <w:vMerge w:val="restart"/>
            <w:tcBorders>
              <w:top w:val="nil"/>
              <w:left w:val="single" w:sz="4" w:space="0" w:color="000000"/>
              <w:bottom w:val="single" w:sz="4" w:space="0" w:color="000000"/>
              <w:right w:val="single" w:sz="4" w:space="0" w:color="000000"/>
            </w:tcBorders>
            <w:shd w:val="clear" w:color="auto" w:fill="auto"/>
            <w:noWrap/>
            <w:textDirection w:val="tbRl"/>
            <w:vAlign w:val="bottom"/>
            <w:hideMark/>
          </w:tcPr>
          <w:p w14:paraId="4AE2F1EC" w14:textId="77777777" w:rsidR="00501B06" w:rsidRPr="00E6581D" w:rsidRDefault="00501B06" w:rsidP="00501B06">
            <w:pPr>
              <w:spacing w:before="0" w:after="0"/>
              <w:ind w:left="113" w:right="113"/>
              <w:jc w:val="center"/>
              <w:rPr>
                <w:rFonts w:eastAsia="Times New Roman" w:cs="Times New Roman"/>
                <w:b/>
                <w:bCs/>
                <w:sz w:val="20"/>
                <w:szCs w:val="20"/>
              </w:rPr>
            </w:pPr>
            <w:r w:rsidRPr="00E6581D">
              <w:rPr>
                <w:rFonts w:eastAsia="Times New Roman" w:cs="Times New Roman"/>
                <w:b/>
                <w:bCs/>
                <w:sz w:val="20"/>
                <w:szCs w:val="20"/>
              </w:rPr>
              <w:t>70</w:t>
            </w:r>
          </w:p>
        </w:tc>
        <w:tc>
          <w:tcPr>
            <w:tcW w:w="588" w:type="dxa"/>
            <w:tcBorders>
              <w:top w:val="nil"/>
              <w:left w:val="nil"/>
              <w:bottom w:val="single" w:sz="4" w:space="0" w:color="000000"/>
              <w:right w:val="single" w:sz="4" w:space="0" w:color="000000"/>
            </w:tcBorders>
            <w:shd w:val="clear" w:color="auto" w:fill="auto"/>
            <w:noWrap/>
            <w:textDirection w:val="tbRl"/>
            <w:hideMark/>
          </w:tcPr>
          <w:p w14:paraId="7F67D85A" w14:textId="77777777" w:rsidR="00501B06" w:rsidRPr="00E6581D" w:rsidRDefault="00501B06" w:rsidP="00F27181">
            <w:pPr>
              <w:spacing w:before="0" w:after="0"/>
              <w:ind w:left="113" w:right="113"/>
              <w:jc w:val="center"/>
              <w:rPr>
                <w:rFonts w:eastAsia="Times New Roman" w:cs="Times New Roman"/>
                <w:b/>
                <w:bCs/>
                <w:sz w:val="20"/>
                <w:szCs w:val="20"/>
              </w:rPr>
            </w:pPr>
            <w:r w:rsidRPr="00E6581D">
              <w:rPr>
                <w:rFonts w:eastAsia="Times New Roman" w:cs="Times New Roman"/>
                <w:b/>
                <w:bCs/>
                <w:sz w:val="20"/>
                <w:szCs w:val="20"/>
              </w:rPr>
              <w:t>ABS Plastic</w:t>
            </w:r>
          </w:p>
        </w:tc>
        <w:tc>
          <w:tcPr>
            <w:tcW w:w="411" w:type="dxa"/>
            <w:tcBorders>
              <w:top w:val="nil"/>
              <w:left w:val="nil"/>
              <w:bottom w:val="single" w:sz="4" w:space="0" w:color="000000"/>
              <w:right w:val="single" w:sz="4" w:space="0" w:color="000000"/>
            </w:tcBorders>
            <w:shd w:val="clear" w:color="auto" w:fill="auto"/>
            <w:noWrap/>
            <w:textDirection w:val="tbRl"/>
            <w:hideMark/>
          </w:tcPr>
          <w:p w14:paraId="4DE3EAEF"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7.9±0.05</w:t>
            </w:r>
          </w:p>
        </w:tc>
        <w:tc>
          <w:tcPr>
            <w:tcW w:w="579" w:type="dxa"/>
            <w:tcBorders>
              <w:top w:val="nil"/>
              <w:left w:val="nil"/>
              <w:bottom w:val="single" w:sz="4" w:space="0" w:color="000000"/>
              <w:right w:val="single" w:sz="4" w:space="0" w:color="000000"/>
            </w:tcBorders>
            <w:shd w:val="clear" w:color="auto" w:fill="auto"/>
            <w:noWrap/>
            <w:textDirection w:val="tbRl"/>
            <w:hideMark/>
          </w:tcPr>
          <w:p w14:paraId="3BB89E94"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37.0±1.6</w:t>
            </w:r>
          </w:p>
        </w:tc>
        <w:tc>
          <w:tcPr>
            <w:tcW w:w="700" w:type="dxa"/>
            <w:tcBorders>
              <w:top w:val="nil"/>
              <w:left w:val="nil"/>
              <w:bottom w:val="single" w:sz="4" w:space="0" w:color="000000"/>
              <w:right w:val="single" w:sz="4" w:space="0" w:color="000000"/>
            </w:tcBorders>
            <w:shd w:val="clear" w:color="auto" w:fill="auto"/>
            <w:noWrap/>
            <w:textDirection w:val="tbRl"/>
            <w:hideMark/>
          </w:tcPr>
          <w:p w14:paraId="34A85FBE"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0.07±0.09</w:t>
            </w:r>
          </w:p>
        </w:tc>
        <w:tc>
          <w:tcPr>
            <w:tcW w:w="411" w:type="dxa"/>
            <w:tcBorders>
              <w:top w:val="nil"/>
              <w:left w:val="nil"/>
              <w:bottom w:val="single" w:sz="4" w:space="0" w:color="000000"/>
              <w:right w:val="single" w:sz="4" w:space="0" w:color="000000"/>
            </w:tcBorders>
            <w:shd w:val="clear" w:color="auto" w:fill="auto"/>
            <w:noWrap/>
            <w:textDirection w:val="tbRl"/>
            <w:hideMark/>
          </w:tcPr>
          <w:p w14:paraId="3A6DDCE8"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0.06±0.03</w:t>
            </w:r>
          </w:p>
        </w:tc>
        <w:tc>
          <w:tcPr>
            <w:tcW w:w="411" w:type="dxa"/>
            <w:tcBorders>
              <w:top w:val="nil"/>
              <w:left w:val="nil"/>
              <w:bottom w:val="single" w:sz="4" w:space="0" w:color="000000"/>
              <w:right w:val="single" w:sz="4" w:space="0" w:color="000000"/>
            </w:tcBorders>
            <w:shd w:val="clear" w:color="auto" w:fill="auto"/>
            <w:noWrap/>
            <w:textDirection w:val="tbRl"/>
            <w:hideMark/>
          </w:tcPr>
          <w:p w14:paraId="23C084CD"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0.01±0.01</w:t>
            </w:r>
          </w:p>
        </w:tc>
        <w:tc>
          <w:tcPr>
            <w:tcW w:w="463" w:type="dxa"/>
            <w:tcBorders>
              <w:top w:val="nil"/>
              <w:left w:val="nil"/>
              <w:bottom w:val="single" w:sz="4" w:space="0" w:color="000000"/>
              <w:right w:val="single" w:sz="4" w:space="0" w:color="000000"/>
            </w:tcBorders>
            <w:shd w:val="clear" w:color="auto" w:fill="auto"/>
            <w:noWrap/>
            <w:textDirection w:val="tbRl"/>
            <w:hideMark/>
          </w:tcPr>
          <w:p w14:paraId="2BB3821E"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1.2±0.04</w:t>
            </w:r>
          </w:p>
        </w:tc>
        <w:tc>
          <w:tcPr>
            <w:tcW w:w="411" w:type="dxa"/>
            <w:tcBorders>
              <w:top w:val="nil"/>
              <w:left w:val="nil"/>
              <w:bottom w:val="single" w:sz="4" w:space="0" w:color="000000"/>
              <w:right w:val="single" w:sz="4" w:space="0" w:color="000000"/>
            </w:tcBorders>
            <w:shd w:val="clear" w:color="auto" w:fill="auto"/>
            <w:noWrap/>
            <w:textDirection w:val="tbRl"/>
            <w:hideMark/>
          </w:tcPr>
          <w:p w14:paraId="209383FB"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1.5±0.3</w:t>
            </w:r>
          </w:p>
        </w:tc>
        <w:tc>
          <w:tcPr>
            <w:tcW w:w="417" w:type="dxa"/>
            <w:tcBorders>
              <w:top w:val="nil"/>
              <w:left w:val="nil"/>
              <w:bottom w:val="single" w:sz="4" w:space="0" w:color="000000"/>
              <w:right w:val="single" w:sz="4" w:space="0" w:color="000000"/>
            </w:tcBorders>
            <w:shd w:val="clear" w:color="auto" w:fill="auto"/>
            <w:noWrap/>
            <w:textDirection w:val="tbRl"/>
            <w:hideMark/>
          </w:tcPr>
          <w:p w14:paraId="563AE7CF"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0.2±0.02</w:t>
            </w:r>
          </w:p>
        </w:tc>
        <w:tc>
          <w:tcPr>
            <w:tcW w:w="411" w:type="dxa"/>
            <w:tcBorders>
              <w:top w:val="nil"/>
              <w:left w:val="nil"/>
              <w:bottom w:val="single" w:sz="4" w:space="0" w:color="000000"/>
              <w:right w:val="single" w:sz="4" w:space="0" w:color="000000"/>
            </w:tcBorders>
            <w:shd w:val="clear" w:color="auto" w:fill="auto"/>
            <w:noWrap/>
            <w:textDirection w:val="tbRl"/>
            <w:hideMark/>
          </w:tcPr>
          <w:p w14:paraId="2CDBCFCF"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0.05±4.8x10</w:t>
            </w:r>
            <w:r w:rsidRPr="00501B06">
              <w:rPr>
                <w:rFonts w:eastAsia="Times New Roman" w:cs="Times New Roman"/>
                <w:sz w:val="16"/>
                <w:szCs w:val="16"/>
                <w:vertAlign w:val="superscript"/>
              </w:rPr>
              <w:t>-3</w:t>
            </w:r>
          </w:p>
        </w:tc>
        <w:tc>
          <w:tcPr>
            <w:tcW w:w="411" w:type="dxa"/>
            <w:tcBorders>
              <w:top w:val="nil"/>
              <w:left w:val="nil"/>
              <w:bottom w:val="single" w:sz="4" w:space="0" w:color="000000"/>
              <w:right w:val="single" w:sz="4" w:space="0" w:color="000000"/>
            </w:tcBorders>
            <w:shd w:val="clear" w:color="auto" w:fill="auto"/>
            <w:noWrap/>
            <w:textDirection w:val="tbRl"/>
            <w:hideMark/>
          </w:tcPr>
          <w:p w14:paraId="07C0095A"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11" w:type="dxa"/>
            <w:tcBorders>
              <w:top w:val="nil"/>
              <w:left w:val="nil"/>
              <w:bottom w:val="single" w:sz="4" w:space="0" w:color="000000"/>
              <w:right w:val="single" w:sz="4" w:space="0" w:color="000000"/>
            </w:tcBorders>
            <w:shd w:val="clear" w:color="auto" w:fill="auto"/>
            <w:noWrap/>
            <w:textDirection w:val="tbRl"/>
            <w:hideMark/>
          </w:tcPr>
          <w:p w14:paraId="6D336A4E"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11" w:type="dxa"/>
            <w:tcBorders>
              <w:top w:val="nil"/>
              <w:left w:val="nil"/>
              <w:bottom w:val="single" w:sz="4" w:space="0" w:color="000000"/>
              <w:right w:val="single" w:sz="4" w:space="0" w:color="000000"/>
            </w:tcBorders>
            <w:shd w:val="clear" w:color="auto" w:fill="auto"/>
            <w:noWrap/>
            <w:textDirection w:val="tbRl"/>
            <w:hideMark/>
          </w:tcPr>
          <w:p w14:paraId="68821D68"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7.5±0.09</w:t>
            </w:r>
          </w:p>
        </w:tc>
        <w:tc>
          <w:tcPr>
            <w:tcW w:w="426" w:type="dxa"/>
            <w:tcBorders>
              <w:top w:val="nil"/>
              <w:left w:val="nil"/>
              <w:bottom w:val="single" w:sz="4" w:space="0" w:color="000000"/>
              <w:right w:val="single" w:sz="4" w:space="0" w:color="000000"/>
            </w:tcBorders>
            <w:shd w:val="clear" w:color="auto" w:fill="auto"/>
            <w:noWrap/>
            <w:textDirection w:val="tbRl"/>
            <w:hideMark/>
          </w:tcPr>
          <w:p w14:paraId="62AF0E59"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50.4±0.3</w:t>
            </w:r>
          </w:p>
        </w:tc>
        <w:tc>
          <w:tcPr>
            <w:tcW w:w="431" w:type="dxa"/>
            <w:tcBorders>
              <w:top w:val="nil"/>
              <w:left w:val="nil"/>
              <w:bottom w:val="single" w:sz="4" w:space="0" w:color="000000"/>
              <w:right w:val="single" w:sz="4" w:space="0" w:color="000000"/>
            </w:tcBorders>
            <w:shd w:val="clear" w:color="auto" w:fill="auto"/>
            <w:noWrap/>
            <w:textDirection w:val="tbRl"/>
            <w:hideMark/>
          </w:tcPr>
          <w:p w14:paraId="70C657ED"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1.4±0.1</w:t>
            </w:r>
          </w:p>
        </w:tc>
        <w:tc>
          <w:tcPr>
            <w:tcW w:w="430" w:type="dxa"/>
            <w:tcBorders>
              <w:top w:val="nil"/>
              <w:left w:val="nil"/>
              <w:bottom w:val="single" w:sz="4" w:space="0" w:color="000000"/>
              <w:right w:val="nil"/>
            </w:tcBorders>
            <w:shd w:val="clear" w:color="auto" w:fill="auto"/>
            <w:noWrap/>
            <w:textDirection w:val="tbRl"/>
            <w:hideMark/>
          </w:tcPr>
          <w:p w14:paraId="04281903"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0.2±0.02</w:t>
            </w:r>
          </w:p>
        </w:tc>
        <w:tc>
          <w:tcPr>
            <w:tcW w:w="411" w:type="dxa"/>
            <w:tcBorders>
              <w:top w:val="nil"/>
              <w:left w:val="single" w:sz="4" w:space="0" w:color="000000"/>
              <w:bottom w:val="single" w:sz="4" w:space="0" w:color="000000"/>
              <w:right w:val="single" w:sz="4" w:space="0" w:color="000000"/>
            </w:tcBorders>
            <w:shd w:val="clear" w:color="auto" w:fill="auto"/>
            <w:noWrap/>
            <w:textDirection w:val="tbRl"/>
            <w:hideMark/>
          </w:tcPr>
          <w:p w14:paraId="11542996"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0.04±2.0x10</w:t>
            </w:r>
            <w:r w:rsidRPr="00501B06">
              <w:rPr>
                <w:rFonts w:eastAsia="Times New Roman" w:cs="Times New Roman"/>
                <w:sz w:val="16"/>
                <w:szCs w:val="16"/>
                <w:vertAlign w:val="superscript"/>
              </w:rPr>
              <w:t>-3</w:t>
            </w:r>
          </w:p>
        </w:tc>
        <w:tc>
          <w:tcPr>
            <w:tcW w:w="411" w:type="dxa"/>
            <w:tcBorders>
              <w:top w:val="nil"/>
              <w:left w:val="nil"/>
              <w:bottom w:val="single" w:sz="4" w:space="0" w:color="000000"/>
              <w:right w:val="single" w:sz="4" w:space="0" w:color="000000"/>
            </w:tcBorders>
            <w:shd w:val="clear" w:color="auto" w:fill="auto"/>
            <w:noWrap/>
            <w:textDirection w:val="tbRl"/>
            <w:hideMark/>
          </w:tcPr>
          <w:p w14:paraId="64CC1A62"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72" w:type="dxa"/>
            <w:tcBorders>
              <w:top w:val="nil"/>
              <w:left w:val="nil"/>
              <w:bottom w:val="single" w:sz="4" w:space="0" w:color="000000"/>
              <w:right w:val="single" w:sz="4" w:space="0" w:color="000000"/>
            </w:tcBorders>
            <w:shd w:val="clear" w:color="auto" w:fill="auto"/>
            <w:noWrap/>
            <w:textDirection w:val="tbRl"/>
            <w:hideMark/>
          </w:tcPr>
          <w:p w14:paraId="051D18F7"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11" w:type="dxa"/>
            <w:tcBorders>
              <w:top w:val="nil"/>
              <w:left w:val="nil"/>
              <w:bottom w:val="single" w:sz="4" w:space="0" w:color="000000"/>
              <w:right w:val="single" w:sz="4" w:space="0" w:color="000000"/>
            </w:tcBorders>
            <w:shd w:val="clear" w:color="auto" w:fill="auto"/>
            <w:noWrap/>
            <w:textDirection w:val="tbRl"/>
            <w:hideMark/>
          </w:tcPr>
          <w:p w14:paraId="48537CC5"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7.5±0.2</w:t>
            </w:r>
          </w:p>
        </w:tc>
        <w:tc>
          <w:tcPr>
            <w:tcW w:w="432" w:type="dxa"/>
            <w:tcBorders>
              <w:top w:val="nil"/>
              <w:left w:val="nil"/>
              <w:bottom w:val="single" w:sz="4" w:space="0" w:color="000000"/>
              <w:right w:val="single" w:sz="4" w:space="0" w:color="000000"/>
            </w:tcBorders>
            <w:shd w:val="clear" w:color="auto" w:fill="auto"/>
            <w:noWrap/>
            <w:textDirection w:val="tbRl"/>
            <w:hideMark/>
          </w:tcPr>
          <w:p w14:paraId="45E65E85"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51.9±1.4</w:t>
            </w:r>
          </w:p>
        </w:tc>
      </w:tr>
      <w:tr w:rsidR="00E6581D" w:rsidRPr="00501B06" w14:paraId="686D7B8F" w14:textId="77777777" w:rsidTr="00E6581D">
        <w:trPr>
          <w:trHeight w:val="1156"/>
        </w:trPr>
        <w:tc>
          <w:tcPr>
            <w:tcW w:w="360" w:type="dxa"/>
            <w:vMerge/>
            <w:tcBorders>
              <w:top w:val="nil"/>
              <w:left w:val="single" w:sz="4" w:space="0" w:color="000000"/>
              <w:bottom w:val="single" w:sz="4" w:space="0" w:color="000000"/>
              <w:right w:val="single" w:sz="4" w:space="0" w:color="000000"/>
            </w:tcBorders>
            <w:textDirection w:val="tbRl"/>
            <w:vAlign w:val="center"/>
            <w:hideMark/>
          </w:tcPr>
          <w:p w14:paraId="68538455" w14:textId="77777777" w:rsidR="00501B06" w:rsidRPr="00E6581D" w:rsidRDefault="00501B06" w:rsidP="00501B06">
            <w:pPr>
              <w:spacing w:before="0" w:after="0"/>
              <w:ind w:left="113" w:right="113"/>
              <w:rPr>
                <w:rFonts w:eastAsia="Times New Roman" w:cs="Times New Roman"/>
                <w:b/>
                <w:bCs/>
                <w:sz w:val="20"/>
                <w:szCs w:val="20"/>
              </w:rPr>
            </w:pPr>
          </w:p>
        </w:tc>
        <w:tc>
          <w:tcPr>
            <w:tcW w:w="588" w:type="dxa"/>
            <w:tcBorders>
              <w:top w:val="nil"/>
              <w:left w:val="nil"/>
              <w:bottom w:val="single" w:sz="4" w:space="0" w:color="000000"/>
              <w:right w:val="single" w:sz="4" w:space="0" w:color="000000"/>
            </w:tcBorders>
            <w:shd w:val="clear" w:color="auto" w:fill="auto"/>
            <w:noWrap/>
            <w:textDirection w:val="tbRl"/>
            <w:hideMark/>
          </w:tcPr>
          <w:p w14:paraId="6708B1C1" w14:textId="77777777" w:rsidR="00501B06" w:rsidRPr="00E6581D" w:rsidRDefault="00501B06" w:rsidP="00F27181">
            <w:pPr>
              <w:spacing w:before="0" w:after="0"/>
              <w:ind w:left="113" w:right="113"/>
              <w:jc w:val="center"/>
              <w:rPr>
                <w:rFonts w:eastAsia="Times New Roman" w:cs="Times New Roman"/>
                <w:b/>
                <w:bCs/>
                <w:sz w:val="20"/>
                <w:szCs w:val="20"/>
              </w:rPr>
            </w:pPr>
            <w:r w:rsidRPr="00E6581D">
              <w:rPr>
                <w:rFonts w:eastAsia="Times New Roman" w:cs="Times New Roman"/>
                <w:b/>
                <w:bCs/>
                <w:sz w:val="20"/>
                <w:szCs w:val="20"/>
              </w:rPr>
              <w:t>Silver-embedded</w:t>
            </w:r>
          </w:p>
        </w:tc>
        <w:tc>
          <w:tcPr>
            <w:tcW w:w="411" w:type="dxa"/>
            <w:tcBorders>
              <w:top w:val="nil"/>
              <w:left w:val="nil"/>
              <w:bottom w:val="single" w:sz="4" w:space="0" w:color="000000"/>
              <w:right w:val="single" w:sz="4" w:space="0" w:color="000000"/>
            </w:tcBorders>
            <w:shd w:val="clear" w:color="auto" w:fill="auto"/>
            <w:noWrap/>
            <w:textDirection w:val="tbRl"/>
            <w:hideMark/>
          </w:tcPr>
          <w:p w14:paraId="53982323"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7.8±0.03</w:t>
            </w:r>
          </w:p>
        </w:tc>
        <w:tc>
          <w:tcPr>
            <w:tcW w:w="579" w:type="dxa"/>
            <w:tcBorders>
              <w:top w:val="nil"/>
              <w:left w:val="nil"/>
              <w:bottom w:val="single" w:sz="4" w:space="0" w:color="000000"/>
              <w:right w:val="single" w:sz="4" w:space="0" w:color="000000"/>
            </w:tcBorders>
            <w:shd w:val="clear" w:color="auto" w:fill="auto"/>
            <w:noWrap/>
            <w:textDirection w:val="tbRl"/>
            <w:hideMark/>
          </w:tcPr>
          <w:p w14:paraId="0E88D062"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38.0±1.0</w:t>
            </w:r>
          </w:p>
        </w:tc>
        <w:tc>
          <w:tcPr>
            <w:tcW w:w="700" w:type="dxa"/>
            <w:tcBorders>
              <w:top w:val="nil"/>
              <w:left w:val="nil"/>
              <w:bottom w:val="single" w:sz="4" w:space="0" w:color="000000"/>
              <w:right w:val="single" w:sz="4" w:space="0" w:color="000000"/>
            </w:tcBorders>
            <w:shd w:val="clear" w:color="auto" w:fill="auto"/>
            <w:noWrap/>
            <w:textDirection w:val="tbRl"/>
            <w:hideMark/>
          </w:tcPr>
          <w:p w14:paraId="31AEEAD6"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0.05±0.01</w:t>
            </w:r>
          </w:p>
        </w:tc>
        <w:tc>
          <w:tcPr>
            <w:tcW w:w="411" w:type="dxa"/>
            <w:tcBorders>
              <w:top w:val="nil"/>
              <w:left w:val="nil"/>
              <w:bottom w:val="single" w:sz="4" w:space="0" w:color="000000"/>
              <w:right w:val="single" w:sz="4" w:space="0" w:color="000000"/>
            </w:tcBorders>
            <w:shd w:val="clear" w:color="auto" w:fill="auto"/>
            <w:noWrap/>
            <w:textDirection w:val="tbRl"/>
            <w:hideMark/>
          </w:tcPr>
          <w:p w14:paraId="1E73E62A"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0.07±0.01</w:t>
            </w:r>
          </w:p>
        </w:tc>
        <w:tc>
          <w:tcPr>
            <w:tcW w:w="411" w:type="dxa"/>
            <w:tcBorders>
              <w:top w:val="nil"/>
              <w:left w:val="nil"/>
              <w:bottom w:val="single" w:sz="4" w:space="0" w:color="000000"/>
              <w:right w:val="single" w:sz="4" w:space="0" w:color="000000"/>
            </w:tcBorders>
            <w:shd w:val="clear" w:color="auto" w:fill="auto"/>
            <w:noWrap/>
            <w:textDirection w:val="tbRl"/>
            <w:hideMark/>
          </w:tcPr>
          <w:p w14:paraId="5F51AB9A"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w:t>
            </w:r>
          </w:p>
        </w:tc>
        <w:tc>
          <w:tcPr>
            <w:tcW w:w="463" w:type="dxa"/>
            <w:tcBorders>
              <w:top w:val="nil"/>
              <w:left w:val="nil"/>
              <w:bottom w:val="single" w:sz="4" w:space="0" w:color="000000"/>
              <w:right w:val="single" w:sz="4" w:space="0" w:color="000000"/>
            </w:tcBorders>
            <w:shd w:val="clear" w:color="auto" w:fill="auto"/>
            <w:noWrap/>
            <w:textDirection w:val="tbRl"/>
            <w:hideMark/>
          </w:tcPr>
          <w:p w14:paraId="5B3124AF"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0.9±0.8</w:t>
            </w:r>
          </w:p>
        </w:tc>
        <w:tc>
          <w:tcPr>
            <w:tcW w:w="411" w:type="dxa"/>
            <w:tcBorders>
              <w:top w:val="nil"/>
              <w:left w:val="nil"/>
              <w:bottom w:val="single" w:sz="4" w:space="0" w:color="000000"/>
              <w:right w:val="single" w:sz="4" w:space="0" w:color="000000"/>
            </w:tcBorders>
            <w:shd w:val="clear" w:color="auto" w:fill="auto"/>
            <w:noWrap/>
            <w:textDirection w:val="tbRl"/>
            <w:hideMark/>
          </w:tcPr>
          <w:p w14:paraId="07594371"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1.2±0.1</w:t>
            </w:r>
          </w:p>
        </w:tc>
        <w:tc>
          <w:tcPr>
            <w:tcW w:w="417" w:type="dxa"/>
            <w:tcBorders>
              <w:top w:val="nil"/>
              <w:left w:val="nil"/>
              <w:bottom w:val="single" w:sz="4" w:space="0" w:color="000000"/>
              <w:right w:val="single" w:sz="4" w:space="0" w:color="000000"/>
            </w:tcBorders>
            <w:shd w:val="clear" w:color="auto" w:fill="auto"/>
            <w:noWrap/>
            <w:textDirection w:val="tbRl"/>
            <w:hideMark/>
          </w:tcPr>
          <w:p w14:paraId="067CEED1"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0.2±0.02</w:t>
            </w:r>
          </w:p>
        </w:tc>
        <w:tc>
          <w:tcPr>
            <w:tcW w:w="411" w:type="dxa"/>
            <w:tcBorders>
              <w:top w:val="nil"/>
              <w:left w:val="nil"/>
              <w:bottom w:val="single" w:sz="4" w:space="0" w:color="000000"/>
              <w:right w:val="single" w:sz="4" w:space="0" w:color="000000"/>
            </w:tcBorders>
            <w:shd w:val="clear" w:color="auto" w:fill="auto"/>
            <w:textDirection w:val="tbRl"/>
            <w:hideMark/>
          </w:tcPr>
          <w:p w14:paraId="01E27436"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0.06±9.8x10</w:t>
            </w:r>
            <w:r w:rsidRPr="00501B06">
              <w:rPr>
                <w:rFonts w:eastAsia="Times New Roman" w:cs="Times New Roman"/>
                <w:sz w:val="16"/>
                <w:szCs w:val="16"/>
                <w:vertAlign w:val="superscript"/>
              </w:rPr>
              <w:t>-3</w:t>
            </w:r>
          </w:p>
        </w:tc>
        <w:tc>
          <w:tcPr>
            <w:tcW w:w="411" w:type="dxa"/>
            <w:tcBorders>
              <w:top w:val="nil"/>
              <w:left w:val="nil"/>
              <w:bottom w:val="single" w:sz="4" w:space="0" w:color="000000"/>
              <w:right w:val="single" w:sz="4" w:space="0" w:color="000000"/>
            </w:tcBorders>
            <w:shd w:val="clear" w:color="auto" w:fill="auto"/>
            <w:noWrap/>
            <w:textDirection w:val="tbRl"/>
            <w:hideMark/>
          </w:tcPr>
          <w:p w14:paraId="6790FC81"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11" w:type="dxa"/>
            <w:tcBorders>
              <w:top w:val="nil"/>
              <w:left w:val="nil"/>
              <w:bottom w:val="single" w:sz="4" w:space="0" w:color="000000"/>
              <w:right w:val="single" w:sz="4" w:space="0" w:color="000000"/>
            </w:tcBorders>
            <w:shd w:val="clear" w:color="auto" w:fill="auto"/>
            <w:noWrap/>
            <w:textDirection w:val="tbRl"/>
            <w:hideMark/>
          </w:tcPr>
          <w:p w14:paraId="4033C63E"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11" w:type="dxa"/>
            <w:tcBorders>
              <w:top w:val="nil"/>
              <w:left w:val="nil"/>
              <w:bottom w:val="single" w:sz="4" w:space="0" w:color="000000"/>
              <w:right w:val="single" w:sz="4" w:space="0" w:color="000000"/>
            </w:tcBorders>
            <w:shd w:val="clear" w:color="auto" w:fill="auto"/>
            <w:noWrap/>
            <w:textDirection w:val="tbRl"/>
            <w:hideMark/>
          </w:tcPr>
          <w:p w14:paraId="1D492027"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7.1±0.06</w:t>
            </w:r>
          </w:p>
        </w:tc>
        <w:tc>
          <w:tcPr>
            <w:tcW w:w="426" w:type="dxa"/>
            <w:tcBorders>
              <w:top w:val="nil"/>
              <w:left w:val="nil"/>
              <w:bottom w:val="single" w:sz="4" w:space="0" w:color="000000"/>
              <w:right w:val="single" w:sz="4" w:space="0" w:color="000000"/>
            </w:tcBorders>
            <w:shd w:val="clear" w:color="auto" w:fill="auto"/>
            <w:noWrap/>
            <w:textDirection w:val="tbRl"/>
            <w:hideMark/>
          </w:tcPr>
          <w:p w14:paraId="196333AA"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51.1±0.7</w:t>
            </w:r>
          </w:p>
        </w:tc>
        <w:tc>
          <w:tcPr>
            <w:tcW w:w="431" w:type="dxa"/>
            <w:tcBorders>
              <w:top w:val="nil"/>
              <w:left w:val="nil"/>
              <w:bottom w:val="single" w:sz="4" w:space="0" w:color="000000"/>
              <w:right w:val="single" w:sz="4" w:space="0" w:color="000000"/>
            </w:tcBorders>
            <w:shd w:val="clear" w:color="auto" w:fill="auto"/>
            <w:noWrap/>
            <w:textDirection w:val="tbRl"/>
            <w:hideMark/>
          </w:tcPr>
          <w:p w14:paraId="0DC1BCC7"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2.0±0.3</w:t>
            </w:r>
          </w:p>
        </w:tc>
        <w:tc>
          <w:tcPr>
            <w:tcW w:w="430" w:type="dxa"/>
            <w:tcBorders>
              <w:top w:val="nil"/>
              <w:left w:val="nil"/>
              <w:bottom w:val="single" w:sz="4" w:space="0" w:color="000000"/>
              <w:right w:val="nil"/>
            </w:tcBorders>
            <w:shd w:val="clear" w:color="auto" w:fill="auto"/>
            <w:noWrap/>
            <w:textDirection w:val="tbRl"/>
            <w:hideMark/>
          </w:tcPr>
          <w:p w14:paraId="5C73E4B9"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0.2±0.03</w:t>
            </w:r>
          </w:p>
        </w:tc>
        <w:tc>
          <w:tcPr>
            <w:tcW w:w="411" w:type="dxa"/>
            <w:tcBorders>
              <w:top w:val="nil"/>
              <w:left w:val="single" w:sz="4" w:space="0" w:color="000000"/>
              <w:bottom w:val="single" w:sz="4" w:space="0" w:color="000000"/>
              <w:right w:val="single" w:sz="4" w:space="0" w:color="000000"/>
            </w:tcBorders>
            <w:shd w:val="clear" w:color="auto" w:fill="auto"/>
            <w:noWrap/>
            <w:textDirection w:val="tbRl"/>
            <w:hideMark/>
          </w:tcPr>
          <w:p w14:paraId="651A8384"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0.05±7.2x10</w:t>
            </w:r>
            <w:r w:rsidRPr="00501B06">
              <w:rPr>
                <w:rFonts w:eastAsia="Times New Roman" w:cs="Times New Roman"/>
                <w:sz w:val="16"/>
                <w:szCs w:val="16"/>
                <w:vertAlign w:val="superscript"/>
              </w:rPr>
              <w:t>-3</w:t>
            </w:r>
          </w:p>
        </w:tc>
        <w:tc>
          <w:tcPr>
            <w:tcW w:w="411" w:type="dxa"/>
            <w:tcBorders>
              <w:top w:val="nil"/>
              <w:left w:val="nil"/>
              <w:bottom w:val="single" w:sz="4" w:space="0" w:color="000000"/>
              <w:right w:val="single" w:sz="4" w:space="0" w:color="000000"/>
            </w:tcBorders>
            <w:shd w:val="clear" w:color="auto" w:fill="auto"/>
            <w:noWrap/>
            <w:textDirection w:val="tbRl"/>
            <w:hideMark/>
          </w:tcPr>
          <w:p w14:paraId="453457E3"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72" w:type="dxa"/>
            <w:tcBorders>
              <w:top w:val="nil"/>
              <w:left w:val="nil"/>
              <w:bottom w:val="single" w:sz="4" w:space="0" w:color="000000"/>
              <w:right w:val="single" w:sz="4" w:space="0" w:color="000000"/>
            </w:tcBorders>
            <w:shd w:val="clear" w:color="auto" w:fill="auto"/>
            <w:noWrap/>
            <w:textDirection w:val="tbRl"/>
            <w:hideMark/>
          </w:tcPr>
          <w:p w14:paraId="041C7FC0"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11" w:type="dxa"/>
            <w:tcBorders>
              <w:top w:val="nil"/>
              <w:left w:val="nil"/>
              <w:bottom w:val="single" w:sz="4" w:space="0" w:color="000000"/>
              <w:right w:val="single" w:sz="4" w:space="0" w:color="000000"/>
            </w:tcBorders>
            <w:shd w:val="clear" w:color="auto" w:fill="auto"/>
            <w:noWrap/>
            <w:textDirection w:val="tbRl"/>
            <w:hideMark/>
          </w:tcPr>
          <w:p w14:paraId="545DABE3"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7.0±0.05</w:t>
            </w:r>
          </w:p>
        </w:tc>
        <w:tc>
          <w:tcPr>
            <w:tcW w:w="432" w:type="dxa"/>
            <w:tcBorders>
              <w:top w:val="nil"/>
              <w:left w:val="nil"/>
              <w:bottom w:val="single" w:sz="4" w:space="0" w:color="000000"/>
              <w:right w:val="single" w:sz="4" w:space="0" w:color="000000"/>
            </w:tcBorders>
            <w:shd w:val="clear" w:color="auto" w:fill="auto"/>
            <w:noWrap/>
            <w:textDirection w:val="tbRl"/>
            <w:hideMark/>
          </w:tcPr>
          <w:p w14:paraId="2897F3B7"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S0.4±0.4</w:t>
            </w:r>
          </w:p>
        </w:tc>
      </w:tr>
      <w:tr w:rsidR="00E6581D" w:rsidRPr="00501B06" w14:paraId="59F8E39B" w14:textId="77777777" w:rsidTr="00E6581D">
        <w:trPr>
          <w:trHeight w:val="1165"/>
        </w:trPr>
        <w:tc>
          <w:tcPr>
            <w:tcW w:w="360" w:type="dxa"/>
            <w:vMerge/>
            <w:tcBorders>
              <w:top w:val="nil"/>
              <w:left w:val="single" w:sz="4" w:space="0" w:color="000000"/>
              <w:bottom w:val="single" w:sz="4" w:space="0" w:color="000000"/>
              <w:right w:val="single" w:sz="4" w:space="0" w:color="000000"/>
            </w:tcBorders>
            <w:textDirection w:val="tbRl"/>
            <w:vAlign w:val="center"/>
            <w:hideMark/>
          </w:tcPr>
          <w:p w14:paraId="4B2A131C" w14:textId="77777777" w:rsidR="00501B06" w:rsidRPr="00E6581D" w:rsidRDefault="00501B06" w:rsidP="00501B06">
            <w:pPr>
              <w:spacing w:before="0" w:after="0"/>
              <w:ind w:left="113" w:right="113"/>
              <w:rPr>
                <w:rFonts w:eastAsia="Times New Roman" w:cs="Times New Roman"/>
                <w:b/>
                <w:bCs/>
                <w:sz w:val="20"/>
                <w:szCs w:val="20"/>
              </w:rPr>
            </w:pPr>
          </w:p>
        </w:tc>
        <w:tc>
          <w:tcPr>
            <w:tcW w:w="588" w:type="dxa"/>
            <w:tcBorders>
              <w:top w:val="nil"/>
              <w:left w:val="nil"/>
              <w:bottom w:val="single" w:sz="4" w:space="0" w:color="000000"/>
              <w:right w:val="single" w:sz="4" w:space="0" w:color="000000"/>
            </w:tcBorders>
            <w:shd w:val="clear" w:color="auto" w:fill="auto"/>
            <w:noWrap/>
            <w:textDirection w:val="tbRl"/>
            <w:hideMark/>
          </w:tcPr>
          <w:p w14:paraId="282C042C" w14:textId="77777777" w:rsidR="00501B06" w:rsidRPr="00E6581D" w:rsidRDefault="00501B06" w:rsidP="00F27181">
            <w:pPr>
              <w:spacing w:before="0" w:after="0"/>
              <w:ind w:left="113" w:right="113"/>
              <w:jc w:val="center"/>
              <w:rPr>
                <w:rFonts w:eastAsia="Times New Roman" w:cs="Times New Roman"/>
                <w:b/>
                <w:bCs/>
                <w:sz w:val="20"/>
                <w:szCs w:val="20"/>
              </w:rPr>
            </w:pPr>
            <w:r w:rsidRPr="00E6581D">
              <w:rPr>
                <w:rFonts w:eastAsia="Times New Roman" w:cs="Times New Roman"/>
                <w:b/>
                <w:bCs/>
                <w:sz w:val="20"/>
                <w:szCs w:val="20"/>
              </w:rPr>
              <w:t>Filter-based</w:t>
            </w:r>
          </w:p>
        </w:tc>
        <w:tc>
          <w:tcPr>
            <w:tcW w:w="411" w:type="dxa"/>
            <w:tcBorders>
              <w:top w:val="nil"/>
              <w:left w:val="nil"/>
              <w:bottom w:val="single" w:sz="4" w:space="0" w:color="000000"/>
              <w:right w:val="single" w:sz="4" w:space="0" w:color="000000"/>
            </w:tcBorders>
            <w:shd w:val="clear" w:color="auto" w:fill="auto"/>
            <w:noWrap/>
            <w:textDirection w:val="tbRl"/>
            <w:hideMark/>
          </w:tcPr>
          <w:p w14:paraId="3BA8CE26"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7.S±0.03</w:t>
            </w:r>
          </w:p>
        </w:tc>
        <w:tc>
          <w:tcPr>
            <w:tcW w:w="579" w:type="dxa"/>
            <w:tcBorders>
              <w:top w:val="nil"/>
              <w:left w:val="nil"/>
              <w:bottom w:val="single" w:sz="4" w:space="0" w:color="000000"/>
              <w:right w:val="single" w:sz="4" w:space="0" w:color="000000"/>
            </w:tcBorders>
            <w:shd w:val="clear" w:color="auto" w:fill="auto"/>
            <w:noWrap/>
            <w:textDirection w:val="tbRl"/>
            <w:hideMark/>
          </w:tcPr>
          <w:p w14:paraId="55F94A31"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37.5±1.2</w:t>
            </w:r>
          </w:p>
        </w:tc>
        <w:tc>
          <w:tcPr>
            <w:tcW w:w="700" w:type="dxa"/>
            <w:tcBorders>
              <w:top w:val="nil"/>
              <w:left w:val="nil"/>
              <w:bottom w:val="single" w:sz="4" w:space="0" w:color="000000"/>
              <w:right w:val="single" w:sz="4" w:space="0" w:color="000000"/>
            </w:tcBorders>
            <w:shd w:val="clear" w:color="auto" w:fill="auto"/>
            <w:textDirection w:val="tbRl"/>
            <w:hideMark/>
          </w:tcPr>
          <w:p w14:paraId="57A01117"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7x10</w:t>
            </w:r>
            <w:r w:rsidRPr="00501B06">
              <w:rPr>
                <w:rFonts w:eastAsia="Times New Roman" w:cs="Times New Roman"/>
                <w:sz w:val="16"/>
                <w:szCs w:val="16"/>
                <w:vertAlign w:val="superscript"/>
              </w:rPr>
              <w:t>-3</w:t>
            </w:r>
            <w:r w:rsidRPr="00501B06">
              <w:rPr>
                <w:rFonts w:eastAsia="Times New Roman" w:cs="Times New Roman"/>
                <w:sz w:val="16"/>
                <w:szCs w:val="16"/>
              </w:rPr>
              <w:t>±0.01</w:t>
            </w:r>
          </w:p>
        </w:tc>
        <w:tc>
          <w:tcPr>
            <w:tcW w:w="411" w:type="dxa"/>
            <w:tcBorders>
              <w:top w:val="nil"/>
              <w:left w:val="nil"/>
              <w:bottom w:val="single" w:sz="4" w:space="0" w:color="000000"/>
              <w:right w:val="single" w:sz="4" w:space="0" w:color="000000"/>
            </w:tcBorders>
            <w:shd w:val="clear" w:color="auto" w:fill="auto"/>
            <w:noWrap/>
            <w:textDirection w:val="tbRl"/>
            <w:hideMark/>
          </w:tcPr>
          <w:p w14:paraId="32BC90A6"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0.05±0.03</w:t>
            </w:r>
          </w:p>
        </w:tc>
        <w:tc>
          <w:tcPr>
            <w:tcW w:w="411" w:type="dxa"/>
            <w:tcBorders>
              <w:top w:val="nil"/>
              <w:left w:val="nil"/>
              <w:bottom w:val="single" w:sz="4" w:space="0" w:color="000000"/>
              <w:right w:val="single" w:sz="4" w:space="0" w:color="000000"/>
            </w:tcBorders>
            <w:shd w:val="clear" w:color="auto" w:fill="auto"/>
            <w:noWrap/>
            <w:textDirection w:val="tbRl"/>
            <w:hideMark/>
          </w:tcPr>
          <w:p w14:paraId="0705FC5C"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0.02±0.03</w:t>
            </w:r>
          </w:p>
        </w:tc>
        <w:tc>
          <w:tcPr>
            <w:tcW w:w="463" w:type="dxa"/>
            <w:tcBorders>
              <w:top w:val="nil"/>
              <w:left w:val="nil"/>
              <w:bottom w:val="single" w:sz="4" w:space="0" w:color="000000"/>
              <w:right w:val="single" w:sz="4" w:space="0" w:color="000000"/>
            </w:tcBorders>
            <w:shd w:val="clear" w:color="auto" w:fill="auto"/>
            <w:noWrap/>
            <w:textDirection w:val="tbRl"/>
            <w:hideMark/>
          </w:tcPr>
          <w:p w14:paraId="0BAF16EA"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0.7±0.6</w:t>
            </w:r>
          </w:p>
        </w:tc>
        <w:tc>
          <w:tcPr>
            <w:tcW w:w="411" w:type="dxa"/>
            <w:tcBorders>
              <w:top w:val="nil"/>
              <w:left w:val="nil"/>
              <w:bottom w:val="single" w:sz="4" w:space="0" w:color="000000"/>
              <w:right w:val="single" w:sz="4" w:space="0" w:color="000000"/>
            </w:tcBorders>
            <w:shd w:val="clear" w:color="auto" w:fill="auto"/>
            <w:noWrap/>
            <w:textDirection w:val="tbRl"/>
            <w:hideMark/>
          </w:tcPr>
          <w:p w14:paraId="570EB90B"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1.1±0.05</w:t>
            </w:r>
          </w:p>
        </w:tc>
        <w:tc>
          <w:tcPr>
            <w:tcW w:w="417" w:type="dxa"/>
            <w:tcBorders>
              <w:top w:val="nil"/>
              <w:left w:val="nil"/>
              <w:bottom w:val="single" w:sz="4" w:space="0" w:color="000000"/>
              <w:right w:val="single" w:sz="4" w:space="0" w:color="000000"/>
            </w:tcBorders>
            <w:shd w:val="clear" w:color="auto" w:fill="auto"/>
            <w:noWrap/>
            <w:textDirection w:val="tbRl"/>
            <w:hideMark/>
          </w:tcPr>
          <w:p w14:paraId="6ADDB103"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0.2±0.02</w:t>
            </w:r>
          </w:p>
        </w:tc>
        <w:tc>
          <w:tcPr>
            <w:tcW w:w="411" w:type="dxa"/>
            <w:tcBorders>
              <w:top w:val="nil"/>
              <w:left w:val="nil"/>
              <w:bottom w:val="single" w:sz="4" w:space="0" w:color="000000"/>
              <w:right w:val="single" w:sz="4" w:space="0" w:color="000000"/>
            </w:tcBorders>
            <w:shd w:val="clear" w:color="auto" w:fill="auto"/>
            <w:textDirection w:val="tbRl"/>
            <w:hideMark/>
          </w:tcPr>
          <w:p w14:paraId="55DCAE02"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0.06±4.5x10</w:t>
            </w:r>
            <w:r w:rsidRPr="00501B06">
              <w:rPr>
                <w:rFonts w:eastAsia="Times New Roman" w:cs="Times New Roman"/>
                <w:sz w:val="16"/>
                <w:szCs w:val="16"/>
                <w:vertAlign w:val="superscript"/>
              </w:rPr>
              <w:t>-3</w:t>
            </w:r>
          </w:p>
        </w:tc>
        <w:tc>
          <w:tcPr>
            <w:tcW w:w="411" w:type="dxa"/>
            <w:tcBorders>
              <w:top w:val="nil"/>
              <w:left w:val="nil"/>
              <w:bottom w:val="single" w:sz="4" w:space="0" w:color="000000"/>
              <w:right w:val="single" w:sz="4" w:space="0" w:color="000000"/>
            </w:tcBorders>
            <w:shd w:val="clear" w:color="auto" w:fill="auto"/>
            <w:noWrap/>
            <w:textDirection w:val="tbRl"/>
            <w:hideMark/>
          </w:tcPr>
          <w:p w14:paraId="0E0C6E8D"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11" w:type="dxa"/>
            <w:tcBorders>
              <w:top w:val="nil"/>
              <w:left w:val="nil"/>
              <w:bottom w:val="single" w:sz="4" w:space="0" w:color="000000"/>
              <w:right w:val="single" w:sz="4" w:space="0" w:color="000000"/>
            </w:tcBorders>
            <w:shd w:val="clear" w:color="auto" w:fill="auto"/>
            <w:noWrap/>
            <w:textDirection w:val="tbRl"/>
            <w:hideMark/>
          </w:tcPr>
          <w:p w14:paraId="0DF9D950"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11" w:type="dxa"/>
            <w:tcBorders>
              <w:top w:val="nil"/>
              <w:left w:val="nil"/>
              <w:bottom w:val="single" w:sz="4" w:space="0" w:color="000000"/>
              <w:right w:val="single" w:sz="4" w:space="0" w:color="000000"/>
            </w:tcBorders>
            <w:shd w:val="clear" w:color="auto" w:fill="auto"/>
            <w:noWrap/>
            <w:textDirection w:val="tbRl"/>
            <w:hideMark/>
          </w:tcPr>
          <w:p w14:paraId="45128D7B"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7.0±0.2</w:t>
            </w:r>
          </w:p>
        </w:tc>
        <w:tc>
          <w:tcPr>
            <w:tcW w:w="426" w:type="dxa"/>
            <w:tcBorders>
              <w:top w:val="nil"/>
              <w:left w:val="nil"/>
              <w:bottom w:val="single" w:sz="4" w:space="0" w:color="000000"/>
              <w:right w:val="single" w:sz="4" w:space="0" w:color="000000"/>
            </w:tcBorders>
            <w:shd w:val="clear" w:color="auto" w:fill="auto"/>
            <w:noWrap/>
            <w:textDirection w:val="tbRl"/>
            <w:hideMark/>
          </w:tcPr>
          <w:p w14:paraId="73CA8318"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50.0±0.5</w:t>
            </w:r>
          </w:p>
        </w:tc>
        <w:tc>
          <w:tcPr>
            <w:tcW w:w="431" w:type="dxa"/>
            <w:tcBorders>
              <w:top w:val="nil"/>
              <w:left w:val="nil"/>
              <w:bottom w:val="single" w:sz="4" w:space="0" w:color="000000"/>
              <w:right w:val="single" w:sz="4" w:space="0" w:color="000000"/>
            </w:tcBorders>
            <w:shd w:val="clear" w:color="auto" w:fill="auto"/>
            <w:noWrap/>
            <w:textDirection w:val="tbRl"/>
            <w:hideMark/>
          </w:tcPr>
          <w:p w14:paraId="3B1420A3"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2.1±0.3</w:t>
            </w:r>
          </w:p>
        </w:tc>
        <w:tc>
          <w:tcPr>
            <w:tcW w:w="430" w:type="dxa"/>
            <w:tcBorders>
              <w:top w:val="nil"/>
              <w:left w:val="nil"/>
              <w:bottom w:val="single" w:sz="4" w:space="0" w:color="000000"/>
              <w:right w:val="nil"/>
            </w:tcBorders>
            <w:shd w:val="clear" w:color="auto" w:fill="auto"/>
            <w:noWrap/>
            <w:textDirection w:val="tbRl"/>
            <w:hideMark/>
          </w:tcPr>
          <w:p w14:paraId="0E34DCDE"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0.2±0.06</w:t>
            </w:r>
          </w:p>
        </w:tc>
        <w:tc>
          <w:tcPr>
            <w:tcW w:w="411" w:type="dxa"/>
            <w:tcBorders>
              <w:top w:val="nil"/>
              <w:left w:val="single" w:sz="4" w:space="0" w:color="000000"/>
              <w:bottom w:val="single" w:sz="4" w:space="0" w:color="000000"/>
              <w:right w:val="single" w:sz="4" w:space="0" w:color="000000"/>
            </w:tcBorders>
            <w:shd w:val="clear" w:color="auto" w:fill="auto"/>
            <w:noWrap/>
            <w:textDirection w:val="tbRl"/>
            <w:hideMark/>
          </w:tcPr>
          <w:p w14:paraId="1D09E759"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0.06±5.5x10</w:t>
            </w:r>
            <w:r w:rsidRPr="00501B06">
              <w:rPr>
                <w:rFonts w:eastAsia="Times New Roman" w:cs="Times New Roman"/>
                <w:sz w:val="16"/>
                <w:szCs w:val="16"/>
                <w:vertAlign w:val="superscript"/>
              </w:rPr>
              <w:t>-3</w:t>
            </w:r>
          </w:p>
        </w:tc>
        <w:tc>
          <w:tcPr>
            <w:tcW w:w="411" w:type="dxa"/>
            <w:tcBorders>
              <w:top w:val="nil"/>
              <w:left w:val="nil"/>
              <w:bottom w:val="single" w:sz="4" w:space="0" w:color="000000"/>
              <w:right w:val="single" w:sz="4" w:space="0" w:color="000000"/>
            </w:tcBorders>
            <w:shd w:val="clear" w:color="auto" w:fill="auto"/>
            <w:noWrap/>
            <w:textDirection w:val="tbRl"/>
            <w:hideMark/>
          </w:tcPr>
          <w:p w14:paraId="1FFD0BBD"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72" w:type="dxa"/>
            <w:tcBorders>
              <w:top w:val="nil"/>
              <w:left w:val="nil"/>
              <w:bottom w:val="single" w:sz="4" w:space="0" w:color="000000"/>
              <w:right w:val="single" w:sz="4" w:space="0" w:color="000000"/>
            </w:tcBorders>
            <w:shd w:val="clear" w:color="auto" w:fill="auto"/>
            <w:noWrap/>
            <w:textDirection w:val="tbRl"/>
            <w:hideMark/>
          </w:tcPr>
          <w:p w14:paraId="49B8134C"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11" w:type="dxa"/>
            <w:tcBorders>
              <w:top w:val="nil"/>
              <w:left w:val="nil"/>
              <w:bottom w:val="single" w:sz="4" w:space="0" w:color="000000"/>
              <w:right w:val="single" w:sz="4" w:space="0" w:color="000000"/>
            </w:tcBorders>
            <w:shd w:val="clear" w:color="auto" w:fill="auto"/>
            <w:noWrap/>
            <w:textDirection w:val="tbRl"/>
            <w:hideMark/>
          </w:tcPr>
          <w:p w14:paraId="35C928F2"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6.9±0.09</w:t>
            </w:r>
          </w:p>
        </w:tc>
        <w:tc>
          <w:tcPr>
            <w:tcW w:w="432" w:type="dxa"/>
            <w:tcBorders>
              <w:top w:val="nil"/>
              <w:left w:val="nil"/>
              <w:bottom w:val="single" w:sz="4" w:space="0" w:color="000000"/>
              <w:right w:val="single" w:sz="4" w:space="0" w:color="000000"/>
            </w:tcBorders>
            <w:shd w:val="clear" w:color="auto" w:fill="auto"/>
            <w:noWrap/>
            <w:textDirection w:val="tbRl"/>
            <w:hideMark/>
          </w:tcPr>
          <w:p w14:paraId="013499B2"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51.6±0.6</w:t>
            </w:r>
          </w:p>
        </w:tc>
      </w:tr>
      <w:tr w:rsidR="00E6581D" w:rsidRPr="00501B06" w14:paraId="1E533176" w14:textId="77777777" w:rsidTr="00E6581D">
        <w:trPr>
          <w:trHeight w:val="1156"/>
        </w:trPr>
        <w:tc>
          <w:tcPr>
            <w:tcW w:w="360" w:type="dxa"/>
            <w:vMerge w:val="restart"/>
            <w:tcBorders>
              <w:top w:val="nil"/>
              <w:left w:val="single" w:sz="4" w:space="0" w:color="000000"/>
              <w:bottom w:val="single" w:sz="4" w:space="0" w:color="000000"/>
              <w:right w:val="single" w:sz="4" w:space="0" w:color="000000"/>
            </w:tcBorders>
            <w:shd w:val="clear" w:color="auto" w:fill="auto"/>
            <w:noWrap/>
            <w:textDirection w:val="tbRl"/>
            <w:vAlign w:val="bottom"/>
            <w:hideMark/>
          </w:tcPr>
          <w:p w14:paraId="3C409604" w14:textId="77777777" w:rsidR="00501B06" w:rsidRPr="00E6581D" w:rsidRDefault="00501B06" w:rsidP="00501B06">
            <w:pPr>
              <w:spacing w:before="0" w:after="0"/>
              <w:ind w:left="113" w:right="113"/>
              <w:jc w:val="center"/>
              <w:rPr>
                <w:rFonts w:eastAsia="Times New Roman" w:cs="Times New Roman"/>
                <w:b/>
                <w:bCs/>
                <w:sz w:val="20"/>
                <w:szCs w:val="20"/>
              </w:rPr>
            </w:pPr>
            <w:r w:rsidRPr="00E6581D">
              <w:rPr>
                <w:rFonts w:eastAsia="Times New Roman" w:cs="Times New Roman"/>
                <w:b/>
                <w:bCs/>
                <w:sz w:val="20"/>
                <w:szCs w:val="20"/>
              </w:rPr>
              <w:t>84</w:t>
            </w:r>
          </w:p>
        </w:tc>
        <w:tc>
          <w:tcPr>
            <w:tcW w:w="588" w:type="dxa"/>
            <w:tcBorders>
              <w:top w:val="nil"/>
              <w:left w:val="nil"/>
              <w:bottom w:val="single" w:sz="4" w:space="0" w:color="000000"/>
              <w:right w:val="single" w:sz="4" w:space="0" w:color="000000"/>
            </w:tcBorders>
            <w:shd w:val="clear" w:color="auto" w:fill="auto"/>
            <w:noWrap/>
            <w:textDirection w:val="tbRl"/>
            <w:hideMark/>
          </w:tcPr>
          <w:p w14:paraId="14C7DB31" w14:textId="77777777" w:rsidR="00501B06" w:rsidRPr="00E6581D" w:rsidRDefault="00501B06" w:rsidP="00F27181">
            <w:pPr>
              <w:spacing w:before="0" w:after="0"/>
              <w:ind w:left="113" w:right="113"/>
              <w:jc w:val="center"/>
              <w:rPr>
                <w:rFonts w:eastAsia="Times New Roman" w:cs="Times New Roman"/>
                <w:b/>
                <w:bCs/>
                <w:sz w:val="20"/>
                <w:szCs w:val="20"/>
              </w:rPr>
            </w:pPr>
            <w:r w:rsidRPr="00E6581D">
              <w:rPr>
                <w:rFonts w:eastAsia="Times New Roman" w:cs="Times New Roman"/>
                <w:b/>
                <w:bCs/>
                <w:sz w:val="20"/>
                <w:szCs w:val="20"/>
              </w:rPr>
              <w:t>ABS Plastic</w:t>
            </w:r>
          </w:p>
        </w:tc>
        <w:tc>
          <w:tcPr>
            <w:tcW w:w="411" w:type="dxa"/>
            <w:tcBorders>
              <w:top w:val="nil"/>
              <w:left w:val="nil"/>
              <w:bottom w:val="single" w:sz="4" w:space="0" w:color="000000"/>
              <w:right w:val="single" w:sz="4" w:space="0" w:color="000000"/>
            </w:tcBorders>
            <w:shd w:val="clear" w:color="auto" w:fill="auto"/>
            <w:noWrap/>
            <w:textDirection w:val="tbRl"/>
            <w:hideMark/>
          </w:tcPr>
          <w:p w14:paraId="5230A211"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7.8±0.04</w:t>
            </w:r>
          </w:p>
        </w:tc>
        <w:tc>
          <w:tcPr>
            <w:tcW w:w="579" w:type="dxa"/>
            <w:tcBorders>
              <w:top w:val="nil"/>
              <w:left w:val="nil"/>
              <w:bottom w:val="single" w:sz="4" w:space="0" w:color="000000"/>
              <w:right w:val="single" w:sz="4" w:space="0" w:color="000000"/>
            </w:tcBorders>
            <w:shd w:val="clear" w:color="auto" w:fill="auto"/>
            <w:noWrap/>
            <w:textDirection w:val="tbRl"/>
            <w:hideMark/>
          </w:tcPr>
          <w:p w14:paraId="2EC65A04"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37.1±1.1</w:t>
            </w:r>
          </w:p>
        </w:tc>
        <w:tc>
          <w:tcPr>
            <w:tcW w:w="700" w:type="dxa"/>
            <w:tcBorders>
              <w:top w:val="nil"/>
              <w:left w:val="nil"/>
              <w:bottom w:val="single" w:sz="4" w:space="0" w:color="000000"/>
              <w:right w:val="single" w:sz="4" w:space="0" w:color="000000"/>
            </w:tcBorders>
            <w:shd w:val="clear" w:color="auto" w:fill="auto"/>
            <w:noWrap/>
            <w:textDirection w:val="tbRl"/>
            <w:hideMark/>
          </w:tcPr>
          <w:p w14:paraId="0A781E41"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0.05±0.04</w:t>
            </w:r>
          </w:p>
        </w:tc>
        <w:tc>
          <w:tcPr>
            <w:tcW w:w="411" w:type="dxa"/>
            <w:tcBorders>
              <w:top w:val="nil"/>
              <w:left w:val="nil"/>
              <w:bottom w:val="single" w:sz="4" w:space="0" w:color="000000"/>
              <w:right w:val="single" w:sz="4" w:space="0" w:color="000000"/>
            </w:tcBorders>
            <w:shd w:val="clear" w:color="auto" w:fill="auto"/>
            <w:noWrap/>
            <w:textDirection w:val="tbRl"/>
            <w:hideMark/>
          </w:tcPr>
          <w:p w14:paraId="3D2D4C13"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0.05±0.01</w:t>
            </w:r>
          </w:p>
        </w:tc>
        <w:tc>
          <w:tcPr>
            <w:tcW w:w="411" w:type="dxa"/>
            <w:tcBorders>
              <w:top w:val="nil"/>
              <w:left w:val="nil"/>
              <w:bottom w:val="single" w:sz="4" w:space="0" w:color="000000"/>
              <w:right w:val="single" w:sz="4" w:space="0" w:color="000000"/>
            </w:tcBorders>
            <w:shd w:val="clear" w:color="auto" w:fill="auto"/>
            <w:noWrap/>
            <w:textDirection w:val="tbRl"/>
            <w:hideMark/>
          </w:tcPr>
          <w:p w14:paraId="0DCC520B"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0.07±0.06</w:t>
            </w:r>
          </w:p>
        </w:tc>
        <w:tc>
          <w:tcPr>
            <w:tcW w:w="463" w:type="dxa"/>
            <w:tcBorders>
              <w:top w:val="nil"/>
              <w:left w:val="nil"/>
              <w:bottom w:val="single" w:sz="4" w:space="0" w:color="000000"/>
              <w:right w:val="single" w:sz="4" w:space="0" w:color="000000"/>
            </w:tcBorders>
            <w:shd w:val="clear" w:color="auto" w:fill="auto"/>
            <w:noWrap/>
            <w:textDirection w:val="tbRl"/>
            <w:hideMark/>
          </w:tcPr>
          <w:p w14:paraId="72741B01"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1.2±0.3</w:t>
            </w:r>
          </w:p>
        </w:tc>
        <w:tc>
          <w:tcPr>
            <w:tcW w:w="411" w:type="dxa"/>
            <w:tcBorders>
              <w:top w:val="nil"/>
              <w:left w:val="nil"/>
              <w:bottom w:val="single" w:sz="4" w:space="0" w:color="000000"/>
              <w:right w:val="single" w:sz="4" w:space="0" w:color="000000"/>
            </w:tcBorders>
            <w:shd w:val="clear" w:color="auto" w:fill="auto"/>
            <w:noWrap/>
            <w:textDirection w:val="tbRl"/>
            <w:hideMark/>
          </w:tcPr>
          <w:p w14:paraId="6B3CD93E"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0.4±0.7</w:t>
            </w:r>
          </w:p>
        </w:tc>
        <w:tc>
          <w:tcPr>
            <w:tcW w:w="417" w:type="dxa"/>
            <w:tcBorders>
              <w:top w:val="nil"/>
              <w:left w:val="nil"/>
              <w:bottom w:val="single" w:sz="4" w:space="0" w:color="000000"/>
              <w:right w:val="single" w:sz="4" w:space="0" w:color="000000"/>
            </w:tcBorders>
            <w:shd w:val="clear" w:color="auto" w:fill="auto"/>
            <w:noWrap/>
            <w:textDirection w:val="tbRl"/>
            <w:hideMark/>
          </w:tcPr>
          <w:p w14:paraId="1866FE4F"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0.1±0.03</w:t>
            </w:r>
          </w:p>
        </w:tc>
        <w:tc>
          <w:tcPr>
            <w:tcW w:w="411" w:type="dxa"/>
            <w:tcBorders>
              <w:top w:val="nil"/>
              <w:left w:val="nil"/>
              <w:bottom w:val="single" w:sz="4" w:space="0" w:color="000000"/>
              <w:right w:val="single" w:sz="4" w:space="0" w:color="000000"/>
            </w:tcBorders>
            <w:shd w:val="clear" w:color="auto" w:fill="auto"/>
            <w:noWrap/>
            <w:textDirection w:val="tbRl"/>
            <w:hideMark/>
          </w:tcPr>
          <w:p w14:paraId="4236EDFF"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0.04±0.01</w:t>
            </w:r>
          </w:p>
        </w:tc>
        <w:tc>
          <w:tcPr>
            <w:tcW w:w="411" w:type="dxa"/>
            <w:tcBorders>
              <w:top w:val="nil"/>
              <w:left w:val="nil"/>
              <w:bottom w:val="single" w:sz="4" w:space="0" w:color="000000"/>
              <w:right w:val="single" w:sz="4" w:space="0" w:color="000000"/>
            </w:tcBorders>
            <w:shd w:val="clear" w:color="auto" w:fill="auto"/>
            <w:noWrap/>
            <w:textDirection w:val="tbRl"/>
            <w:hideMark/>
          </w:tcPr>
          <w:p w14:paraId="50552C8C"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11" w:type="dxa"/>
            <w:tcBorders>
              <w:top w:val="nil"/>
              <w:left w:val="nil"/>
              <w:bottom w:val="single" w:sz="4" w:space="0" w:color="000000"/>
              <w:right w:val="single" w:sz="4" w:space="0" w:color="000000"/>
            </w:tcBorders>
            <w:shd w:val="clear" w:color="auto" w:fill="auto"/>
            <w:noWrap/>
            <w:textDirection w:val="tbRl"/>
            <w:hideMark/>
          </w:tcPr>
          <w:p w14:paraId="6E9AD9B0"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11" w:type="dxa"/>
            <w:tcBorders>
              <w:top w:val="nil"/>
              <w:left w:val="nil"/>
              <w:bottom w:val="single" w:sz="4" w:space="0" w:color="000000"/>
              <w:right w:val="single" w:sz="4" w:space="0" w:color="000000"/>
            </w:tcBorders>
            <w:shd w:val="clear" w:color="auto" w:fill="auto"/>
            <w:noWrap/>
            <w:textDirection w:val="tbRl"/>
            <w:hideMark/>
          </w:tcPr>
          <w:p w14:paraId="459E252E"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6.0±0.1</w:t>
            </w:r>
          </w:p>
        </w:tc>
        <w:tc>
          <w:tcPr>
            <w:tcW w:w="426" w:type="dxa"/>
            <w:tcBorders>
              <w:top w:val="nil"/>
              <w:left w:val="nil"/>
              <w:bottom w:val="single" w:sz="4" w:space="0" w:color="000000"/>
              <w:right w:val="single" w:sz="4" w:space="0" w:color="000000"/>
            </w:tcBorders>
            <w:shd w:val="clear" w:color="auto" w:fill="auto"/>
            <w:noWrap/>
            <w:textDirection w:val="tbRl"/>
            <w:hideMark/>
          </w:tcPr>
          <w:p w14:paraId="5F053372"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43.5±0.6</w:t>
            </w:r>
          </w:p>
        </w:tc>
        <w:tc>
          <w:tcPr>
            <w:tcW w:w="431" w:type="dxa"/>
            <w:tcBorders>
              <w:top w:val="nil"/>
              <w:left w:val="nil"/>
              <w:bottom w:val="single" w:sz="4" w:space="0" w:color="000000"/>
              <w:right w:val="single" w:sz="4" w:space="0" w:color="000000"/>
            </w:tcBorders>
            <w:shd w:val="clear" w:color="auto" w:fill="auto"/>
            <w:noWrap/>
            <w:textDirection w:val="tbRl"/>
            <w:hideMark/>
          </w:tcPr>
          <w:p w14:paraId="65937F2B"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0.4±0.7</w:t>
            </w:r>
          </w:p>
        </w:tc>
        <w:tc>
          <w:tcPr>
            <w:tcW w:w="430" w:type="dxa"/>
            <w:tcBorders>
              <w:top w:val="nil"/>
              <w:left w:val="nil"/>
              <w:bottom w:val="single" w:sz="4" w:space="0" w:color="000000"/>
              <w:right w:val="nil"/>
            </w:tcBorders>
            <w:shd w:val="clear" w:color="auto" w:fill="auto"/>
            <w:noWrap/>
            <w:textDirection w:val="tbRl"/>
            <w:hideMark/>
          </w:tcPr>
          <w:p w14:paraId="66827DE5"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0.1±0.03</w:t>
            </w:r>
          </w:p>
        </w:tc>
        <w:tc>
          <w:tcPr>
            <w:tcW w:w="411" w:type="dxa"/>
            <w:tcBorders>
              <w:top w:val="nil"/>
              <w:left w:val="single" w:sz="4" w:space="0" w:color="000000"/>
              <w:bottom w:val="single" w:sz="4" w:space="0" w:color="000000"/>
              <w:right w:val="single" w:sz="4" w:space="0" w:color="000000"/>
            </w:tcBorders>
            <w:shd w:val="clear" w:color="auto" w:fill="auto"/>
            <w:noWrap/>
            <w:textDirection w:val="tbRl"/>
            <w:hideMark/>
          </w:tcPr>
          <w:p w14:paraId="37249BE6"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0.03±4.1x10</w:t>
            </w:r>
            <w:r w:rsidRPr="00501B06">
              <w:rPr>
                <w:rFonts w:eastAsia="Times New Roman" w:cs="Times New Roman"/>
                <w:sz w:val="16"/>
                <w:szCs w:val="16"/>
                <w:vertAlign w:val="superscript"/>
              </w:rPr>
              <w:t>-3</w:t>
            </w:r>
          </w:p>
        </w:tc>
        <w:tc>
          <w:tcPr>
            <w:tcW w:w="411" w:type="dxa"/>
            <w:tcBorders>
              <w:top w:val="nil"/>
              <w:left w:val="nil"/>
              <w:bottom w:val="single" w:sz="4" w:space="0" w:color="000000"/>
              <w:right w:val="single" w:sz="4" w:space="0" w:color="000000"/>
            </w:tcBorders>
            <w:shd w:val="clear" w:color="auto" w:fill="auto"/>
            <w:noWrap/>
            <w:textDirection w:val="tbRl"/>
            <w:hideMark/>
          </w:tcPr>
          <w:p w14:paraId="127D9B01"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72" w:type="dxa"/>
            <w:tcBorders>
              <w:top w:val="nil"/>
              <w:left w:val="nil"/>
              <w:bottom w:val="single" w:sz="4" w:space="0" w:color="000000"/>
              <w:right w:val="single" w:sz="4" w:space="0" w:color="000000"/>
            </w:tcBorders>
            <w:shd w:val="clear" w:color="auto" w:fill="auto"/>
            <w:noWrap/>
            <w:textDirection w:val="tbRl"/>
            <w:hideMark/>
          </w:tcPr>
          <w:p w14:paraId="77B01DAC"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11" w:type="dxa"/>
            <w:tcBorders>
              <w:top w:val="nil"/>
              <w:left w:val="nil"/>
              <w:bottom w:val="single" w:sz="4" w:space="0" w:color="000000"/>
              <w:right w:val="single" w:sz="4" w:space="0" w:color="000000"/>
            </w:tcBorders>
            <w:shd w:val="clear" w:color="auto" w:fill="auto"/>
            <w:noWrap/>
            <w:textDirection w:val="tbRl"/>
            <w:hideMark/>
          </w:tcPr>
          <w:p w14:paraId="3A6F450C"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0.6±0.02</w:t>
            </w:r>
          </w:p>
        </w:tc>
        <w:tc>
          <w:tcPr>
            <w:tcW w:w="432" w:type="dxa"/>
            <w:tcBorders>
              <w:top w:val="nil"/>
              <w:left w:val="nil"/>
              <w:bottom w:val="single" w:sz="4" w:space="0" w:color="000000"/>
              <w:right w:val="single" w:sz="4" w:space="0" w:color="000000"/>
            </w:tcBorders>
            <w:shd w:val="clear" w:color="auto" w:fill="auto"/>
            <w:noWrap/>
            <w:textDirection w:val="tbRl"/>
            <w:hideMark/>
          </w:tcPr>
          <w:p w14:paraId="59B8B70C"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0.6±1.2</w:t>
            </w:r>
          </w:p>
        </w:tc>
      </w:tr>
      <w:tr w:rsidR="00E6581D" w:rsidRPr="00501B06" w14:paraId="0C9A818B" w14:textId="77777777" w:rsidTr="00E6581D">
        <w:trPr>
          <w:trHeight w:val="1273"/>
        </w:trPr>
        <w:tc>
          <w:tcPr>
            <w:tcW w:w="360" w:type="dxa"/>
            <w:vMerge/>
            <w:tcBorders>
              <w:top w:val="nil"/>
              <w:left w:val="single" w:sz="4" w:space="0" w:color="000000"/>
              <w:bottom w:val="single" w:sz="4" w:space="0" w:color="000000"/>
              <w:right w:val="single" w:sz="4" w:space="0" w:color="000000"/>
            </w:tcBorders>
            <w:textDirection w:val="tbRl"/>
            <w:vAlign w:val="center"/>
            <w:hideMark/>
          </w:tcPr>
          <w:p w14:paraId="789D3722" w14:textId="77777777" w:rsidR="00501B06" w:rsidRPr="00E6581D" w:rsidRDefault="00501B06" w:rsidP="00501B06">
            <w:pPr>
              <w:spacing w:before="0" w:after="0"/>
              <w:ind w:left="113" w:right="113"/>
              <w:rPr>
                <w:rFonts w:eastAsia="Times New Roman" w:cs="Times New Roman"/>
                <w:sz w:val="20"/>
                <w:szCs w:val="20"/>
              </w:rPr>
            </w:pPr>
          </w:p>
        </w:tc>
        <w:tc>
          <w:tcPr>
            <w:tcW w:w="588" w:type="dxa"/>
            <w:tcBorders>
              <w:top w:val="nil"/>
              <w:left w:val="nil"/>
              <w:bottom w:val="single" w:sz="4" w:space="0" w:color="000000"/>
              <w:right w:val="single" w:sz="4" w:space="0" w:color="000000"/>
            </w:tcBorders>
            <w:shd w:val="clear" w:color="auto" w:fill="auto"/>
            <w:noWrap/>
            <w:textDirection w:val="tbRl"/>
            <w:hideMark/>
          </w:tcPr>
          <w:p w14:paraId="42590731" w14:textId="77777777" w:rsidR="00501B06" w:rsidRPr="00E6581D" w:rsidRDefault="00501B06" w:rsidP="00F27181">
            <w:pPr>
              <w:spacing w:before="0" w:after="0"/>
              <w:ind w:left="113" w:right="113"/>
              <w:jc w:val="center"/>
              <w:rPr>
                <w:rFonts w:eastAsia="Times New Roman" w:cs="Times New Roman"/>
                <w:b/>
                <w:bCs/>
                <w:sz w:val="20"/>
                <w:szCs w:val="20"/>
              </w:rPr>
            </w:pPr>
            <w:r w:rsidRPr="00E6581D">
              <w:rPr>
                <w:rFonts w:eastAsia="Times New Roman" w:cs="Times New Roman"/>
                <w:b/>
                <w:bCs/>
                <w:sz w:val="20"/>
                <w:szCs w:val="20"/>
              </w:rPr>
              <w:t>Silver-embedded</w:t>
            </w:r>
          </w:p>
        </w:tc>
        <w:tc>
          <w:tcPr>
            <w:tcW w:w="411" w:type="dxa"/>
            <w:tcBorders>
              <w:top w:val="nil"/>
              <w:left w:val="nil"/>
              <w:bottom w:val="single" w:sz="4" w:space="0" w:color="000000"/>
              <w:right w:val="single" w:sz="4" w:space="0" w:color="000000"/>
            </w:tcBorders>
            <w:shd w:val="clear" w:color="auto" w:fill="auto"/>
            <w:noWrap/>
            <w:textDirection w:val="tbRl"/>
            <w:hideMark/>
          </w:tcPr>
          <w:p w14:paraId="6C75B5BE"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7.8±0.08</w:t>
            </w:r>
          </w:p>
        </w:tc>
        <w:tc>
          <w:tcPr>
            <w:tcW w:w="579" w:type="dxa"/>
            <w:tcBorders>
              <w:top w:val="nil"/>
              <w:left w:val="nil"/>
              <w:bottom w:val="single" w:sz="4" w:space="0" w:color="000000"/>
              <w:right w:val="single" w:sz="4" w:space="0" w:color="000000"/>
            </w:tcBorders>
            <w:shd w:val="clear" w:color="auto" w:fill="auto"/>
            <w:noWrap/>
            <w:textDirection w:val="tbRl"/>
            <w:hideMark/>
          </w:tcPr>
          <w:p w14:paraId="7ACA3D25"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38.0±1.1</w:t>
            </w:r>
          </w:p>
        </w:tc>
        <w:tc>
          <w:tcPr>
            <w:tcW w:w="700" w:type="dxa"/>
            <w:tcBorders>
              <w:top w:val="nil"/>
              <w:left w:val="nil"/>
              <w:bottom w:val="single" w:sz="4" w:space="0" w:color="000000"/>
              <w:right w:val="single" w:sz="4" w:space="0" w:color="000000"/>
            </w:tcBorders>
            <w:shd w:val="clear" w:color="auto" w:fill="auto"/>
            <w:noWrap/>
            <w:textDirection w:val="tbRl"/>
            <w:hideMark/>
          </w:tcPr>
          <w:p w14:paraId="3B98AFD9"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0.02±0.01</w:t>
            </w:r>
          </w:p>
        </w:tc>
        <w:tc>
          <w:tcPr>
            <w:tcW w:w="411" w:type="dxa"/>
            <w:tcBorders>
              <w:top w:val="nil"/>
              <w:left w:val="nil"/>
              <w:bottom w:val="single" w:sz="4" w:space="0" w:color="000000"/>
              <w:right w:val="single" w:sz="4" w:space="0" w:color="000000"/>
            </w:tcBorders>
            <w:shd w:val="clear" w:color="auto" w:fill="auto"/>
            <w:noWrap/>
            <w:textDirection w:val="tbRl"/>
            <w:hideMark/>
          </w:tcPr>
          <w:p w14:paraId="6B9EF7F6"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0.03±0.03</w:t>
            </w:r>
          </w:p>
        </w:tc>
        <w:tc>
          <w:tcPr>
            <w:tcW w:w="411" w:type="dxa"/>
            <w:tcBorders>
              <w:top w:val="nil"/>
              <w:left w:val="nil"/>
              <w:bottom w:val="single" w:sz="4" w:space="0" w:color="000000"/>
              <w:right w:val="single" w:sz="4" w:space="0" w:color="000000"/>
            </w:tcBorders>
            <w:shd w:val="clear" w:color="auto" w:fill="auto"/>
            <w:noWrap/>
            <w:textDirection w:val="tbRl"/>
            <w:hideMark/>
          </w:tcPr>
          <w:p w14:paraId="4C9B9A4B"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0.04±0.03</w:t>
            </w:r>
          </w:p>
        </w:tc>
        <w:tc>
          <w:tcPr>
            <w:tcW w:w="463" w:type="dxa"/>
            <w:tcBorders>
              <w:top w:val="nil"/>
              <w:left w:val="nil"/>
              <w:bottom w:val="single" w:sz="4" w:space="0" w:color="000000"/>
              <w:right w:val="single" w:sz="4" w:space="0" w:color="000000"/>
            </w:tcBorders>
            <w:shd w:val="clear" w:color="auto" w:fill="auto"/>
            <w:noWrap/>
            <w:textDirection w:val="tbRl"/>
            <w:hideMark/>
          </w:tcPr>
          <w:p w14:paraId="087B07E4"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l.2±0.5</w:t>
            </w:r>
          </w:p>
        </w:tc>
        <w:tc>
          <w:tcPr>
            <w:tcW w:w="411" w:type="dxa"/>
            <w:tcBorders>
              <w:top w:val="nil"/>
              <w:left w:val="nil"/>
              <w:bottom w:val="single" w:sz="4" w:space="0" w:color="000000"/>
              <w:right w:val="single" w:sz="4" w:space="0" w:color="000000"/>
            </w:tcBorders>
            <w:shd w:val="clear" w:color="auto" w:fill="auto"/>
            <w:noWrap/>
            <w:textDirection w:val="tbRl"/>
            <w:hideMark/>
          </w:tcPr>
          <w:p w14:paraId="72EA64BB"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0.5±0.8</w:t>
            </w:r>
          </w:p>
        </w:tc>
        <w:tc>
          <w:tcPr>
            <w:tcW w:w="417" w:type="dxa"/>
            <w:tcBorders>
              <w:top w:val="nil"/>
              <w:left w:val="nil"/>
              <w:bottom w:val="single" w:sz="4" w:space="0" w:color="000000"/>
              <w:right w:val="single" w:sz="4" w:space="0" w:color="000000"/>
            </w:tcBorders>
            <w:shd w:val="clear" w:color="auto" w:fill="auto"/>
            <w:noWrap/>
            <w:textDirection w:val="tbRl"/>
            <w:hideMark/>
          </w:tcPr>
          <w:p w14:paraId="25274EE6"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0.2±0.1</w:t>
            </w:r>
          </w:p>
        </w:tc>
        <w:tc>
          <w:tcPr>
            <w:tcW w:w="411" w:type="dxa"/>
            <w:tcBorders>
              <w:top w:val="nil"/>
              <w:left w:val="nil"/>
              <w:bottom w:val="single" w:sz="4" w:space="0" w:color="000000"/>
              <w:right w:val="single" w:sz="4" w:space="0" w:color="000000"/>
            </w:tcBorders>
            <w:shd w:val="clear" w:color="auto" w:fill="auto"/>
            <w:noWrap/>
            <w:textDirection w:val="tbRl"/>
            <w:hideMark/>
          </w:tcPr>
          <w:p w14:paraId="700A95DC"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0.7±0.8</w:t>
            </w:r>
          </w:p>
        </w:tc>
        <w:tc>
          <w:tcPr>
            <w:tcW w:w="411" w:type="dxa"/>
            <w:tcBorders>
              <w:top w:val="nil"/>
              <w:left w:val="nil"/>
              <w:bottom w:val="single" w:sz="4" w:space="0" w:color="000000"/>
              <w:right w:val="single" w:sz="4" w:space="0" w:color="000000"/>
            </w:tcBorders>
            <w:shd w:val="clear" w:color="auto" w:fill="auto"/>
            <w:noWrap/>
            <w:textDirection w:val="tbRl"/>
            <w:hideMark/>
          </w:tcPr>
          <w:p w14:paraId="6123FDA0"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11" w:type="dxa"/>
            <w:tcBorders>
              <w:top w:val="nil"/>
              <w:left w:val="nil"/>
              <w:bottom w:val="single" w:sz="4" w:space="0" w:color="000000"/>
              <w:right w:val="single" w:sz="4" w:space="0" w:color="000000"/>
            </w:tcBorders>
            <w:shd w:val="clear" w:color="auto" w:fill="auto"/>
            <w:textDirection w:val="tbRl"/>
            <w:hideMark/>
          </w:tcPr>
          <w:p w14:paraId="3CC5C1C3"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1.2x10</w:t>
            </w:r>
            <w:r w:rsidRPr="00501B06">
              <w:rPr>
                <w:rFonts w:eastAsia="Times New Roman" w:cs="Times New Roman"/>
                <w:sz w:val="16"/>
                <w:szCs w:val="16"/>
                <w:vertAlign w:val="superscript"/>
              </w:rPr>
              <w:t>-2</w:t>
            </w:r>
            <w:r w:rsidRPr="00501B06">
              <w:rPr>
                <w:rFonts w:eastAsia="Times New Roman" w:cs="Times New Roman"/>
                <w:sz w:val="16"/>
                <w:szCs w:val="16"/>
              </w:rPr>
              <w:t>±3x10</w:t>
            </w:r>
            <w:r w:rsidRPr="00501B06">
              <w:rPr>
                <w:rFonts w:eastAsia="Times New Roman" w:cs="Times New Roman"/>
                <w:sz w:val="16"/>
                <w:szCs w:val="16"/>
                <w:vertAlign w:val="superscript"/>
              </w:rPr>
              <w:t>-3</w:t>
            </w:r>
          </w:p>
        </w:tc>
        <w:tc>
          <w:tcPr>
            <w:tcW w:w="411" w:type="dxa"/>
            <w:tcBorders>
              <w:top w:val="nil"/>
              <w:left w:val="nil"/>
              <w:bottom w:val="single" w:sz="4" w:space="0" w:color="000000"/>
              <w:right w:val="single" w:sz="4" w:space="0" w:color="000000"/>
            </w:tcBorders>
            <w:shd w:val="clear" w:color="auto" w:fill="auto"/>
            <w:noWrap/>
            <w:textDirection w:val="tbRl"/>
            <w:hideMark/>
          </w:tcPr>
          <w:p w14:paraId="09A71921"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6.6±0.7</w:t>
            </w:r>
          </w:p>
        </w:tc>
        <w:tc>
          <w:tcPr>
            <w:tcW w:w="426" w:type="dxa"/>
            <w:tcBorders>
              <w:top w:val="nil"/>
              <w:left w:val="nil"/>
              <w:bottom w:val="single" w:sz="4" w:space="0" w:color="000000"/>
              <w:right w:val="single" w:sz="4" w:space="0" w:color="000000"/>
            </w:tcBorders>
            <w:shd w:val="clear" w:color="auto" w:fill="auto"/>
            <w:noWrap/>
            <w:textDirection w:val="tbRl"/>
            <w:hideMark/>
          </w:tcPr>
          <w:p w14:paraId="6A7BBECF"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45.7±1.4</w:t>
            </w:r>
          </w:p>
        </w:tc>
        <w:tc>
          <w:tcPr>
            <w:tcW w:w="431" w:type="dxa"/>
            <w:tcBorders>
              <w:top w:val="nil"/>
              <w:left w:val="nil"/>
              <w:bottom w:val="single" w:sz="4" w:space="0" w:color="000000"/>
              <w:right w:val="single" w:sz="4" w:space="0" w:color="000000"/>
            </w:tcBorders>
            <w:shd w:val="clear" w:color="auto" w:fill="auto"/>
            <w:noWrap/>
            <w:textDirection w:val="tbRl"/>
            <w:hideMark/>
          </w:tcPr>
          <w:p w14:paraId="2853F167"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1.4±0.1</w:t>
            </w:r>
          </w:p>
        </w:tc>
        <w:tc>
          <w:tcPr>
            <w:tcW w:w="430" w:type="dxa"/>
            <w:tcBorders>
              <w:top w:val="nil"/>
              <w:left w:val="nil"/>
              <w:bottom w:val="single" w:sz="4" w:space="0" w:color="000000"/>
              <w:right w:val="nil"/>
            </w:tcBorders>
            <w:shd w:val="clear" w:color="auto" w:fill="auto"/>
            <w:noWrap/>
            <w:textDirection w:val="tbRl"/>
            <w:hideMark/>
          </w:tcPr>
          <w:p w14:paraId="3760CCF7"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0.2±0.02</w:t>
            </w:r>
          </w:p>
        </w:tc>
        <w:tc>
          <w:tcPr>
            <w:tcW w:w="411" w:type="dxa"/>
            <w:tcBorders>
              <w:top w:val="nil"/>
              <w:left w:val="single" w:sz="4" w:space="0" w:color="000000"/>
              <w:bottom w:val="single" w:sz="4" w:space="0" w:color="000000"/>
              <w:right w:val="single" w:sz="4" w:space="0" w:color="000000"/>
            </w:tcBorders>
            <w:shd w:val="clear" w:color="auto" w:fill="auto"/>
            <w:noWrap/>
            <w:textDirection w:val="tbRl"/>
            <w:hideMark/>
          </w:tcPr>
          <w:p w14:paraId="17A403B0"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0.2±0.1</w:t>
            </w:r>
          </w:p>
        </w:tc>
        <w:tc>
          <w:tcPr>
            <w:tcW w:w="411" w:type="dxa"/>
            <w:tcBorders>
              <w:top w:val="nil"/>
              <w:left w:val="nil"/>
              <w:bottom w:val="single" w:sz="4" w:space="0" w:color="000000"/>
              <w:right w:val="single" w:sz="4" w:space="0" w:color="000000"/>
            </w:tcBorders>
            <w:shd w:val="clear" w:color="auto" w:fill="auto"/>
            <w:noWrap/>
            <w:textDirection w:val="tbRl"/>
            <w:hideMark/>
          </w:tcPr>
          <w:p w14:paraId="0A2E3641"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72" w:type="dxa"/>
            <w:tcBorders>
              <w:top w:val="nil"/>
              <w:left w:val="nil"/>
              <w:bottom w:val="single" w:sz="4" w:space="0" w:color="000000"/>
              <w:right w:val="single" w:sz="4" w:space="0" w:color="000000"/>
            </w:tcBorders>
            <w:shd w:val="clear" w:color="auto" w:fill="auto"/>
            <w:noWrap/>
            <w:textDirection w:val="tbRl"/>
            <w:hideMark/>
          </w:tcPr>
          <w:p w14:paraId="29E421BF"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0.01±1.3x10</w:t>
            </w:r>
            <w:r w:rsidRPr="00501B06">
              <w:rPr>
                <w:rFonts w:eastAsia="Times New Roman" w:cs="Times New Roman"/>
                <w:sz w:val="16"/>
                <w:szCs w:val="16"/>
                <w:vertAlign w:val="superscript"/>
              </w:rPr>
              <w:t>-3</w:t>
            </w:r>
          </w:p>
        </w:tc>
        <w:tc>
          <w:tcPr>
            <w:tcW w:w="411" w:type="dxa"/>
            <w:tcBorders>
              <w:top w:val="nil"/>
              <w:left w:val="nil"/>
              <w:bottom w:val="single" w:sz="4" w:space="0" w:color="000000"/>
              <w:right w:val="single" w:sz="4" w:space="0" w:color="000000"/>
            </w:tcBorders>
            <w:shd w:val="clear" w:color="auto" w:fill="auto"/>
            <w:noWrap/>
            <w:textDirection w:val="tbRl"/>
            <w:hideMark/>
          </w:tcPr>
          <w:p w14:paraId="2FEF76D4"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0.6±0.07</w:t>
            </w:r>
          </w:p>
        </w:tc>
        <w:tc>
          <w:tcPr>
            <w:tcW w:w="432" w:type="dxa"/>
            <w:tcBorders>
              <w:top w:val="nil"/>
              <w:left w:val="nil"/>
              <w:bottom w:val="single" w:sz="4" w:space="0" w:color="000000"/>
              <w:right w:val="single" w:sz="4" w:space="0" w:color="000000"/>
            </w:tcBorders>
            <w:shd w:val="clear" w:color="auto" w:fill="auto"/>
            <w:noWrap/>
            <w:textDirection w:val="tbRl"/>
            <w:hideMark/>
          </w:tcPr>
          <w:p w14:paraId="10AE5FB6"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44.7±0.2</w:t>
            </w:r>
          </w:p>
        </w:tc>
      </w:tr>
      <w:tr w:rsidR="00E6581D" w:rsidRPr="00501B06" w14:paraId="30B2B2C8" w14:textId="77777777" w:rsidTr="00E6581D">
        <w:trPr>
          <w:trHeight w:val="1120"/>
        </w:trPr>
        <w:tc>
          <w:tcPr>
            <w:tcW w:w="360" w:type="dxa"/>
            <w:vMerge/>
            <w:tcBorders>
              <w:top w:val="nil"/>
              <w:left w:val="single" w:sz="4" w:space="0" w:color="000000"/>
              <w:bottom w:val="single" w:sz="4" w:space="0" w:color="000000"/>
              <w:right w:val="single" w:sz="4" w:space="0" w:color="000000"/>
            </w:tcBorders>
            <w:textDirection w:val="tbRl"/>
            <w:vAlign w:val="center"/>
            <w:hideMark/>
          </w:tcPr>
          <w:p w14:paraId="1E685C5C" w14:textId="77777777" w:rsidR="00501B06" w:rsidRPr="00E6581D" w:rsidRDefault="00501B06" w:rsidP="00501B06">
            <w:pPr>
              <w:spacing w:before="0" w:after="0"/>
              <w:ind w:left="113" w:right="113"/>
              <w:rPr>
                <w:rFonts w:eastAsia="Times New Roman" w:cs="Times New Roman"/>
                <w:sz w:val="20"/>
                <w:szCs w:val="20"/>
              </w:rPr>
            </w:pPr>
          </w:p>
        </w:tc>
        <w:tc>
          <w:tcPr>
            <w:tcW w:w="588" w:type="dxa"/>
            <w:tcBorders>
              <w:top w:val="nil"/>
              <w:left w:val="nil"/>
              <w:bottom w:val="single" w:sz="4" w:space="0" w:color="000000"/>
              <w:right w:val="single" w:sz="4" w:space="0" w:color="000000"/>
            </w:tcBorders>
            <w:shd w:val="clear" w:color="auto" w:fill="auto"/>
            <w:noWrap/>
            <w:textDirection w:val="tbRl"/>
            <w:hideMark/>
          </w:tcPr>
          <w:p w14:paraId="24ABE501" w14:textId="77777777" w:rsidR="00501B06" w:rsidRPr="00E6581D" w:rsidRDefault="00501B06" w:rsidP="00F27181">
            <w:pPr>
              <w:spacing w:before="0" w:after="0"/>
              <w:ind w:left="113" w:right="113"/>
              <w:jc w:val="center"/>
              <w:rPr>
                <w:rFonts w:eastAsia="Times New Roman" w:cs="Times New Roman"/>
                <w:b/>
                <w:bCs/>
                <w:sz w:val="20"/>
                <w:szCs w:val="20"/>
              </w:rPr>
            </w:pPr>
            <w:r w:rsidRPr="00E6581D">
              <w:rPr>
                <w:rFonts w:eastAsia="Times New Roman" w:cs="Times New Roman"/>
                <w:b/>
                <w:bCs/>
                <w:sz w:val="20"/>
                <w:szCs w:val="20"/>
              </w:rPr>
              <w:t>Filter-based</w:t>
            </w:r>
          </w:p>
        </w:tc>
        <w:tc>
          <w:tcPr>
            <w:tcW w:w="411" w:type="dxa"/>
            <w:tcBorders>
              <w:top w:val="nil"/>
              <w:left w:val="nil"/>
              <w:bottom w:val="single" w:sz="4" w:space="0" w:color="000000"/>
              <w:right w:val="single" w:sz="4" w:space="0" w:color="000000"/>
            </w:tcBorders>
            <w:shd w:val="clear" w:color="auto" w:fill="auto"/>
            <w:noWrap/>
            <w:textDirection w:val="tbRl"/>
            <w:hideMark/>
          </w:tcPr>
          <w:p w14:paraId="717D17F3"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7.7±0.03</w:t>
            </w:r>
          </w:p>
        </w:tc>
        <w:tc>
          <w:tcPr>
            <w:tcW w:w="579" w:type="dxa"/>
            <w:tcBorders>
              <w:top w:val="nil"/>
              <w:left w:val="nil"/>
              <w:bottom w:val="single" w:sz="4" w:space="0" w:color="000000"/>
              <w:right w:val="single" w:sz="4" w:space="0" w:color="000000"/>
            </w:tcBorders>
            <w:shd w:val="clear" w:color="auto" w:fill="auto"/>
            <w:noWrap/>
            <w:textDirection w:val="tbRl"/>
            <w:hideMark/>
          </w:tcPr>
          <w:p w14:paraId="670CB525"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37.5±0.7</w:t>
            </w:r>
          </w:p>
        </w:tc>
        <w:tc>
          <w:tcPr>
            <w:tcW w:w="700" w:type="dxa"/>
            <w:tcBorders>
              <w:top w:val="nil"/>
              <w:left w:val="nil"/>
              <w:bottom w:val="single" w:sz="4" w:space="0" w:color="000000"/>
              <w:right w:val="single" w:sz="4" w:space="0" w:color="000000"/>
            </w:tcBorders>
            <w:shd w:val="clear" w:color="auto" w:fill="auto"/>
            <w:noWrap/>
            <w:textDirection w:val="tbRl"/>
            <w:hideMark/>
          </w:tcPr>
          <w:p w14:paraId="6D8E2D9F"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0.01±0</w:t>
            </w:r>
          </w:p>
        </w:tc>
        <w:tc>
          <w:tcPr>
            <w:tcW w:w="411" w:type="dxa"/>
            <w:tcBorders>
              <w:top w:val="nil"/>
              <w:left w:val="nil"/>
              <w:bottom w:val="single" w:sz="4" w:space="0" w:color="000000"/>
              <w:right w:val="single" w:sz="4" w:space="0" w:color="000000"/>
            </w:tcBorders>
            <w:shd w:val="clear" w:color="auto" w:fill="auto"/>
            <w:noWrap/>
            <w:textDirection w:val="tbRl"/>
            <w:hideMark/>
          </w:tcPr>
          <w:p w14:paraId="02791D29"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0.04±0.02</w:t>
            </w:r>
          </w:p>
        </w:tc>
        <w:tc>
          <w:tcPr>
            <w:tcW w:w="411" w:type="dxa"/>
            <w:tcBorders>
              <w:top w:val="nil"/>
              <w:left w:val="nil"/>
              <w:bottom w:val="single" w:sz="4" w:space="0" w:color="000000"/>
              <w:right w:val="single" w:sz="4" w:space="0" w:color="000000"/>
            </w:tcBorders>
            <w:shd w:val="clear" w:color="auto" w:fill="auto"/>
            <w:noWrap/>
            <w:textDirection w:val="tbRl"/>
            <w:hideMark/>
          </w:tcPr>
          <w:p w14:paraId="7B604CB0"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0.04±0.02</w:t>
            </w:r>
          </w:p>
        </w:tc>
        <w:tc>
          <w:tcPr>
            <w:tcW w:w="463" w:type="dxa"/>
            <w:tcBorders>
              <w:top w:val="nil"/>
              <w:left w:val="nil"/>
              <w:bottom w:val="single" w:sz="4" w:space="0" w:color="000000"/>
              <w:right w:val="single" w:sz="4" w:space="0" w:color="000000"/>
            </w:tcBorders>
            <w:shd w:val="clear" w:color="auto" w:fill="auto"/>
            <w:noWrap/>
            <w:textDirection w:val="tbRl"/>
            <w:hideMark/>
          </w:tcPr>
          <w:p w14:paraId="386AEEE1"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1.1±0.5</w:t>
            </w:r>
          </w:p>
        </w:tc>
        <w:tc>
          <w:tcPr>
            <w:tcW w:w="411" w:type="dxa"/>
            <w:tcBorders>
              <w:top w:val="nil"/>
              <w:left w:val="nil"/>
              <w:bottom w:val="single" w:sz="4" w:space="0" w:color="000000"/>
              <w:right w:val="single" w:sz="4" w:space="0" w:color="000000"/>
            </w:tcBorders>
            <w:shd w:val="clear" w:color="auto" w:fill="auto"/>
            <w:noWrap/>
            <w:textDirection w:val="tbRl"/>
            <w:hideMark/>
          </w:tcPr>
          <w:p w14:paraId="795B10B7"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0.7±0.7</w:t>
            </w:r>
          </w:p>
        </w:tc>
        <w:tc>
          <w:tcPr>
            <w:tcW w:w="417" w:type="dxa"/>
            <w:tcBorders>
              <w:top w:val="nil"/>
              <w:left w:val="nil"/>
              <w:bottom w:val="single" w:sz="4" w:space="0" w:color="000000"/>
              <w:right w:val="single" w:sz="4" w:space="0" w:color="000000"/>
            </w:tcBorders>
            <w:shd w:val="clear" w:color="auto" w:fill="auto"/>
            <w:noWrap/>
            <w:textDirection w:val="tbRl"/>
            <w:hideMark/>
          </w:tcPr>
          <w:p w14:paraId="359D3AA9"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0.2±0.08</w:t>
            </w:r>
          </w:p>
        </w:tc>
        <w:tc>
          <w:tcPr>
            <w:tcW w:w="411" w:type="dxa"/>
            <w:tcBorders>
              <w:top w:val="nil"/>
              <w:left w:val="nil"/>
              <w:bottom w:val="single" w:sz="4" w:space="0" w:color="000000"/>
              <w:right w:val="single" w:sz="4" w:space="0" w:color="000000"/>
            </w:tcBorders>
            <w:shd w:val="clear" w:color="auto" w:fill="auto"/>
            <w:noWrap/>
            <w:textDirection w:val="tbRl"/>
            <w:hideMark/>
          </w:tcPr>
          <w:p w14:paraId="6BE03ABC"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0.2±1.2</w:t>
            </w:r>
          </w:p>
        </w:tc>
        <w:tc>
          <w:tcPr>
            <w:tcW w:w="411" w:type="dxa"/>
            <w:tcBorders>
              <w:top w:val="nil"/>
              <w:left w:val="nil"/>
              <w:bottom w:val="single" w:sz="4" w:space="0" w:color="000000"/>
              <w:right w:val="single" w:sz="4" w:space="0" w:color="000000"/>
            </w:tcBorders>
            <w:shd w:val="clear" w:color="auto" w:fill="auto"/>
            <w:noWrap/>
            <w:textDirection w:val="tbRl"/>
            <w:hideMark/>
          </w:tcPr>
          <w:p w14:paraId="143A3A3B"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11" w:type="dxa"/>
            <w:tcBorders>
              <w:top w:val="nil"/>
              <w:left w:val="nil"/>
              <w:bottom w:val="single" w:sz="4" w:space="0" w:color="000000"/>
              <w:right w:val="single" w:sz="4" w:space="0" w:color="000000"/>
            </w:tcBorders>
            <w:shd w:val="clear" w:color="auto" w:fill="auto"/>
            <w:noWrap/>
            <w:textDirection w:val="tbRl"/>
            <w:hideMark/>
          </w:tcPr>
          <w:p w14:paraId="18D8ADB2"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11" w:type="dxa"/>
            <w:tcBorders>
              <w:top w:val="nil"/>
              <w:left w:val="nil"/>
              <w:bottom w:val="single" w:sz="4" w:space="0" w:color="000000"/>
              <w:right w:val="single" w:sz="4" w:space="0" w:color="000000"/>
            </w:tcBorders>
            <w:shd w:val="clear" w:color="auto" w:fill="auto"/>
            <w:noWrap/>
            <w:textDirection w:val="tbRl"/>
            <w:hideMark/>
          </w:tcPr>
          <w:p w14:paraId="4B8C4B59"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6.2±0.3</w:t>
            </w:r>
          </w:p>
        </w:tc>
        <w:tc>
          <w:tcPr>
            <w:tcW w:w="426" w:type="dxa"/>
            <w:tcBorders>
              <w:top w:val="nil"/>
              <w:left w:val="nil"/>
              <w:bottom w:val="single" w:sz="4" w:space="0" w:color="000000"/>
              <w:right w:val="single" w:sz="4" w:space="0" w:color="000000"/>
            </w:tcBorders>
            <w:shd w:val="clear" w:color="auto" w:fill="auto"/>
            <w:noWrap/>
            <w:textDirection w:val="tbRl"/>
            <w:hideMark/>
          </w:tcPr>
          <w:p w14:paraId="60336C52"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46.2±1.8</w:t>
            </w:r>
          </w:p>
        </w:tc>
        <w:tc>
          <w:tcPr>
            <w:tcW w:w="431" w:type="dxa"/>
            <w:tcBorders>
              <w:top w:val="nil"/>
              <w:left w:val="nil"/>
              <w:bottom w:val="single" w:sz="4" w:space="0" w:color="000000"/>
              <w:right w:val="single" w:sz="4" w:space="0" w:color="000000"/>
            </w:tcBorders>
            <w:shd w:val="clear" w:color="auto" w:fill="auto"/>
            <w:noWrap/>
            <w:textDirection w:val="tbRl"/>
            <w:hideMark/>
          </w:tcPr>
          <w:p w14:paraId="2FCF8192"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0.8±0.7</w:t>
            </w:r>
          </w:p>
        </w:tc>
        <w:tc>
          <w:tcPr>
            <w:tcW w:w="430" w:type="dxa"/>
            <w:tcBorders>
              <w:top w:val="nil"/>
              <w:left w:val="nil"/>
              <w:bottom w:val="single" w:sz="4" w:space="0" w:color="000000"/>
              <w:right w:val="nil"/>
            </w:tcBorders>
            <w:shd w:val="clear" w:color="auto" w:fill="auto"/>
            <w:noWrap/>
            <w:textDirection w:val="tbRl"/>
            <w:hideMark/>
          </w:tcPr>
          <w:p w14:paraId="46AA9A93"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0.1±0.04</w:t>
            </w:r>
          </w:p>
        </w:tc>
        <w:tc>
          <w:tcPr>
            <w:tcW w:w="411" w:type="dxa"/>
            <w:tcBorders>
              <w:top w:val="nil"/>
              <w:left w:val="single" w:sz="4" w:space="0" w:color="000000"/>
              <w:bottom w:val="single" w:sz="4" w:space="0" w:color="000000"/>
              <w:right w:val="single" w:sz="4" w:space="0" w:color="000000"/>
            </w:tcBorders>
            <w:shd w:val="clear" w:color="auto" w:fill="auto"/>
            <w:noWrap/>
            <w:textDirection w:val="tbRl"/>
            <w:hideMark/>
          </w:tcPr>
          <w:p w14:paraId="19F8DFC2"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0.08±0.02</w:t>
            </w:r>
          </w:p>
        </w:tc>
        <w:tc>
          <w:tcPr>
            <w:tcW w:w="411" w:type="dxa"/>
            <w:tcBorders>
              <w:top w:val="nil"/>
              <w:left w:val="nil"/>
              <w:bottom w:val="single" w:sz="4" w:space="0" w:color="000000"/>
              <w:right w:val="single" w:sz="4" w:space="0" w:color="000000"/>
            </w:tcBorders>
            <w:shd w:val="clear" w:color="auto" w:fill="auto"/>
            <w:noWrap/>
            <w:textDirection w:val="tbRl"/>
            <w:hideMark/>
          </w:tcPr>
          <w:p w14:paraId="7BACCD98"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&lt;LOD</w:t>
            </w:r>
          </w:p>
        </w:tc>
        <w:tc>
          <w:tcPr>
            <w:tcW w:w="472" w:type="dxa"/>
            <w:tcBorders>
              <w:top w:val="nil"/>
              <w:left w:val="nil"/>
              <w:bottom w:val="single" w:sz="4" w:space="0" w:color="000000"/>
              <w:right w:val="single" w:sz="4" w:space="0" w:color="000000"/>
            </w:tcBorders>
            <w:shd w:val="clear" w:color="auto" w:fill="auto"/>
            <w:noWrap/>
            <w:textDirection w:val="tbRl"/>
            <w:hideMark/>
          </w:tcPr>
          <w:p w14:paraId="2F58424C"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0.01±3.9x10</w:t>
            </w:r>
            <w:r w:rsidRPr="00501B06">
              <w:rPr>
                <w:rFonts w:eastAsia="Times New Roman" w:cs="Times New Roman"/>
                <w:sz w:val="16"/>
                <w:szCs w:val="16"/>
                <w:vertAlign w:val="superscript"/>
              </w:rPr>
              <w:t>-3</w:t>
            </w:r>
          </w:p>
        </w:tc>
        <w:tc>
          <w:tcPr>
            <w:tcW w:w="411" w:type="dxa"/>
            <w:tcBorders>
              <w:top w:val="nil"/>
              <w:left w:val="nil"/>
              <w:bottom w:val="single" w:sz="4" w:space="0" w:color="000000"/>
              <w:right w:val="single" w:sz="4" w:space="0" w:color="000000"/>
            </w:tcBorders>
            <w:shd w:val="clear" w:color="auto" w:fill="auto"/>
            <w:noWrap/>
            <w:textDirection w:val="tbRl"/>
            <w:hideMark/>
          </w:tcPr>
          <w:p w14:paraId="67F41DAC"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0.6±0.02</w:t>
            </w:r>
          </w:p>
        </w:tc>
        <w:tc>
          <w:tcPr>
            <w:tcW w:w="432" w:type="dxa"/>
            <w:tcBorders>
              <w:top w:val="nil"/>
              <w:left w:val="nil"/>
              <w:bottom w:val="single" w:sz="4" w:space="0" w:color="000000"/>
              <w:right w:val="single" w:sz="4" w:space="0" w:color="000000"/>
            </w:tcBorders>
            <w:shd w:val="clear" w:color="auto" w:fill="auto"/>
            <w:noWrap/>
            <w:textDirection w:val="tbRl"/>
            <w:hideMark/>
          </w:tcPr>
          <w:p w14:paraId="1B2334F1" w14:textId="77777777" w:rsidR="00501B06" w:rsidRPr="00501B06" w:rsidRDefault="00501B06" w:rsidP="00501B06">
            <w:pPr>
              <w:spacing w:before="0" w:after="0"/>
              <w:ind w:left="113" w:right="113"/>
              <w:rPr>
                <w:rFonts w:eastAsia="Times New Roman" w:cs="Times New Roman"/>
                <w:sz w:val="16"/>
                <w:szCs w:val="16"/>
              </w:rPr>
            </w:pPr>
            <w:r w:rsidRPr="00501B06">
              <w:rPr>
                <w:rFonts w:eastAsia="Times New Roman" w:cs="Times New Roman"/>
                <w:sz w:val="16"/>
                <w:szCs w:val="16"/>
              </w:rPr>
              <w:t>44.9±1.4</w:t>
            </w:r>
          </w:p>
        </w:tc>
      </w:tr>
    </w:tbl>
    <w:p w14:paraId="64F601DC" w14:textId="77777777" w:rsidR="00501B06" w:rsidRDefault="00501B06" w:rsidP="001556B9"/>
    <w:p w14:paraId="56101B34" w14:textId="77777777" w:rsidR="00C01141" w:rsidRDefault="00C01141" w:rsidP="001556B9"/>
    <w:p w14:paraId="1FAE266C" w14:textId="77777777" w:rsidR="00C01141" w:rsidRDefault="00C01141" w:rsidP="001556B9"/>
    <w:p w14:paraId="0F292C2C" w14:textId="77777777" w:rsidR="00C01141" w:rsidRDefault="00C01141" w:rsidP="001556B9"/>
    <w:p w14:paraId="71C42C80" w14:textId="77777777" w:rsidR="00C01141" w:rsidRDefault="00C01141" w:rsidP="001556B9"/>
    <w:p w14:paraId="33A001A5" w14:textId="77777777" w:rsidR="00C01141" w:rsidRDefault="00C01141" w:rsidP="001556B9"/>
    <w:p w14:paraId="72C1E8AE" w14:textId="77777777" w:rsidR="00C01141" w:rsidRDefault="00C01141" w:rsidP="001556B9"/>
    <w:p w14:paraId="1F266927" w14:textId="77777777" w:rsidR="00C01141" w:rsidRDefault="00C01141" w:rsidP="001556B9"/>
    <w:p w14:paraId="5A428F53" w14:textId="77777777" w:rsidR="00C01141" w:rsidRDefault="00C01141" w:rsidP="001556B9"/>
    <w:p w14:paraId="6B8E5A15" w14:textId="77777777" w:rsidR="00C01141" w:rsidRDefault="00C01141" w:rsidP="001556B9"/>
    <w:p w14:paraId="063D7E06" w14:textId="77777777" w:rsidR="00C01141" w:rsidRDefault="00C01141" w:rsidP="001556B9"/>
    <w:p w14:paraId="432B956B" w14:textId="77777777" w:rsidR="00C01141" w:rsidRDefault="00C01141" w:rsidP="001556B9"/>
    <w:p w14:paraId="522C2AC8" w14:textId="77777777" w:rsidR="00C01141" w:rsidRDefault="00C01141" w:rsidP="001556B9"/>
    <w:p w14:paraId="4A60DF9E" w14:textId="77777777" w:rsidR="00C01141" w:rsidRDefault="00C01141" w:rsidP="001556B9"/>
    <w:p w14:paraId="31EB773E" w14:textId="77777777" w:rsidR="00C01141" w:rsidRDefault="00C01141" w:rsidP="001556B9"/>
    <w:p w14:paraId="0CC09565" w14:textId="77777777" w:rsidR="00C01141" w:rsidRDefault="00C01141" w:rsidP="001556B9"/>
    <w:p w14:paraId="717C161D" w14:textId="77777777" w:rsidR="00C01141" w:rsidRDefault="00C01141" w:rsidP="001556B9"/>
    <w:p w14:paraId="241D433D" w14:textId="77777777" w:rsidR="00C01141" w:rsidRDefault="00C01141" w:rsidP="001556B9"/>
    <w:p w14:paraId="26B063E0" w14:textId="77777777" w:rsidR="00C01141" w:rsidRDefault="00C01141" w:rsidP="001556B9"/>
    <w:p w14:paraId="513E39A2" w14:textId="77777777" w:rsidR="00C01141" w:rsidRDefault="00C01141" w:rsidP="001556B9"/>
    <w:p w14:paraId="3A6AE373" w14:textId="77777777" w:rsidR="00C01141" w:rsidRDefault="00C01141" w:rsidP="001556B9"/>
    <w:p w14:paraId="0EEA4FA3" w14:textId="77777777" w:rsidR="00C01141" w:rsidRDefault="00C01141" w:rsidP="001556B9"/>
    <w:p w14:paraId="1E139A73" w14:textId="77777777" w:rsidR="00C01141" w:rsidRDefault="00C01141" w:rsidP="001556B9"/>
    <w:p w14:paraId="63D69D27" w14:textId="5DC8366D" w:rsidR="00C01141" w:rsidRPr="001556B9" w:rsidRDefault="004E698A" w:rsidP="001556B9">
      <w:r>
        <w:rPr>
          <w:rFonts w:cs="Times New Roman"/>
          <w:b/>
          <w:bCs/>
          <w:szCs w:val="24"/>
        </w:rPr>
        <w:lastRenderedPageBreak/>
        <w:t xml:space="preserve">Supplementary </w:t>
      </w:r>
      <w:r w:rsidR="00C01141">
        <w:rPr>
          <w:rFonts w:cs="Times New Roman"/>
          <w:b/>
          <w:bCs/>
          <w:szCs w:val="24"/>
        </w:rPr>
        <w:t>Table 4</w:t>
      </w:r>
      <w:r w:rsidR="00C01141" w:rsidRPr="003661D6">
        <w:rPr>
          <w:rFonts w:cs="Times New Roman"/>
          <w:szCs w:val="24"/>
        </w:rPr>
        <w:t>: Average aerosol partitioning values of DWPIs and total bacteria by head type</w:t>
      </w:r>
    </w:p>
    <w:tbl>
      <w:tblPr>
        <w:tblW w:w="10405" w:type="dxa"/>
        <w:tblLook w:val="04A0" w:firstRow="1" w:lastRow="0" w:firstColumn="1" w:lastColumn="0" w:noHBand="0" w:noVBand="1"/>
      </w:tblPr>
      <w:tblGrid>
        <w:gridCol w:w="1750"/>
        <w:gridCol w:w="1395"/>
        <w:gridCol w:w="1980"/>
        <w:gridCol w:w="1710"/>
        <w:gridCol w:w="3570"/>
      </w:tblGrid>
      <w:tr w:rsidR="00C01141" w:rsidRPr="00C01141" w14:paraId="6A6F852A" w14:textId="77777777" w:rsidTr="00C01141">
        <w:trPr>
          <w:trHeight w:val="780"/>
        </w:trPr>
        <w:tc>
          <w:tcPr>
            <w:tcW w:w="1750"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73FAB319" w14:textId="77777777" w:rsidR="00C01141" w:rsidRPr="00C01141" w:rsidRDefault="00C01141" w:rsidP="00C01141">
            <w:pPr>
              <w:spacing w:before="0" w:after="0"/>
              <w:jc w:val="center"/>
              <w:rPr>
                <w:rFonts w:eastAsia="Times New Roman" w:cs="Times New Roman"/>
                <w:b/>
                <w:bCs/>
                <w:color w:val="000000"/>
                <w:szCs w:val="24"/>
              </w:rPr>
            </w:pPr>
            <w:r w:rsidRPr="00C01141">
              <w:rPr>
                <w:rFonts w:eastAsia="Times New Roman" w:cs="Times New Roman"/>
                <w:b/>
                <w:bCs/>
                <w:color w:val="000000"/>
                <w:szCs w:val="24"/>
              </w:rPr>
              <w:t>Target</w:t>
            </w:r>
          </w:p>
        </w:tc>
        <w:tc>
          <w:tcPr>
            <w:tcW w:w="5085" w:type="dxa"/>
            <w:gridSpan w:val="3"/>
            <w:tcBorders>
              <w:top w:val="single" w:sz="4" w:space="0" w:color="auto"/>
              <w:left w:val="nil"/>
              <w:bottom w:val="single" w:sz="4" w:space="0" w:color="auto"/>
              <w:right w:val="nil"/>
            </w:tcBorders>
            <w:shd w:val="clear" w:color="auto" w:fill="auto"/>
            <w:vAlign w:val="center"/>
            <w:hideMark/>
          </w:tcPr>
          <w:p w14:paraId="73B5AC22" w14:textId="77777777" w:rsidR="00C01141" w:rsidRPr="00C01141" w:rsidRDefault="00C01141" w:rsidP="00C01141">
            <w:pPr>
              <w:spacing w:before="0" w:after="0"/>
              <w:jc w:val="center"/>
              <w:rPr>
                <w:rFonts w:eastAsia="Times New Roman" w:cs="Times New Roman"/>
                <w:b/>
                <w:bCs/>
                <w:color w:val="000000"/>
                <w:szCs w:val="24"/>
              </w:rPr>
            </w:pPr>
            <w:r w:rsidRPr="00C01141">
              <w:rPr>
                <w:rFonts w:eastAsia="Times New Roman" w:cs="Times New Roman"/>
                <w:b/>
                <w:bCs/>
                <w:color w:val="000000"/>
                <w:szCs w:val="24"/>
              </w:rPr>
              <w:t>Average aerosolization partitioning percentage (%) ± standard deviation</w:t>
            </w:r>
          </w:p>
        </w:tc>
        <w:tc>
          <w:tcPr>
            <w:tcW w:w="3570" w:type="dxa"/>
            <w:vMerge w:val="restart"/>
            <w:tcBorders>
              <w:top w:val="single" w:sz="4" w:space="0" w:color="auto"/>
              <w:left w:val="nil"/>
              <w:bottom w:val="single" w:sz="4" w:space="0" w:color="000000"/>
              <w:right w:val="single" w:sz="4" w:space="0" w:color="auto"/>
            </w:tcBorders>
            <w:shd w:val="clear" w:color="auto" w:fill="auto"/>
            <w:vAlign w:val="center"/>
            <w:hideMark/>
          </w:tcPr>
          <w:p w14:paraId="1B997D7A" w14:textId="77777777" w:rsidR="00C01141" w:rsidRPr="00C01141" w:rsidRDefault="00C01141" w:rsidP="00C01141">
            <w:pPr>
              <w:spacing w:before="0" w:after="0"/>
              <w:jc w:val="center"/>
              <w:rPr>
                <w:rFonts w:eastAsia="Times New Roman" w:cs="Times New Roman"/>
                <w:b/>
                <w:bCs/>
                <w:color w:val="000000"/>
                <w:szCs w:val="24"/>
              </w:rPr>
            </w:pPr>
            <w:r w:rsidRPr="00C01141">
              <w:rPr>
                <w:rFonts w:eastAsia="Times New Roman" w:cs="Times New Roman"/>
                <w:b/>
                <w:bCs/>
                <w:color w:val="000000"/>
                <w:szCs w:val="24"/>
              </w:rPr>
              <w:t xml:space="preserve">Significance of showerhead type (ANOVA </w:t>
            </w:r>
            <w:r w:rsidRPr="00C01141">
              <w:rPr>
                <w:rFonts w:eastAsia="Times New Roman" w:cs="Times New Roman"/>
                <w:b/>
                <w:bCs/>
                <w:i/>
                <w:iCs/>
                <w:color w:val="000000"/>
                <w:szCs w:val="24"/>
              </w:rPr>
              <w:t>p-</w:t>
            </w:r>
            <w:r w:rsidRPr="00C01141">
              <w:rPr>
                <w:rFonts w:eastAsia="Times New Roman" w:cs="Times New Roman"/>
                <w:b/>
                <w:bCs/>
                <w:color w:val="000000"/>
                <w:szCs w:val="24"/>
              </w:rPr>
              <w:t>value)</w:t>
            </w:r>
          </w:p>
        </w:tc>
      </w:tr>
      <w:tr w:rsidR="00C01141" w:rsidRPr="00C01141" w14:paraId="3399E2E5" w14:textId="77777777" w:rsidTr="00C01141">
        <w:trPr>
          <w:trHeight w:val="312"/>
        </w:trPr>
        <w:tc>
          <w:tcPr>
            <w:tcW w:w="1750" w:type="dxa"/>
            <w:vMerge/>
            <w:tcBorders>
              <w:top w:val="single" w:sz="4" w:space="0" w:color="auto"/>
              <w:left w:val="single" w:sz="4" w:space="0" w:color="auto"/>
              <w:bottom w:val="single" w:sz="4" w:space="0" w:color="000000"/>
              <w:right w:val="nil"/>
            </w:tcBorders>
            <w:vAlign w:val="center"/>
            <w:hideMark/>
          </w:tcPr>
          <w:p w14:paraId="53547FE9" w14:textId="77777777" w:rsidR="00C01141" w:rsidRPr="00C01141" w:rsidRDefault="00C01141" w:rsidP="00C01141">
            <w:pPr>
              <w:spacing w:before="0" w:after="0"/>
              <w:rPr>
                <w:rFonts w:eastAsia="Times New Roman" w:cs="Times New Roman"/>
                <w:b/>
                <w:bCs/>
                <w:color w:val="000000"/>
                <w:szCs w:val="24"/>
              </w:rPr>
            </w:pPr>
          </w:p>
        </w:tc>
        <w:tc>
          <w:tcPr>
            <w:tcW w:w="1395" w:type="dxa"/>
            <w:tcBorders>
              <w:top w:val="nil"/>
              <w:left w:val="nil"/>
              <w:bottom w:val="single" w:sz="4" w:space="0" w:color="auto"/>
              <w:right w:val="nil"/>
            </w:tcBorders>
            <w:shd w:val="clear" w:color="auto" w:fill="auto"/>
            <w:noWrap/>
            <w:vAlign w:val="center"/>
            <w:hideMark/>
          </w:tcPr>
          <w:p w14:paraId="6BBBFDCF" w14:textId="77777777" w:rsidR="00C01141" w:rsidRPr="00C01141" w:rsidRDefault="00C01141" w:rsidP="00C01141">
            <w:pPr>
              <w:spacing w:before="0" w:after="0"/>
              <w:jc w:val="center"/>
              <w:rPr>
                <w:rFonts w:eastAsia="Times New Roman" w:cs="Times New Roman"/>
                <w:b/>
                <w:bCs/>
                <w:color w:val="000000"/>
                <w:szCs w:val="24"/>
              </w:rPr>
            </w:pPr>
            <w:r w:rsidRPr="00C01141">
              <w:rPr>
                <w:rFonts w:eastAsia="Times New Roman" w:cs="Times New Roman"/>
                <w:b/>
                <w:bCs/>
                <w:color w:val="000000"/>
                <w:szCs w:val="24"/>
              </w:rPr>
              <w:t>ABS Plastic</w:t>
            </w:r>
          </w:p>
        </w:tc>
        <w:tc>
          <w:tcPr>
            <w:tcW w:w="1980" w:type="dxa"/>
            <w:tcBorders>
              <w:top w:val="nil"/>
              <w:left w:val="nil"/>
              <w:bottom w:val="single" w:sz="4" w:space="0" w:color="auto"/>
              <w:right w:val="nil"/>
            </w:tcBorders>
            <w:shd w:val="clear" w:color="auto" w:fill="auto"/>
            <w:noWrap/>
            <w:vAlign w:val="center"/>
            <w:hideMark/>
          </w:tcPr>
          <w:p w14:paraId="2604EB2E" w14:textId="77777777" w:rsidR="00C01141" w:rsidRPr="00C01141" w:rsidRDefault="00C01141" w:rsidP="00C01141">
            <w:pPr>
              <w:spacing w:before="0" w:after="0"/>
              <w:jc w:val="center"/>
              <w:rPr>
                <w:rFonts w:eastAsia="Times New Roman" w:cs="Times New Roman"/>
                <w:b/>
                <w:bCs/>
                <w:color w:val="000000"/>
                <w:szCs w:val="24"/>
              </w:rPr>
            </w:pPr>
            <w:r w:rsidRPr="00C01141">
              <w:rPr>
                <w:rFonts w:eastAsia="Times New Roman" w:cs="Times New Roman"/>
                <w:b/>
                <w:bCs/>
                <w:color w:val="000000"/>
                <w:szCs w:val="24"/>
              </w:rPr>
              <w:t>Silver-embedded</w:t>
            </w:r>
          </w:p>
        </w:tc>
        <w:tc>
          <w:tcPr>
            <w:tcW w:w="1710" w:type="dxa"/>
            <w:tcBorders>
              <w:top w:val="nil"/>
              <w:left w:val="nil"/>
              <w:bottom w:val="single" w:sz="4" w:space="0" w:color="auto"/>
              <w:right w:val="nil"/>
            </w:tcBorders>
            <w:shd w:val="clear" w:color="auto" w:fill="auto"/>
            <w:noWrap/>
            <w:vAlign w:val="center"/>
            <w:hideMark/>
          </w:tcPr>
          <w:p w14:paraId="25BF1CA7" w14:textId="77777777" w:rsidR="00C01141" w:rsidRPr="00C01141" w:rsidRDefault="00C01141" w:rsidP="00C01141">
            <w:pPr>
              <w:spacing w:before="0" w:after="0"/>
              <w:jc w:val="center"/>
              <w:rPr>
                <w:rFonts w:eastAsia="Times New Roman" w:cs="Times New Roman"/>
                <w:b/>
                <w:bCs/>
                <w:color w:val="000000"/>
                <w:szCs w:val="24"/>
              </w:rPr>
            </w:pPr>
            <w:r w:rsidRPr="00C01141">
              <w:rPr>
                <w:rFonts w:eastAsia="Times New Roman" w:cs="Times New Roman"/>
                <w:b/>
                <w:bCs/>
                <w:color w:val="000000"/>
                <w:szCs w:val="24"/>
              </w:rPr>
              <w:t>Filter-based</w:t>
            </w:r>
          </w:p>
        </w:tc>
        <w:tc>
          <w:tcPr>
            <w:tcW w:w="3570" w:type="dxa"/>
            <w:vMerge/>
            <w:tcBorders>
              <w:top w:val="single" w:sz="4" w:space="0" w:color="auto"/>
              <w:left w:val="nil"/>
              <w:bottom w:val="single" w:sz="4" w:space="0" w:color="000000"/>
              <w:right w:val="single" w:sz="4" w:space="0" w:color="auto"/>
            </w:tcBorders>
            <w:vAlign w:val="center"/>
            <w:hideMark/>
          </w:tcPr>
          <w:p w14:paraId="2FBAFD73" w14:textId="77777777" w:rsidR="00C01141" w:rsidRPr="00C01141" w:rsidRDefault="00C01141" w:rsidP="00C01141">
            <w:pPr>
              <w:spacing w:before="0" w:after="0"/>
              <w:rPr>
                <w:rFonts w:eastAsia="Times New Roman" w:cs="Times New Roman"/>
                <w:b/>
                <w:bCs/>
                <w:color w:val="000000"/>
                <w:szCs w:val="24"/>
              </w:rPr>
            </w:pPr>
          </w:p>
        </w:tc>
      </w:tr>
      <w:tr w:rsidR="00C01141" w:rsidRPr="00C01141" w14:paraId="20D58C87" w14:textId="77777777" w:rsidTr="00C01141">
        <w:trPr>
          <w:trHeight w:val="312"/>
        </w:trPr>
        <w:tc>
          <w:tcPr>
            <w:tcW w:w="1750" w:type="dxa"/>
            <w:tcBorders>
              <w:top w:val="nil"/>
              <w:left w:val="single" w:sz="4" w:space="0" w:color="auto"/>
              <w:bottom w:val="nil"/>
              <w:right w:val="nil"/>
            </w:tcBorders>
            <w:shd w:val="clear" w:color="auto" w:fill="auto"/>
            <w:noWrap/>
            <w:vAlign w:val="center"/>
            <w:hideMark/>
          </w:tcPr>
          <w:p w14:paraId="31A234EC" w14:textId="77777777" w:rsidR="00C01141" w:rsidRPr="00C01141" w:rsidRDefault="00C01141" w:rsidP="00C01141">
            <w:pPr>
              <w:spacing w:before="0" w:after="0"/>
              <w:jc w:val="center"/>
              <w:rPr>
                <w:rFonts w:eastAsia="Times New Roman" w:cs="Times New Roman"/>
                <w:i/>
                <w:iCs/>
                <w:color w:val="000000"/>
                <w:szCs w:val="24"/>
              </w:rPr>
            </w:pPr>
            <w:r w:rsidRPr="00C01141">
              <w:rPr>
                <w:rFonts w:eastAsia="Times New Roman" w:cs="Times New Roman"/>
                <w:i/>
                <w:iCs/>
                <w:color w:val="000000"/>
                <w:szCs w:val="24"/>
              </w:rPr>
              <w:t>L. pneumophila</w:t>
            </w:r>
          </w:p>
        </w:tc>
        <w:tc>
          <w:tcPr>
            <w:tcW w:w="1395" w:type="dxa"/>
            <w:tcBorders>
              <w:top w:val="nil"/>
              <w:left w:val="nil"/>
              <w:bottom w:val="nil"/>
              <w:right w:val="nil"/>
            </w:tcBorders>
            <w:shd w:val="clear" w:color="auto" w:fill="auto"/>
            <w:noWrap/>
            <w:vAlign w:val="center"/>
            <w:hideMark/>
          </w:tcPr>
          <w:p w14:paraId="36D51162" w14:textId="77777777" w:rsidR="00C01141" w:rsidRPr="00C01141" w:rsidRDefault="00C01141" w:rsidP="00C01141">
            <w:pPr>
              <w:spacing w:before="0" w:after="0"/>
              <w:jc w:val="center"/>
              <w:rPr>
                <w:rFonts w:eastAsia="Times New Roman" w:cs="Times New Roman"/>
                <w:color w:val="000000"/>
                <w:szCs w:val="24"/>
              </w:rPr>
            </w:pPr>
            <w:r w:rsidRPr="00C01141">
              <w:rPr>
                <w:rFonts w:eastAsia="Times New Roman" w:cs="Times New Roman"/>
                <w:color w:val="000000"/>
                <w:szCs w:val="24"/>
              </w:rPr>
              <w:t>1.06 ±  2.1</w:t>
            </w:r>
          </w:p>
        </w:tc>
        <w:tc>
          <w:tcPr>
            <w:tcW w:w="1980" w:type="dxa"/>
            <w:tcBorders>
              <w:top w:val="nil"/>
              <w:left w:val="nil"/>
              <w:bottom w:val="nil"/>
              <w:right w:val="nil"/>
            </w:tcBorders>
            <w:shd w:val="clear" w:color="auto" w:fill="auto"/>
            <w:noWrap/>
            <w:vAlign w:val="center"/>
            <w:hideMark/>
          </w:tcPr>
          <w:p w14:paraId="2708B9AA" w14:textId="77777777" w:rsidR="00C01141" w:rsidRPr="00C01141" w:rsidRDefault="00C01141" w:rsidP="00C01141">
            <w:pPr>
              <w:spacing w:before="0" w:after="0"/>
              <w:jc w:val="center"/>
              <w:rPr>
                <w:rFonts w:eastAsia="Times New Roman" w:cs="Times New Roman"/>
                <w:color w:val="000000"/>
                <w:szCs w:val="24"/>
              </w:rPr>
            </w:pPr>
            <w:r w:rsidRPr="00C01141">
              <w:rPr>
                <w:rFonts w:eastAsia="Times New Roman" w:cs="Times New Roman"/>
                <w:color w:val="000000"/>
                <w:szCs w:val="24"/>
              </w:rPr>
              <w:t>3.27 ± 5.8</w:t>
            </w:r>
          </w:p>
        </w:tc>
        <w:tc>
          <w:tcPr>
            <w:tcW w:w="1710" w:type="dxa"/>
            <w:tcBorders>
              <w:top w:val="nil"/>
              <w:left w:val="nil"/>
              <w:bottom w:val="nil"/>
              <w:right w:val="nil"/>
            </w:tcBorders>
            <w:shd w:val="clear" w:color="auto" w:fill="auto"/>
            <w:noWrap/>
            <w:vAlign w:val="center"/>
            <w:hideMark/>
          </w:tcPr>
          <w:p w14:paraId="14C7792A" w14:textId="77777777" w:rsidR="00C01141" w:rsidRPr="00C01141" w:rsidRDefault="00C01141" w:rsidP="00C01141">
            <w:pPr>
              <w:spacing w:before="0" w:after="0"/>
              <w:jc w:val="center"/>
              <w:rPr>
                <w:rFonts w:eastAsia="Times New Roman" w:cs="Times New Roman"/>
                <w:color w:val="000000"/>
                <w:szCs w:val="24"/>
              </w:rPr>
            </w:pPr>
            <w:r w:rsidRPr="00C01141">
              <w:rPr>
                <w:rFonts w:eastAsia="Times New Roman" w:cs="Times New Roman"/>
                <w:color w:val="000000"/>
                <w:szCs w:val="24"/>
              </w:rPr>
              <w:t>1.71 ± 3.0</w:t>
            </w:r>
          </w:p>
        </w:tc>
        <w:tc>
          <w:tcPr>
            <w:tcW w:w="3570" w:type="dxa"/>
            <w:tcBorders>
              <w:top w:val="nil"/>
              <w:left w:val="nil"/>
              <w:bottom w:val="nil"/>
              <w:right w:val="single" w:sz="4" w:space="0" w:color="auto"/>
            </w:tcBorders>
            <w:shd w:val="clear" w:color="auto" w:fill="auto"/>
            <w:noWrap/>
            <w:vAlign w:val="center"/>
            <w:hideMark/>
          </w:tcPr>
          <w:p w14:paraId="438001E5" w14:textId="77777777" w:rsidR="00C01141" w:rsidRPr="00C01141" w:rsidRDefault="00C01141" w:rsidP="00C01141">
            <w:pPr>
              <w:spacing w:before="0" w:after="0"/>
              <w:jc w:val="center"/>
              <w:rPr>
                <w:rFonts w:eastAsia="Times New Roman" w:cs="Times New Roman"/>
                <w:color w:val="000000"/>
                <w:szCs w:val="24"/>
              </w:rPr>
            </w:pPr>
            <w:r w:rsidRPr="00C01141">
              <w:rPr>
                <w:rFonts w:eastAsia="Times New Roman" w:cs="Times New Roman"/>
                <w:color w:val="000000"/>
                <w:szCs w:val="24"/>
              </w:rPr>
              <w:t>0.3</w:t>
            </w:r>
          </w:p>
        </w:tc>
      </w:tr>
      <w:tr w:rsidR="00C01141" w:rsidRPr="00C01141" w14:paraId="4438DA4B" w14:textId="77777777" w:rsidTr="00C01141">
        <w:trPr>
          <w:trHeight w:val="1116"/>
        </w:trPr>
        <w:tc>
          <w:tcPr>
            <w:tcW w:w="1750" w:type="dxa"/>
            <w:tcBorders>
              <w:top w:val="nil"/>
              <w:left w:val="single" w:sz="4" w:space="0" w:color="auto"/>
              <w:bottom w:val="nil"/>
              <w:right w:val="nil"/>
            </w:tcBorders>
            <w:shd w:val="clear" w:color="auto" w:fill="auto"/>
            <w:noWrap/>
            <w:vAlign w:val="center"/>
            <w:hideMark/>
          </w:tcPr>
          <w:p w14:paraId="3B7CE4D2" w14:textId="77777777" w:rsidR="00C01141" w:rsidRPr="00C01141" w:rsidRDefault="00C01141" w:rsidP="00C01141">
            <w:pPr>
              <w:spacing w:before="0" w:after="0"/>
              <w:jc w:val="center"/>
              <w:rPr>
                <w:rFonts w:eastAsia="Times New Roman" w:cs="Times New Roman"/>
                <w:i/>
                <w:iCs/>
                <w:color w:val="000000"/>
                <w:szCs w:val="24"/>
              </w:rPr>
            </w:pPr>
            <w:r w:rsidRPr="00C01141">
              <w:rPr>
                <w:rFonts w:eastAsia="Times New Roman" w:cs="Times New Roman"/>
                <w:i/>
                <w:iCs/>
                <w:color w:val="000000"/>
                <w:szCs w:val="24"/>
              </w:rPr>
              <w:t>P. aeruginosa</w:t>
            </w:r>
          </w:p>
        </w:tc>
        <w:tc>
          <w:tcPr>
            <w:tcW w:w="1395" w:type="dxa"/>
            <w:tcBorders>
              <w:top w:val="nil"/>
              <w:left w:val="nil"/>
              <w:bottom w:val="nil"/>
              <w:right w:val="nil"/>
            </w:tcBorders>
            <w:shd w:val="clear" w:color="auto" w:fill="auto"/>
            <w:vAlign w:val="center"/>
            <w:hideMark/>
          </w:tcPr>
          <w:p w14:paraId="41631498" w14:textId="77777777" w:rsidR="00C01141" w:rsidRPr="00C01141" w:rsidRDefault="00C01141" w:rsidP="00C01141">
            <w:pPr>
              <w:spacing w:before="0" w:after="0"/>
              <w:jc w:val="center"/>
              <w:rPr>
                <w:rFonts w:eastAsia="Times New Roman" w:cs="Times New Roman"/>
                <w:color w:val="000000"/>
                <w:szCs w:val="24"/>
              </w:rPr>
            </w:pPr>
            <w:r w:rsidRPr="00C01141">
              <w:rPr>
                <w:rFonts w:eastAsia="Times New Roman" w:cs="Times New Roman"/>
                <w:color w:val="000000"/>
                <w:szCs w:val="24"/>
              </w:rPr>
              <w:t>5.33x10</w:t>
            </w:r>
            <w:r w:rsidRPr="00C01141">
              <w:rPr>
                <w:rFonts w:eastAsia="Times New Roman" w:cs="Times New Roman"/>
                <w:color w:val="000000"/>
                <w:szCs w:val="24"/>
                <w:vertAlign w:val="superscript"/>
              </w:rPr>
              <w:t>-5</w:t>
            </w:r>
            <w:r w:rsidRPr="00C01141">
              <w:rPr>
                <w:rFonts w:eastAsia="Times New Roman" w:cs="Times New Roman"/>
                <w:color w:val="000000"/>
                <w:szCs w:val="24"/>
              </w:rPr>
              <w:t xml:space="preserve"> ± 1.34x10</w:t>
            </w:r>
            <w:r w:rsidRPr="00C01141">
              <w:rPr>
                <w:rFonts w:eastAsia="Times New Roman" w:cs="Times New Roman"/>
                <w:color w:val="000000"/>
                <w:szCs w:val="24"/>
                <w:vertAlign w:val="superscript"/>
              </w:rPr>
              <w:t>-4</w:t>
            </w:r>
          </w:p>
        </w:tc>
        <w:tc>
          <w:tcPr>
            <w:tcW w:w="1980" w:type="dxa"/>
            <w:tcBorders>
              <w:top w:val="nil"/>
              <w:left w:val="nil"/>
              <w:bottom w:val="nil"/>
              <w:right w:val="nil"/>
            </w:tcBorders>
            <w:shd w:val="clear" w:color="auto" w:fill="auto"/>
            <w:vAlign w:val="center"/>
            <w:hideMark/>
          </w:tcPr>
          <w:p w14:paraId="1119EFED" w14:textId="77777777" w:rsidR="00C01141" w:rsidRPr="00C01141" w:rsidRDefault="00C01141" w:rsidP="00C01141">
            <w:pPr>
              <w:spacing w:before="0" w:after="0"/>
              <w:jc w:val="center"/>
              <w:rPr>
                <w:rFonts w:eastAsia="Times New Roman" w:cs="Times New Roman"/>
                <w:color w:val="000000"/>
                <w:szCs w:val="24"/>
              </w:rPr>
            </w:pPr>
            <w:r w:rsidRPr="00C01141">
              <w:rPr>
                <w:rFonts w:eastAsia="Times New Roman" w:cs="Times New Roman"/>
                <w:color w:val="000000"/>
                <w:szCs w:val="24"/>
              </w:rPr>
              <w:t>1.07x10</w:t>
            </w:r>
            <w:r w:rsidRPr="00C01141">
              <w:rPr>
                <w:rFonts w:eastAsia="Times New Roman" w:cs="Times New Roman"/>
                <w:color w:val="000000"/>
                <w:szCs w:val="24"/>
                <w:vertAlign w:val="superscript"/>
              </w:rPr>
              <w:t>-4</w:t>
            </w:r>
            <w:r w:rsidRPr="00C01141">
              <w:rPr>
                <w:rFonts w:eastAsia="Times New Roman" w:cs="Times New Roman"/>
                <w:color w:val="000000"/>
                <w:szCs w:val="24"/>
              </w:rPr>
              <w:t xml:space="preserve"> ± 2.35x10</w:t>
            </w:r>
            <w:r w:rsidRPr="00C01141">
              <w:rPr>
                <w:rFonts w:eastAsia="Times New Roman" w:cs="Times New Roman"/>
                <w:color w:val="000000"/>
                <w:szCs w:val="24"/>
                <w:vertAlign w:val="superscript"/>
              </w:rPr>
              <w:t>-4</w:t>
            </w:r>
          </w:p>
        </w:tc>
        <w:tc>
          <w:tcPr>
            <w:tcW w:w="1710" w:type="dxa"/>
            <w:tcBorders>
              <w:top w:val="nil"/>
              <w:left w:val="nil"/>
              <w:bottom w:val="nil"/>
              <w:right w:val="nil"/>
            </w:tcBorders>
            <w:shd w:val="clear" w:color="auto" w:fill="auto"/>
            <w:vAlign w:val="center"/>
            <w:hideMark/>
          </w:tcPr>
          <w:p w14:paraId="2B160F5F" w14:textId="77777777" w:rsidR="00C01141" w:rsidRPr="00C01141" w:rsidRDefault="00C01141" w:rsidP="00C01141">
            <w:pPr>
              <w:spacing w:before="0" w:after="0"/>
              <w:jc w:val="center"/>
              <w:rPr>
                <w:rFonts w:eastAsia="Times New Roman" w:cs="Times New Roman"/>
                <w:color w:val="000000"/>
                <w:szCs w:val="24"/>
              </w:rPr>
            </w:pPr>
            <w:r w:rsidRPr="00C01141">
              <w:rPr>
                <w:rFonts w:eastAsia="Times New Roman" w:cs="Times New Roman"/>
                <w:color w:val="000000"/>
                <w:szCs w:val="24"/>
              </w:rPr>
              <w:t>2.16x10</w:t>
            </w:r>
            <w:r w:rsidRPr="00C01141">
              <w:rPr>
                <w:rFonts w:eastAsia="Times New Roman" w:cs="Times New Roman"/>
                <w:color w:val="000000"/>
                <w:szCs w:val="24"/>
                <w:vertAlign w:val="superscript"/>
              </w:rPr>
              <w:t>-5</w:t>
            </w:r>
            <w:r w:rsidRPr="00C01141">
              <w:rPr>
                <w:rFonts w:eastAsia="Times New Roman" w:cs="Times New Roman"/>
                <w:color w:val="000000"/>
                <w:szCs w:val="24"/>
              </w:rPr>
              <w:t xml:space="preserve"> ± 5.85x10</w:t>
            </w:r>
            <w:r w:rsidRPr="00C01141">
              <w:rPr>
                <w:rFonts w:eastAsia="Times New Roman" w:cs="Times New Roman"/>
                <w:color w:val="000000"/>
                <w:szCs w:val="24"/>
                <w:vertAlign w:val="superscript"/>
              </w:rPr>
              <w:t>-5</w:t>
            </w:r>
          </w:p>
        </w:tc>
        <w:tc>
          <w:tcPr>
            <w:tcW w:w="3570" w:type="dxa"/>
            <w:tcBorders>
              <w:top w:val="nil"/>
              <w:left w:val="nil"/>
              <w:bottom w:val="nil"/>
              <w:right w:val="single" w:sz="4" w:space="0" w:color="auto"/>
            </w:tcBorders>
            <w:shd w:val="clear" w:color="auto" w:fill="auto"/>
            <w:noWrap/>
            <w:vAlign w:val="center"/>
            <w:hideMark/>
          </w:tcPr>
          <w:p w14:paraId="085872CD" w14:textId="77777777" w:rsidR="00C01141" w:rsidRPr="00C01141" w:rsidRDefault="00C01141" w:rsidP="00C01141">
            <w:pPr>
              <w:spacing w:before="0" w:after="0"/>
              <w:jc w:val="center"/>
              <w:rPr>
                <w:rFonts w:eastAsia="Times New Roman" w:cs="Times New Roman"/>
                <w:color w:val="000000"/>
                <w:szCs w:val="24"/>
              </w:rPr>
            </w:pPr>
            <w:r w:rsidRPr="00C01141">
              <w:rPr>
                <w:rFonts w:eastAsia="Times New Roman" w:cs="Times New Roman"/>
                <w:color w:val="000000"/>
                <w:szCs w:val="24"/>
              </w:rPr>
              <w:t>0.2</w:t>
            </w:r>
          </w:p>
        </w:tc>
      </w:tr>
      <w:tr w:rsidR="00C01141" w:rsidRPr="00C01141" w14:paraId="3127E5F0" w14:textId="77777777" w:rsidTr="00C01141">
        <w:trPr>
          <w:trHeight w:val="744"/>
        </w:trPr>
        <w:tc>
          <w:tcPr>
            <w:tcW w:w="1750" w:type="dxa"/>
            <w:tcBorders>
              <w:top w:val="nil"/>
              <w:left w:val="single" w:sz="4" w:space="0" w:color="auto"/>
              <w:bottom w:val="nil"/>
              <w:right w:val="nil"/>
            </w:tcBorders>
            <w:shd w:val="clear" w:color="auto" w:fill="auto"/>
            <w:noWrap/>
            <w:vAlign w:val="center"/>
            <w:hideMark/>
          </w:tcPr>
          <w:p w14:paraId="541B5573" w14:textId="77777777" w:rsidR="00C01141" w:rsidRPr="00C01141" w:rsidRDefault="00C01141" w:rsidP="00C01141">
            <w:pPr>
              <w:spacing w:before="0" w:after="0"/>
              <w:jc w:val="center"/>
              <w:rPr>
                <w:rFonts w:eastAsia="Times New Roman" w:cs="Times New Roman"/>
                <w:color w:val="000000"/>
                <w:szCs w:val="24"/>
              </w:rPr>
            </w:pPr>
            <w:r w:rsidRPr="00C01141">
              <w:rPr>
                <w:rFonts w:eastAsia="Times New Roman" w:cs="Times New Roman"/>
                <w:color w:val="000000"/>
                <w:szCs w:val="24"/>
              </w:rPr>
              <w:t>Nontuberculous mycobacteria</w:t>
            </w:r>
          </w:p>
        </w:tc>
        <w:tc>
          <w:tcPr>
            <w:tcW w:w="1395" w:type="dxa"/>
            <w:tcBorders>
              <w:top w:val="nil"/>
              <w:left w:val="nil"/>
              <w:bottom w:val="nil"/>
              <w:right w:val="nil"/>
            </w:tcBorders>
            <w:shd w:val="clear" w:color="auto" w:fill="auto"/>
            <w:vAlign w:val="center"/>
            <w:hideMark/>
          </w:tcPr>
          <w:p w14:paraId="37A9ED53" w14:textId="77777777" w:rsidR="00C01141" w:rsidRPr="00C01141" w:rsidRDefault="00C01141" w:rsidP="00C01141">
            <w:pPr>
              <w:spacing w:before="0" w:after="0"/>
              <w:jc w:val="center"/>
              <w:rPr>
                <w:rFonts w:eastAsia="Times New Roman" w:cs="Times New Roman"/>
                <w:color w:val="000000"/>
                <w:szCs w:val="24"/>
              </w:rPr>
            </w:pPr>
            <w:r w:rsidRPr="00C01141">
              <w:rPr>
                <w:rFonts w:eastAsia="Times New Roman" w:cs="Times New Roman"/>
                <w:color w:val="000000"/>
                <w:szCs w:val="24"/>
              </w:rPr>
              <w:t>1.02x10</w:t>
            </w:r>
            <w:r w:rsidRPr="00C01141">
              <w:rPr>
                <w:rFonts w:eastAsia="Times New Roman" w:cs="Times New Roman"/>
                <w:color w:val="000000"/>
                <w:szCs w:val="24"/>
                <w:vertAlign w:val="superscript"/>
              </w:rPr>
              <w:t>-6</w:t>
            </w:r>
            <w:r w:rsidRPr="00C01141">
              <w:rPr>
                <w:rFonts w:eastAsia="Times New Roman" w:cs="Times New Roman"/>
                <w:color w:val="000000"/>
                <w:szCs w:val="24"/>
              </w:rPr>
              <w:t xml:space="preserve"> ± 3.22x10</w:t>
            </w:r>
            <w:r w:rsidRPr="00C01141">
              <w:rPr>
                <w:rFonts w:eastAsia="Times New Roman" w:cs="Times New Roman"/>
                <w:color w:val="000000"/>
                <w:szCs w:val="24"/>
                <w:vertAlign w:val="superscript"/>
              </w:rPr>
              <w:t>-6</w:t>
            </w:r>
          </w:p>
        </w:tc>
        <w:tc>
          <w:tcPr>
            <w:tcW w:w="1980" w:type="dxa"/>
            <w:tcBorders>
              <w:top w:val="nil"/>
              <w:left w:val="nil"/>
              <w:bottom w:val="nil"/>
              <w:right w:val="nil"/>
            </w:tcBorders>
            <w:shd w:val="clear" w:color="auto" w:fill="auto"/>
            <w:vAlign w:val="center"/>
            <w:hideMark/>
          </w:tcPr>
          <w:p w14:paraId="0D026D1C" w14:textId="77777777" w:rsidR="00C01141" w:rsidRPr="00C01141" w:rsidRDefault="00C01141" w:rsidP="00C01141">
            <w:pPr>
              <w:spacing w:before="0" w:after="0"/>
              <w:jc w:val="center"/>
              <w:rPr>
                <w:rFonts w:eastAsia="Times New Roman" w:cs="Times New Roman"/>
                <w:color w:val="000000"/>
                <w:szCs w:val="24"/>
              </w:rPr>
            </w:pPr>
            <w:r w:rsidRPr="00C01141">
              <w:rPr>
                <w:rFonts w:eastAsia="Times New Roman" w:cs="Times New Roman"/>
                <w:color w:val="000000"/>
                <w:szCs w:val="24"/>
              </w:rPr>
              <w:t>1.14x10</w:t>
            </w:r>
            <w:r w:rsidRPr="00C01141">
              <w:rPr>
                <w:rFonts w:eastAsia="Times New Roman" w:cs="Times New Roman"/>
                <w:color w:val="000000"/>
                <w:szCs w:val="24"/>
                <w:vertAlign w:val="superscript"/>
              </w:rPr>
              <w:t>-6</w:t>
            </w:r>
            <w:r w:rsidRPr="00C01141">
              <w:rPr>
                <w:rFonts w:eastAsia="Times New Roman" w:cs="Times New Roman"/>
                <w:color w:val="000000"/>
                <w:szCs w:val="24"/>
              </w:rPr>
              <w:t xml:space="preserve"> ± 3.17x10</w:t>
            </w:r>
            <w:r w:rsidRPr="00C01141">
              <w:rPr>
                <w:rFonts w:eastAsia="Times New Roman" w:cs="Times New Roman"/>
                <w:color w:val="000000"/>
                <w:szCs w:val="24"/>
                <w:vertAlign w:val="superscript"/>
              </w:rPr>
              <w:t>-6</w:t>
            </w:r>
          </w:p>
        </w:tc>
        <w:tc>
          <w:tcPr>
            <w:tcW w:w="1710" w:type="dxa"/>
            <w:tcBorders>
              <w:top w:val="nil"/>
              <w:left w:val="nil"/>
              <w:bottom w:val="nil"/>
              <w:right w:val="nil"/>
            </w:tcBorders>
            <w:shd w:val="clear" w:color="auto" w:fill="auto"/>
            <w:vAlign w:val="center"/>
            <w:hideMark/>
          </w:tcPr>
          <w:p w14:paraId="31208A7D" w14:textId="77777777" w:rsidR="00C01141" w:rsidRPr="00C01141" w:rsidRDefault="00C01141" w:rsidP="00C01141">
            <w:pPr>
              <w:spacing w:before="0" w:after="0"/>
              <w:jc w:val="center"/>
              <w:rPr>
                <w:rFonts w:eastAsia="Times New Roman" w:cs="Times New Roman"/>
                <w:color w:val="000000"/>
                <w:szCs w:val="24"/>
              </w:rPr>
            </w:pPr>
            <w:r w:rsidRPr="00C01141">
              <w:rPr>
                <w:rFonts w:eastAsia="Times New Roman" w:cs="Times New Roman"/>
                <w:color w:val="000000"/>
                <w:szCs w:val="24"/>
              </w:rPr>
              <w:t>2.8x10</w:t>
            </w:r>
            <w:r w:rsidRPr="00C01141">
              <w:rPr>
                <w:rFonts w:eastAsia="Times New Roman" w:cs="Times New Roman"/>
                <w:color w:val="000000"/>
                <w:szCs w:val="24"/>
                <w:vertAlign w:val="superscript"/>
              </w:rPr>
              <w:t>-7</w:t>
            </w:r>
            <w:r w:rsidRPr="00C01141">
              <w:rPr>
                <w:rFonts w:eastAsia="Times New Roman" w:cs="Times New Roman"/>
                <w:color w:val="000000"/>
                <w:szCs w:val="24"/>
              </w:rPr>
              <w:t xml:space="preserve"> ± 8.34x10</w:t>
            </w:r>
            <w:r w:rsidRPr="00C01141">
              <w:rPr>
                <w:rFonts w:eastAsia="Times New Roman" w:cs="Times New Roman"/>
                <w:color w:val="000000"/>
                <w:szCs w:val="24"/>
                <w:vertAlign w:val="superscript"/>
              </w:rPr>
              <w:t>-7</w:t>
            </w:r>
          </w:p>
        </w:tc>
        <w:tc>
          <w:tcPr>
            <w:tcW w:w="3570" w:type="dxa"/>
            <w:tcBorders>
              <w:top w:val="nil"/>
              <w:left w:val="nil"/>
              <w:bottom w:val="nil"/>
              <w:right w:val="single" w:sz="4" w:space="0" w:color="auto"/>
            </w:tcBorders>
            <w:shd w:val="clear" w:color="auto" w:fill="auto"/>
            <w:noWrap/>
            <w:vAlign w:val="center"/>
            <w:hideMark/>
          </w:tcPr>
          <w:p w14:paraId="486DA38B" w14:textId="77777777" w:rsidR="00C01141" w:rsidRPr="00C01141" w:rsidRDefault="00C01141" w:rsidP="00C01141">
            <w:pPr>
              <w:spacing w:before="0" w:after="0"/>
              <w:jc w:val="center"/>
              <w:rPr>
                <w:rFonts w:eastAsia="Times New Roman" w:cs="Times New Roman"/>
                <w:color w:val="000000"/>
                <w:szCs w:val="24"/>
              </w:rPr>
            </w:pPr>
            <w:r w:rsidRPr="00C01141">
              <w:rPr>
                <w:rFonts w:eastAsia="Times New Roman" w:cs="Times New Roman"/>
                <w:color w:val="000000"/>
                <w:szCs w:val="24"/>
              </w:rPr>
              <w:t>0.2</w:t>
            </w:r>
          </w:p>
        </w:tc>
      </w:tr>
      <w:tr w:rsidR="00C01141" w:rsidRPr="00C01141" w14:paraId="69624EE1" w14:textId="77777777" w:rsidTr="00C01141">
        <w:trPr>
          <w:trHeight w:val="1116"/>
        </w:trPr>
        <w:tc>
          <w:tcPr>
            <w:tcW w:w="1750" w:type="dxa"/>
            <w:tcBorders>
              <w:top w:val="nil"/>
              <w:left w:val="single" w:sz="4" w:space="0" w:color="auto"/>
              <w:bottom w:val="single" w:sz="4" w:space="0" w:color="auto"/>
              <w:right w:val="nil"/>
            </w:tcBorders>
            <w:shd w:val="clear" w:color="auto" w:fill="auto"/>
            <w:noWrap/>
            <w:vAlign w:val="center"/>
            <w:hideMark/>
          </w:tcPr>
          <w:p w14:paraId="62ACE4E1" w14:textId="77777777" w:rsidR="00C01141" w:rsidRPr="00C01141" w:rsidRDefault="00C01141" w:rsidP="00C01141">
            <w:pPr>
              <w:spacing w:before="0" w:after="0"/>
              <w:jc w:val="center"/>
              <w:rPr>
                <w:rFonts w:eastAsia="Times New Roman" w:cs="Times New Roman"/>
                <w:color w:val="000000"/>
                <w:szCs w:val="24"/>
              </w:rPr>
            </w:pPr>
            <w:r w:rsidRPr="00C01141">
              <w:rPr>
                <w:rFonts w:eastAsia="Times New Roman" w:cs="Times New Roman"/>
                <w:color w:val="000000"/>
                <w:szCs w:val="24"/>
              </w:rPr>
              <w:t>Total bacteria</w:t>
            </w:r>
          </w:p>
        </w:tc>
        <w:tc>
          <w:tcPr>
            <w:tcW w:w="1395" w:type="dxa"/>
            <w:tcBorders>
              <w:top w:val="nil"/>
              <w:left w:val="nil"/>
              <w:bottom w:val="single" w:sz="4" w:space="0" w:color="auto"/>
              <w:right w:val="nil"/>
            </w:tcBorders>
            <w:shd w:val="clear" w:color="auto" w:fill="auto"/>
            <w:vAlign w:val="center"/>
            <w:hideMark/>
          </w:tcPr>
          <w:p w14:paraId="1DD56A86" w14:textId="77777777" w:rsidR="00C01141" w:rsidRPr="00C01141" w:rsidRDefault="00C01141" w:rsidP="00C01141">
            <w:pPr>
              <w:spacing w:before="0" w:after="0"/>
              <w:jc w:val="center"/>
              <w:rPr>
                <w:rFonts w:eastAsia="Times New Roman" w:cs="Times New Roman"/>
                <w:color w:val="000000"/>
                <w:szCs w:val="24"/>
              </w:rPr>
            </w:pPr>
            <w:r w:rsidRPr="00C01141">
              <w:rPr>
                <w:rFonts w:eastAsia="Times New Roman" w:cs="Times New Roman"/>
                <w:color w:val="000000"/>
                <w:szCs w:val="24"/>
              </w:rPr>
              <w:t>1.74x10</w:t>
            </w:r>
            <w:r w:rsidRPr="00C01141">
              <w:rPr>
                <w:rFonts w:eastAsia="Times New Roman" w:cs="Times New Roman"/>
                <w:color w:val="000000"/>
                <w:szCs w:val="24"/>
                <w:vertAlign w:val="superscript"/>
              </w:rPr>
              <w:t>-5</w:t>
            </w:r>
            <w:r w:rsidRPr="00C01141">
              <w:rPr>
                <w:rFonts w:eastAsia="Times New Roman" w:cs="Times New Roman"/>
                <w:color w:val="000000"/>
                <w:szCs w:val="24"/>
              </w:rPr>
              <w:t xml:space="preserve"> ± 2.67x10</w:t>
            </w:r>
            <w:r w:rsidRPr="00C01141">
              <w:rPr>
                <w:rFonts w:eastAsia="Times New Roman" w:cs="Times New Roman"/>
                <w:color w:val="000000"/>
                <w:szCs w:val="24"/>
                <w:vertAlign w:val="superscript"/>
              </w:rPr>
              <w:t>-5</w:t>
            </w:r>
          </w:p>
        </w:tc>
        <w:tc>
          <w:tcPr>
            <w:tcW w:w="1980" w:type="dxa"/>
            <w:tcBorders>
              <w:top w:val="nil"/>
              <w:left w:val="nil"/>
              <w:bottom w:val="single" w:sz="4" w:space="0" w:color="auto"/>
              <w:right w:val="nil"/>
            </w:tcBorders>
            <w:shd w:val="clear" w:color="auto" w:fill="auto"/>
            <w:vAlign w:val="center"/>
            <w:hideMark/>
          </w:tcPr>
          <w:p w14:paraId="1F6467E7" w14:textId="77777777" w:rsidR="00C01141" w:rsidRPr="00C01141" w:rsidRDefault="00C01141" w:rsidP="00C01141">
            <w:pPr>
              <w:spacing w:before="0" w:after="0"/>
              <w:jc w:val="center"/>
              <w:rPr>
                <w:rFonts w:eastAsia="Times New Roman" w:cs="Times New Roman"/>
                <w:color w:val="000000"/>
                <w:szCs w:val="24"/>
              </w:rPr>
            </w:pPr>
            <w:r w:rsidRPr="00C01141">
              <w:rPr>
                <w:rFonts w:eastAsia="Times New Roman" w:cs="Times New Roman"/>
                <w:color w:val="000000"/>
                <w:szCs w:val="24"/>
              </w:rPr>
              <w:t>3.28x10</w:t>
            </w:r>
            <w:r w:rsidRPr="00C01141">
              <w:rPr>
                <w:rFonts w:eastAsia="Times New Roman" w:cs="Times New Roman"/>
                <w:color w:val="000000"/>
                <w:szCs w:val="24"/>
                <w:vertAlign w:val="superscript"/>
              </w:rPr>
              <w:t xml:space="preserve">-5 </w:t>
            </w:r>
            <w:r w:rsidRPr="00C01141">
              <w:rPr>
                <w:rFonts w:eastAsia="Times New Roman" w:cs="Times New Roman"/>
                <w:color w:val="000000"/>
                <w:szCs w:val="24"/>
              </w:rPr>
              <w:t>± 4.90x10</w:t>
            </w:r>
            <w:r w:rsidRPr="00C01141">
              <w:rPr>
                <w:rFonts w:eastAsia="Times New Roman" w:cs="Times New Roman"/>
                <w:color w:val="000000"/>
                <w:szCs w:val="24"/>
                <w:vertAlign w:val="superscript"/>
              </w:rPr>
              <w:t>-5</w:t>
            </w:r>
          </w:p>
        </w:tc>
        <w:tc>
          <w:tcPr>
            <w:tcW w:w="1710" w:type="dxa"/>
            <w:tcBorders>
              <w:top w:val="nil"/>
              <w:left w:val="nil"/>
              <w:bottom w:val="single" w:sz="4" w:space="0" w:color="auto"/>
              <w:right w:val="nil"/>
            </w:tcBorders>
            <w:shd w:val="clear" w:color="auto" w:fill="auto"/>
            <w:vAlign w:val="center"/>
            <w:hideMark/>
          </w:tcPr>
          <w:p w14:paraId="69F2DEDC" w14:textId="77777777" w:rsidR="00C01141" w:rsidRPr="00C01141" w:rsidRDefault="00C01141" w:rsidP="00C01141">
            <w:pPr>
              <w:spacing w:before="0" w:after="0"/>
              <w:jc w:val="center"/>
              <w:rPr>
                <w:rFonts w:eastAsia="Times New Roman" w:cs="Times New Roman"/>
                <w:color w:val="000000"/>
                <w:szCs w:val="24"/>
              </w:rPr>
            </w:pPr>
            <w:r w:rsidRPr="00C01141">
              <w:rPr>
                <w:rFonts w:eastAsia="Times New Roman" w:cs="Times New Roman"/>
                <w:color w:val="000000"/>
                <w:szCs w:val="24"/>
              </w:rPr>
              <w:t>1.76x10</w:t>
            </w:r>
            <w:r w:rsidRPr="00C01141">
              <w:rPr>
                <w:rFonts w:eastAsia="Times New Roman" w:cs="Times New Roman"/>
                <w:color w:val="000000"/>
                <w:szCs w:val="24"/>
                <w:vertAlign w:val="superscript"/>
              </w:rPr>
              <w:t>-5</w:t>
            </w:r>
            <w:r w:rsidRPr="00C01141">
              <w:rPr>
                <w:rFonts w:eastAsia="Times New Roman" w:cs="Times New Roman"/>
                <w:color w:val="000000"/>
                <w:szCs w:val="24"/>
              </w:rPr>
              <w:t xml:space="preserve"> ±  2.13x10</w:t>
            </w:r>
            <w:r w:rsidRPr="00C01141">
              <w:rPr>
                <w:rFonts w:eastAsia="Times New Roman" w:cs="Times New Roman"/>
                <w:color w:val="000000"/>
                <w:szCs w:val="24"/>
                <w:vertAlign w:val="superscript"/>
              </w:rPr>
              <w:t>-5</w:t>
            </w:r>
          </w:p>
        </w:tc>
        <w:tc>
          <w:tcPr>
            <w:tcW w:w="3570" w:type="dxa"/>
            <w:tcBorders>
              <w:top w:val="nil"/>
              <w:left w:val="nil"/>
              <w:bottom w:val="single" w:sz="4" w:space="0" w:color="auto"/>
              <w:right w:val="single" w:sz="4" w:space="0" w:color="auto"/>
            </w:tcBorders>
            <w:shd w:val="clear" w:color="auto" w:fill="auto"/>
            <w:noWrap/>
            <w:vAlign w:val="center"/>
            <w:hideMark/>
          </w:tcPr>
          <w:p w14:paraId="255C84E0" w14:textId="77777777" w:rsidR="00C01141" w:rsidRPr="00C01141" w:rsidRDefault="00C01141" w:rsidP="00C01141">
            <w:pPr>
              <w:spacing w:before="0" w:after="0"/>
              <w:jc w:val="center"/>
              <w:rPr>
                <w:rFonts w:eastAsia="Times New Roman" w:cs="Times New Roman"/>
                <w:color w:val="000000"/>
                <w:szCs w:val="24"/>
              </w:rPr>
            </w:pPr>
            <w:r w:rsidRPr="00C01141">
              <w:rPr>
                <w:rFonts w:eastAsia="Times New Roman" w:cs="Times New Roman"/>
                <w:color w:val="000000"/>
                <w:szCs w:val="24"/>
              </w:rPr>
              <w:t>0.5</w:t>
            </w:r>
          </w:p>
        </w:tc>
      </w:tr>
    </w:tbl>
    <w:p w14:paraId="06B2A5FB" w14:textId="77777777" w:rsidR="00C01141" w:rsidRDefault="00C01141" w:rsidP="00C01141">
      <w:pPr>
        <w:rPr>
          <w:rFonts w:cs="Times New Roman"/>
          <w:b/>
          <w:bCs/>
          <w:szCs w:val="24"/>
        </w:rPr>
      </w:pPr>
    </w:p>
    <w:p w14:paraId="3716AE69" w14:textId="77777777" w:rsidR="00C01141" w:rsidRDefault="00C01141" w:rsidP="00C01141">
      <w:pPr>
        <w:rPr>
          <w:rFonts w:cs="Times New Roman"/>
          <w:b/>
          <w:bCs/>
          <w:szCs w:val="24"/>
        </w:rPr>
      </w:pPr>
    </w:p>
    <w:p w14:paraId="02032ABA" w14:textId="77777777" w:rsidR="00C01141" w:rsidRDefault="00C01141" w:rsidP="00C01141">
      <w:pPr>
        <w:rPr>
          <w:rFonts w:cs="Times New Roman"/>
          <w:b/>
          <w:bCs/>
          <w:szCs w:val="24"/>
        </w:rPr>
      </w:pPr>
    </w:p>
    <w:p w14:paraId="3D44943E" w14:textId="77777777" w:rsidR="00C01141" w:rsidRDefault="00C01141" w:rsidP="00C01141">
      <w:pPr>
        <w:rPr>
          <w:rFonts w:cs="Times New Roman"/>
          <w:b/>
          <w:bCs/>
          <w:szCs w:val="24"/>
        </w:rPr>
      </w:pPr>
    </w:p>
    <w:p w14:paraId="64C7DBE0" w14:textId="77777777" w:rsidR="00C01141" w:rsidRDefault="00C01141" w:rsidP="00C01141">
      <w:pPr>
        <w:rPr>
          <w:rFonts w:cs="Times New Roman"/>
          <w:b/>
          <w:bCs/>
          <w:szCs w:val="24"/>
        </w:rPr>
      </w:pPr>
    </w:p>
    <w:p w14:paraId="758152B4" w14:textId="77777777" w:rsidR="00C01141" w:rsidRDefault="00C01141" w:rsidP="00C01141">
      <w:pPr>
        <w:rPr>
          <w:rFonts w:cs="Times New Roman"/>
          <w:b/>
          <w:bCs/>
          <w:szCs w:val="24"/>
        </w:rPr>
      </w:pPr>
    </w:p>
    <w:p w14:paraId="51A9D047" w14:textId="77777777" w:rsidR="00C01141" w:rsidRDefault="00C01141" w:rsidP="00C01141">
      <w:pPr>
        <w:rPr>
          <w:rFonts w:cs="Times New Roman"/>
          <w:b/>
          <w:bCs/>
          <w:szCs w:val="24"/>
        </w:rPr>
      </w:pPr>
    </w:p>
    <w:p w14:paraId="1DEBBCD5" w14:textId="77777777" w:rsidR="00C01141" w:rsidRDefault="00C01141" w:rsidP="00C01141">
      <w:pPr>
        <w:rPr>
          <w:rFonts w:cs="Times New Roman"/>
          <w:b/>
          <w:bCs/>
          <w:szCs w:val="24"/>
        </w:rPr>
      </w:pPr>
    </w:p>
    <w:p w14:paraId="6A59EFF2" w14:textId="77777777" w:rsidR="00C01141" w:rsidRDefault="00C01141" w:rsidP="00C01141">
      <w:pPr>
        <w:rPr>
          <w:rFonts w:cs="Times New Roman"/>
          <w:b/>
          <w:bCs/>
          <w:szCs w:val="24"/>
        </w:rPr>
      </w:pPr>
    </w:p>
    <w:p w14:paraId="0197BD2A" w14:textId="77777777" w:rsidR="00C01141" w:rsidRDefault="00C01141" w:rsidP="00C01141">
      <w:pPr>
        <w:rPr>
          <w:rFonts w:cs="Times New Roman"/>
          <w:b/>
          <w:bCs/>
          <w:szCs w:val="24"/>
        </w:rPr>
      </w:pPr>
    </w:p>
    <w:p w14:paraId="0A1F839D" w14:textId="77777777" w:rsidR="00C01141" w:rsidRDefault="00C01141" w:rsidP="00C01141">
      <w:pPr>
        <w:rPr>
          <w:rFonts w:cs="Times New Roman"/>
          <w:b/>
          <w:bCs/>
          <w:szCs w:val="24"/>
        </w:rPr>
      </w:pPr>
    </w:p>
    <w:p w14:paraId="4DC014A6" w14:textId="77777777" w:rsidR="00C01141" w:rsidRDefault="00C01141" w:rsidP="00C01141">
      <w:pPr>
        <w:rPr>
          <w:rFonts w:cs="Times New Roman"/>
          <w:b/>
          <w:bCs/>
          <w:szCs w:val="24"/>
        </w:rPr>
      </w:pPr>
    </w:p>
    <w:p w14:paraId="5B26FE62" w14:textId="77777777" w:rsidR="00C01141" w:rsidRDefault="00C01141" w:rsidP="00C01141">
      <w:pPr>
        <w:rPr>
          <w:rFonts w:cs="Times New Roman"/>
          <w:b/>
          <w:bCs/>
          <w:szCs w:val="24"/>
        </w:rPr>
      </w:pPr>
    </w:p>
    <w:p w14:paraId="267B440A" w14:textId="77777777" w:rsidR="00C01141" w:rsidRDefault="00C01141" w:rsidP="00C01141">
      <w:pPr>
        <w:rPr>
          <w:rFonts w:cs="Times New Roman"/>
          <w:b/>
          <w:bCs/>
          <w:szCs w:val="24"/>
        </w:rPr>
      </w:pPr>
    </w:p>
    <w:p w14:paraId="0D10F09A" w14:textId="77777777" w:rsidR="00DF7872" w:rsidRDefault="00DF7872" w:rsidP="004E698A">
      <w:pPr>
        <w:rPr>
          <w:rFonts w:cs="Times New Roman"/>
          <w:b/>
          <w:bCs/>
          <w:szCs w:val="24"/>
        </w:rPr>
      </w:pPr>
    </w:p>
    <w:p w14:paraId="3DC43B13" w14:textId="6A2AF549" w:rsidR="004E698A" w:rsidRDefault="004E698A" w:rsidP="004E698A">
      <w:pPr>
        <w:rPr>
          <w:rFonts w:cs="Times New Roman"/>
          <w:b/>
          <w:bCs/>
          <w:szCs w:val="24"/>
        </w:rPr>
      </w:pPr>
      <w:r>
        <w:rPr>
          <w:rFonts w:cs="Times New Roman"/>
          <w:b/>
          <w:bCs/>
          <w:szCs w:val="24"/>
        </w:rPr>
        <w:lastRenderedPageBreak/>
        <w:t>Supplementary Procedures</w:t>
      </w:r>
    </w:p>
    <w:p w14:paraId="1A161931" w14:textId="30300889" w:rsidR="004E698A" w:rsidRPr="00175EA5" w:rsidRDefault="004E698A" w:rsidP="004E698A">
      <w:pPr>
        <w:rPr>
          <w:rFonts w:cs="Times New Roman"/>
          <w:b/>
          <w:bCs/>
          <w:szCs w:val="24"/>
        </w:rPr>
      </w:pPr>
      <w:r>
        <w:rPr>
          <w:rFonts w:cs="Times New Roman"/>
          <w:b/>
          <w:bCs/>
          <w:szCs w:val="24"/>
        </w:rPr>
        <w:t xml:space="preserve">Supplementary Procedure 1. </w:t>
      </w:r>
      <w:r w:rsidRPr="00175EA5">
        <w:rPr>
          <w:rFonts w:cs="Times New Roman"/>
          <w:szCs w:val="24"/>
        </w:rPr>
        <w:t>T</w:t>
      </w:r>
      <w:r>
        <w:rPr>
          <w:rFonts w:cs="Times New Roman"/>
          <w:szCs w:val="24"/>
        </w:rPr>
        <w:t>hreshold determination for ddPCR quantification</w:t>
      </w:r>
    </w:p>
    <w:p w14:paraId="5CD12F09" w14:textId="77777777" w:rsidR="004E698A" w:rsidRDefault="004E698A" w:rsidP="004E698A">
      <w:pPr>
        <w:spacing w:line="480" w:lineRule="auto"/>
        <w:rPr>
          <w:rFonts w:cs="Times New Roman"/>
          <w:szCs w:val="24"/>
        </w:rPr>
      </w:pPr>
      <w:r>
        <w:rPr>
          <w:rFonts w:cs="Times New Roman"/>
          <w:szCs w:val="24"/>
        </w:rPr>
        <w:t xml:space="preserve">Thresholding was achieved by taking a sample that had already been run on the </w:t>
      </w:r>
      <w:proofErr w:type="gramStart"/>
      <w:r>
        <w:rPr>
          <w:rFonts w:cs="Times New Roman"/>
          <w:szCs w:val="24"/>
        </w:rPr>
        <w:t>instrument, and</w:t>
      </w:r>
      <w:proofErr w:type="gramEnd"/>
      <w:r>
        <w:rPr>
          <w:rFonts w:cs="Times New Roman"/>
          <w:szCs w:val="24"/>
        </w:rPr>
        <w:t xml:space="preserve"> spiking a known amount of gblock into the matrix for each primer type used in this study. Spiked samples were run using the same method described in the manuscript, and the amplitude plots for the spiked and </w:t>
      </w:r>
      <w:proofErr w:type="spellStart"/>
      <w:r>
        <w:rPr>
          <w:rFonts w:cs="Times New Roman"/>
          <w:szCs w:val="24"/>
        </w:rPr>
        <w:t>unspiked</w:t>
      </w:r>
      <w:proofErr w:type="spellEnd"/>
      <w:r>
        <w:rPr>
          <w:rFonts w:cs="Times New Roman"/>
          <w:szCs w:val="24"/>
        </w:rPr>
        <w:t xml:space="preserve"> sample were compared. Thresholds were tried between the positive and negative bands: each concentration output for potential threshold was back calculated, and the concentration of the </w:t>
      </w:r>
      <w:proofErr w:type="spellStart"/>
      <w:r>
        <w:rPr>
          <w:rFonts w:cs="Times New Roman"/>
          <w:szCs w:val="24"/>
        </w:rPr>
        <w:t>unspiked</w:t>
      </w:r>
      <w:proofErr w:type="spellEnd"/>
      <w:r>
        <w:rPr>
          <w:rFonts w:cs="Times New Roman"/>
          <w:szCs w:val="24"/>
        </w:rPr>
        <w:t xml:space="preserve"> sample was subtracted from the spiked sample concentration. This process was iterated until a threshold was chosen that yielded a spiked sample concentration that matched the initial gblock concentration initially put into the sample after the subtraction of the concentration of the </w:t>
      </w:r>
      <w:proofErr w:type="spellStart"/>
      <w:r>
        <w:rPr>
          <w:rFonts w:cs="Times New Roman"/>
          <w:szCs w:val="24"/>
        </w:rPr>
        <w:t>unspiked</w:t>
      </w:r>
      <w:proofErr w:type="spellEnd"/>
      <w:r>
        <w:rPr>
          <w:rFonts w:cs="Times New Roman"/>
          <w:szCs w:val="24"/>
        </w:rPr>
        <w:t xml:space="preserve"> sample.</w:t>
      </w:r>
    </w:p>
    <w:p w14:paraId="21EEF569" w14:textId="77777777" w:rsidR="00C01141" w:rsidRPr="00365F81" w:rsidRDefault="00C01141" w:rsidP="00C01141">
      <w:pPr>
        <w:rPr>
          <w:rFonts w:cs="Times New Roman"/>
          <w:szCs w:val="24"/>
        </w:rPr>
      </w:pPr>
    </w:p>
    <w:p w14:paraId="4916FCC9" w14:textId="77777777" w:rsidR="00994A3D" w:rsidRPr="001549D3" w:rsidRDefault="00994A3D" w:rsidP="00994A3D">
      <w:pPr>
        <w:keepNext/>
        <w:rPr>
          <w:rFonts w:cs="Times New Roman"/>
          <w:szCs w:val="24"/>
        </w:rPr>
      </w:pPr>
    </w:p>
    <w:p w14:paraId="3A3FAF06" w14:textId="77777777" w:rsidR="00C01141" w:rsidRDefault="00C01141" w:rsidP="00C01141">
      <w:pPr>
        <w:keepNext/>
        <w:rPr>
          <w:rFonts w:cs="Times New Roman"/>
          <w:szCs w:val="24"/>
        </w:rPr>
      </w:pPr>
    </w:p>
    <w:p w14:paraId="48EE0D70" w14:textId="77777777" w:rsidR="00C01141" w:rsidRDefault="00C01141" w:rsidP="00994A3D">
      <w:pPr>
        <w:keepNext/>
        <w:jc w:val="center"/>
        <w:rPr>
          <w:rFonts w:cs="Times New Roman"/>
          <w:szCs w:val="24"/>
        </w:rPr>
      </w:pPr>
    </w:p>
    <w:p w14:paraId="12B101DA" w14:textId="77777777" w:rsidR="00C01141" w:rsidRDefault="00C01141" w:rsidP="00994A3D">
      <w:pPr>
        <w:keepNext/>
        <w:jc w:val="center"/>
        <w:rPr>
          <w:rFonts w:cs="Times New Roman"/>
          <w:szCs w:val="24"/>
        </w:rPr>
      </w:pPr>
    </w:p>
    <w:p w14:paraId="5337E588" w14:textId="77777777" w:rsidR="00C01141" w:rsidRDefault="00C01141" w:rsidP="00994A3D">
      <w:pPr>
        <w:keepNext/>
        <w:jc w:val="center"/>
        <w:rPr>
          <w:rFonts w:cs="Times New Roman"/>
          <w:szCs w:val="24"/>
        </w:rPr>
      </w:pPr>
    </w:p>
    <w:p w14:paraId="5B34BAAD" w14:textId="77777777" w:rsidR="00C01141" w:rsidRDefault="00C01141" w:rsidP="00994A3D">
      <w:pPr>
        <w:keepNext/>
        <w:jc w:val="center"/>
        <w:rPr>
          <w:rFonts w:cs="Times New Roman"/>
          <w:szCs w:val="24"/>
        </w:rPr>
      </w:pPr>
    </w:p>
    <w:p w14:paraId="0DBFF6EB" w14:textId="77777777" w:rsidR="00C01141" w:rsidRDefault="00C01141" w:rsidP="00994A3D">
      <w:pPr>
        <w:keepNext/>
        <w:jc w:val="center"/>
        <w:rPr>
          <w:rFonts w:cs="Times New Roman"/>
          <w:szCs w:val="24"/>
        </w:rPr>
      </w:pPr>
    </w:p>
    <w:p w14:paraId="25F54686" w14:textId="77777777" w:rsidR="00C01141" w:rsidRDefault="00C01141" w:rsidP="00994A3D">
      <w:pPr>
        <w:keepNext/>
        <w:jc w:val="center"/>
        <w:rPr>
          <w:rFonts w:cs="Times New Roman"/>
          <w:szCs w:val="24"/>
        </w:rPr>
      </w:pPr>
    </w:p>
    <w:p w14:paraId="73A7C344" w14:textId="77777777" w:rsidR="00C01141" w:rsidRDefault="00C01141" w:rsidP="00994A3D">
      <w:pPr>
        <w:keepNext/>
        <w:jc w:val="center"/>
        <w:rPr>
          <w:rFonts w:cs="Times New Roman"/>
          <w:szCs w:val="24"/>
        </w:rPr>
      </w:pPr>
    </w:p>
    <w:p w14:paraId="58F1AED1" w14:textId="77777777" w:rsidR="00DE23E8" w:rsidRDefault="00DE23E8" w:rsidP="00654E8F">
      <w:pPr>
        <w:spacing w:before="240"/>
        <w:rPr>
          <w:rFonts w:cs="Times New Roman"/>
          <w:szCs w:val="24"/>
        </w:rPr>
      </w:pPr>
    </w:p>
    <w:p w14:paraId="5B406E24" w14:textId="77777777" w:rsidR="004E698A" w:rsidRDefault="004E698A" w:rsidP="00654E8F">
      <w:pPr>
        <w:spacing w:before="240"/>
        <w:rPr>
          <w:rFonts w:cs="Times New Roman"/>
          <w:szCs w:val="24"/>
        </w:rPr>
      </w:pPr>
    </w:p>
    <w:p w14:paraId="6E6F3170" w14:textId="77777777" w:rsidR="004E698A" w:rsidRDefault="004E698A" w:rsidP="00654E8F">
      <w:pPr>
        <w:spacing w:before="240"/>
        <w:rPr>
          <w:rFonts w:cs="Times New Roman"/>
          <w:szCs w:val="24"/>
        </w:rPr>
      </w:pPr>
    </w:p>
    <w:p w14:paraId="593AE9AA" w14:textId="78C19DE9" w:rsidR="004E698A" w:rsidRDefault="004E698A" w:rsidP="00654E8F">
      <w:pPr>
        <w:spacing w:before="240"/>
        <w:rPr>
          <w:rFonts w:cs="Times New Roman"/>
          <w:szCs w:val="24"/>
        </w:rPr>
      </w:pPr>
      <w:r>
        <w:rPr>
          <w:rFonts w:cs="Times New Roman"/>
          <w:b/>
          <w:bCs/>
          <w:szCs w:val="24"/>
        </w:rPr>
        <w:lastRenderedPageBreak/>
        <w:t>Supplementary Figures</w:t>
      </w:r>
    </w:p>
    <w:p w14:paraId="10764B6A" w14:textId="2D3ED2A9" w:rsidR="004E698A" w:rsidRDefault="004E698A" w:rsidP="00654E8F">
      <w:pPr>
        <w:spacing w:before="240"/>
      </w:pPr>
      <w:r>
        <w:rPr>
          <w:noProof/>
          <w14:ligatures w14:val="standardContextual"/>
        </w:rPr>
        <w:drawing>
          <wp:inline distT="0" distB="0" distL="0" distR="0" wp14:anchorId="5E2460FB" wp14:editId="34A95C62">
            <wp:extent cx="5942597" cy="2191407"/>
            <wp:effectExtent l="0" t="0" r="1270" b="0"/>
            <wp:docPr id="720694988" name="Picture 720694988" descr="A diagram of a shower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694988" name="Picture 2" descr="A diagram of a shower room&#10;&#10;Description automatically generated"/>
                    <pic:cNvPicPr/>
                  </pic:nvPicPr>
                  <pic:blipFill rotWithShape="1">
                    <a:blip r:embed="rId11">
                      <a:extLst>
                        <a:ext uri="{28A0092B-C50C-407E-A947-70E740481C1C}">
                          <a14:useLocalDpi xmlns:a14="http://schemas.microsoft.com/office/drawing/2010/main" val="0"/>
                        </a:ext>
                      </a:extLst>
                    </a:blip>
                    <a:srcRect t="21397" b="29434"/>
                    <a:stretch/>
                  </pic:blipFill>
                  <pic:spPr bwMode="auto">
                    <a:xfrm>
                      <a:off x="0" y="0"/>
                      <a:ext cx="5943600" cy="2191777"/>
                    </a:xfrm>
                    <a:prstGeom prst="rect">
                      <a:avLst/>
                    </a:prstGeom>
                    <a:ln>
                      <a:noFill/>
                    </a:ln>
                    <a:extLst>
                      <a:ext uri="{53640926-AAD7-44D8-BBD7-CCE9431645EC}">
                        <a14:shadowObscured xmlns:a14="http://schemas.microsoft.com/office/drawing/2010/main"/>
                      </a:ext>
                    </a:extLst>
                  </pic:spPr>
                </pic:pic>
              </a:graphicData>
            </a:graphic>
          </wp:inline>
        </w:drawing>
      </w:r>
    </w:p>
    <w:p w14:paraId="387D479E" w14:textId="0E3FF2E0" w:rsidR="004E698A" w:rsidRDefault="004E698A" w:rsidP="004E698A">
      <w:pPr>
        <w:rPr>
          <w:rFonts w:cs="Times New Roman"/>
          <w:szCs w:val="24"/>
        </w:rPr>
      </w:pPr>
      <w:r>
        <w:rPr>
          <w:rFonts w:cs="Times New Roman"/>
          <w:b/>
          <w:bCs/>
          <w:szCs w:val="24"/>
        </w:rPr>
        <w:t>Supplementary</w:t>
      </w:r>
      <w:r w:rsidRPr="00553B92">
        <w:rPr>
          <w:rFonts w:cs="Times New Roman"/>
          <w:b/>
          <w:bCs/>
          <w:szCs w:val="24"/>
        </w:rPr>
        <w:t xml:space="preserve"> Figure 1</w:t>
      </w:r>
      <w:r>
        <w:rPr>
          <w:rFonts w:cs="Times New Roman"/>
          <w:szCs w:val="24"/>
        </w:rPr>
        <w:t xml:space="preserve">. Schematic of full-scale shower laboratory set-up. The blue X indicates the aerosol sampling port in the Plexiglass door, the black X indicates where the copper pipe from the hot water heater connects to the shower stall, and the red </w:t>
      </w:r>
      <w:proofErr w:type="gramStart"/>
      <w:r>
        <w:rPr>
          <w:rFonts w:cs="Times New Roman"/>
          <w:szCs w:val="24"/>
        </w:rPr>
        <w:t>X’s</w:t>
      </w:r>
      <w:proofErr w:type="gramEnd"/>
      <w:r>
        <w:rPr>
          <w:rFonts w:cs="Times New Roman"/>
          <w:szCs w:val="24"/>
        </w:rPr>
        <w:t xml:space="preserve"> correspond to each showerhead position.</w:t>
      </w:r>
    </w:p>
    <w:p w14:paraId="5B78D469" w14:textId="77777777" w:rsidR="004E698A" w:rsidRDefault="004E698A" w:rsidP="00654E8F">
      <w:pPr>
        <w:spacing w:before="240"/>
      </w:pPr>
    </w:p>
    <w:p w14:paraId="3FD55F38" w14:textId="77777777" w:rsidR="004E698A" w:rsidRDefault="004E698A" w:rsidP="00654E8F">
      <w:pPr>
        <w:spacing w:before="240"/>
      </w:pPr>
    </w:p>
    <w:p w14:paraId="736DA477" w14:textId="77777777" w:rsidR="004E698A" w:rsidRDefault="004E698A" w:rsidP="00654E8F">
      <w:pPr>
        <w:spacing w:before="240"/>
      </w:pPr>
    </w:p>
    <w:p w14:paraId="763B6E89" w14:textId="77777777" w:rsidR="004E698A" w:rsidRDefault="004E698A" w:rsidP="00654E8F">
      <w:pPr>
        <w:spacing w:before="240"/>
      </w:pPr>
    </w:p>
    <w:p w14:paraId="374C6B00" w14:textId="77777777" w:rsidR="004E698A" w:rsidRDefault="004E698A" w:rsidP="00654E8F">
      <w:pPr>
        <w:spacing w:before="240"/>
      </w:pPr>
    </w:p>
    <w:p w14:paraId="015D89AC" w14:textId="77777777" w:rsidR="004E698A" w:rsidRDefault="004E698A" w:rsidP="00654E8F">
      <w:pPr>
        <w:spacing w:before="240"/>
      </w:pPr>
    </w:p>
    <w:p w14:paraId="0313B370" w14:textId="77777777" w:rsidR="004E698A" w:rsidRDefault="004E698A" w:rsidP="00654E8F">
      <w:pPr>
        <w:spacing w:before="240"/>
      </w:pPr>
    </w:p>
    <w:p w14:paraId="552392B6" w14:textId="77777777" w:rsidR="004E698A" w:rsidRDefault="004E698A" w:rsidP="00654E8F">
      <w:pPr>
        <w:spacing w:before="240"/>
      </w:pPr>
    </w:p>
    <w:p w14:paraId="77F98375" w14:textId="77777777" w:rsidR="004E698A" w:rsidRDefault="004E698A" w:rsidP="00654E8F">
      <w:pPr>
        <w:spacing w:before="240"/>
      </w:pPr>
    </w:p>
    <w:p w14:paraId="20313568" w14:textId="77777777" w:rsidR="004E698A" w:rsidRDefault="004E698A" w:rsidP="00654E8F">
      <w:pPr>
        <w:spacing w:before="240"/>
      </w:pPr>
    </w:p>
    <w:p w14:paraId="4F275E6E" w14:textId="77777777" w:rsidR="004E698A" w:rsidRDefault="004E698A" w:rsidP="00654E8F">
      <w:pPr>
        <w:spacing w:before="240"/>
      </w:pPr>
    </w:p>
    <w:p w14:paraId="27FC966E" w14:textId="77777777" w:rsidR="004E698A" w:rsidRDefault="004E698A" w:rsidP="00654E8F">
      <w:pPr>
        <w:spacing w:before="240"/>
      </w:pPr>
    </w:p>
    <w:p w14:paraId="17F762DD" w14:textId="77777777" w:rsidR="004E698A" w:rsidRDefault="004E698A" w:rsidP="00654E8F">
      <w:pPr>
        <w:spacing w:before="240"/>
      </w:pPr>
    </w:p>
    <w:p w14:paraId="5E789AD3" w14:textId="77777777" w:rsidR="004E698A" w:rsidRDefault="004E698A" w:rsidP="00654E8F">
      <w:pPr>
        <w:spacing w:before="240"/>
      </w:pPr>
    </w:p>
    <w:p w14:paraId="31ADC79C" w14:textId="77777777" w:rsidR="004E698A" w:rsidRDefault="004E698A" w:rsidP="00654E8F">
      <w:pPr>
        <w:spacing w:before="240"/>
      </w:pPr>
    </w:p>
    <w:p w14:paraId="15734278" w14:textId="4C1985BC" w:rsidR="008E77DD" w:rsidRDefault="008E77DD" w:rsidP="00654E8F">
      <w:pPr>
        <w:spacing w:before="240"/>
      </w:pPr>
      <w:r>
        <w:rPr>
          <w:noProof/>
        </w:rPr>
        <w:lastRenderedPageBreak/>
        <w:drawing>
          <wp:inline distT="0" distB="0" distL="0" distR="0" wp14:anchorId="0A2C6A05" wp14:editId="0B890192">
            <wp:extent cx="6208395" cy="6339840"/>
            <wp:effectExtent l="0" t="0" r="1905" b="3810"/>
            <wp:docPr id="1571181134" name="Picture 1" descr="A collage of different types of age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181134" name="Picture 1" descr="A collage of different types of ageing&#10;&#10;Description automatically generated with medium confidence"/>
                    <pic:cNvPicPr/>
                  </pic:nvPicPr>
                  <pic:blipFill rotWithShape="1">
                    <a:blip r:embed="rId12">
                      <a:extLst>
                        <a:ext uri="{28A0092B-C50C-407E-A947-70E740481C1C}">
                          <a14:useLocalDpi xmlns:a14="http://schemas.microsoft.com/office/drawing/2010/main" val="0"/>
                        </a:ext>
                      </a:extLst>
                    </a:blip>
                    <a:srcRect b="18305"/>
                    <a:stretch/>
                  </pic:blipFill>
                  <pic:spPr bwMode="auto">
                    <a:xfrm>
                      <a:off x="0" y="0"/>
                      <a:ext cx="6208395" cy="6339840"/>
                    </a:xfrm>
                    <a:prstGeom prst="rect">
                      <a:avLst/>
                    </a:prstGeom>
                    <a:ln>
                      <a:noFill/>
                    </a:ln>
                    <a:extLst>
                      <a:ext uri="{53640926-AAD7-44D8-BBD7-CCE9431645EC}">
                        <a14:shadowObscured xmlns:a14="http://schemas.microsoft.com/office/drawing/2010/main"/>
                      </a:ext>
                    </a:extLst>
                  </pic:spPr>
                </pic:pic>
              </a:graphicData>
            </a:graphic>
          </wp:inline>
        </w:drawing>
      </w:r>
    </w:p>
    <w:p w14:paraId="0B3E03D7" w14:textId="26308CE3" w:rsidR="008E77DD" w:rsidRPr="00572316" w:rsidRDefault="008E77DD" w:rsidP="008E77DD">
      <w:pPr>
        <w:keepNext/>
        <w:spacing w:after="0"/>
        <w:jc w:val="both"/>
        <w:rPr>
          <w:rFonts w:cs="Times New Roman"/>
        </w:rPr>
      </w:pPr>
      <w:r>
        <w:rPr>
          <w:rFonts w:cs="Times New Roman"/>
          <w:b/>
          <w:bCs/>
          <w:szCs w:val="24"/>
        </w:rPr>
        <w:t>Supplementary</w:t>
      </w:r>
      <w:r w:rsidRPr="45BB0E86">
        <w:rPr>
          <w:rFonts w:cs="Times New Roman"/>
          <w:b/>
          <w:bCs/>
          <w:szCs w:val="24"/>
        </w:rPr>
        <w:t xml:space="preserve"> Figure </w:t>
      </w:r>
      <w:r>
        <w:rPr>
          <w:rFonts w:cs="Times New Roman"/>
          <w:b/>
          <w:bCs/>
          <w:szCs w:val="24"/>
        </w:rPr>
        <w:t>2</w:t>
      </w:r>
      <w:r w:rsidRPr="45BB0E86">
        <w:rPr>
          <w:rFonts w:cs="Times New Roman"/>
          <w:b/>
          <w:bCs/>
          <w:szCs w:val="24"/>
        </w:rPr>
        <w:t>.</w:t>
      </w:r>
      <w:r w:rsidR="00EE7C8F" w:rsidRPr="00EE7C8F">
        <w:rPr>
          <w:rFonts w:cs="Times New Roman"/>
          <w:szCs w:val="24"/>
        </w:rPr>
        <w:t xml:space="preserve"> </w:t>
      </w:r>
      <w:r w:rsidR="00EE7C8F">
        <w:rPr>
          <w:rFonts w:cs="Times New Roman"/>
          <w:szCs w:val="24"/>
        </w:rPr>
        <w:t>Absolute gene copy concentrations separated by showerhead type over time</w:t>
      </w:r>
      <w:r w:rsidRPr="45BB0E86">
        <w:rPr>
          <w:rFonts w:cs="Times New Roman"/>
          <w:szCs w:val="24"/>
        </w:rPr>
        <w:t xml:space="preserve">. </w:t>
      </w:r>
      <w:r w:rsidRPr="00745CA7">
        <w:rPr>
          <w:rFonts w:cs="Times New Roman"/>
          <w:b/>
          <w:bCs/>
          <w:szCs w:val="24"/>
        </w:rPr>
        <w:t>A.</w:t>
      </w:r>
      <w:r w:rsidRPr="008A304B">
        <w:rPr>
          <w:rFonts w:cs="Times New Roman"/>
          <w:szCs w:val="24"/>
        </w:rPr>
        <w:t xml:space="preserve"> </w:t>
      </w:r>
      <w:r w:rsidR="00EE7C8F">
        <w:rPr>
          <w:rFonts w:cs="Times New Roman"/>
          <w:szCs w:val="24"/>
        </w:rPr>
        <w:t>water samples from ABS Plastic showerheads</w:t>
      </w:r>
      <w:r>
        <w:rPr>
          <w:rFonts w:cs="Times New Roman"/>
          <w:i/>
          <w:iCs/>
          <w:szCs w:val="24"/>
        </w:rPr>
        <w:t xml:space="preserve">, </w:t>
      </w:r>
      <w:r w:rsidRPr="00745CA7">
        <w:rPr>
          <w:rFonts w:cs="Times New Roman"/>
          <w:b/>
          <w:bCs/>
          <w:szCs w:val="24"/>
        </w:rPr>
        <w:t>B.</w:t>
      </w:r>
      <w:r>
        <w:rPr>
          <w:rFonts w:cs="Times New Roman"/>
          <w:i/>
          <w:iCs/>
          <w:szCs w:val="24"/>
        </w:rPr>
        <w:t xml:space="preserve"> </w:t>
      </w:r>
      <w:r w:rsidR="00EE7C8F">
        <w:rPr>
          <w:rFonts w:cs="Times New Roman"/>
          <w:szCs w:val="24"/>
        </w:rPr>
        <w:t>water samples from silver-embedded showerheads</w:t>
      </w:r>
      <w:r>
        <w:rPr>
          <w:rFonts w:cs="Times New Roman"/>
          <w:i/>
          <w:iCs/>
          <w:szCs w:val="24"/>
        </w:rPr>
        <w:t xml:space="preserve">, </w:t>
      </w:r>
      <w:r w:rsidRPr="00745CA7">
        <w:rPr>
          <w:rFonts w:cs="Times New Roman"/>
          <w:b/>
          <w:bCs/>
          <w:szCs w:val="24"/>
        </w:rPr>
        <w:t>C.</w:t>
      </w:r>
      <w:r>
        <w:rPr>
          <w:rFonts w:cs="Times New Roman"/>
          <w:szCs w:val="24"/>
        </w:rPr>
        <w:t xml:space="preserve"> </w:t>
      </w:r>
      <w:r w:rsidR="00EE7C8F">
        <w:rPr>
          <w:rFonts w:cs="Times New Roman"/>
          <w:szCs w:val="24"/>
        </w:rPr>
        <w:t>water samples from filter-based showerheads</w:t>
      </w:r>
      <w:r>
        <w:rPr>
          <w:rFonts w:cs="Times New Roman"/>
          <w:szCs w:val="24"/>
        </w:rPr>
        <w:t xml:space="preserve">, </w:t>
      </w:r>
      <w:r w:rsidRPr="00745CA7">
        <w:rPr>
          <w:rFonts w:cs="Times New Roman"/>
          <w:b/>
          <w:bCs/>
          <w:szCs w:val="24"/>
        </w:rPr>
        <w:t>D.</w:t>
      </w:r>
      <w:r>
        <w:rPr>
          <w:rFonts w:cs="Times New Roman"/>
          <w:szCs w:val="24"/>
        </w:rPr>
        <w:t xml:space="preserve"> </w:t>
      </w:r>
      <w:r w:rsidR="00EE7C8F">
        <w:rPr>
          <w:rFonts w:cs="Times New Roman"/>
          <w:szCs w:val="24"/>
        </w:rPr>
        <w:t>aerosol samples from ABS Plastic showerheads, E. aerosol samples from silver-embedded showerheads, F. and aerosol samples from filter-based showerheads were sampled over</w:t>
      </w:r>
      <w:r w:rsidRPr="45BB0E86">
        <w:rPr>
          <w:rFonts w:cs="Times New Roman"/>
          <w:szCs w:val="24"/>
        </w:rPr>
        <w:t xml:space="preserve"> 14 weeks of operation </w:t>
      </w:r>
      <w:r w:rsidR="00EE7C8F">
        <w:rPr>
          <w:rFonts w:cs="Times New Roman"/>
          <w:szCs w:val="24"/>
        </w:rPr>
        <w:t xml:space="preserve">for </w:t>
      </w:r>
      <w:r w:rsidR="00EE7C8F">
        <w:rPr>
          <w:rFonts w:cs="Times New Roman"/>
          <w:i/>
          <w:iCs/>
          <w:szCs w:val="24"/>
        </w:rPr>
        <w:t xml:space="preserve">Legionella pneumophila </w:t>
      </w:r>
      <w:r w:rsidRPr="45BB0E86">
        <w:rPr>
          <w:rFonts w:cs="Times New Roman"/>
          <w:szCs w:val="24"/>
        </w:rPr>
        <w:t xml:space="preserve">(green), </w:t>
      </w:r>
      <w:r w:rsidR="00EE7C8F">
        <w:rPr>
          <w:rFonts w:cs="Times New Roman"/>
          <w:i/>
          <w:iCs/>
          <w:szCs w:val="24"/>
        </w:rPr>
        <w:t xml:space="preserve">Pseudomonas aeruginosa </w:t>
      </w:r>
      <w:r w:rsidRPr="45BB0E86">
        <w:rPr>
          <w:rFonts w:cs="Times New Roman"/>
          <w:szCs w:val="24"/>
        </w:rPr>
        <w:t xml:space="preserve">(yellow), </w:t>
      </w:r>
      <w:r w:rsidR="00EE7C8F">
        <w:rPr>
          <w:rFonts w:cs="Times New Roman"/>
          <w:szCs w:val="24"/>
        </w:rPr>
        <w:t xml:space="preserve">nontuberculous mycobacteria </w:t>
      </w:r>
      <w:r w:rsidRPr="45BB0E86">
        <w:rPr>
          <w:rFonts w:cs="Times New Roman"/>
          <w:szCs w:val="24"/>
        </w:rPr>
        <w:t>(blue)</w:t>
      </w:r>
      <w:r w:rsidR="00EE7C8F">
        <w:rPr>
          <w:rFonts w:cs="Times New Roman"/>
          <w:szCs w:val="24"/>
        </w:rPr>
        <w:t>, and total bacteria (orange)</w:t>
      </w:r>
      <w:r w:rsidRPr="45BB0E86">
        <w:rPr>
          <w:rFonts w:cs="Times New Roman"/>
          <w:szCs w:val="24"/>
        </w:rPr>
        <w:t>. Each showerhead type shows all the data collected from three experimental showerhead replicates for that specific time point</w:t>
      </w:r>
      <w:r w:rsidRPr="45BB0E86">
        <w:rPr>
          <w:rFonts w:cs="Times New Roman"/>
        </w:rPr>
        <w:t xml:space="preserve">. </w:t>
      </w:r>
    </w:p>
    <w:p w14:paraId="4C240BB8" w14:textId="77777777" w:rsidR="008E77DD" w:rsidRDefault="008E77DD" w:rsidP="00654E8F">
      <w:pPr>
        <w:spacing w:before="240"/>
      </w:pPr>
    </w:p>
    <w:p w14:paraId="6333DDF9" w14:textId="35001865" w:rsidR="004E698A" w:rsidRDefault="004E698A" w:rsidP="00654E8F">
      <w:pPr>
        <w:spacing w:before="240"/>
      </w:pPr>
      <w:r>
        <w:rPr>
          <w:rFonts w:cs="Times New Roman"/>
          <w:b/>
          <w:bCs/>
          <w:noProof/>
          <w:szCs w:val="24"/>
        </w:rPr>
        <w:lastRenderedPageBreak/>
        <w:drawing>
          <wp:inline distT="0" distB="0" distL="0" distR="0" wp14:anchorId="5FB49E0D" wp14:editId="42AC82CE">
            <wp:extent cx="6118860" cy="4428289"/>
            <wp:effectExtent l="0" t="0" r="0" b="0"/>
            <wp:docPr id="301199583" name="Picture 301199583" descr="A picture containing text, screenshot, diagram, pl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199583" name="Picture 1" descr="A picture containing text, screenshot, diagram, plan&#10;&#10;Description automatically generated"/>
                    <pic:cNvPicPr/>
                  </pic:nvPicPr>
                  <pic:blipFill rotWithShape="1">
                    <a:blip r:embed="rId13">
                      <a:extLst>
                        <a:ext uri="{28A0092B-C50C-407E-A947-70E740481C1C}">
                          <a14:useLocalDpi xmlns:a14="http://schemas.microsoft.com/office/drawing/2010/main" val="0"/>
                        </a:ext>
                      </a:extLst>
                    </a:blip>
                    <a:srcRect t="3039" r="30912" b="8072"/>
                    <a:stretch/>
                  </pic:blipFill>
                  <pic:spPr bwMode="auto">
                    <a:xfrm>
                      <a:off x="0" y="0"/>
                      <a:ext cx="6137824" cy="4442013"/>
                    </a:xfrm>
                    <a:prstGeom prst="rect">
                      <a:avLst/>
                    </a:prstGeom>
                    <a:ln>
                      <a:noFill/>
                    </a:ln>
                    <a:extLst>
                      <a:ext uri="{53640926-AAD7-44D8-BBD7-CCE9431645EC}">
                        <a14:shadowObscured xmlns:a14="http://schemas.microsoft.com/office/drawing/2010/main"/>
                      </a:ext>
                    </a:extLst>
                  </pic:spPr>
                </pic:pic>
              </a:graphicData>
            </a:graphic>
          </wp:inline>
        </w:drawing>
      </w:r>
    </w:p>
    <w:p w14:paraId="1C517295" w14:textId="2687FA80" w:rsidR="004E698A" w:rsidRPr="00572316" w:rsidRDefault="004E698A" w:rsidP="004E698A">
      <w:pPr>
        <w:keepNext/>
        <w:spacing w:after="0"/>
        <w:jc w:val="both"/>
        <w:rPr>
          <w:rFonts w:cs="Times New Roman"/>
        </w:rPr>
      </w:pPr>
      <w:r>
        <w:rPr>
          <w:rFonts w:cs="Times New Roman"/>
          <w:b/>
          <w:bCs/>
          <w:szCs w:val="24"/>
        </w:rPr>
        <w:t>Supplementary</w:t>
      </w:r>
      <w:r w:rsidRPr="45BB0E86">
        <w:rPr>
          <w:rFonts w:cs="Times New Roman"/>
          <w:b/>
          <w:bCs/>
          <w:szCs w:val="24"/>
        </w:rPr>
        <w:t xml:space="preserve"> Figure </w:t>
      </w:r>
      <w:r w:rsidR="008E77DD">
        <w:rPr>
          <w:rFonts w:cs="Times New Roman"/>
          <w:b/>
          <w:bCs/>
          <w:szCs w:val="24"/>
        </w:rPr>
        <w:t>3</w:t>
      </w:r>
      <w:r w:rsidRPr="45BB0E86">
        <w:rPr>
          <w:rFonts w:cs="Times New Roman"/>
          <w:b/>
          <w:bCs/>
          <w:szCs w:val="24"/>
        </w:rPr>
        <w:t xml:space="preserve">. </w:t>
      </w:r>
      <w:r w:rsidRPr="45BB0E86">
        <w:rPr>
          <w:rFonts w:cs="Times New Roman"/>
          <w:szCs w:val="24"/>
        </w:rPr>
        <w:t xml:space="preserve">Absolute gene copy concentrations in shower water associated aerosols over time. </w:t>
      </w:r>
      <w:r w:rsidRPr="00745CA7">
        <w:rPr>
          <w:rFonts w:cs="Times New Roman"/>
          <w:b/>
          <w:bCs/>
          <w:szCs w:val="24"/>
        </w:rPr>
        <w:t>A.</w:t>
      </w:r>
      <w:r w:rsidRPr="008A304B">
        <w:rPr>
          <w:rFonts w:cs="Times New Roman"/>
          <w:szCs w:val="24"/>
        </w:rPr>
        <w:t xml:space="preserve"> </w:t>
      </w:r>
      <w:r>
        <w:rPr>
          <w:rFonts w:cs="Times New Roman"/>
          <w:i/>
          <w:iCs/>
          <w:szCs w:val="24"/>
        </w:rPr>
        <w:t xml:space="preserve">Legionella pneumophila, </w:t>
      </w:r>
      <w:r w:rsidRPr="00745CA7">
        <w:rPr>
          <w:rFonts w:cs="Times New Roman"/>
          <w:b/>
          <w:bCs/>
          <w:szCs w:val="24"/>
        </w:rPr>
        <w:t>B.</w:t>
      </w:r>
      <w:r>
        <w:rPr>
          <w:rFonts w:cs="Times New Roman"/>
          <w:i/>
          <w:iCs/>
          <w:szCs w:val="24"/>
        </w:rPr>
        <w:t xml:space="preserve"> Pseudomonas aeruginosa, </w:t>
      </w:r>
      <w:r w:rsidRPr="00745CA7">
        <w:rPr>
          <w:rFonts w:cs="Times New Roman"/>
          <w:b/>
          <w:bCs/>
          <w:szCs w:val="24"/>
        </w:rPr>
        <w:t>C.</w:t>
      </w:r>
      <w:r>
        <w:rPr>
          <w:rFonts w:cs="Times New Roman"/>
          <w:szCs w:val="24"/>
        </w:rPr>
        <w:t xml:space="preserve"> nontuberculous mycobacteria, and </w:t>
      </w:r>
      <w:r w:rsidRPr="00745CA7">
        <w:rPr>
          <w:rFonts w:cs="Times New Roman"/>
          <w:b/>
          <w:bCs/>
          <w:szCs w:val="24"/>
        </w:rPr>
        <w:t>D.</w:t>
      </w:r>
      <w:r>
        <w:rPr>
          <w:rFonts w:cs="Times New Roman"/>
          <w:szCs w:val="24"/>
        </w:rPr>
        <w:t xml:space="preserve"> total bacteria</w:t>
      </w:r>
      <w:r w:rsidRPr="008A304B">
        <w:rPr>
          <w:rFonts w:cs="Times New Roman"/>
          <w:szCs w:val="24"/>
        </w:rPr>
        <w:t xml:space="preserve"> </w:t>
      </w:r>
      <w:r w:rsidRPr="45BB0E86">
        <w:rPr>
          <w:rFonts w:cs="Times New Roman"/>
          <w:szCs w:val="24"/>
        </w:rPr>
        <w:t>observed across 14 weeks of operation in ABS plastic (green), filter-based antimicrobial (yellow), and silver-embedded (blue) showerheads in shower water associated aerosols. Each showerhead type shows all the data collected from three experimental showerhead replicates for that specific time point</w:t>
      </w:r>
      <w:r w:rsidRPr="45BB0E86">
        <w:rPr>
          <w:rFonts w:cs="Times New Roman"/>
        </w:rPr>
        <w:t xml:space="preserve">. </w:t>
      </w:r>
    </w:p>
    <w:p w14:paraId="2A0F90AB" w14:textId="77777777" w:rsidR="004E698A" w:rsidRDefault="004E698A" w:rsidP="00654E8F">
      <w:pPr>
        <w:spacing w:before="240"/>
      </w:pPr>
    </w:p>
    <w:p w14:paraId="2718BB1A" w14:textId="77777777" w:rsidR="004E698A" w:rsidRDefault="004E698A" w:rsidP="00654E8F">
      <w:pPr>
        <w:spacing w:before="240"/>
      </w:pPr>
    </w:p>
    <w:p w14:paraId="651822AA" w14:textId="77777777" w:rsidR="004E698A" w:rsidRDefault="004E698A" w:rsidP="00654E8F">
      <w:pPr>
        <w:spacing w:before="240"/>
      </w:pPr>
    </w:p>
    <w:p w14:paraId="3B682A79" w14:textId="77777777" w:rsidR="004E698A" w:rsidRDefault="004E698A" w:rsidP="00654E8F">
      <w:pPr>
        <w:spacing w:before="240"/>
      </w:pPr>
    </w:p>
    <w:p w14:paraId="70400F5D" w14:textId="77777777" w:rsidR="004E698A" w:rsidRDefault="004E698A" w:rsidP="00654E8F">
      <w:pPr>
        <w:spacing w:before="240"/>
      </w:pPr>
    </w:p>
    <w:p w14:paraId="129D8C9B" w14:textId="77777777" w:rsidR="004E698A" w:rsidRDefault="004E698A" w:rsidP="00654E8F">
      <w:pPr>
        <w:spacing w:before="240"/>
      </w:pPr>
    </w:p>
    <w:p w14:paraId="32322AA1" w14:textId="77777777" w:rsidR="004E698A" w:rsidRDefault="004E698A" w:rsidP="00654E8F">
      <w:pPr>
        <w:spacing w:before="240"/>
      </w:pPr>
    </w:p>
    <w:p w14:paraId="440467EE" w14:textId="77777777" w:rsidR="004E698A" w:rsidRDefault="004E698A" w:rsidP="00654E8F">
      <w:pPr>
        <w:spacing w:before="240"/>
      </w:pPr>
    </w:p>
    <w:p w14:paraId="325CB14A" w14:textId="18224166" w:rsidR="004E698A" w:rsidRDefault="004E698A" w:rsidP="00654E8F">
      <w:pPr>
        <w:spacing w:before="240"/>
      </w:pPr>
      <w:r>
        <w:rPr>
          <w:rFonts w:cs="Times New Roman"/>
          <w:b/>
          <w:bCs/>
          <w:noProof/>
          <w:szCs w:val="24"/>
        </w:rPr>
        <w:lastRenderedPageBreak/>
        <w:drawing>
          <wp:inline distT="0" distB="0" distL="0" distR="0" wp14:anchorId="7533B507" wp14:editId="06AE2395">
            <wp:extent cx="6019800" cy="4351812"/>
            <wp:effectExtent l="0" t="0" r="0" b="0"/>
            <wp:docPr id="47433017" name="Picture 47433017" descr="A picture containing text, diagram, screenshot,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33017" name="Picture 2" descr="A picture containing text, diagram, screenshot, plot&#10;&#10;Description automatically generated"/>
                    <pic:cNvPicPr/>
                  </pic:nvPicPr>
                  <pic:blipFill rotWithShape="1">
                    <a:blip r:embed="rId14">
                      <a:extLst>
                        <a:ext uri="{28A0092B-C50C-407E-A947-70E740481C1C}">
                          <a14:useLocalDpi xmlns:a14="http://schemas.microsoft.com/office/drawing/2010/main" val="0"/>
                        </a:ext>
                      </a:extLst>
                    </a:blip>
                    <a:srcRect l="14529" t="3039" r="17095" b="9085"/>
                    <a:stretch/>
                  </pic:blipFill>
                  <pic:spPr bwMode="auto">
                    <a:xfrm>
                      <a:off x="0" y="0"/>
                      <a:ext cx="6032528" cy="4361013"/>
                    </a:xfrm>
                    <a:prstGeom prst="rect">
                      <a:avLst/>
                    </a:prstGeom>
                    <a:ln>
                      <a:noFill/>
                    </a:ln>
                    <a:extLst>
                      <a:ext uri="{53640926-AAD7-44D8-BBD7-CCE9431645EC}">
                        <a14:shadowObscured xmlns:a14="http://schemas.microsoft.com/office/drawing/2010/main"/>
                      </a:ext>
                    </a:extLst>
                  </pic:spPr>
                </pic:pic>
              </a:graphicData>
            </a:graphic>
          </wp:inline>
        </w:drawing>
      </w:r>
    </w:p>
    <w:p w14:paraId="5AAFD9D2" w14:textId="49A1C1C3" w:rsidR="004E698A" w:rsidRPr="00572316" w:rsidRDefault="004E698A" w:rsidP="004E698A">
      <w:pPr>
        <w:keepNext/>
        <w:spacing w:after="0"/>
        <w:jc w:val="both"/>
        <w:rPr>
          <w:rFonts w:cs="Times New Roman"/>
        </w:rPr>
      </w:pPr>
      <w:r>
        <w:rPr>
          <w:rFonts w:cs="Times New Roman"/>
          <w:b/>
          <w:bCs/>
          <w:szCs w:val="24"/>
        </w:rPr>
        <w:t xml:space="preserve">Supplementary Figure </w:t>
      </w:r>
      <w:r w:rsidR="008E77DD">
        <w:rPr>
          <w:rFonts w:cs="Times New Roman"/>
          <w:b/>
          <w:bCs/>
          <w:szCs w:val="24"/>
        </w:rPr>
        <w:t>4</w:t>
      </w:r>
      <w:r>
        <w:rPr>
          <w:rFonts w:cs="Times New Roman"/>
          <w:b/>
          <w:bCs/>
          <w:szCs w:val="24"/>
        </w:rPr>
        <w:t xml:space="preserve">. </w:t>
      </w:r>
      <w:r w:rsidRPr="008A304B">
        <w:rPr>
          <w:rFonts w:cs="Times New Roman"/>
          <w:szCs w:val="24"/>
        </w:rPr>
        <w:t>Absolute gene copy concentrations in shower water over time.</w:t>
      </w:r>
      <w:r>
        <w:rPr>
          <w:rFonts w:cs="Times New Roman"/>
          <w:szCs w:val="24"/>
        </w:rPr>
        <w:t xml:space="preserve"> </w:t>
      </w:r>
      <w:r w:rsidRPr="00745CA7">
        <w:rPr>
          <w:rFonts w:cs="Times New Roman"/>
          <w:b/>
          <w:bCs/>
          <w:szCs w:val="24"/>
        </w:rPr>
        <w:t>A.</w:t>
      </w:r>
      <w:r w:rsidRPr="008A304B">
        <w:rPr>
          <w:rFonts w:cs="Times New Roman"/>
          <w:szCs w:val="24"/>
        </w:rPr>
        <w:t xml:space="preserve"> </w:t>
      </w:r>
      <w:r>
        <w:rPr>
          <w:rFonts w:cs="Times New Roman"/>
          <w:i/>
          <w:iCs/>
          <w:szCs w:val="24"/>
        </w:rPr>
        <w:t xml:space="preserve">Legionella pneumophila, </w:t>
      </w:r>
      <w:r w:rsidRPr="00745CA7">
        <w:rPr>
          <w:rFonts w:cs="Times New Roman"/>
          <w:b/>
          <w:bCs/>
          <w:szCs w:val="24"/>
        </w:rPr>
        <w:t>B.</w:t>
      </w:r>
      <w:r>
        <w:rPr>
          <w:rFonts w:cs="Times New Roman"/>
          <w:i/>
          <w:iCs/>
          <w:szCs w:val="24"/>
        </w:rPr>
        <w:t xml:space="preserve"> Pseudomonas aeruginosa, </w:t>
      </w:r>
      <w:r w:rsidRPr="00745CA7">
        <w:rPr>
          <w:rFonts w:cs="Times New Roman"/>
          <w:b/>
          <w:bCs/>
          <w:szCs w:val="24"/>
        </w:rPr>
        <w:t>C.</w:t>
      </w:r>
      <w:r>
        <w:rPr>
          <w:rFonts w:cs="Times New Roman"/>
          <w:szCs w:val="24"/>
        </w:rPr>
        <w:t xml:space="preserve"> nontuberculous mycobacteria, and </w:t>
      </w:r>
      <w:r w:rsidRPr="00745CA7">
        <w:rPr>
          <w:rFonts w:cs="Times New Roman"/>
          <w:b/>
          <w:bCs/>
          <w:szCs w:val="24"/>
        </w:rPr>
        <w:t>D.</w:t>
      </w:r>
      <w:r>
        <w:rPr>
          <w:rFonts w:cs="Times New Roman"/>
          <w:szCs w:val="24"/>
        </w:rPr>
        <w:t xml:space="preserve"> total bacteria</w:t>
      </w:r>
      <w:r w:rsidRPr="008A304B">
        <w:rPr>
          <w:rFonts w:cs="Times New Roman"/>
          <w:szCs w:val="24"/>
        </w:rPr>
        <w:t xml:space="preserve"> observed across 14 weeks of operation in ABS plastic (green), filter-based antimicrobial (yellow), and silver-embedded (blue) showerheads in shower water. Each showerhead type shows all the data collected from three experimental showerhead replicates for that specific time point</w:t>
      </w:r>
      <w:r w:rsidRPr="00572316">
        <w:rPr>
          <w:rFonts w:cs="Times New Roman"/>
        </w:rPr>
        <w:t xml:space="preserve">. </w:t>
      </w:r>
    </w:p>
    <w:p w14:paraId="1372A943" w14:textId="77777777" w:rsidR="004E698A" w:rsidRDefault="004E698A" w:rsidP="00654E8F">
      <w:pPr>
        <w:spacing w:before="240"/>
      </w:pPr>
    </w:p>
    <w:p w14:paraId="3EA5227C" w14:textId="77777777" w:rsidR="004E698A" w:rsidRDefault="004E698A" w:rsidP="00654E8F">
      <w:pPr>
        <w:spacing w:before="240"/>
      </w:pPr>
    </w:p>
    <w:p w14:paraId="19EE6446" w14:textId="77777777" w:rsidR="004E698A" w:rsidRDefault="004E698A" w:rsidP="00654E8F">
      <w:pPr>
        <w:spacing w:before="240"/>
      </w:pPr>
    </w:p>
    <w:p w14:paraId="5EA22896" w14:textId="77777777" w:rsidR="004E698A" w:rsidRDefault="004E698A" w:rsidP="00654E8F">
      <w:pPr>
        <w:spacing w:before="240"/>
      </w:pPr>
    </w:p>
    <w:p w14:paraId="13D2E873" w14:textId="77777777" w:rsidR="004E698A" w:rsidRDefault="004E698A" w:rsidP="00654E8F">
      <w:pPr>
        <w:spacing w:before="240"/>
      </w:pPr>
    </w:p>
    <w:p w14:paraId="4405CDA6" w14:textId="77777777" w:rsidR="004E698A" w:rsidRDefault="004E698A" w:rsidP="00654E8F">
      <w:pPr>
        <w:spacing w:before="240"/>
      </w:pPr>
    </w:p>
    <w:p w14:paraId="3407F299" w14:textId="77777777" w:rsidR="004E698A" w:rsidRDefault="004E698A" w:rsidP="00654E8F">
      <w:pPr>
        <w:spacing w:before="240"/>
      </w:pPr>
    </w:p>
    <w:p w14:paraId="4D8634BD" w14:textId="77777777" w:rsidR="004E698A" w:rsidRDefault="004E698A" w:rsidP="00654E8F">
      <w:pPr>
        <w:spacing w:before="240"/>
      </w:pPr>
    </w:p>
    <w:p w14:paraId="52C1E2CB" w14:textId="64FD98FA" w:rsidR="004E698A" w:rsidRDefault="004E698A" w:rsidP="00654E8F">
      <w:pPr>
        <w:spacing w:before="240"/>
      </w:pPr>
      <w:r>
        <w:rPr>
          <w:rFonts w:cs="Times New Roman"/>
          <w:noProof/>
          <w:szCs w:val="24"/>
          <w14:ligatures w14:val="standardContextual"/>
        </w:rPr>
        <w:lastRenderedPageBreak/>
        <w:drawing>
          <wp:inline distT="0" distB="0" distL="0" distR="0" wp14:anchorId="6FE28E80" wp14:editId="6181C2FA">
            <wp:extent cx="4879428" cy="7750889"/>
            <wp:effectExtent l="0" t="0" r="0" b="2540"/>
            <wp:docPr id="1700891360" name="Picture 1700891360" descr="A diagram of a number of d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891360" name="Picture 1" descr="A diagram of a number of dots&#10;&#10;Description automatically generated with medium confidence"/>
                    <pic:cNvPicPr/>
                  </pic:nvPicPr>
                  <pic:blipFill rotWithShape="1">
                    <a:blip r:embed="rId15">
                      <a:extLst>
                        <a:ext uri="{28A0092B-C50C-407E-A947-70E740481C1C}">
                          <a14:useLocalDpi xmlns:a14="http://schemas.microsoft.com/office/drawing/2010/main" val="0"/>
                        </a:ext>
                      </a:extLst>
                    </a:blip>
                    <a:srcRect r="52785"/>
                    <a:stretch/>
                  </pic:blipFill>
                  <pic:spPr bwMode="auto">
                    <a:xfrm>
                      <a:off x="0" y="0"/>
                      <a:ext cx="4880513" cy="7752613"/>
                    </a:xfrm>
                    <a:prstGeom prst="rect">
                      <a:avLst/>
                    </a:prstGeom>
                    <a:ln>
                      <a:noFill/>
                    </a:ln>
                    <a:extLst>
                      <a:ext uri="{53640926-AAD7-44D8-BBD7-CCE9431645EC}">
                        <a14:shadowObscured xmlns:a14="http://schemas.microsoft.com/office/drawing/2010/main"/>
                      </a:ext>
                    </a:extLst>
                  </pic:spPr>
                </pic:pic>
              </a:graphicData>
            </a:graphic>
          </wp:inline>
        </w:drawing>
      </w:r>
    </w:p>
    <w:p w14:paraId="142CC1D8" w14:textId="5D9337B2" w:rsidR="004E698A" w:rsidRPr="004E698A" w:rsidRDefault="004E698A" w:rsidP="004E698A">
      <w:pPr>
        <w:rPr>
          <w:rFonts w:cs="Times New Roman"/>
          <w:szCs w:val="24"/>
        </w:rPr>
      </w:pPr>
      <w:r>
        <w:rPr>
          <w:rFonts w:cs="Times New Roman"/>
          <w:b/>
          <w:bCs/>
          <w:szCs w:val="24"/>
        </w:rPr>
        <w:t xml:space="preserve">Supplementary Figure </w:t>
      </w:r>
      <w:r w:rsidR="008E77DD">
        <w:rPr>
          <w:rFonts w:cs="Times New Roman"/>
          <w:b/>
          <w:bCs/>
          <w:szCs w:val="24"/>
        </w:rPr>
        <w:t>5</w:t>
      </w:r>
      <w:r>
        <w:rPr>
          <w:rFonts w:cs="Times New Roman"/>
          <w:b/>
          <w:bCs/>
          <w:szCs w:val="24"/>
        </w:rPr>
        <w:t xml:space="preserve">. </w:t>
      </w:r>
      <w:r w:rsidRPr="00584EDC">
        <w:rPr>
          <w:rStyle w:val="normaltextrun"/>
          <w:color w:val="000000"/>
          <w:shd w:val="clear" w:color="auto" w:fill="FFFFFF"/>
        </w:rPr>
        <w:t>Non-metric Multidimensional Scaling</w:t>
      </w:r>
      <w:r>
        <w:rPr>
          <w:rStyle w:val="normaltextrun"/>
          <w:color w:val="000000"/>
          <w:shd w:val="clear" w:color="auto" w:fill="FFFFFF"/>
        </w:rPr>
        <w:t xml:space="preserve"> plot by </w:t>
      </w:r>
      <w:r w:rsidRPr="00745CA7">
        <w:rPr>
          <w:rStyle w:val="normaltextrun"/>
          <w:bCs/>
          <w:color w:val="000000"/>
          <w:shd w:val="clear" w:color="auto" w:fill="FFFFFF"/>
        </w:rPr>
        <w:t>A.</w:t>
      </w:r>
      <w:r>
        <w:rPr>
          <w:rStyle w:val="normaltextrun"/>
          <w:color w:val="000000"/>
          <w:shd w:val="clear" w:color="auto" w:fill="FFFFFF"/>
        </w:rPr>
        <w:t xml:space="preserve"> sample type, </w:t>
      </w:r>
      <w:r w:rsidRPr="00745CA7">
        <w:rPr>
          <w:rStyle w:val="normaltextrun"/>
          <w:bCs/>
          <w:color w:val="000000"/>
          <w:shd w:val="clear" w:color="auto" w:fill="FFFFFF"/>
        </w:rPr>
        <w:t>B.</w:t>
      </w:r>
      <w:r>
        <w:rPr>
          <w:rStyle w:val="normaltextrun"/>
          <w:color w:val="000000"/>
          <w:shd w:val="clear" w:color="auto" w:fill="FFFFFF"/>
        </w:rPr>
        <w:t xml:space="preserve"> biofilm age bin of water samples, and </w:t>
      </w:r>
      <w:r w:rsidRPr="00A54B4C">
        <w:rPr>
          <w:rStyle w:val="normaltextrun"/>
          <w:b/>
          <w:bCs/>
          <w:color w:val="000000"/>
          <w:shd w:val="clear" w:color="auto" w:fill="FFFFFF"/>
        </w:rPr>
        <w:t>C.</w:t>
      </w:r>
      <w:r>
        <w:rPr>
          <w:rStyle w:val="normaltextrun"/>
          <w:color w:val="000000"/>
          <w:shd w:val="clear" w:color="auto" w:fill="FFFFFF"/>
        </w:rPr>
        <w:t xml:space="preserve"> showerhead type of water samples.</w:t>
      </w:r>
    </w:p>
    <w:sectPr w:rsidR="004E698A" w:rsidRPr="004E698A" w:rsidSect="00474C53">
      <w:headerReference w:type="even" r:id="rId16"/>
      <w:headerReference w:type="default" r:id="rId17"/>
      <w:footerReference w:type="even" r:id="rId18"/>
      <w:footerReference w:type="default" r:id="rId19"/>
      <w:headerReference w:type="first" r:id="rId20"/>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3FB5E" w14:textId="77777777" w:rsidR="00F21F6F" w:rsidRDefault="00F21F6F" w:rsidP="00117666">
      <w:pPr>
        <w:spacing w:after="0"/>
      </w:pPr>
      <w:r>
        <w:separator/>
      </w:r>
    </w:p>
  </w:endnote>
  <w:endnote w:type="continuationSeparator" w:id="0">
    <w:p w14:paraId="7EC5ED1B" w14:textId="77777777" w:rsidR="00F21F6F" w:rsidRDefault="00F21F6F" w:rsidP="00117666">
      <w:pPr>
        <w:spacing w:after="0"/>
      </w:pPr>
      <w:r>
        <w:continuationSeparator/>
      </w:r>
    </w:p>
  </w:endnote>
  <w:endnote w:type="continuationNotice" w:id="1">
    <w:p w14:paraId="72D447F1" w14:textId="77777777" w:rsidR="00F21F6F" w:rsidRDefault="00F21F6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2B00C7" w:rsidRPr="00577C4C" w:rsidRDefault="00C52A7B">
    <w:pPr>
      <w:rPr>
        <w:color w:val="C00000"/>
        <w:szCs w:val="24"/>
      </w:rPr>
    </w:pPr>
    <w:r>
      <w:rPr>
        <w:noProof/>
        <w:lang w:val="en-GB" w:eastAsia="en-GB"/>
      </w:rPr>
      <mc:AlternateContent>
        <mc:Choice Requires="wps">
          <w:drawing>
            <wp:anchor distT="0" distB="0" distL="114300" distR="114300" simplePos="0" relativeHeight="251658241"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2B00C7"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8241;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2B00C7"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2B00C7" w:rsidRPr="00577C4C" w:rsidRDefault="00C52A7B">
    <w:pPr>
      <w:rPr>
        <w:b/>
        <w:sz w:val="20"/>
        <w:szCs w:val="24"/>
      </w:rPr>
    </w:pPr>
    <w:r>
      <w:rPr>
        <w:noProof/>
        <w:lang w:val="en-GB" w:eastAsia="en-GB"/>
      </w:rPr>
      <mc:AlternateContent>
        <mc:Choice Requires="wps">
          <w:drawing>
            <wp:anchor distT="0" distB="0" distL="114300" distR="114300" simplePos="0" relativeHeight="251658240"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2B00C7"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5824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2B00C7"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2AD7F" w14:textId="77777777" w:rsidR="00F21F6F" w:rsidRDefault="00F21F6F" w:rsidP="00117666">
      <w:pPr>
        <w:spacing w:after="0"/>
      </w:pPr>
      <w:r>
        <w:separator/>
      </w:r>
    </w:p>
  </w:footnote>
  <w:footnote w:type="continuationSeparator" w:id="0">
    <w:p w14:paraId="0957A275" w14:textId="77777777" w:rsidR="00F21F6F" w:rsidRDefault="00F21F6F" w:rsidP="00117666">
      <w:pPr>
        <w:spacing w:after="0"/>
      </w:pPr>
      <w:r>
        <w:continuationSeparator/>
      </w:r>
    </w:p>
  </w:footnote>
  <w:footnote w:type="continuationNotice" w:id="1">
    <w:p w14:paraId="596363D4" w14:textId="77777777" w:rsidR="00F21F6F" w:rsidRDefault="00F21F6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0304C803" w:rsidR="002B00C7"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r w:rsidR="001556B9">
      <w:rPr>
        <w:rFonts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A5730" w14:textId="72E444B4" w:rsidR="00A84C61" w:rsidRPr="00A84C61" w:rsidRDefault="00A84C61" w:rsidP="00A84C61">
    <w:pPr>
      <w:pStyle w:val="Header"/>
      <w:jc w:val="right"/>
      <w:rPr>
        <w:b w:val="0"/>
        <w:bCs/>
      </w:rPr>
    </w:pPr>
    <w:r>
      <w:rPr>
        <w:b w:val="0"/>
        <w:bCs/>
      </w:rPr>
      <w:t>Supplementary Material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431640"/>
      <w:docPartObj>
        <w:docPartGallery w:val="Page Numbers (Top of Page)"/>
        <w:docPartUnique/>
      </w:docPartObj>
    </w:sdtPr>
    <w:sdtEndPr>
      <w:rPr>
        <w:noProof/>
      </w:rPr>
    </w:sdtEndPr>
    <w:sdtContent>
      <w:p w14:paraId="712636FC" w14:textId="5C5C7538" w:rsidR="001556B9" w:rsidRDefault="001556B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5711A5B" w14:textId="43843E40" w:rsidR="002B00C7" w:rsidRDefault="002B00C7" w:rsidP="009342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3A47"/>
    <w:rsid w:val="0001436A"/>
    <w:rsid w:val="00034304"/>
    <w:rsid w:val="00035434"/>
    <w:rsid w:val="00052A14"/>
    <w:rsid w:val="00077D53"/>
    <w:rsid w:val="000A18CF"/>
    <w:rsid w:val="000D6627"/>
    <w:rsid w:val="00105FD9"/>
    <w:rsid w:val="00117666"/>
    <w:rsid w:val="001549D3"/>
    <w:rsid w:val="001556B9"/>
    <w:rsid w:val="00160065"/>
    <w:rsid w:val="00177D84"/>
    <w:rsid w:val="001A2E6E"/>
    <w:rsid w:val="0021614D"/>
    <w:rsid w:val="00234C1F"/>
    <w:rsid w:val="00252DA4"/>
    <w:rsid w:val="00267D18"/>
    <w:rsid w:val="0028406E"/>
    <w:rsid w:val="002868E2"/>
    <w:rsid w:val="002869C3"/>
    <w:rsid w:val="002936E4"/>
    <w:rsid w:val="002B00C7"/>
    <w:rsid w:val="002B4A57"/>
    <w:rsid w:val="002C74CA"/>
    <w:rsid w:val="002D4379"/>
    <w:rsid w:val="003544FB"/>
    <w:rsid w:val="003D0293"/>
    <w:rsid w:val="003D2D47"/>
    <w:rsid w:val="003D2F2D"/>
    <w:rsid w:val="003F2834"/>
    <w:rsid w:val="00401590"/>
    <w:rsid w:val="00406155"/>
    <w:rsid w:val="00447801"/>
    <w:rsid w:val="00452E9C"/>
    <w:rsid w:val="004735C8"/>
    <w:rsid w:val="00474C53"/>
    <w:rsid w:val="0048474A"/>
    <w:rsid w:val="004961FF"/>
    <w:rsid w:val="004E698A"/>
    <w:rsid w:val="00501B06"/>
    <w:rsid w:val="00517A89"/>
    <w:rsid w:val="005250F2"/>
    <w:rsid w:val="00593EEA"/>
    <w:rsid w:val="005A5EEE"/>
    <w:rsid w:val="005B428F"/>
    <w:rsid w:val="006375C7"/>
    <w:rsid w:val="00654E8F"/>
    <w:rsid w:val="00660D05"/>
    <w:rsid w:val="00671CD3"/>
    <w:rsid w:val="006748D5"/>
    <w:rsid w:val="00674E87"/>
    <w:rsid w:val="0068138D"/>
    <w:rsid w:val="006820B1"/>
    <w:rsid w:val="006B7D14"/>
    <w:rsid w:val="00701727"/>
    <w:rsid w:val="0070566C"/>
    <w:rsid w:val="00714C50"/>
    <w:rsid w:val="00725A7D"/>
    <w:rsid w:val="007501BE"/>
    <w:rsid w:val="00787E74"/>
    <w:rsid w:val="00790BB3"/>
    <w:rsid w:val="007C206C"/>
    <w:rsid w:val="008038B7"/>
    <w:rsid w:val="00803D24"/>
    <w:rsid w:val="00817DD6"/>
    <w:rsid w:val="00840AF4"/>
    <w:rsid w:val="00885156"/>
    <w:rsid w:val="008E77DD"/>
    <w:rsid w:val="00914831"/>
    <w:rsid w:val="009151AA"/>
    <w:rsid w:val="00916F1D"/>
    <w:rsid w:val="0093429D"/>
    <w:rsid w:val="00943573"/>
    <w:rsid w:val="00951A9B"/>
    <w:rsid w:val="00970F7D"/>
    <w:rsid w:val="00983735"/>
    <w:rsid w:val="00994A3D"/>
    <w:rsid w:val="009C2B12"/>
    <w:rsid w:val="009C70F3"/>
    <w:rsid w:val="00A174D9"/>
    <w:rsid w:val="00A569CD"/>
    <w:rsid w:val="00A579F5"/>
    <w:rsid w:val="00A75AD3"/>
    <w:rsid w:val="00A84C61"/>
    <w:rsid w:val="00AB5EE2"/>
    <w:rsid w:val="00AB6715"/>
    <w:rsid w:val="00AE0D96"/>
    <w:rsid w:val="00AF50D6"/>
    <w:rsid w:val="00B12AFF"/>
    <w:rsid w:val="00B1671E"/>
    <w:rsid w:val="00B174FB"/>
    <w:rsid w:val="00B225AE"/>
    <w:rsid w:val="00B25EB8"/>
    <w:rsid w:val="00B354E1"/>
    <w:rsid w:val="00B37F4D"/>
    <w:rsid w:val="00B67FFB"/>
    <w:rsid w:val="00B86BFE"/>
    <w:rsid w:val="00BD5597"/>
    <w:rsid w:val="00C01141"/>
    <w:rsid w:val="00C52A7B"/>
    <w:rsid w:val="00C56BAF"/>
    <w:rsid w:val="00C679AA"/>
    <w:rsid w:val="00C75972"/>
    <w:rsid w:val="00CC0A3A"/>
    <w:rsid w:val="00CD066B"/>
    <w:rsid w:val="00CE4FEE"/>
    <w:rsid w:val="00D17FBA"/>
    <w:rsid w:val="00D3458E"/>
    <w:rsid w:val="00D80511"/>
    <w:rsid w:val="00D97CC2"/>
    <w:rsid w:val="00DA17BA"/>
    <w:rsid w:val="00DA22DB"/>
    <w:rsid w:val="00DB59C3"/>
    <w:rsid w:val="00DC259A"/>
    <w:rsid w:val="00DD3299"/>
    <w:rsid w:val="00DE23E8"/>
    <w:rsid w:val="00DF7872"/>
    <w:rsid w:val="00E06FDB"/>
    <w:rsid w:val="00E52377"/>
    <w:rsid w:val="00E64E17"/>
    <w:rsid w:val="00E6581D"/>
    <w:rsid w:val="00E866C9"/>
    <w:rsid w:val="00EA3D3C"/>
    <w:rsid w:val="00EE7C8F"/>
    <w:rsid w:val="00F01FF6"/>
    <w:rsid w:val="00F21F6F"/>
    <w:rsid w:val="00F27181"/>
    <w:rsid w:val="00F46900"/>
    <w:rsid w:val="00F61D89"/>
    <w:rsid w:val="00FB6176"/>
    <w:rsid w:val="00FC4AD0"/>
    <w:rsid w:val="00FF1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487BD"/>
  <w15:docId w15:val="{973FFBAC-75DC-4A05-99E8-BFEA0D4D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unhideWhenUsed/>
    <w:rsid w:val="00AB6715"/>
    <w:rPr>
      <w:sz w:val="20"/>
      <w:szCs w:val="20"/>
    </w:rPr>
  </w:style>
  <w:style w:type="character" w:customStyle="1" w:styleId="CommentTextChar">
    <w:name w:val="Comment Text Char"/>
    <w:basedOn w:val="DefaultParagraphFont"/>
    <w:link w:val="CommentText"/>
    <w:uiPriority w:val="99"/>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character" w:customStyle="1" w:styleId="normaltextrun">
    <w:name w:val="normaltextrun"/>
    <w:basedOn w:val="DefaultParagraphFont"/>
    <w:rsid w:val="00DA22DB"/>
  </w:style>
  <w:style w:type="character" w:styleId="Mention">
    <w:name w:val="Mention"/>
    <w:basedOn w:val="DefaultParagraphFont"/>
    <w:uiPriority w:val="99"/>
    <w:unhideWhenUsed/>
    <w:rsid w:val="00AF50D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124225849">
      <w:bodyDiv w:val="1"/>
      <w:marLeft w:val="0"/>
      <w:marRight w:val="0"/>
      <w:marTop w:val="0"/>
      <w:marBottom w:val="0"/>
      <w:divBdr>
        <w:top w:val="none" w:sz="0" w:space="0" w:color="auto"/>
        <w:left w:val="none" w:sz="0" w:space="0" w:color="auto"/>
        <w:bottom w:val="none" w:sz="0" w:space="0" w:color="auto"/>
        <w:right w:val="none" w:sz="0" w:space="0" w:color="auto"/>
      </w:divBdr>
    </w:div>
    <w:div w:id="1267150038">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74302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jp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AA4AAB4E10314286638982B929AC05" ma:contentTypeVersion="16" ma:contentTypeDescription="Create a new document." ma:contentTypeScope="" ma:versionID="540f72e5c4eaf6c9b68a1790958b0dae">
  <xsd:schema xmlns:xsd="http://www.w3.org/2001/XMLSchema" xmlns:xs="http://www.w3.org/2001/XMLSchema" xmlns:p="http://schemas.microsoft.com/office/2006/metadata/properties" xmlns:ns3="c6cdcb4b-3936-463b-ab00-433388d99159" xmlns:ns4="502d9b18-e834-48fd-92a9-96c10769aa73" targetNamespace="http://schemas.microsoft.com/office/2006/metadata/properties" ma:root="true" ma:fieldsID="b76ac46920f343e35eb5031c25793448" ns3:_="" ns4:_="">
    <xsd:import namespace="c6cdcb4b-3936-463b-ab00-433388d99159"/>
    <xsd:import namespace="502d9b18-e834-48fd-92a9-96c10769aa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cdcb4b-3936-463b-ab00-433388d99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2d9b18-e834-48fd-92a9-96c10769aa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p:properties xmlns:p="http://schemas.microsoft.com/office/2006/metadata/properties" xmlns:xsi="http://www.w3.org/2001/XMLSchema-instance" xmlns:pc="http://schemas.microsoft.com/office/infopath/2007/PartnerControls">
  <documentManagement>
    <SharedWithUsers xmlns="502d9b18-e834-48fd-92a9-96c10769aa73">
      <UserInfo>
        <DisplayName/>
        <AccountId xsi:nil="true"/>
        <AccountType/>
      </UserInfo>
    </SharedWithUsers>
    <_activity xmlns="c6cdcb4b-3936-463b-ab00-433388d99159" xsi:nil="true"/>
  </documentManagement>
</p:properties>
</file>

<file path=customXml/itemProps1.xml><?xml version="1.0" encoding="utf-8"?>
<ds:datastoreItem xmlns:ds="http://schemas.openxmlformats.org/officeDocument/2006/customXml" ds:itemID="{3E960A7A-83DE-4E5B-A916-9CFB567C7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cdcb4b-3936-463b-ab00-433388d99159"/>
    <ds:schemaRef ds:uri="502d9b18-e834-48fd-92a9-96c10769a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3.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4.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502d9b18-e834-48fd-92a9-96c10769aa73"/>
    <ds:schemaRef ds:uri="c6cdcb4b-3936-463b-ab00-433388d99159"/>
  </ds:schemaRefs>
</ds:datastoreItem>
</file>

<file path=docMetadata/LabelInfo.xml><?xml version="1.0" encoding="utf-8"?>
<clbl:labelList xmlns:clbl="http://schemas.microsoft.com/office/2020/mipLabelMetadata">
  <clbl:label id="{9ef9f489-e0a0-4eeb-87cc-3a526112fd0d}" enabled="0" method="" siteId="{9ef9f489-e0a0-4eeb-87cc-3a526112fd0d}" removed="1"/>
</clbl:labelList>
</file>

<file path=docProps/app.xml><?xml version="1.0" encoding="utf-8"?>
<Properties xmlns="http://schemas.openxmlformats.org/officeDocument/2006/extended-properties" xmlns:vt="http://schemas.openxmlformats.org/officeDocument/2006/docPropsVTypes">
  <Template>Supplementary_Material.dotx</Template>
  <TotalTime>13</TotalTime>
  <Pages>13</Pages>
  <Words>1718</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11489</CharactersWithSpaces>
  <SharedDoc>false</SharedDoc>
  <HLinks>
    <vt:vector size="6" baseType="variant">
      <vt:variant>
        <vt:i4>1835113</vt:i4>
      </vt:variant>
      <vt:variant>
        <vt:i4>0</vt:i4>
      </vt:variant>
      <vt:variant>
        <vt:i4>0</vt:i4>
      </vt:variant>
      <vt:variant>
        <vt:i4>5</vt:i4>
      </vt:variant>
      <vt:variant>
        <vt:lpwstr>mailto:SEP109@pitt.edu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Frontiers</dc:creator>
  <cp:keywords/>
  <cp:lastModifiedBy>Charis Green</cp:lastModifiedBy>
  <cp:revision>4</cp:revision>
  <cp:lastPrinted>2013-10-03T18:51:00Z</cp:lastPrinted>
  <dcterms:created xsi:type="dcterms:W3CDTF">2023-09-29T21:25:00Z</dcterms:created>
  <dcterms:modified xsi:type="dcterms:W3CDTF">2023-10-18T07:53:00Z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0x010100D5AA4AAB4E10314286638982B929AC05</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