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1E54AB" w14:textId="77777777" w:rsidR="00654E8F" w:rsidRPr="001549D3" w:rsidRDefault="00654E8F" w:rsidP="0001436A">
      <w:pPr>
        <w:pStyle w:val="SupplementaryMaterial"/>
        <w:rPr>
          <w:b w:val="0"/>
        </w:rPr>
      </w:pPr>
      <w:r w:rsidRPr="001549D3">
        <w:t>Supplementary Material</w:t>
      </w:r>
    </w:p>
    <w:p w14:paraId="0A7D2929" w14:textId="298B1D14" w:rsidR="0077328E" w:rsidRDefault="00654E8F" w:rsidP="0077328E">
      <w:pPr>
        <w:pStyle w:val="Heading1"/>
      </w:pPr>
      <w:r w:rsidRPr="00994A3D">
        <w:t>Supplementary Data</w:t>
      </w:r>
    </w:p>
    <w:p w14:paraId="58E74E79" w14:textId="1EB5ACF1" w:rsidR="00CF026E" w:rsidRDefault="00CF026E" w:rsidP="00CF026E">
      <w:pPr>
        <w:pStyle w:val="Heading2"/>
      </w:pPr>
      <w:r>
        <w:t>Interview Questions</w:t>
      </w:r>
    </w:p>
    <w:p w14:paraId="216B3E3B" w14:textId="77777777" w:rsidR="00AB7EBB" w:rsidRDefault="00AB7EBB" w:rsidP="00345531">
      <w:pPr>
        <w:pStyle w:val="NormalWeb"/>
        <w:numPr>
          <w:ilvl w:val="0"/>
          <w:numId w:val="2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Demographics:</w:t>
      </w:r>
    </w:p>
    <w:p w14:paraId="337A39A2" w14:textId="5BFD59CF" w:rsidR="00345531" w:rsidRDefault="00AB7EBB" w:rsidP="00AB7EBB">
      <w:pPr>
        <w:pStyle w:val="NormalWeb"/>
        <w:numPr>
          <w:ilvl w:val="1"/>
          <w:numId w:val="2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What is your self-described gender</w:t>
      </w:r>
      <w:r w:rsidR="00345531">
        <w:rPr>
          <w:rFonts w:ascii="Calibri" w:hAnsi="Calibri" w:cs="Calibri"/>
          <w:color w:val="000000"/>
          <w:sz w:val="22"/>
          <w:szCs w:val="22"/>
        </w:rPr>
        <w:t>?</w:t>
      </w:r>
    </w:p>
    <w:p w14:paraId="2861DA3E" w14:textId="77777777" w:rsidR="00AB7EBB" w:rsidRDefault="00345531" w:rsidP="00AB7EBB">
      <w:pPr>
        <w:pStyle w:val="NormalWeb"/>
        <w:numPr>
          <w:ilvl w:val="1"/>
          <w:numId w:val="2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 xml:space="preserve">Can you describe your job role? </w:t>
      </w:r>
    </w:p>
    <w:p w14:paraId="2BC50738" w14:textId="77777777" w:rsidR="00AB7EBB" w:rsidRDefault="00345531" w:rsidP="00AB7EBB">
      <w:pPr>
        <w:pStyle w:val="NormalWeb"/>
        <w:numPr>
          <w:ilvl w:val="1"/>
          <w:numId w:val="2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 xml:space="preserve">How long have you worked in this role? </w:t>
      </w:r>
    </w:p>
    <w:p w14:paraId="7301C1FB" w14:textId="66DC480D" w:rsidR="00345531" w:rsidRDefault="00345531" w:rsidP="00AB7EBB">
      <w:pPr>
        <w:pStyle w:val="NormalWeb"/>
        <w:numPr>
          <w:ilvl w:val="1"/>
          <w:numId w:val="2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How many years in total have you worked in healthcare?</w:t>
      </w:r>
    </w:p>
    <w:p w14:paraId="257BBAFD" w14:textId="77777777" w:rsidR="00345531" w:rsidRDefault="00345531" w:rsidP="00345531">
      <w:pPr>
        <w:pStyle w:val="NormalWeb"/>
        <w:numPr>
          <w:ilvl w:val="0"/>
          <w:numId w:val="2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From your experience, what has the primary cause of patient falls been?</w:t>
      </w:r>
    </w:p>
    <w:p w14:paraId="16C138AE" w14:textId="77777777" w:rsidR="00345531" w:rsidRDefault="00345531" w:rsidP="00345531">
      <w:pPr>
        <w:pStyle w:val="NormalWeb"/>
        <w:numPr>
          <w:ilvl w:val="0"/>
          <w:numId w:val="2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In the process of getting up and out of bed to go to the bathroom, which movements/activities are more challenging for patients? </w:t>
      </w:r>
    </w:p>
    <w:p w14:paraId="0DA82A9B" w14:textId="77777777" w:rsidR="00345531" w:rsidRDefault="00345531" w:rsidP="00345531">
      <w:pPr>
        <w:pStyle w:val="NormalWeb"/>
        <w:numPr>
          <w:ilvl w:val="0"/>
          <w:numId w:val="2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Can you walk through the process of a hospitalized patient going to the bathroom? </w:t>
      </w:r>
    </w:p>
    <w:p w14:paraId="0777230D" w14:textId="77777777" w:rsidR="00345531" w:rsidRDefault="00345531" w:rsidP="00345531">
      <w:pPr>
        <w:pStyle w:val="NormalWeb"/>
        <w:numPr>
          <w:ilvl w:val="0"/>
          <w:numId w:val="2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When assisting a patient to the bathroom, what are some things you struggle with most? </w:t>
      </w:r>
    </w:p>
    <w:p w14:paraId="008859AE" w14:textId="77777777" w:rsidR="00345531" w:rsidRDefault="00345531" w:rsidP="00345531">
      <w:pPr>
        <w:pStyle w:val="NormalWeb"/>
        <w:numPr>
          <w:ilvl w:val="0"/>
          <w:numId w:val="2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How does your hospital prevent falls currently? </w:t>
      </w:r>
    </w:p>
    <w:p w14:paraId="09E52548" w14:textId="77777777" w:rsidR="00345531" w:rsidRDefault="00345531" w:rsidP="00345531">
      <w:pPr>
        <w:pStyle w:val="NormalWeb"/>
        <w:numPr>
          <w:ilvl w:val="0"/>
          <w:numId w:val="2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Is it more valuable for technology to bring the patient to the bathroom or help them in the bathroom? </w:t>
      </w:r>
    </w:p>
    <w:p w14:paraId="36D3F00F" w14:textId="77777777" w:rsidR="00345531" w:rsidRDefault="00345531" w:rsidP="00345531">
      <w:pPr>
        <w:pStyle w:val="NormalWeb"/>
        <w:numPr>
          <w:ilvl w:val="0"/>
          <w:numId w:val="2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Do you think patients will have an increase in their privacy with technology in the bathroom rather than a human?</w:t>
      </w:r>
    </w:p>
    <w:p w14:paraId="7BAD3790" w14:textId="77777777" w:rsidR="00345531" w:rsidRDefault="00345531" w:rsidP="00345531">
      <w:pPr>
        <w:pStyle w:val="NormalWeb"/>
        <w:numPr>
          <w:ilvl w:val="0"/>
          <w:numId w:val="2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What kind of patients would this kind of technology be useful for? </w:t>
      </w:r>
    </w:p>
    <w:p w14:paraId="3F399C2E" w14:textId="77777777" w:rsidR="00345531" w:rsidRDefault="00345531" w:rsidP="00345531">
      <w:pPr>
        <w:pStyle w:val="NormalWeb"/>
        <w:numPr>
          <w:ilvl w:val="0"/>
          <w:numId w:val="2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What patients would you be least likely to use this for? </w:t>
      </w:r>
    </w:p>
    <w:p w14:paraId="202956C5" w14:textId="77777777" w:rsidR="00345531" w:rsidRDefault="00345531" w:rsidP="00345531">
      <w:pPr>
        <w:pStyle w:val="NormalWeb"/>
        <w:numPr>
          <w:ilvl w:val="0"/>
          <w:numId w:val="20"/>
        </w:numPr>
        <w:spacing w:before="0" w:beforeAutospacing="0" w:after="0" w:afterAutospacing="0"/>
        <w:textAlignment w:val="baseline"/>
        <w:rPr>
          <w:rFonts w:ascii="Calibri" w:hAnsi="Calibri" w:cs="Calibri"/>
          <w:color w:val="000000"/>
          <w:sz w:val="22"/>
          <w:szCs w:val="22"/>
        </w:rPr>
      </w:pPr>
      <w:r>
        <w:rPr>
          <w:rFonts w:ascii="Calibri" w:hAnsi="Calibri" w:cs="Calibri"/>
          <w:color w:val="000000"/>
          <w:sz w:val="22"/>
          <w:szCs w:val="22"/>
        </w:rPr>
        <w:t>What kind of space concerns might you have for some type of technology? </w:t>
      </w:r>
    </w:p>
    <w:p w14:paraId="3AB869A6" w14:textId="09874370" w:rsidR="00345531" w:rsidRPr="00345531" w:rsidRDefault="00345531" w:rsidP="00345531">
      <w:pPr>
        <w:pStyle w:val="NormalWeb"/>
        <w:numPr>
          <w:ilvl w:val="0"/>
          <w:numId w:val="20"/>
        </w:numPr>
        <w:spacing w:before="0" w:beforeAutospacing="0" w:after="160" w:afterAutospacing="0"/>
        <w:textAlignment w:val="baseline"/>
        <w:rPr>
          <w:rFonts w:ascii="Calibri" w:hAnsi="Calibri" w:cs="Calibri"/>
          <w:color w:val="000000"/>
          <w:sz w:val="22"/>
          <w:szCs w:val="22"/>
        </w:rPr>
      </w:pPr>
      <w:r>
        <w:rPr>
          <w:rFonts w:ascii="Calibri" w:hAnsi="Calibri" w:cs="Calibri"/>
          <w:color w:val="000000"/>
          <w:sz w:val="22"/>
          <w:szCs w:val="22"/>
        </w:rPr>
        <w:t>How would you benefit from some type of technology aiding in bathroom procedures and falls? How would it affect your responsibilities?</w:t>
      </w:r>
    </w:p>
    <w:p w14:paraId="26FF8C09" w14:textId="546E6920" w:rsidR="00CF026E" w:rsidRDefault="00CF026E" w:rsidP="00CF026E">
      <w:pPr>
        <w:pStyle w:val="Heading2"/>
      </w:pPr>
      <w:r>
        <w:t>Focus Group Questions and Vignette Description</w:t>
      </w:r>
    </w:p>
    <w:p w14:paraId="4625429B" w14:textId="77777777" w:rsidR="00345531" w:rsidRPr="00AB7EBB" w:rsidRDefault="00345531" w:rsidP="00345531">
      <w:pPr>
        <w:pStyle w:val="NormalWeb"/>
        <w:numPr>
          <w:ilvl w:val="0"/>
          <w:numId w:val="24"/>
        </w:numPr>
        <w:spacing w:before="0" w:beforeAutospacing="0" w:after="0" w:afterAutospacing="0"/>
        <w:textAlignment w:val="baseline"/>
        <w:rPr>
          <w:rFonts w:asciiTheme="minorHAnsi" w:hAnsiTheme="minorHAnsi" w:cstheme="minorHAnsi"/>
          <w:color w:val="000000"/>
          <w:sz w:val="22"/>
          <w:szCs w:val="22"/>
        </w:rPr>
      </w:pPr>
      <w:r w:rsidRPr="00AB7EBB">
        <w:rPr>
          <w:rFonts w:asciiTheme="minorHAnsi" w:hAnsiTheme="minorHAnsi" w:cstheme="minorHAnsi"/>
          <w:color w:val="000000"/>
          <w:sz w:val="22"/>
          <w:szCs w:val="22"/>
        </w:rPr>
        <w:t>Demographics: </w:t>
      </w:r>
    </w:p>
    <w:p w14:paraId="1E790C0D" w14:textId="64C02327" w:rsidR="00345531" w:rsidRPr="00AB7EBB" w:rsidRDefault="00345531" w:rsidP="00345531">
      <w:pPr>
        <w:pStyle w:val="NormalWeb"/>
        <w:numPr>
          <w:ilvl w:val="1"/>
          <w:numId w:val="24"/>
        </w:numPr>
        <w:spacing w:before="0" w:beforeAutospacing="0" w:after="0" w:afterAutospacing="0"/>
        <w:textAlignment w:val="baseline"/>
        <w:rPr>
          <w:rFonts w:asciiTheme="minorHAnsi" w:hAnsiTheme="minorHAnsi" w:cstheme="minorHAnsi"/>
          <w:color w:val="000000"/>
          <w:sz w:val="22"/>
          <w:szCs w:val="22"/>
        </w:rPr>
      </w:pPr>
      <w:r w:rsidRPr="00AB7EBB">
        <w:rPr>
          <w:rFonts w:asciiTheme="minorHAnsi" w:hAnsiTheme="minorHAnsi" w:cstheme="minorHAnsi"/>
          <w:color w:val="000000"/>
          <w:sz w:val="22"/>
          <w:szCs w:val="22"/>
        </w:rPr>
        <w:t>What is your job role? </w:t>
      </w:r>
    </w:p>
    <w:p w14:paraId="24D01D1A" w14:textId="6F53A006" w:rsidR="00345531" w:rsidRPr="00AB7EBB" w:rsidRDefault="00345531" w:rsidP="00345531">
      <w:pPr>
        <w:pStyle w:val="NormalWeb"/>
        <w:numPr>
          <w:ilvl w:val="1"/>
          <w:numId w:val="24"/>
        </w:numPr>
        <w:spacing w:before="0" w:beforeAutospacing="0" w:after="0" w:afterAutospacing="0"/>
        <w:textAlignment w:val="baseline"/>
        <w:rPr>
          <w:rFonts w:asciiTheme="minorHAnsi" w:hAnsiTheme="minorHAnsi" w:cstheme="minorHAnsi"/>
          <w:color w:val="000000"/>
          <w:sz w:val="22"/>
          <w:szCs w:val="22"/>
        </w:rPr>
      </w:pPr>
      <w:r w:rsidRPr="00AB7EBB">
        <w:rPr>
          <w:rFonts w:asciiTheme="minorHAnsi" w:hAnsiTheme="minorHAnsi" w:cstheme="minorHAnsi"/>
          <w:color w:val="000000"/>
          <w:sz w:val="22"/>
          <w:szCs w:val="22"/>
        </w:rPr>
        <w:t>How long have you been in this role?</w:t>
      </w:r>
    </w:p>
    <w:p w14:paraId="5EF921C5" w14:textId="0FE50791" w:rsidR="00345531" w:rsidRPr="00AB7EBB" w:rsidRDefault="00345531" w:rsidP="00345531">
      <w:pPr>
        <w:pStyle w:val="NormalWeb"/>
        <w:numPr>
          <w:ilvl w:val="1"/>
          <w:numId w:val="24"/>
        </w:numPr>
        <w:spacing w:before="0" w:beforeAutospacing="0" w:after="0" w:afterAutospacing="0"/>
        <w:textAlignment w:val="baseline"/>
        <w:rPr>
          <w:rFonts w:asciiTheme="minorHAnsi" w:hAnsiTheme="minorHAnsi" w:cstheme="minorHAnsi"/>
          <w:color w:val="000000"/>
          <w:sz w:val="22"/>
          <w:szCs w:val="22"/>
        </w:rPr>
      </w:pPr>
      <w:r w:rsidRPr="00AB7EBB">
        <w:rPr>
          <w:rFonts w:asciiTheme="minorHAnsi" w:hAnsiTheme="minorHAnsi" w:cstheme="minorHAnsi"/>
          <w:color w:val="000000"/>
          <w:sz w:val="22"/>
          <w:szCs w:val="22"/>
        </w:rPr>
        <w:t>How long have you been working in healthcare?</w:t>
      </w:r>
    </w:p>
    <w:p w14:paraId="64029763" w14:textId="1B6A6B83" w:rsidR="00345531" w:rsidRPr="00AB7EBB" w:rsidRDefault="00345531" w:rsidP="00345531">
      <w:pPr>
        <w:pStyle w:val="NormalWeb"/>
        <w:numPr>
          <w:ilvl w:val="0"/>
          <w:numId w:val="24"/>
        </w:numPr>
        <w:spacing w:before="0" w:beforeAutospacing="0" w:after="0" w:afterAutospacing="0"/>
        <w:textAlignment w:val="baseline"/>
        <w:rPr>
          <w:rFonts w:asciiTheme="minorHAnsi" w:hAnsiTheme="minorHAnsi" w:cstheme="minorHAnsi"/>
          <w:color w:val="000000"/>
          <w:sz w:val="22"/>
          <w:szCs w:val="22"/>
        </w:rPr>
      </w:pPr>
      <w:r w:rsidRPr="00AB7EBB">
        <w:rPr>
          <w:rFonts w:asciiTheme="minorHAnsi" w:hAnsiTheme="minorHAnsi" w:cstheme="minorHAnsi"/>
          <w:color w:val="000000"/>
          <w:sz w:val="22"/>
          <w:szCs w:val="22"/>
        </w:rPr>
        <w:t>General questions before showing the videos </w:t>
      </w:r>
    </w:p>
    <w:p w14:paraId="5276A4CE" w14:textId="77777777" w:rsidR="00345531" w:rsidRPr="00AB7EBB" w:rsidRDefault="00345531" w:rsidP="00345531">
      <w:pPr>
        <w:pStyle w:val="NormalWeb"/>
        <w:numPr>
          <w:ilvl w:val="1"/>
          <w:numId w:val="24"/>
        </w:numPr>
        <w:spacing w:before="0" w:beforeAutospacing="0" w:after="0" w:afterAutospacing="0"/>
        <w:textAlignment w:val="baseline"/>
        <w:rPr>
          <w:rFonts w:asciiTheme="minorHAnsi" w:hAnsiTheme="minorHAnsi" w:cstheme="minorHAnsi"/>
          <w:color w:val="000000"/>
          <w:sz w:val="22"/>
          <w:szCs w:val="22"/>
        </w:rPr>
      </w:pPr>
      <w:r w:rsidRPr="00AB7EBB">
        <w:rPr>
          <w:rFonts w:asciiTheme="minorHAnsi" w:hAnsiTheme="minorHAnsi" w:cstheme="minorHAnsi"/>
          <w:color w:val="000000"/>
          <w:sz w:val="22"/>
          <w:szCs w:val="22"/>
        </w:rPr>
        <w:t>From your experience, what are some of the primary reasons patients don’t ask for help when they need to use the bathroom?  </w:t>
      </w:r>
    </w:p>
    <w:p w14:paraId="1E5B1143" w14:textId="77777777" w:rsidR="00345531" w:rsidRPr="00AB7EBB" w:rsidRDefault="00345531" w:rsidP="00345531">
      <w:pPr>
        <w:pStyle w:val="NormalWeb"/>
        <w:numPr>
          <w:ilvl w:val="1"/>
          <w:numId w:val="24"/>
        </w:numPr>
        <w:spacing w:before="0" w:beforeAutospacing="0" w:after="0" w:afterAutospacing="0"/>
        <w:textAlignment w:val="baseline"/>
        <w:rPr>
          <w:rFonts w:asciiTheme="minorHAnsi" w:hAnsiTheme="minorHAnsi" w:cstheme="minorHAnsi"/>
          <w:color w:val="000000"/>
          <w:sz w:val="22"/>
          <w:szCs w:val="22"/>
        </w:rPr>
      </w:pPr>
      <w:r w:rsidRPr="00AB7EBB">
        <w:rPr>
          <w:rFonts w:asciiTheme="minorHAnsi" w:hAnsiTheme="minorHAnsi" w:cstheme="minorHAnsi"/>
          <w:color w:val="000000"/>
          <w:sz w:val="22"/>
          <w:szCs w:val="22"/>
        </w:rPr>
        <w:t>When you get a bathroom call, what is the most challenging part once you get to the room to help them? </w:t>
      </w:r>
    </w:p>
    <w:p w14:paraId="288526AE" w14:textId="0FBD181E" w:rsidR="00345531" w:rsidRPr="00AB7EBB" w:rsidRDefault="00345531" w:rsidP="00345531">
      <w:pPr>
        <w:pStyle w:val="NormalWeb"/>
        <w:numPr>
          <w:ilvl w:val="0"/>
          <w:numId w:val="24"/>
        </w:numPr>
        <w:spacing w:before="0" w:beforeAutospacing="0" w:after="0" w:afterAutospacing="0"/>
        <w:textAlignment w:val="baseline"/>
        <w:rPr>
          <w:rFonts w:asciiTheme="minorHAnsi" w:hAnsiTheme="minorHAnsi" w:cstheme="minorHAnsi"/>
          <w:color w:val="000000"/>
          <w:sz w:val="22"/>
          <w:szCs w:val="22"/>
        </w:rPr>
      </w:pPr>
      <w:r w:rsidRPr="00AB7EBB">
        <w:rPr>
          <w:rFonts w:asciiTheme="minorHAnsi" w:hAnsiTheme="minorHAnsi" w:cstheme="minorHAnsi"/>
          <w:color w:val="000000"/>
          <w:sz w:val="22"/>
          <w:szCs w:val="22"/>
        </w:rPr>
        <w:t>Questions after each vignette:</w:t>
      </w:r>
    </w:p>
    <w:p w14:paraId="5DB3D981" w14:textId="77777777" w:rsidR="00345531" w:rsidRPr="00AB7EBB" w:rsidRDefault="00345531" w:rsidP="00345531">
      <w:pPr>
        <w:pStyle w:val="NormalWeb"/>
        <w:numPr>
          <w:ilvl w:val="1"/>
          <w:numId w:val="24"/>
        </w:numPr>
        <w:spacing w:before="0" w:beforeAutospacing="0" w:after="0" w:afterAutospacing="0"/>
        <w:textAlignment w:val="baseline"/>
        <w:rPr>
          <w:rFonts w:asciiTheme="minorHAnsi" w:hAnsiTheme="minorHAnsi" w:cstheme="minorHAnsi"/>
          <w:color w:val="000000"/>
          <w:sz w:val="22"/>
          <w:szCs w:val="22"/>
        </w:rPr>
      </w:pPr>
      <w:r w:rsidRPr="00AB7EBB">
        <w:rPr>
          <w:rFonts w:asciiTheme="minorHAnsi" w:hAnsiTheme="minorHAnsi" w:cstheme="minorHAnsi"/>
          <w:color w:val="000000"/>
          <w:sz w:val="22"/>
          <w:szCs w:val="22"/>
        </w:rPr>
        <w:t>How do you think the patient feels?</w:t>
      </w:r>
    </w:p>
    <w:p w14:paraId="2C6F3481" w14:textId="6A119CA5" w:rsidR="00345531" w:rsidRPr="00AB7EBB" w:rsidRDefault="00345531" w:rsidP="00345531">
      <w:pPr>
        <w:pStyle w:val="NormalWeb"/>
        <w:numPr>
          <w:ilvl w:val="1"/>
          <w:numId w:val="24"/>
        </w:numPr>
        <w:spacing w:before="0" w:beforeAutospacing="0" w:after="0" w:afterAutospacing="0"/>
        <w:textAlignment w:val="baseline"/>
        <w:rPr>
          <w:rFonts w:asciiTheme="minorHAnsi" w:hAnsiTheme="minorHAnsi" w:cstheme="minorHAnsi"/>
          <w:color w:val="000000"/>
          <w:sz w:val="22"/>
          <w:szCs w:val="22"/>
        </w:rPr>
      </w:pPr>
      <w:r w:rsidRPr="00AB7EBB">
        <w:rPr>
          <w:rFonts w:asciiTheme="minorHAnsi" w:hAnsiTheme="minorHAnsi" w:cstheme="minorHAnsi"/>
          <w:color w:val="000000"/>
          <w:sz w:val="22"/>
          <w:szCs w:val="22"/>
        </w:rPr>
        <w:t>What would you want to change about this situation if it was you? </w:t>
      </w:r>
    </w:p>
    <w:p w14:paraId="413DF8DA" w14:textId="40B34447" w:rsidR="00345531" w:rsidRPr="00AB7EBB" w:rsidRDefault="00345531" w:rsidP="00345531">
      <w:pPr>
        <w:pStyle w:val="NormalWeb"/>
        <w:numPr>
          <w:ilvl w:val="0"/>
          <w:numId w:val="24"/>
        </w:numPr>
        <w:spacing w:before="0" w:beforeAutospacing="0" w:after="0" w:afterAutospacing="0"/>
        <w:textAlignment w:val="baseline"/>
        <w:rPr>
          <w:rFonts w:asciiTheme="minorHAnsi" w:hAnsiTheme="minorHAnsi" w:cstheme="minorHAnsi"/>
          <w:color w:val="000000"/>
          <w:sz w:val="22"/>
          <w:szCs w:val="22"/>
        </w:rPr>
      </w:pPr>
      <w:r w:rsidRPr="00AB7EBB">
        <w:rPr>
          <w:rFonts w:asciiTheme="minorHAnsi" w:hAnsiTheme="minorHAnsi" w:cstheme="minorHAnsi"/>
          <w:color w:val="000000"/>
          <w:sz w:val="22"/>
          <w:szCs w:val="22"/>
        </w:rPr>
        <w:t>Wrap-Up Questions </w:t>
      </w:r>
    </w:p>
    <w:p w14:paraId="0180A1AF" w14:textId="0F96A7C2" w:rsidR="00345531" w:rsidRPr="00AB7EBB" w:rsidRDefault="00345531" w:rsidP="00345531">
      <w:pPr>
        <w:pStyle w:val="NormalWeb"/>
        <w:numPr>
          <w:ilvl w:val="1"/>
          <w:numId w:val="24"/>
        </w:numPr>
        <w:spacing w:before="0" w:beforeAutospacing="0" w:after="0" w:afterAutospacing="0"/>
        <w:textAlignment w:val="baseline"/>
        <w:rPr>
          <w:rFonts w:asciiTheme="minorHAnsi" w:hAnsiTheme="minorHAnsi" w:cstheme="minorHAnsi"/>
          <w:color w:val="000000"/>
          <w:sz w:val="22"/>
          <w:szCs w:val="22"/>
        </w:rPr>
      </w:pPr>
      <w:r w:rsidRPr="00AB7EBB">
        <w:rPr>
          <w:rFonts w:asciiTheme="minorHAnsi" w:hAnsiTheme="minorHAnsi" w:cstheme="minorHAnsi"/>
          <w:color w:val="000000"/>
          <w:sz w:val="22"/>
          <w:szCs w:val="22"/>
        </w:rPr>
        <w:t>Imagine a device, like a robot or AI is created, how could it solve the issues that we have discussed?</w:t>
      </w:r>
    </w:p>
    <w:p w14:paraId="3EC76BEC" w14:textId="5A81CBAF" w:rsidR="00345531" w:rsidRPr="00AB7EBB" w:rsidRDefault="00345531" w:rsidP="00345531">
      <w:pPr>
        <w:pStyle w:val="NormalWeb"/>
        <w:numPr>
          <w:ilvl w:val="1"/>
          <w:numId w:val="24"/>
        </w:numPr>
        <w:spacing w:before="0" w:beforeAutospacing="0" w:after="0" w:afterAutospacing="0"/>
        <w:textAlignment w:val="baseline"/>
        <w:rPr>
          <w:rFonts w:asciiTheme="minorHAnsi" w:hAnsiTheme="minorHAnsi" w:cstheme="minorHAnsi"/>
          <w:color w:val="000000"/>
          <w:sz w:val="22"/>
          <w:szCs w:val="22"/>
        </w:rPr>
      </w:pPr>
      <w:r w:rsidRPr="00AB7EBB">
        <w:rPr>
          <w:rFonts w:asciiTheme="minorHAnsi" w:hAnsiTheme="minorHAnsi" w:cstheme="minorHAnsi"/>
          <w:color w:val="000000"/>
          <w:sz w:val="22"/>
          <w:szCs w:val="22"/>
        </w:rPr>
        <w:t>If it was designed to do [whatever was discussed], what would we need to look out for? What could go wrong in design, or when using the tool?</w:t>
      </w:r>
    </w:p>
    <w:p w14:paraId="0384232B" w14:textId="77777777" w:rsidR="00345531" w:rsidRPr="00AB7EBB" w:rsidRDefault="00345531" w:rsidP="00345531">
      <w:pPr>
        <w:pStyle w:val="NormalWeb"/>
        <w:numPr>
          <w:ilvl w:val="1"/>
          <w:numId w:val="24"/>
        </w:numPr>
        <w:spacing w:before="0" w:beforeAutospacing="0" w:after="0" w:afterAutospacing="0"/>
        <w:textAlignment w:val="baseline"/>
        <w:rPr>
          <w:rFonts w:asciiTheme="minorHAnsi" w:hAnsiTheme="minorHAnsi" w:cstheme="minorHAnsi"/>
          <w:color w:val="000000"/>
          <w:sz w:val="22"/>
          <w:szCs w:val="22"/>
        </w:rPr>
      </w:pPr>
      <w:r w:rsidRPr="00AB7EBB">
        <w:rPr>
          <w:rFonts w:asciiTheme="minorHAnsi" w:hAnsiTheme="minorHAnsi" w:cstheme="minorHAnsi"/>
          <w:color w:val="000000"/>
          <w:sz w:val="22"/>
          <w:szCs w:val="22"/>
        </w:rPr>
        <w:lastRenderedPageBreak/>
        <w:t>Would a person feel more or less comfortable, or have a different sense of privacy around a robot/AI than a nurse/clinician?</w:t>
      </w:r>
    </w:p>
    <w:p w14:paraId="7F45CCCF" w14:textId="6042F389" w:rsidR="00345531" w:rsidRDefault="00345531" w:rsidP="00345531">
      <w:pPr>
        <w:pStyle w:val="NormalWeb"/>
        <w:numPr>
          <w:ilvl w:val="1"/>
          <w:numId w:val="24"/>
        </w:numPr>
        <w:spacing w:before="0" w:beforeAutospacing="0" w:after="0" w:afterAutospacing="0"/>
        <w:textAlignment w:val="baseline"/>
        <w:rPr>
          <w:rFonts w:asciiTheme="minorHAnsi" w:hAnsiTheme="minorHAnsi" w:cstheme="minorHAnsi"/>
          <w:color w:val="000000"/>
          <w:sz w:val="22"/>
          <w:szCs w:val="22"/>
        </w:rPr>
      </w:pPr>
      <w:r w:rsidRPr="00AB7EBB">
        <w:rPr>
          <w:rFonts w:asciiTheme="minorHAnsi" w:hAnsiTheme="minorHAnsi" w:cstheme="minorHAnsi"/>
          <w:color w:val="000000"/>
          <w:sz w:val="22"/>
          <w:szCs w:val="22"/>
        </w:rPr>
        <w:t>Is there anything else that’s top of mind for you?</w:t>
      </w:r>
    </w:p>
    <w:p w14:paraId="0385A59E" w14:textId="392F3F84" w:rsidR="002F14B4" w:rsidRDefault="002F14B4" w:rsidP="002F14B4">
      <w:pPr>
        <w:pStyle w:val="NormalWeb"/>
        <w:spacing w:before="0" w:beforeAutospacing="0" w:after="0" w:afterAutospacing="0"/>
        <w:textAlignment w:val="baseline"/>
        <w:rPr>
          <w:rFonts w:asciiTheme="minorHAnsi" w:hAnsiTheme="minorHAnsi" w:cstheme="minorHAnsi"/>
          <w:color w:val="000000"/>
          <w:sz w:val="22"/>
          <w:szCs w:val="22"/>
        </w:rPr>
      </w:pPr>
    </w:p>
    <w:p w14:paraId="364873D3" w14:textId="4F1789E9" w:rsidR="00AB45C3" w:rsidRDefault="00AB45C3" w:rsidP="00AB45C3">
      <w:pPr>
        <w:pStyle w:val="Heading2"/>
      </w:pPr>
      <w:r>
        <w:t>Focus Group Vignette Descriptions</w:t>
      </w:r>
    </w:p>
    <w:p w14:paraId="55128BE1" w14:textId="5223C61E" w:rsidR="00AB45C3" w:rsidRDefault="00AB45C3" w:rsidP="00AB45C3">
      <w:r>
        <w:t>Vignette 1:</w:t>
      </w:r>
    </w:p>
    <w:p w14:paraId="41744550" w14:textId="6742F474" w:rsidR="000D423B" w:rsidRPr="00AB45C3" w:rsidRDefault="001B0733" w:rsidP="00AB45C3">
      <w:r>
        <w:t xml:space="preserve">The scene opens with a patient sitting in a hospital bed. She has an urgent need to use the bathroom, and states that she will “not bother with” the call bell, and gets out of bed on her own. When she tries to get to her feet, the patient experiences dizziness and falls on the ground. A few moments later, a nurse arrives to find the patient on the floor. The nurse assesses the patient, and calls for a </w:t>
      </w:r>
      <w:r w:rsidR="006C41EA">
        <w:t>“</w:t>
      </w:r>
      <w:r>
        <w:t>rapid response</w:t>
      </w:r>
      <w:r w:rsidR="006C41EA">
        <w:t xml:space="preserve">”, in which </w:t>
      </w:r>
      <w:r w:rsidR="006631DA">
        <w:t xml:space="preserve">others come to assist with an </w:t>
      </w:r>
      <w:r w:rsidR="009E6445">
        <w:t>emergency situation</w:t>
      </w:r>
      <w:r w:rsidR="006157CE">
        <w:t>. When someone responds, she</w:t>
      </w:r>
      <w:r>
        <w:t xml:space="preserve"> asks for a stretcher because the </w:t>
      </w:r>
      <w:r w:rsidR="006157CE">
        <w:t>patient hit her head when she fell getting out of bed.</w:t>
      </w:r>
    </w:p>
    <w:p w14:paraId="2AC3CBAA" w14:textId="4B8A58F3" w:rsidR="00345531" w:rsidRDefault="00AB7EBB" w:rsidP="00345531">
      <w:pPr>
        <w:rPr>
          <w:noProof/>
        </w:rPr>
      </w:pPr>
      <w:r w:rsidRPr="00AB7EBB">
        <w:rPr>
          <w:noProof/>
        </w:rPr>
        <w:t xml:space="preserve"> </w:t>
      </w:r>
      <w:r w:rsidR="006C41EA" w:rsidRPr="001B0733">
        <w:rPr>
          <w:noProof/>
        </w:rPr>
        <w:drawing>
          <wp:inline distT="0" distB="0" distL="0" distR="0" wp14:anchorId="15833D18" wp14:editId="1D463120">
            <wp:extent cx="4975241" cy="3319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968"/>
                    <a:stretch/>
                  </pic:blipFill>
                  <pic:spPr bwMode="auto">
                    <a:xfrm>
                      <a:off x="0" y="0"/>
                      <a:ext cx="4977035" cy="3321160"/>
                    </a:xfrm>
                    <a:prstGeom prst="rect">
                      <a:avLst/>
                    </a:prstGeom>
                    <a:ln>
                      <a:noFill/>
                    </a:ln>
                    <a:extLst>
                      <a:ext uri="{53640926-AAD7-44D8-BBD7-CCE9431645EC}">
                        <a14:shadowObscured xmlns:a14="http://schemas.microsoft.com/office/drawing/2010/main"/>
                      </a:ext>
                    </a:extLst>
                  </pic:spPr>
                </pic:pic>
              </a:graphicData>
            </a:graphic>
          </wp:inline>
        </w:drawing>
      </w:r>
    </w:p>
    <w:p w14:paraId="085DBDE7" w14:textId="5443F2B7" w:rsidR="001B0733" w:rsidRDefault="006C41EA" w:rsidP="00345531">
      <w:pPr>
        <w:rPr>
          <w:noProof/>
        </w:rPr>
      </w:pPr>
      <w:r w:rsidRPr="006C41EA">
        <w:rPr>
          <w:b/>
          <w:bCs/>
          <w:noProof/>
        </w:rPr>
        <w:t>Supplementary Figure 1</w:t>
      </w:r>
      <w:r>
        <w:rPr>
          <w:noProof/>
        </w:rPr>
        <w:t xml:space="preserve">: Still image from Vignette 1 video. The patient has fallen, and her nurse </w:t>
      </w:r>
      <w:r w:rsidR="009E6445">
        <w:rPr>
          <w:noProof/>
        </w:rPr>
        <w:t>called for a rapid response.</w:t>
      </w:r>
    </w:p>
    <w:p w14:paraId="79479EF5" w14:textId="035F72BA" w:rsidR="00AB7EBB" w:rsidRDefault="006157CE" w:rsidP="00345531">
      <w:pPr>
        <w:rPr>
          <w:noProof/>
        </w:rPr>
      </w:pPr>
      <w:r>
        <w:rPr>
          <w:noProof/>
        </w:rPr>
        <w:t xml:space="preserve">Vignette 2: </w:t>
      </w:r>
    </w:p>
    <w:p w14:paraId="7FC0F6C0" w14:textId="553EE11D" w:rsidR="006157CE" w:rsidRDefault="006157CE" w:rsidP="00345531">
      <w:pPr>
        <w:rPr>
          <w:noProof/>
        </w:rPr>
      </w:pPr>
      <w:r>
        <w:rPr>
          <w:noProof/>
        </w:rPr>
        <w:t xml:space="preserve">The scene opens with a younger male patient wearing a leg brace who says he needs to use the bathroom, but he doesn’t see anyone, as he is talking to his friend. The friend tells the patient to hit the call bell, but the patient says he doesn’t want to inconvenience busy staff. When he does finally hit the call bell, he is annoyed that no one responds immediately. As he waits, he becomes increasingly frustrated by the fact that they need assistance due to the injury. Once the nurse shows up, the patient says “finally” and acts annoyed with the nurse.  </w:t>
      </w:r>
    </w:p>
    <w:p w14:paraId="596B7DC6" w14:textId="684F052D" w:rsidR="00AB7EBB" w:rsidRDefault="00AB7EBB" w:rsidP="00345531">
      <w:pPr>
        <w:rPr>
          <w:noProof/>
        </w:rPr>
      </w:pPr>
      <w:r w:rsidRPr="00AB7EBB">
        <w:rPr>
          <w:noProof/>
        </w:rPr>
        <w:lastRenderedPageBreak/>
        <w:drawing>
          <wp:inline distT="0" distB="0" distL="0" distR="0" wp14:anchorId="3110B7D3" wp14:editId="1BDBD8D8">
            <wp:extent cx="5041663" cy="3506525"/>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76807" cy="3530968"/>
                    </a:xfrm>
                    <a:prstGeom prst="rect">
                      <a:avLst/>
                    </a:prstGeom>
                  </pic:spPr>
                </pic:pic>
              </a:graphicData>
            </a:graphic>
          </wp:inline>
        </w:drawing>
      </w:r>
    </w:p>
    <w:p w14:paraId="3A8681EA" w14:textId="3D31F4CE" w:rsidR="006157CE" w:rsidRDefault="006C41EA" w:rsidP="00345531">
      <w:pPr>
        <w:rPr>
          <w:noProof/>
        </w:rPr>
      </w:pPr>
      <w:r w:rsidRPr="006C41EA">
        <w:rPr>
          <w:b/>
          <w:bCs/>
          <w:noProof/>
        </w:rPr>
        <w:t xml:space="preserve">Supplementary Figure </w:t>
      </w:r>
      <w:r>
        <w:rPr>
          <w:b/>
          <w:bCs/>
          <w:noProof/>
        </w:rPr>
        <w:t>2</w:t>
      </w:r>
      <w:r>
        <w:rPr>
          <w:noProof/>
        </w:rPr>
        <w:t>: Still image from Vignette 2 video.</w:t>
      </w:r>
      <w:r w:rsidR="009E6445">
        <w:rPr>
          <w:noProof/>
        </w:rPr>
        <w:t xml:space="preserve"> The patient has an urgent need to use the bathroom, but did not want to inconvenience his nur</w:t>
      </w:r>
      <w:r w:rsidR="009E55CD">
        <w:rPr>
          <w:noProof/>
        </w:rPr>
        <w:t>se</w:t>
      </w:r>
      <w:r w:rsidR="009E6445">
        <w:rPr>
          <w:noProof/>
        </w:rPr>
        <w:t>.</w:t>
      </w:r>
    </w:p>
    <w:p w14:paraId="169A137C" w14:textId="5B476C2E" w:rsidR="006157CE" w:rsidRDefault="006157CE" w:rsidP="00345531">
      <w:pPr>
        <w:rPr>
          <w:noProof/>
        </w:rPr>
      </w:pPr>
      <w:r>
        <w:rPr>
          <w:noProof/>
        </w:rPr>
        <w:t>Vignette 3:</w:t>
      </w:r>
    </w:p>
    <w:p w14:paraId="5E0E12AD" w14:textId="237DFAA7" w:rsidR="006157CE" w:rsidRDefault="006157CE" w:rsidP="00345531">
      <w:pPr>
        <w:rPr>
          <w:noProof/>
        </w:rPr>
      </w:pPr>
      <w:r>
        <w:rPr>
          <w:noProof/>
        </w:rPr>
        <w:t xml:space="preserve">The scene opens with an </w:t>
      </w:r>
      <w:r w:rsidR="00B80005">
        <w:rPr>
          <w:noProof/>
        </w:rPr>
        <w:t>elderly female patient (a simulation dummy) in bed. Two younger male nurses come into her room and immediately say, “Hi sweatheart! We heard you called for the bathroom”. They have a leisurely pace as she asks them to hurry up. They tell her that she has too much going on, and that she will need to use the bedpan. As they position her to use the bedpan, someone from housekeeping comes to the door with full view of the patient. The nurses say it’s not a good time, and the person leaves. After the patient finishes, the nurses rotate her to her side so they can wipe her, and two of the patient’s grandchildren show up and walk right in</w:t>
      </w:r>
      <w:r w:rsidR="006C41EA">
        <w:rPr>
          <w:noProof/>
        </w:rPr>
        <w:t>to</w:t>
      </w:r>
      <w:r w:rsidR="00B80005">
        <w:rPr>
          <w:noProof/>
        </w:rPr>
        <w:t xml:space="preserve"> the room. The </w:t>
      </w:r>
      <w:r w:rsidR="006C41EA">
        <w:rPr>
          <w:noProof/>
        </w:rPr>
        <w:t xml:space="preserve">patient is silent, and </w:t>
      </w:r>
      <w:r w:rsidR="00B80005">
        <w:rPr>
          <w:noProof/>
        </w:rPr>
        <w:t>nurses ask them to come back later, and finish up</w:t>
      </w:r>
      <w:r w:rsidR="006C41EA">
        <w:rPr>
          <w:noProof/>
        </w:rPr>
        <w:t xml:space="preserve"> with the patient.</w:t>
      </w:r>
    </w:p>
    <w:p w14:paraId="6C3FB0AA" w14:textId="1A53FA1D" w:rsidR="00AB7EBB" w:rsidRDefault="00AB7EBB" w:rsidP="00345531">
      <w:pPr>
        <w:rPr>
          <w:noProof/>
        </w:rPr>
      </w:pPr>
      <w:r w:rsidRPr="00AB7EBB">
        <w:rPr>
          <w:noProof/>
        </w:rPr>
        <w:lastRenderedPageBreak/>
        <w:drawing>
          <wp:inline distT="0" distB="0" distL="0" distR="0" wp14:anchorId="5E9E562D" wp14:editId="4E9113E0">
            <wp:extent cx="4926429" cy="3689405"/>
            <wp:effectExtent l="0" t="0" r="762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53839" cy="3709932"/>
                    </a:xfrm>
                    <a:prstGeom prst="rect">
                      <a:avLst/>
                    </a:prstGeom>
                  </pic:spPr>
                </pic:pic>
              </a:graphicData>
            </a:graphic>
          </wp:inline>
        </w:drawing>
      </w:r>
    </w:p>
    <w:p w14:paraId="22AEDDCA" w14:textId="082B0E46" w:rsidR="009E6445" w:rsidRDefault="009E6445" w:rsidP="00345531">
      <w:pPr>
        <w:rPr>
          <w:noProof/>
        </w:rPr>
      </w:pPr>
      <w:r w:rsidRPr="006C41EA">
        <w:rPr>
          <w:b/>
          <w:bCs/>
          <w:noProof/>
        </w:rPr>
        <w:t xml:space="preserve">Supplementary Figure </w:t>
      </w:r>
      <w:r>
        <w:rPr>
          <w:b/>
          <w:bCs/>
          <w:noProof/>
        </w:rPr>
        <w:t>3</w:t>
      </w:r>
      <w:r>
        <w:rPr>
          <w:noProof/>
        </w:rPr>
        <w:t>: Still image from Vignette 3 video. Two younger male nurses place a bedpan under an elderly female patient instead of taking her to the bathroom.</w:t>
      </w:r>
    </w:p>
    <w:p w14:paraId="76CF566A" w14:textId="77777777" w:rsidR="009E6445" w:rsidRDefault="009E6445" w:rsidP="00345531">
      <w:pPr>
        <w:rPr>
          <w:noProof/>
        </w:rPr>
      </w:pPr>
    </w:p>
    <w:p w14:paraId="167AD705" w14:textId="6F1ABDDC" w:rsidR="008A4C42" w:rsidRDefault="008A4C42" w:rsidP="008A4C42">
      <w:pPr>
        <w:pStyle w:val="Heading2"/>
      </w:pPr>
      <w:r>
        <w:t>Co-Creation Session Outline</w:t>
      </w:r>
    </w:p>
    <w:p w14:paraId="1BE806DD" w14:textId="77777777" w:rsidR="008A4C42" w:rsidRPr="008A4C42" w:rsidRDefault="008A4C42" w:rsidP="008A4C42">
      <w:pPr>
        <w:numPr>
          <w:ilvl w:val="0"/>
          <w:numId w:val="30"/>
        </w:numPr>
        <w:spacing w:before="0" w:after="0"/>
        <w:rPr>
          <w:noProof/>
        </w:rPr>
      </w:pPr>
      <w:r w:rsidRPr="008A4C42">
        <w:rPr>
          <w:b/>
          <w:bCs/>
          <w:noProof/>
        </w:rPr>
        <w:t>PART ONE (35 minutes)</w:t>
      </w:r>
      <w:r w:rsidRPr="008A4C42">
        <w:rPr>
          <w:noProof/>
        </w:rPr>
        <w:t xml:space="preserve">: </w:t>
      </w:r>
      <w:r w:rsidRPr="008A4C42">
        <w:rPr>
          <w:b/>
          <w:bCs/>
          <w:noProof/>
        </w:rPr>
        <w:t>Get more clarification on general ideas from perspective of clinicians</w:t>
      </w:r>
      <w:r w:rsidRPr="008A4C42">
        <w:rPr>
          <w:noProof/>
        </w:rPr>
        <w:t> </w:t>
      </w:r>
    </w:p>
    <w:p w14:paraId="2F5C06E1" w14:textId="141C882C" w:rsidR="008A4C42" w:rsidRDefault="008A4C42" w:rsidP="008A4C42">
      <w:pPr>
        <w:numPr>
          <w:ilvl w:val="1"/>
          <w:numId w:val="30"/>
        </w:numPr>
        <w:spacing w:before="0" w:after="0"/>
        <w:ind w:left="1260"/>
        <w:rPr>
          <w:noProof/>
        </w:rPr>
      </w:pPr>
      <w:r w:rsidRPr="008A4C42">
        <w:rPr>
          <w:b/>
          <w:bCs/>
          <w:noProof/>
        </w:rPr>
        <w:t>Activity 1:</w:t>
      </w:r>
      <w:r w:rsidRPr="008A4C42">
        <w:rPr>
          <w:noProof/>
        </w:rPr>
        <w:t xml:space="preserve"> </w:t>
      </w:r>
      <w:r w:rsidR="00655566" w:rsidRPr="00655566">
        <w:rPr>
          <w:b/>
          <w:bCs/>
          <w:noProof/>
        </w:rPr>
        <w:t>Rapid ideation on p</w:t>
      </w:r>
      <w:r w:rsidRPr="008A4C42">
        <w:rPr>
          <w:b/>
          <w:bCs/>
          <w:noProof/>
        </w:rPr>
        <w:t>ost-it</w:t>
      </w:r>
      <w:r w:rsidR="00655566" w:rsidRPr="00655566">
        <w:rPr>
          <w:b/>
          <w:bCs/>
          <w:noProof/>
        </w:rPr>
        <w:t xml:space="preserve"> notes</w:t>
      </w:r>
      <w:r w:rsidRPr="008A4C42">
        <w:rPr>
          <w:b/>
          <w:bCs/>
          <w:noProof/>
        </w:rPr>
        <w:t xml:space="preserve"> (12 minutes)</w:t>
      </w:r>
      <w:r w:rsidRPr="008A4C42">
        <w:rPr>
          <w:noProof/>
        </w:rPr>
        <w:t> </w:t>
      </w:r>
    </w:p>
    <w:p w14:paraId="45892490" w14:textId="6E3F05F6" w:rsidR="00325F2A" w:rsidRPr="008A4C42" w:rsidRDefault="00655566" w:rsidP="002F14B4">
      <w:pPr>
        <w:numPr>
          <w:ilvl w:val="2"/>
          <w:numId w:val="30"/>
        </w:numPr>
        <w:spacing w:before="0" w:after="0"/>
        <w:rPr>
          <w:noProof/>
        </w:rPr>
      </w:pPr>
      <w:r>
        <w:rPr>
          <w:noProof/>
        </w:rPr>
        <w:t>E</w:t>
      </w:r>
      <w:r w:rsidRPr="008A4C42">
        <w:rPr>
          <w:noProof/>
        </w:rPr>
        <w:t xml:space="preserve">very idea </w:t>
      </w:r>
      <w:r w:rsidR="002F14B4">
        <w:rPr>
          <w:noProof/>
        </w:rPr>
        <w:t>was</w:t>
      </w:r>
      <w:r>
        <w:rPr>
          <w:noProof/>
        </w:rPr>
        <w:t xml:space="preserve"> written on an</w:t>
      </w:r>
      <w:r w:rsidRPr="008A4C42">
        <w:rPr>
          <w:noProof/>
        </w:rPr>
        <w:t xml:space="preserve"> individual post-it</w:t>
      </w:r>
      <w:r>
        <w:rPr>
          <w:noProof/>
        </w:rPr>
        <w:t xml:space="preserve"> note. </w:t>
      </w:r>
      <w:r w:rsidR="002F14B4">
        <w:rPr>
          <w:noProof/>
        </w:rPr>
        <w:t>For two minutes per prompt, p</w:t>
      </w:r>
      <w:r>
        <w:rPr>
          <w:noProof/>
        </w:rPr>
        <w:t>articipants c</w:t>
      </w:r>
      <w:r w:rsidR="002F14B4">
        <w:rPr>
          <w:noProof/>
        </w:rPr>
        <w:t>ame</w:t>
      </w:r>
      <w:r>
        <w:rPr>
          <w:noProof/>
        </w:rPr>
        <w:t xml:space="preserve"> up with as many ideas as they </w:t>
      </w:r>
      <w:r w:rsidR="002F14B4">
        <w:rPr>
          <w:noProof/>
        </w:rPr>
        <w:t>could</w:t>
      </w:r>
      <w:r>
        <w:rPr>
          <w:noProof/>
        </w:rPr>
        <w:t xml:space="preserve"> think of for the following</w:t>
      </w:r>
      <w:r w:rsidR="002F14B4">
        <w:rPr>
          <w:noProof/>
        </w:rPr>
        <w:t xml:space="preserve"> prompts: </w:t>
      </w:r>
      <w:r w:rsidR="00325F2A" w:rsidRPr="008A4C42">
        <w:rPr>
          <w:noProof/>
        </w:rPr>
        <w:t xml:space="preserve">What tools </w:t>
      </w:r>
      <w:r w:rsidR="00325F2A">
        <w:rPr>
          <w:noProof/>
        </w:rPr>
        <w:t xml:space="preserve">are </w:t>
      </w:r>
      <w:r w:rsidR="00325F2A" w:rsidRPr="008A4C42">
        <w:rPr>
          <w:noProof/>
        </w:rPr>
        <w:t>used or could be used to help…</w:t>
      </w:r>
      <w:r w:rsidR="00325F2A">
        <w:rPr>
          <w:noProof/>
        </w:rPr>
        <w:t xml:space="preserve"> </w:t>
      </w:r>
      <w:r>
        <w:rPr>
          <w:noProof/>
        </w:rPr>
        <w:t xml:space="preserve"> </w:t>
      </w:r>
    </w:p>
    <w:p w14:paraId="394C9050" w14:textId="77777777" w:rsidR="00325F2A" w:rsidRPr="008A4C42" w:rsidRDefault="00325F2A" w:rsidP="00325F2A">
      <w:pPr>
        <w:numPr>
          <w:ilvl w:val="3"/>
          <w:numId w:val="30"/>
        </w:numPr>
        <w:spacing w:before="0" w:after="0"/>
        <w:rPr>
          <w:noProof/>
        </w:rPr>
      </w:pPr>
      <w:r w:rsidRPr="008A4C42">
        <w:rPr>
          <w:noProof/>
        </w:rPr>
        <w:t>Identify that a patient needs to go to the bathroom?</w:t>
      </w:r>
    </w:p>
    <w:p w14:paraId="49492B66" w14:textId="77777777" w:rsidR="00325F2A" w:rsidRPr="008A4C42" w:rsidRDefault="00325F2A" w:rsidP="00325F2A">
      <w:pPr>
        <w:numPr>
          <w:ilvl w:val="3"/>
          <w:numId w:val="30"/>
        </w:numPr>
        <w:spacing w:before="0" w:after="0"/>
        <w:rPr>
          <w:noProof/>
        </w:rPr>
      </w:pPr>
      <w:r w:rsidRPr="008A4C42">
        <w:rPr>
          <w:noProof/>
        </w:rPr>
        <w:t>Understand urgency in bathroom needs?</w:t>
      </w:r>
    </w:p>
    <w:p w14:paraId="1712B5D5" w14:textId="77777777" w:rsidR="00325F2A" w:rsidRPr="008A4C42" w:rsidRDefault="00325F2A" w:rsidP="00325F2A">
      <w:pPr>
        <w:numPr>
          <w:ilvl w:val="3"/>
          <w:numId w:val="30"/>
        </w:numPr>
        <w:spacing w:before="0" w:after="0"/>
        <w:rPr>
          <w:noProof/>
        </w:rPr>
      </w:pPr>
      <w:r w:rsidRPr="008A4C42">
        <w:rPr>
          <w:noProof/>
        </w:rPr>
        <w:t>Physically assist patients out of bed, to the bathroom and back, back to bed?</w:t>
      </w:r>
    </w:p>
    <w:p w14:paraId="43D674AF" w14:textId="77777777" w:rsidR="00325F2A" w:rsidRPr="008A4C42" w:rsidRDefault="00325F2A" w:rsidP="00325F2A">
      <w:pPr>
        <w:numPr>
          <w:ilvl w:val="3"/>
          <w:numId w:val="30"/>
        </w:numPr>
        <w:spacing w:before="0" w:after="0"/>
        <w:rPr>
          <w:noProof/>
        </w:rPr>
      </w:pPr>
      <w:r w:rsidRPr="008A4C42">
        <w:rPr>
          <w:noProof/>
        </w:rPr>
        <w:t>Ensure patient comfort in the process?</w:t>
      </w:r>
    </w:p>
    <w:p w14:paraId="0BE0AE3D" w14:textId="15474248" w:rsidR="00325F2A" w:rsidRPr="008A4C42" w:rsidRDefault="00325F2A" w:rsidP="00325F2A">
      <w:pPr>
        <w:numPr>
          <w:ilvl w:val="3"/>
          <w:numId w:val="30"/>
        </w:numPr>
        <w:spacing w:before="0" w:after="0"/>
        <w:rPr>
          <w:noProof/>
        </w:rPr>
      </w:pPr>
      <w:r w:rsidRPr="008A4C42">
        <w:rPr>
          <w:noProof/>
        </w:rPr>
        <w:t>Ensure patient compliance with protocol?</w:t>
      </w:r>
    </w:p>
    <w:p w14:paraId="7880C139" w14:textId="2A84E17C" w:rsidR="008A4C42" w:rsidRPr="008A4C42" w:rsidRDefault="00325F2A" w:rsidP="00325F2A">
      <w:pPr>
        <w:numPr>
          <w:ilvl w:val="2"/>
          <w:numId w:val="30"/>
        </w:numPr>
        <w:spacing w:before="0" w:after="0"/>
        <w:rPr>
          <w:noProof/>
        </w:rPr>
      </w:pPr>
      <w:r>
        <w:rPr>
          <w:noProof/>
        </w:rPr>
        <w:t xml:space="preserve">Participants </w:t>
      </w:r>
      <w:r w:rsidR="002F14B4">
        <w:rPr>
          <w:noProof/>
        </w:rPr>
        <w:t xml:space="preserve">were given different colored post-its, and </w:t>
      </w:r>
      <w:r>
        <w:rPr>
          <w:noProof/>
        </w:rPr>
        <w:t>instructed to color-code their ideas</w:t>
      </w:r>
      <w:r w:rsidR="002F14B4">
        <w:rPr>
          <w:noProof/>
        </w:rPr>
        <w:t xml:space="preserve"> which relate to</w:t>
      </w:r>
      <w:r>
        <w:rPr>
          <w:noProof/>
        </w:rPr>
        <w:t>:</w:t>
      </w:r>
    </w:p>
    <w:p w14:paraId="7E819F97" w14:textId="23CE70FE" w:rsidR="008A4C42" w:rsidRPr="008A4C42" w:rsidRDefault="008A4C42" w:rsidP="00325F2A">
      <w:pPr>
        <w:numPr>
          <w:ilvl w:val="3"/>
          <w:numId w:val="30"/>
        </w:numPr>
        <w:spacing w:before="0" w:after="0"/>
        <w:rPr>
          <w:noProof/>
        </w:rPr>
      </w:pPr>
      <w:r w:rsidRPr="008A4C42">
        <w:rPr>
          <w:noProof/>
        </w:rPr>
        <w:t>Social</w:t>
      </w:r>
      <w:r w:rsidR="002F14B4">
        <w:rPr>
          <w:noProof/>
        </w:rPr>
        <w:t xml:space="preserve"> concepts</w:t>
      </w:r>
      <w:r w:rsidRPr="008A4C42">
        <w:rPr>
          <w:noProof/>
        </w:rPr>
        <w:t xml:space="preserve"> = Green</w:t>
      </w:r>
    </w:p>
    <w:p w14:paraId="4DD455AC" w14:textId="117221E4" w:rsidR="008A4C42" w:rsidRPr="008A4C42" w:rsidRDefault="00325F2A" w:rsidP="00325F2A">
      <w:pPr>
        <w:numPr>
          <w:ilvl w:val="3"/>
          <w:numId w:val="30"/>
        </w:numPr>
        <w:spacing w:before="0" w:after="0"/>
        <w:rPr>
          <w:noProof/>
        </w:rPr>
      </w:pPr>
      <w:r>
        <w:rPr>
          <w:noProof/>
        </w:rPr>
        <w:t>Human body</w:t>
      </w:r>
      <w:r w:rsidR="002F14B4">
        <w:rPr>
          <w:noProof/>
        </w:rPr>
        <w:t xml:space="preserve"> concepts</w:t>
      </w:r>
      <w:r w:rsidR="008A4C42" w:rsidRPr="008A4C42">
        <w:rPr>
          <w:noProof/>
        </w:rPr>
        <w:t xml:space="preserve"> = Red</w:t>
      </w:r>
    </w:p>
    <w:p w14:paraId="3E91D52C" w14:textId="5A06D903" w:rsidR="008A4C42" w:rsidRPr="008A4C42" w:rsidRDefault="008A4C42" w:rsidP="00325F2A">
      <w:pPr>
        <w:numPr>
          <w:ilvl w:val="3"/>
          <w:numId w:val="30"/>
        </w:numPr>
        <w:spacing w:before="0" w:after="0"/>
        <w:rPr>
          <w:noProof/>
        </w:rPr>
      </w:pPr>
      <w:r w:rsidRPr="008A4C42">
        <w:rPr>
          <w:noProof/>
        </w:rPr>
        <w:t>Protocol</w:t>
      </w:r>
      <w:r w:rsidR="002F14B4">
        <w:rPr>
          <w:noProof/>
        </w:rPr>
        <w:t>s or t</w:t>
      </w:r>
      <w:r w:rsidRPr="008A4C42">
        <w:rPr>
          <w:noProof/>
        </w:rPr>
        <w:t>ool</w:t>
      </w:r>
      <w:r w:rsidR="002F14B4">
        <w:rPr>
          <w:noProof/>
        </w:rPr>
        <w:t>s</w:t>
      </w:r>
      <w:r w:rsidRPr="008A4C42">
        <w:rPr>
          <w:noProof/>
        </w:rPr>
        <w:t xml:space="preserve"> = Blue </w:t>
      </w:r>
    </w:p>
    <w:p w14:paraId="0676A05A" w14:textId="54F3C51D" w:rsidR="008A4C42" w:rsidRPr="008A4C42" w:rsidRDefault="008A4C42" w:rsidP="00325F2A">
      <w:pPr>
        <w:numPr>
          <w:ilvl w:val="1"/>
          <w:numId w:val="30"/>
        </w:numPr>
        <w:spacing w:before="0" w:after="0"/>
        <w:rPr>
          <w:noProof/>
        </w:rPr>
      </w:pPr>
      <w:r w:rsidRPr="008A4C42">
        <w:rPr>
          <w:b/>
          <w:bCs/>
          <w:noProof/>
        </w:rPr>
        <w:t xml:space="preserve">Activity 2: </w:t>
      </w:r>
      <w:r w:rsidRPr="008A4C42">
        <w:rPr>
          <w:noProof/>
        </w:rPr>
        <w:t>Post-it Organization (25 minutes)</w:t>
      </w:r>
    </w:p>
    <w:p w14:paraId="0FF23FB1" w14:textId="6308E989" w:rsidR="008A4C42" w:rsidRPr="008A4C42" w:rsidRDefault="008A4C42" w:rsidP="00325F2A">
      <w:pPr>
        <w:numPr>
          <w:ilvl w:val="2"/>
          <w:numId w:val="30"/>
        </w:numPr>
        <w:spacing w:before="0" w:after="0"/>
        <w:rPr>
          <w:noProof/>
        </w:rPr>
      </w:pPr>
      <w:r w:rsidRPr="008A4C42">
        <w:rPr>
          <w:noProof/>
        </w:rPr>
        <w:t>Participants organize</w:t>
      </w:r>
      <w:r w:rsidR="00325F2A">
        <w:rPr>
          <w:noProof/>
        </w:rPr>
        <w:t>d</w:t>
      </w:r>
      <w:r w:rsidRPr="008A4C42">
        <w:rPr>
          <w:noProof/>
        </w:rPr>
        <w:t xml:space="preserve"> post-its on </w:t>
      </w:r>
      <w:r>
        <w:rPr>
          <w:noProof/>
        </w:rPr>
        <w:t>a How-Now-Wow chart</w:t>
      </w:r>
      <w:r w:rsidR="00325F2A">
        <w:rPr>
          <w:noProof/>
        </w:rPr>
        <w:t>, where:</w:t>
      </w:r>
    </w:p>
    <w:p w14:paraId="5B82161B" w14:textId="77777777" w:rsidR="008A4C42" w:rsidRPr="008A4C42" w:rsidRDefault="008A4C42" w:rsidP="00325F2A">
      <w:pPr>
        <w:numPr>
          <w:ilvl w:val="3"/>
          <w:numId w:val="30"/>
        </w:numPr>
        <w:spacing w:before="0" w:after="0"/>
        <w:rPr>
          <w:noProof/>
        </w:rPr>
      </w:pPr>
      <w:r w:rsidRPr="008A4C42">
        <w:rPr>
          <w:noProof/>
        </w:rPr>
        <w:lastRenderedPageBreak/>
        <w:t>How: innovate, but not desirable </w:t>
      </w:r>
    </w:p>
    <w:p w14:paraId="2896FB7A" w14:textId="19554687" w:rsidR="008A4C42" w:rsidRPr="008A4C42" w:rsidRDefault="008A4C42" w:rsidP="00325F2A">
      <w:pPr>
        <w:numPr>
          <w:ilvl w:val="3"/>
          <w:numId w:val="30"/>
        </w:numPr>
        <w:spacing w:before="0" w:after="0"/>
        <w:rPr>
          <w:noProof/>
        </w:rPr>
      </w:pPr>
      <w:r w:rsidRPr="008A4C42">
        <w:rPr>
          <w:noProof/>
        </w:rPr>
        <w:t xml:space="preserve">Now: </w:t>
      </w:r>
      <w:r w:rsidR="00205277">
        <w:rPr>
          <w:noProof/>
        </w:rPr>
        <w:t>not</w:t>
      </w:r>
      <w:r w:rsidRPr="008A4C42">
        <w:rPr>
          <w:noProof/>
        </w:rPr>
        <w:t xml:space="preserve"> innovation, desira</w:t>
      </w:r>
      <w:r w:rsidR="00205277">
        <w:rPr>
          <w:noProof/>
        </w:rPr>
        <w:t>ble or not, typically things</w:t>
      </w:r>
      <w:r w:rsidRPr="008A4C42">
        <w:rPr>
          <w:noProof/>
        </w:rPr>
        <w:t xml:space="preserve"> current</w:t>
      </w:r>
      <w:r w:rsidR="00205277">
        <w:rPr>
          <w:noProof/>
        </w:rPr>
        <w:t>ly in use</w:t>
      </w:r>
    </w:p>
    <w:p w14:paraId="433A3FDA" w14:textId="541D23DE" w:rsidR="008A4C42" w:rsidRPr="008A4C42" w:rsidRDefault="008A4C42" w:rsidP="00325F2A">
      <w:pPr>
        <w:numPr>
          <w:ilvl w:val="3"/>
          <w:numId w:val="30"/>
        </w:numPr>
        <w:spacing w:before="0" w:after="0"/>
        <w:rPr>
          <w:noProof/>
        </w:rPr>
      </w:pPr>
      <w:r w:rsidRPr="008A4C42">
        <w:rPr>
          <w:noProof/>
        </w:rPr>
        <w:t>Wow: innovative and desirable </w:t>
      </w:r>
    </w:p>
    <w:p w14:paraId="0596FE53" w14:textId="666681D6" w:rsidR="008A4C42" w:rsidRPr="008A4C42" w:rsidRDefault="00205277" w:rsidP="00325F2A">
      <w:pPr>
        <w:numPr>
          <w:ilvl w:val="2"/>
          <w:numId w:val="30"/>
        </w:numPr>
        <w:spacing w:before="0" w:after="0"/>
        <w:rPr>
          <w:noProof/>
        </w:rPr>
      </w:pPr>
      <w:r>
        <w:rPr>
          <w:noProof/>
        </w:rPr>
        <w:t xml:space="preserve">After </w:t>
      </w:r>
      <w:r w:rsidR="00325F2A">
        <w:rPr>
          <w:noProof/>
        </w:rPr>
        <w:t>~</w:t>
      </w:r>
      <w:r>
        <w:rPr>
          <w:noProof/>
        </w:rPr>
        <w:t>20 minutes, e</w:t>
      </w:r>
      <w:r w:rsidR="008A4C42" w:rsidRPr="008A4C42">
        <w:rPr>
          <w:noProof/>
        </w:rPr>
        <w:t xml:space="preserve">ach group </w:t>
      </w:r>
      <w:r w:rsidR="00325F2A">
        <w:rPr>
          <w:noProof/>
        </w:rPr>
        <w:t xml:space="preserve">picked a member to </w:t>
      </w:r>
      <w:r w:rsidR="008A4C42" w:rsidRPr="008A4C42">
        <w:rPr>
          <w:noProof/>
        </w:rPr>
        <w:t xml:space="preserve">explain </w:t>
      </w:r>
      <w:r w:rsidR="00325F2A">
        <w:rPr>
          <w:noProof/>
        </w:rPr>
        <w:t>their chart and reasoning</w:t>
      </w:r>
    </w:p>
    <w:p w14:paraId="0CA77A91" w14:textId="77777777" w:rsidR="008A4C42" w:rsidRPr="008A4C42" w:rsidRDefault="008A4C42" w:rsidP="008A4C42">
      <w:pPr>
        <w:numPr>
          <w:ilvl w:val="0"/>
          <w:numId w:val="30"/>
        </w:numPr>
        <w:spacing w:before="0" w:after="0"/>
        <w:rPr>
          <w:noProof/>
        </w:rPr>
      </w:pPr>
      <w:r w:rsidRPr="008A4C42">
        <w:rPr>
          <w:b/>
          <w:bCs/>
          <w:noProof/>
        </w:rPr>
        <w:t>PART TWO (30 minutes): Design your tool/device</w:t>
      </w:r>
    </w:p>
    <w:p w14:paraId="006A00EF" w14:textId="3062DA0E" w:rsidR="00325F2A" w:rsidRDefault="00325F2A" w:rsidP="008A4C42">
      <w:pPr>
        <w:numPr>
          <w:ilvl w:val="1"/>
          <w:numId w:val="30"/>
        </w:numPr>
        <w:spacing w:before="0" w:after="0"/>
        <w:rPr>
          <w:noProof/>
        </w:rPr>
      </w:pPr>
      <w:r>
        <w:rPr>
          <w:noProof/>
        </w:rPr>
        <w:t>Participants create their own ideal tool using craft supplies provided, including sample print outs of a human body diagram, hospital room layout, phone screen, and EHR screen.</w:t>
      </w:r>
    </w:p>
    <w:p w14:paraId="1015B9F0" w14:textId="238703FC" w:rsidR="008A4C42" w:rsidRPr="008A4C42" w:rsidRDefault="00325F2A" w:rsidP="008A4C42">
      <w:pPr>
        <w:numPr>
          <w:ilvl w:val="1"/>
          <w:numId w:val="30"/>
        </w:numPr>
        <w:spacing w:before="0" w:after="0"/>
        <w:rPr>
          <w:noProof/>
        </w:rPr>
      </w:pPr>
      <w:r>
        <w:rPr>
          <w:noProof/>
        </w:rPr>
        <w:t>Participants encouraged to consider w</w:t>
      </w:r>
      <w:r w:rsidR="008A4C42" w:rsidRPr="008A4C42">
        <w:rPr>
          <w:noProof/>
        </w:rPr>
        <w:t xml:space="preserve">hat </w:t>
      </w:r>
      <w:r w:rsidR="002C332D">
        <w:rPr>
          <w:noProof/>
        </w:rPr>
        <w:t xml:space="preserve">their tool </w:t>
      </w:r>
      <w:r w:rsidR="008A4C42" w:rsidRPr="008A4C42">
        <w:rPr>
          <w:noProof/>
        </w:rPr>
        <w:t xml:space="preserve">does, who </w:t>
      </w:r>
      <w:r w:rsidR="002C332D">
        <w:rPr>
          <w:noProof/>
        </w:rPr>
        <w:t xml:space="preserve">it is </w:t>
      </w:r>
      <w:r w:rsidR="008A4C42" w:rsidRPr="008A4C42">
        <w:rPr>
          <w:noProof/>
        </w:rPr>
        <w:t xml:space="preserve">used by, how many people </w:t>
      </w:r>
      <w:r w:rsidR="002C332D">
        <w:rPr>
          <w:noProof/>
        </w:rPr>
        <w:t>it is</w:t>
      </w:r>
      <w:r w:rsidR="008A4C42" w:rsidRPr="008A4C42">
        <w:rPr>
          <w:noProof/>
        </w:rPr>
        <w:t xml:space="preserve"> used by, </w:t>
      </w:r>
      <w:r w:rsidR="002C332D">
        <w:rPr>
          <w:noProof/>
        </w:rPr>
        <w:t xml:space="preserve">and </w:t>
      </w:r>
      <w:r w:rsidR="008A4C42" w:rsidRPr="008A4C42">
        <w:rPr>
          <w:noProof/>
        </w:rPr>
        <w:t xml:space="preserve">what </w:t>
      </w:r>
      <w:r w:rsidR="002C332D">
        <w:rPr>
          <w:noProof/>
        </w:rPr>
        <w:t>task(s)</w:t>
      </w:r>
      <w:r w:rsidR="008A4C42" w:rsidRPr="008A4C42">
        <w:rPr>
          <w:noProof/>
        </w:rPr>
        <w:t xml:space="preserve"> would it </w:t>
      </w:r>
      <w:r w:rsidR="002C332D">
        <w:rPr>
          <w:noProof/>
        </w:rPr>
        <w:t xml:space="preserve">would </w:t>
      </w:r>
      <w:r w:rsidR="008A4C42" w:rsidRPr="008A4C42">
        <w:rPr>
          <w:noProof/>
        </w:rPr>
        <w:t>fulfill</w:t>
      </w:r>
      <w:r w:rsidR="002C332D">
        <w:rPr>
          <w:noProof/>
        </w:rPr>
        <w:t>. Participants also informed that they will share it with the group.</w:t>
      </w:r>
    </w:p>
    <w:p w14:paraId="1CA00BEA" w14:textId="744B697D" w:rsidR="008A4C42" w:rsidRPr="008A4C42" w:rsidRDefault="008A4C42" w:rsidP="008A4C42">
      <w:pPr>
        <w:numPr>
          <w:ilvl w:val="0"/>
          <w:numId w:val="30"/>
        </w:numPr>
        <w:spacing w:before="0" w:after="0"/>
        <w:rPr>
          <w:noProof/>
        </w:rPr>
      </w:pPr>
      <w:r w:rsidRPr="008A4C42">
        <w:rPr>
          <w:b/>
          <w:bCs/>
          <w:noProof/>
        </w:rPr>
        <w:t>PART THREE (15 minutes): Share</w:t>
      </w:r>
      <w:r w:rsidR="002C332D">
        <w:rPr>
          <w:b/>
          <w:bCs/>
          <w:noProof/>
        </w:rPr>
        <w:t xml:space="preserve"> out</w:t>
      </w:r>
      <w:r w:rsidRPr="008A4C42">
        <w:rPr>
          <w:b/>
          <w:bCs/>
          <w:noProof/>
        </w:rPr>
        <w:t xml:space="preserve"> and </w:t>
      </w:r>
      <w:r w:rsidR="002C332D">
        <w:rPr>
          <w:b/>
          <w:bCs/>
          <w:noProof/>
        </w:rPr>
        <w:t xml:space="preserve">anonymously </w:t>
      </w:r>
      <w:r w:rsidRPr="008A4C42">
        <w:rPr>
          <w:b/>
          <w:bCs/>
          <w:noProof/>
        </w:rPr>
        <w:t>rate designs</w:t>
      </w:r>
    </w:p>
    <w:p w14:paraId="7AAF80D1" w14:textId="6172077B" w:rsidR="002C332D" w:rsidRDefault="002C332D" w:rsidP="008A4C42">
      <w:pPr>
        <w:numPr>
          <w:ilvl w:val="1"/>
          <w:numId w:val="30"/>
        </w:numPr>
        <w:spacing w:before="0" w:after="0"/>
        <w:rPr>
          <w:noProof/>
        </w:rPr>
      </w:pPr>
      <w:r>
        <w:rPr>
          <w:noProof/>
        </w:rPr>
        <w:t>Participants gave their work a title, and described it to the group, including why it was useful and what it accomplished.</w:t>
      </w:r>
    </w:p>
    <w:p w14:paraId="42F5CBE0" w14:textId="6DAEB684" w:rsidR="008A4C42" w:rsidRPr="008A4C42" w:rsidRDefault="002C332D" w:rsidP="008A4C42">
      <w:pPr>
        <w:numPr>
          <w:ilvl w:val="1"/>
          <w:numId w:val="30"/>
        </w:numPr>
        <w:spacing w:before="0" w:after="0"/>
        <w:rPr>
          <w:noProof/>
        </w:rPr>
      </w:pPr>
      <w:r>
        <w:rPr>
          <w:noProof/>
        </w:rPr>
        <w:t>All participants a</w:t>
      </w:r>
      <w:r w:rsidR="008A4C42" w:rsidRPr="008A4C42">
        <w:rPr>
          <w:noProof/>
        </w:rPr>
        <w:t>nonymous</w:t>
      </w:r>
      <w:r>
        <w:rPr>
          <w:noProof/>
        </w:rPr>
        <w:t>ly rated each design (including their own) on a Likert from 1 – 7</w:t>
      </w:r>
      <w:r w:rsidR="00655566">
        <w:rPr>
          <w:noProof/>
        </w:rPr>
        <w:t xml:space="preserve"> for </w:t>
      </w:r>
      <w:r>
        <w:rPr>
          <w:noProof/>
        </w:rPr>
        <w:t>the following qualities:</w:t>
      </w:r>
    </w:p>
    <w:p w14:paraId="5D764452" w14:textId="77777777" w:rsidR="008A4C42" w:rsidRPr="008A4C42" w:rsidRDefault="008A4C42" w:rsidP="00325F2A">
      <w:pPr>
        <w:numPr>
          <w:ilvl w:val="2"/>
          <w:numId w:val="30"/>
        </w:numPr>
        <w:spacing w:before="0" w:after="0"/>
        <w:rPr>
          <w:noProof/>
        </w:rPr>
      </w:pPr>
      <w:r w:rsidRPr="008A4C42">
        <w:rPr>
          <w:noProof/>
        </w:rPr>
        <w:t>Helpful</w:t>
      </w:r>
    </w:p>
    <w:p w14:paraId="1D27F0A8" w14:textId="77777777" w:rsidR="008A4C42" w:rsidRPr="008A4C42" w:rsidRDefault="008A4C42" w:rsidP="00325F2A">
      <w:pPr>
        <w:numPr>
          <w:ilvl w:val="2"/>
          <w:numId w:val="30"/>
        </w:numPr>
        <w:spacing w:before="0" w:after="0"/>
        <w:rPr>
          <w:noProof/>
        </w:rPr>
      </w:pPr>
      <w:r w:rsidRPr="008A4C42">
        <w:rPr>
          <w:noProof/>
        </w:rPr>
        <w:t>Respectful of privacy</w:t>
      </w:r>
    </w:p>
    <w:p w14:paraId="204821F8" w14:textId="77777777" w:rsidR="008A4C42" w:rsidRPr="008A4C42" w:rsidRDefault="008A4C42" w:rsidP="00325F2A">
      <w:pPr>
        <w:numPr>
          <w:ilvl w:val="2"/>
          <w:numId w:val="30"/>
        </w:numPr>
        <w:spacing w:before="0" w:after="0"/>
        <w:rPr>
          <w:noProof/>
        </w:rPr>
      </w:pPr>
      <w:r w:rsidRPr="008A4C42">
        <w:rPr>
          <w:noProof/>
        </w:rPr>
        <w:t>Ease of implementation</w:t>
      </w:r>
    </w:p>
    <w:p w14:paraId="0A4BDEC5" w14:textId="77777777" w:rsidR="008A4C42" w:rsidRPr="008A4C42" w:rsidRDefault="008A4C42" w:rsidP="00325F2A">
      <w:pPr>
        <w:numPr>
          <w:ilvl w:val="2"/>
          <w:numId w:val="30"/>
        </w:numPr>
        <w:spacing w:before="0" w:after="0"/>
        <w:rPr>
          <w:noProof/>
        </w:rPr>
      </w:pPr>
      <w:r w:rsidRPr="008A4C42">
        <w:rPr>
          <w:noProof/>
        </w:rPr>
        <w:t>Desirable</w:t>
      </w:r>
    </w:p>
    <w:p w14:paraId="1BADDD79" w14:textId="77777777" w:rsidR="008A4C42" w:rsidRPr="008A4C42" w:rsidRDefault="008A4C42" w:rsidP="00325F2A">
      <w:pPr>
        <w:numPr>
          <w:ilvl w:val="2"/>
          <w:numId w:val="30"/>
        </w:numPr>
        <w:spacing w:before="0" w:after="0"/>
        <w:rPr>
          <w:noProof/>
        </w:rPr>
      </w:pPr>
      <w:r w:rsidRPr="008A4C42">
        <w:rPr>
          <w:noProof/>
        </w:rPr>
        <w:t>Ease of use</w:t>
      </w:r>
    </w:p>
    <w:p w14:paraId="78161D61" w14:textId="6C9FFE94" w:rsidR="008A4C42" w:rsidRPr="008A4C42" w:rsidRDefault="008A4C42" w:rsidP="008A4C42">
      <w:pPr>
        <w:numPr>
          <w:ilvl w:val="0"/>
          <w:numId w:val="30"/>
        </w:numPr>
        <w:spacing w:before="0" w:after="0"/>
        <w:rPr>
          <w:noProof/>
        </w:rPr>
      </w:pPr>
      <w:r w:rsidRPr="008A4C42">
        <w:rPr>
          <w:b/>
          <w:bCs/>
          <w:noProof/>
        </w:rPr>
        <w:t xml:space="preserve">PART FOUR (15 minutes): </w:t>
      </w:r>
      <w:r w:rsidR="00655566">
        <w:rPr>
          <w:b/>
          <w:bCs/>
          <w:noProof/>
        </w:rPr>
        <w:t>Technology in 100 years</w:t>
      </w:r>
    </w:p>
    <w:p w14:paraId="03721BD0" w14:textId="20E976BF" w:rsidR="008A4C42" w:rsidRDefault="00655566" w:rsidP="008A4C42">
      <w:pPr>
        <w:numPr>
          <w:ilvl w:val="1"/>
          <w:numId w:val="30"/>
        </w:numPr>
        <w:spacing w:before="0" w:after="0"/>
        <w:rPr>
          <w:noProof/>
        </w:rPr>
      </w:pPr>
      <w:r>
        <w:rPr>
          <w:noProof/>
        </w:rPr>
        <w:t>Prompt:</w:t>
      </w:r>
      <w:r w:rsidR="008A4C42" w:rsidRPr="008A4C42">
        <w:rPr>
          <w:noProof/>
        </w:rPr>
        <w:t xml:space="preserve"> </w:t>
      </w:r>
      <w:r w:rsidRPr="00655566">
        <w:rPr>
          <w:noProof/>
        </w:rPr>
        <w:t xml:space="preserve">Think </w:t>
      </w:r>
      <w:r>
        <w:rPr>
          <w:noProof/>
        </w:rPr>
        <w:t xml:space="preserve">about the world </w:t>
      </w:r>
      <w:r w:rsidRPr="00655566">
        <w:rPr>
          <w:noProof/>
        </w:rPr>
        <w:t>100 years from now</w:t>
      </w:r>
      <w:r>
        <w:rPr>
          <w:noProof/>
        </w:rPr>
        <w:t>,</w:t>
      </w:r>
      <w:r w:rsidRPr="00655566">
        <w:rPr>
          <w:noProof/>
        </w:rPr>
        <w:t xml:space="preserve"> with technology such as robots, automation, and AI </w:t>
      </w:r>
      <w:r>
        <w:rPr>
          <w:noProof/>
        </w:rPr>
        <w:t>integrated</w:t>
      </w:r>
      <w:r w:rsidRPr="00655566">
        <w:rPr>
          <w:noProof/>
        </w:rPr>
        <w:t xml:space="preserve"> in</w:t>
      </w:r>
      <w:r>
        <w:rPr>
          <w:noProof/>
        </w:rPr>
        <w:t>to</w:t>
      </w:r>
      <w:r w:rsidRPr="00655566">
        <w:rPr>
          <w:noProof/>
        </w:rPr>
        <w:t xml:space="preserve"> our society</w:t>
      </w:r>
      <w:r>
        <w:rPr>
          <w:noProof/>
        </w:rPr>
        <w:t>. Consider the following:</w:t>
      </w:r>
    </w:p>
    <w:p w14:paraId="377D3330" w14:textId="5D796516" w:rsidR="00655566" w:rsidRDefault="00655566" w:rsidP="00655566">
      <w:pPr>
        <w:numPr>
          <w:ilvl w:val="2"/>
          <w:numId w:val="30"/>
        </w:numPr>
        <w:spacing w:before="0" w:after="0"/>
        <w:rPr>
          <w:noProof/>
        </w:rPr>
      </w:pPr>
      <w:r w:rsidRPr="00655566">
        <w:rPr>
          <w:noProof/>
        </w:rPr>
        <w:t>What is one type of innovation that you can imagine in a design</w:t>
      </w:r>
      <w:r w:rsidR="002F14B4">
        <w:rPr>
          <w:noProof/>
        </w:rPr>
        <w:t xml:space="preserve"> to assist with toileting</w:t>
      </w:r>
      <w:r w:rsidRPr="00655566">
        <w:rPr>
          <w:noProof/>
        </w:rPr>
        <w:t xml:space="preserve"> that is not already in use?</w:t>
      </w:r>
    </w:p>
    <w:p w14:paraId="4727DA11" w14:textId="23C7EFB5" w:rsidR="00655566" w:rsidRDefault="00655566" w:rsidP="00655566">
      <w:pPr>
        <w:numPr>
          <w:ilvl w:val="2"/>
          <w:numId w:val="30"/>
        </w:numPr>
        <w:spacing w:before="0" w:after="0"/>
        <w:rPr>
          <w:noProof/>
        </w:rPr>
      </w:pPr>
      <w:r w:rsidRPr="00655566">
        <w:rPr>
          <w:noProof/>
        </w:rPr>
        <w:t>How will this technology affect the patient?</w:t>
      </w:r>
    </w:p>
    <w:p w14:paraId="4843C720" w14:textId="1CBBA99C" w:rsidR="00655566" w:rsidRPr="008A4C42" w:rsidRDefault="00655566" w:rsidP="00655566">
      <w:pPr>
        <w:numPr>
          <w:ilvl w:val="2"/>
          <w:numId w:val="30"/>
        </w:numPr>
        <w:spacing w:before="0" w:after="0"/>
        <w:rPr>
          <w:noProof/>
        </w:rPr>
      </w:pPr>
      <w:r w:rsidRPr="00655566">
        <w:rPr>
          <w:noProof/>
        </w:rPr>
        <w:t>Ignoring present day limitations, what would be the ideal method of patients going to the bathroom at the hospital?</w:t>
      </w:r>
    </w:p>
    <w:p w14:paraId="4E23FF10" w14:textId="50285BD5" w:rsidR="008A4C42" w:rsidRPr="008A4C42" w:rsidRDefault="008A4C42" w:rsidP="008A4C42">
      <w:pPr>
        <w:numPr>
          <w:ilvl w:val="0"/>
          <w:numId w:val="30"/>
        </w:numPr>
        <w:spacing w:before="0" w:after="0"/>
        <w:rPr>
          <w:b/>
          <w:bCs/>
          <w:noProof/>
        </w:rPr>
      </w:pPr>
      <w:r w:rsidRPr="008A4C42">
        <w:rPr>
          <w:b/>
          <w:bCs/>
          <w:noProof/>
        </w:rPr>
        <w:t xml:space="preserve">PART FIVE (10 minutes): </w:t>
      </w:r>
      <w:r w:rsidR="00655566">
        <w:rPr>
          <w:b/>
          <w:bCs/>
          <w:noProof/>
        </w:rPr>
        <w:t>Open ended discussion</w:t>
      </w:r>
      <w:r w:rsidRPr="008A4C42">
        <w:rPr>
          <w:b/>
          <w:bCs/>
          <w:noProof/>
        </w:rPr>
        <w:t> </w:t>
      </w:r>
    </w:p>
    <w:p w14:paraId="23976E46" w14:textId="18B7CEA2" w:rsidR="008A4C42" w:rsidRPr="009E6445" w:rsidRDefault="008A4C42" w:rsidP="00345531">
      <w:pPr>
        <w:numPr>
          <w:ilvl w:val="1"/>
          <w:numId w:val="30"/>
        </w:numPr>
        <w:spacing w:before="0" w:after="0"/>
        <w:rPr>
          <w:b/>
          <w:bCs/>
          <w:noProof/>
        </w:rPr>
      </w:pPr>
      <w:r w:rsidRPr="008A4C42">
        <w:rPr>
          <w:noProof/>
        </w:rPr>
        <w:t>Is there anything else you wanted to add based on these discussions and activities today?</w:t>
      </w:r>
    </w:p>
    <w:p w14:paraId="45E4EBD4" w14:textId="77777777" w:rsidR="009E6445" w:rsidRDefault="009E6445">
      <w:pPr>
        <w:spacing w:before="0" w:after="200" w:line="276" w:lineRule="auto"/>
        <w:rPr>
          <w:rFonts w:eastAsia="Cambria" w:cs="Times New Roman"/>
          <w:b/>
          <w:szCs w:val="24"/>
        </w:rPr>
      </w:pPr>
      <w:r>
        <w:br w:type="page"/>
      </w:r>
    </w:p>
    <w:p w14:paraId="65286E78" w14:textId="5E7EEA07" w:rsidR="00345531" w:rsidRPr="00345531" w:rsidRDefault="00345531" w:rsidP="00345531">
      <w:pPr>
        <w:pStyle w:val="Heading2"/>
      </w:pPr>
      <w:r>
        <w:lastRenderedPageBreak/>
        <w:t>Qualitative Content Analysis Results</w:t>
      </w:r>
    </w:p>
    <w:p w14:paraId="731F6D42" w14:textId="153E79D7" w:rsidR="00CF026E" w:rsidRPr="00CF026E" w:rsidRDefault="00CF026E" w:rsidP="00CF026E">
      <w:pPr>
        <w:rPr>
          <w:rFonts w:eastAsia="Times New Roman" w:cs="Times New Roman"/>
          <w:szCs w:val="24"/>
        </w:rPr>
      </w:pPr>
      <w:r w:rsidRPr="00CF026E">
        <w:rPr>
          <w:rFonts w:eastAsia="Times New Roman" w:cs="Times New Roman"/>
          <w:b/>
          <w:bCs/>
          <w:color w:val="000000"/>
          <w:szCs w:val="24"/>
          <w:shd w:val="clear" w:color="auto" w:fill="FFFFFF"/>
        </w:rPr>
        <w:t>Supplementary Table 1</w:t>
      </w:r>
      <w:r w:rsidRPr="00CF026E">
        <w:rPr>
          <w:rFonts w:eastAsia="Times New Roman" w:cs="Times New Roman"/>
          <w:color w:val="000000"/>
          <w:szCs w:val="24"/>
          <w:shd w:val="clear" w:color="auto" w:fill="FFFFFF"/>
        </w:rPr>
        <w:t>: Initial codes. Definitions and counts are presented with percent agreement and Cohen’s Kappa to estimate inter-rater reliability.</w:t>
      </w:r>
    </w:p>
    <w:tbl>
      <w:tblPr>
        <w:tblW w:w="0" w:type="auto"/>
        <w:tblCellMar>
          <w:top w:w="15" w:type="dxa"/>
          <w:left w:w="15" w:type="dxa"/>
          <w:bottom w:w="15" w:type="dxa"/>
          <w:right w:w="15" w:type="dxa"/>
        </w:tblCellMar>
        <w:tblLook w:val="04A0" w:firstRow="1" w:lastRow="0" w:firstColumn="1" w:lastColumn="0" w:noHBand="0" w:noVBand="1"/>
      </w:tblPr>
      <w:tblGrid>
        <w:gridCol w:w="1729"/>
        <w:gridCol w:w="5292"/>
        <w:gridCol w:w="641"/>
        <w:gridCol w:w="1158"/>
        <w:gridCol w:w="957"/>
      </w:tblGrid>
      <w:tr w:rsidR="00CF026E" w:rsidRPr="00CF026E" w14:paraId="564C78F8" w14:textId="77777777" w:rsidTr="00CF026E">
        <w:trPr>
          <w:trHeight w:val="76"/>
        </w:trPr>
        <w:tc>
          <w:tcPr>
            <w:tcW w:w="0" w:type="auto"/>
            <w:tcMar>
              <w:top w:w="100" w:type="dxa"/>
              <w:left w:w="100" w:type="dxa"/>
              <w:bottom w:w="100" w:type="dxa"/>
              <w:right w:w="100" w:type="dxa"/>
            </w:tcMar>
            <w:hideMark/>
          </w:tcPr>
          <w:p w14:paraId="17AF5FBC"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Code</w:t>
            </w:r>
          </w:p>
        </w:tc>
        <w:tc>
          <w:tcPr>
            <w:tcW w:w="0" w:type="auto"/>
            <w:tcMar>
              <w:top w:w="100" w:type="dxa"/>
              <w:left w:w="100" w:type="dxa"/>
              <w:bottom w:w="100" w:type="dxa"/>
              <w:right w:w="100" w:type="dxa"/>
            </w:tcMar>
            <w:hideMark/>
          </w:tcPr>
          <w:p w14:paraId="3DF8725C"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Definition</w:t>
            </w:r>
          </w:p>
        </w:tc>
        <w:tc>
          <w:tcPr>
            <w:tcW w:w="0" w:type="auto"/>
            <w:tcMar>
              <w:top w:w="100" w:type="dxa"/>
              <w:left w:w="100" w:type="dxa"/>
              <w:bottom w:w="100" w:type="dxa"/>
              <w:right w:w="100" w:type="dxa"/>
            </w:tcMar>
            <w:hideMark/>
          </w:tcPr>
          <w:p w14:paraId="7F47FCB3"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Count</w:t>
            </w:r>
          </w:p>
        </w:tc>
        <w:tc>
          <w:tcPr>
            <w:tcW w:w="0" w:type="auto"/>
            <w:tcMar>
              <w:top w:w="100" w:type="dxa"/>
              <w:left w:w="100" w:type="dxa"/>
              <w:bottom w:w="100" w:type="dxa"/>
              <w:right w:w="100" w:type="dxa"/>
            </w:tcMar>
            <w:hideMark/>
          </w:tcPr>
          <w:p w14:paraId="07B65199"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Percent agreement</w:t>
            </w:r>
          </w:p>
        </w:tc>
        <w:tc>
          <w:tcPr>
            <w:tcW w:w="0" w:type="auto"/>
            <w:tcMar>
              <w:top w:w="100" w:type="dxa"/>
              <w:left w:w="100" w:type="dxa"/>
              <w:bottom w:w="100" w:type="dxa"/>
              <w:right w:w="100" w:type="dxa"/>
            </w:tcMar>
            <w:hideMark/>
          </w:tcPr>
          <w:p w14:paraId="786503B7"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Cohen's Kappa</w:t>
            </w:r>
          </w:p>
        </w:tc>
      </w:tr>
      <w:tr w:rsidR="00CF026E" w:rsidRPr="00CF026E" w14:paraId="619DBE3F" w14:textId="77777777" w:rsidTr="00CF026E">
        <w:trPr>
          <w:trHeight w:val="274"/>
        </w:trPr>
        <w:tc>
          <w:tcPr>
            <w:tcW w:w="0" w:type="auto"/>
            <w:tcMar>
              <w:top w:w="100" w:type="dxa"/>
              <w:left w:w="100" w:type="dxa"/>
              <w:bottom w:w="100" w:type="dxa"/>
              <w:right w:w="100" w:type="dxa"/>
            </w:tcMar>
            <w:hideMark/>
          </w:tcPr>
          <w:p w14:paraId="4EC994BD"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Communication</w:t>
            </w:r>
          </w:p>
        </w:tc>
        <w:tc>
          <w:tcPr>
            <w:tcW w:w="0" w:type="auto"/>
            <w:tcMar>
              <w:top w:w="100" w:type="dxa"/>
              <w:left w:w="100" w:type="dxa"/>
              <w:bottom w:w="100" w:type="dxa"/>
              <w:right w:w="100" w:type="dxa"/>
            </w:tcMar>
            <w:hideMark/>
          </w:tcPr>
          <w:p w14:paraId="265BFDEA"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active, communicating info between at least 2 parties (</w:t>
            </w:r>
            <w:proofErr w:type="spellStart"/>
            <w:r w:rsidRPr="00CF026E">
              <w:rPr>
                <w:rFonts w:eastAsia="Times New Roman" w:cs="Times New Roman"/>
                <w:color w:val="000000"/>
                <w:sz w:val="18"/>
                <w:szCs w:val="18"/>
                <w:shd w:val="clear" w:color="auto" w:fill="FFFFFF"/>
              </w:rPr>
              <w:t>pt</w:t>
            </w:r>
            <w:proofErr w:type="spellEnd"/>
            <w:r w:rsidRPr="00CF026E">
              <w:rPr>
                <w:rFonts w:eastAsia="Times New Roman" w:cs="Times New Roman"/>
                <w:color w:val="000000"/>
                <w:sz w:val="18"/>
                <w:szCs w:val="18"/>
                <w:shd w:val="clear" w:color="auto" w:fill="FFFFFF"/>
              </w:rPr>
              <w:t xml:space="preserve"> and nurse), method by which knowledge/info is exchange; also displays of visual or auditory information</w:t>
            </w:r>
          </w:p>
        </w:tc>
        <w:tc>
          <w:tcPr>
            <w:tcW w:w="0" w:type="auto"/>
            <w:tcMar>
              <w:top w:w="100" w:type="dxa"/>
              <w:left w:w="100" w:type="dxa"/>
              <w:bottom w:w="100" w:type="dxa"/>
              <w:right w:w="100" w:type="dxa"/>
            </w:tcMar>
            <w:hideMark/>
          </w:tcPr>
          <w:p w14:paraId="3228B906"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30</w:t>
            </w:r>
          </w:p>
        </w:tc>
        <w:tc>
          <w:tcPr>
            <w:tcW w:w="0" w:type="auto"/>
            <w:tcMar>
              <w:top w:w="100" w:type="dxa"/>
              <w:left w:w="100" w:type="dxa"/>
              <w:bottom w:w="100" w:type="dxa"/>
              <w:right w:w="100" w:type="dxa"/>
            </w:tcMar>
            <w:hideMark/>
          </w:tcPr>
          <w:p w14:paraId="5F4EEBCD"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0.71</w:t>
            </w:r>
          </w:p>
        </w:tc>
        <w:tc>
          <w:tcPr>
            <w:tcW w:w="0" w:type="auto"/>
            <w:tcMar>
              <w:top w:w="100" w:type="dxa"/>
              <w:left w:w="100" w:type="dxa"/>
              <w:bottom w:w="100" w:type="dxa"/>
              <w:right w:w="100" w:type="dxa"/>
            </w:tcMar>
            <w:hideMark/>
          </w:tcPr>
          <w:p w14:paraId="71B90265"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0.66</w:t>
            </w:r>
          </w:p>
        </w:tc>
      </w:tr>
      <w:tr w:rsidR="00CF026E" w:rsidRPr="00CF026E" w14:paraId="29F49166" w14:textId="77777777" w:rsidTr="00CF026E">
        <w:trPr>
          <w:trHeight w:val="535"/>
        </w:trPr>
        <w:tc>
          <w:tcPr>
            <w:tcW w:w="0" w:type="auto"/>
            <w:tcMar>
              <w:top w:w="100" w:type="dxa"/>
              <w:left w:w="100" w:type="dxa"/>
              <w:bottom w:w="100" w:type="dxa"/>
              <w:right w:w="100" w:type="dxa"/>
            </w:tcMar>
            <w:hideMark/>
          </w:tcPr>
          <w:p w14:paraId="7B9863E7"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Patient knowledge</w:t>
            </w:r>
          </w:p>
        </w:tc>
        <w:tc>
          <w:tcPr>
            <w:tcW w:w="0" w:type="auto"/>
            <w:tcMar>
              <w:top w:w="100" w:type="dxa"/>
              <w:left w:w="100" w:type="dxa"/>
              <w:bottom w:w="100" w:type="dxa"/>
              <w:right w:w="100" w:type="dxa"/>
            </w:tcMar>
            <w:hideMark/>
          </w:tcPr>
          <w:p w14:paraId="203DA023"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Holistic patient knowledge, medications, fall risk, bathroom tendencies, medical history, needs, in the moment if they will need to use the bathroom; including intuition --</w:t>
            </w:r>
          </w:p>
        </w:tc>
        <w:tc>
          <w:tcPr>
            <w:tcW w:w="0" w:type="auto"/>
            <w:tcMar>
              <w:top w:w="100" w:type="dxa"/>
              <w:left w:w="100" w:type="dxa"/>
              <w:bottom w:w="100" w:type="dxa"/>
              <w:right w:w="100" w:type="dxa"/>
            </w:tcMar>
            <w:hideMark/>
          </w:tcPr>
          <w:p w14:paraId="77352512"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28</w:t>
            </w:r>
          </w:p>
        </w:tc>
        <w:tc>
          <w:tcPr>
            <w:tcW w:w="0" w:type="auto"/>
            <w:tcMar>
              <w:top w:w="100" w:type="dxa"/>
              <w:left w:w="100" w:type="dxa"/>
              <w:bottom w:w="100" w:type="dxa"/>
              <w:right w:w="100" w:type="dxa"/>
            </w:tcMar>
            <w:hideMark/>
          </w:tcPr>
          <w:p w14:paraId="4CDC12E2"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0.75</w:t>
            </w:r>
          </w:p>
        </w:tc>
        <w:tc>
          <w:tcPr>
            <w:tcW w:w="0" w:type="auto"/>
            <w:tcMar>
              <w:top w:w="100" w:type="dxa"/>
              <w:left w:w="100" w:type="dxa"/>
              <w:bottom w:w="100" w:type="dxa"/>
              <w:right w:w="100" w:type="dxa"/>
            </w:tcMar>
            <w:hideMark/>
          </w:tcPr>
          <w:p w14:paraId="31CD3EF2"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0.67</w:t>
            </w:r>
          </w:p>
        </w:tc>
      </w:tr>
      <w:tr w:rsidR="00CF026E" w:rsidRPr="00CF026E" w14:paraId="1E2CF041" w14:textId="77777777" w:rsidTr="00345531">
        <w:trPr>
          <w:trHeight w:val="337"/>
        </w:trPr>
        <w:tc>
          <w:tcPr>
            <w:tcW w:w="0" w:type="auto"/>
            <w:tcMar>
              <w:top w:w="100" w:type="dxa"/>
              <w:left w:w="100" w:type="dxa"/>
              <w:bottom w:w="100" w:type="dxa"/>
              <w:right w:w="100" w:type="dxa"/>
            </w:tcMar>
            <w:hideMark/>
          </w:tcPr>
          <w:p w14:paraId="267AB479"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Access to device / tool</w:t>
            </w:r>
          </w:p>
        </w:tc>
        <w:tc>
          <w:tcPr>
            <w:tcW w:w="0" w:type="auto"/>
            <w:tcMar>
              <w:top w:w="100" w:type="dxa"/>
              <w:left w:w="100" w:type="dxa"/>
              <w:bottom w:w="100" w:type="dxa"/>
              <w:right w:w="100" w:type="dxa"/>
            </w:tcMar>
            <w:hideMark/>
          </w:tcPr>
          <w:p w14:paraId="4C6A4532"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if the tool is available to use when needed; storage, boundaries of physical object/floor space requirements, abundance within hospital</w:t>
            </w:r>
          </w:p>
        </w:tc>
        <w:tc>
          <w:tcPr>
            <w:tcW w:w="0" w:type="auto"/>
            <w:tcMar>
              <w:top w:w="100" w:type="dxa"/>
              <w:left w:w="100" w:type="dxa"/>
              <w:bottom w:w="100" w:type="dxa"/>
              <w:right w:w="100" w:type="dxa"/>
            </w:tcMar>
            <w:hideMark/>
          </w:tcPr>
          <w:p w14:paraId="23ED74B2"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20</w:t>
            </w:r>
          </w:p>
        </w:tc>
        <w:tc>
          <w:tcPr>
            <w:tcW w:w="0" w:type="auto"/>
            <w:tcMar>
              <w:top w:w="100" w:type="dxa"/>
              <w:left w:w="100" w:type="dxa"/>
              <w:bottom w:w="100" w:type="dxa"/>
              <w:right w:w="100" w:type="dxa"/>
            </w:tcMar>
            <w:hideMark/>
          </w:tcPr>
          <w:p w14:paraId="67A288DC"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0.79</w:t>
            </w:r>
          </w:p>
        </w:tc>
        <w:tc>
          <w:tcPr>
            <w:tcW w:w="0" w:type="auto"/>
            <w:tcMar>
              <w:top w:w="100" w:type="dxa"/>
              <w:left w:w="100" w:type="dxa"/>
              <w:bottom w:w="100" w:type="dxa"/>
              <w:right w:w="100" w:type="dxa"/>
            </w:tcMar>
            <w:hideMark/>
          </w:tcPr>
          <w:p w14:paraId="6169429A"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0.74</w:t>
            </w:r>
          </w:p>
        </w:tc>
      </w:tr>
      <w:tr w:rsidR="00CF026E" w:rsidRPr="00CF026E" w14:paraId="061ECC68" w14:textId="77777777" w:rsidTr="00345531">
        <w:trPr>
          <w:trHeight w:val="175"/>
        </w:trPr>
        <w:tc>
          <w:tcPr>
            <w:tcW w:w="0" w:type="auto"/>
            <w:tcMar>
              <w:top w:w="100" w:type="dxa"/>
              <w:left w:w="100" w:type="dxa"/>
              <w:bottom w:w="100" w:type="dxa"/>
              <w:right w:w="100" w:type="dxa"/>
            </w:tcMar>
            <w:hideMark/>
          </w:tcPr>
          <w:p w14:paraId="3D09AD14"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Pain / injury / body mechanics</w:t>
            </w:r>
          </w:p>
        </w:tc>
        <w:tc>
          <w:tcPr>
            <w:tcW w:w="0" w:type="auto"/>
            <w:tcMar>
              <w:top w:w="100" w:type="dxa"/>
              <w:left w:w="100" w:type="dxa"/>
              <w:bottom w:w="100" w:type="dxa"/>
              <w:right w:w="100" w:type="dxa"/>
            </w:tcMar>
            <w:hideMark/>
          </w:tcPr>
          <w:p w14:paraId="3741AC56"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a person being in pain or getting injured, especially related to movement of the body or medical conditions/IVs etc.</w:t>
            </w:r>
          </w:p>
        </w:tc>
        <w:tc>
          <w:tcPr>
            <w:tcW w:w="0" w:type="auto"/>
            <w:tcMar>
              <w:top w:w="100" w:type="dxa"/>
              <w:left w:w="100" w:type="dxa"/>
              <w:bottom w:w="100" w:type="dxa"/>
              <w:right w:w="100" w:type="dxa"/>
            </w:tcMar>
            <w:hideMark/>
          </w:tcPr>
          <w:p w14:paraId="6D7D3170"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20</w:t>
            </w:r>
          </w:p>
        </w:tc>
        <w:tc>
          <w:tcPr>
            <w:tcW w:w="0" w:type="auto"/>
            <w:tcMar>
              <w:top w:w="100" w:type="dxa"/>
              <w:left w:w="100" w:type="dxa"/>
              <w:bottom w:w="100" w:type="dxa"/>
              <w:right w:w="100" w:type="dxa"/>
            </w:tcMar>
            <w:hideMark/>
          </w:tcPr>
          <w:p w14:paraId="76DE797D"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0.78</w:t>
            </w:r>
          </w:p>
        </w:tc>
        <w:tc>
          <w:tcPr>
            <w:tcW w:w="0" w:type="auto"/>
            <w:tcMar>
              <w:top w:w="100" w:type="dxa"/>
              <w:left w:w="100" w:type="dxa"/>
              <w:bottom w:w="100" w:type="dxa"/>
              <w:right w:w="100" w:type="dxa"/>
            </w:tcMar>
            <w:hideMark/>
          </w:tcPr>
          <w:p w14:paraId="4FE7AE84"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0.66</w:t>
            </w:r>
          </w:p>
        </w:tc>
      </w:tr>
      <w:tr w:rsidR="00CF026E" w:rsidRPr="00CF026E" w14:paraId="2052D38A" w14:textId="77777777" w:rsidTr="00345531">
        <w:trPr>
          <w:trHeight w:val="193"/>
        </w:trPr>
        <w:tc>
          <w:tcPr>
            <w:tcW w:w="0" w:type="auto"/>
            <w:tcMar>
              <w:top w:w="100" w:type="dxa"/>
              <w:left w:w="100" w:type="dxa"/>
              <w:bottom w:w="100" w:type="dxa"/>
              <w:right w:w="100" w:type="dxa"/>
            </w:tcMar>
            <w:hideMark/>
          </w:tcPr>
          <w:p w14:paraId="66946C13"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Empathy</w:t>
            </w:r>
          </w:p>
        </w:tc>
        <w:tc>
          <w:tcPr>
            <w:tcW w:w="0" w:type="auto"/>
            <w:tcMar>
              <w:top w:w="100" w:type="dxa"/>
              <w:left w:w="100" w:type="dxa"/>
              <w:bottom w:w="100" w:type="dxa"/>
              <w:right w:w="100" w:type="dxa"/>
            </w:tcMar>
            <w:hideMark/>
          </w:tcPr>
          <w:p w14:paraId="6702FAE1"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Take into account the patient feelings and emotions (recognizing, paying attention to, understanding), and clinician emotions, respect, privacy</w:t>
            </w:r>
          </w:p>
        </w:tc>
        <w:tc>
          <w:tcPr>
            <w:tcW w:w="0" w:type="auto"/>
            <w:tcMar>
              <w:top w:w="100" w:type="dxa"/>
              <w:left w:w="100" w:type="dxa"/>
              <w:bottom w:w="100" w:type="dxa"/>
              <w:right w:w="100" w:type="dxa"/>
            </w:tcMar>
            <w:hideMark/>
          </w:tcPr>
          <w:p w14:paraId="785F6BBE"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14</w:t>
            </w:r>
          </w:p>
        </w:tc>
        <w:tc>
          <w:tcPr>
            <w:tcW w:w="0" w:type="auto"/>
            <w:tcMar>
              <w:top w:w="100" w:type="dxa"/>
              <w:left w:w="100" w:type="dxa"/>
              <w:bottom w:w="100" w:type="dxa"/>
              <w:right w:w="100" w:type="dxa"/>
            </w:tcMar>
            <w:hideMark/>
          </w:tcPr>
          <w:p w14:paraId="7FB54856"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0.86</w:t>
            </w:r>
          </w:p>
        </w:tc>
        <w:tc>
          <w:tcPr>
            <w:tcW w:w="0" w:type="auto"/>
            <w:tcMar>
              <w:top w:w="100" w:type="dxa"/>
              <w:left w:w="100" w:type="dxa"/>
              <w:bottom w:w="100" w:type="dxa"/>
              <w:right w:w="100" w:type="dxa"/>
            </w:tcMar>
            <w:hideMark/>
          </w:tcPr>
          <w:p w14:paraId="68A5163B"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0.69</w:t>
            </w:r>
          </w:p>
        </w:tc>
      </w:tr>
      <w:tr w:rsidR="00CF026E" w:rsidRPr="00CF026E" w14:paraId="0CE850FE" w14:textId="77777777" w:rsidTr="00345531">
        <w:trPr>
          <w:trHeight w:val="274"/>
        </w:trPr>
        <w:tc>
          <w:tcPr>
            <w:tcW w:w="0" w:type="auto"/>
            <w:tcMar>
              <w:top w:w="100" w:type="dxa"/>
              <w:left w:w="100" w:type="dxa"/>
              <w:bottom w:w="100" w:type="dxa"/>
              <w:right w:w="100" w:type="dxa"/>
            </w:tcMar>
            <w:hideMark/>
          </w:tcPr>
          <w:p w14:paraId="248A2383"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Timelines</w:t>
            </w:r>
          </w:p>
        </w:tc>
        <w:tc>
          <w:tcPr>
            <w:tcW w:w="0" w:type="auto"/>
            <w:tcMar>
              <w:top w:w="100" w:type="dxa"/>
              <w:left w:w="100" w:type="dxa"/>
              <w:bottom w:w="100" w:type="dxa"/>
              <w:right w:w="100" w:type="dxa"/>
            </w:tcMar>
            <w:hideMark/>
          </w:tcPr>
          <w:p w14:paraId="62810BEA"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Anything related to things related to time, e.g., knowing that patient just ate lunch and will need to go soon; or not having enough time or feeling rushed</w:t>
            </w:r>
          </w:p>
        </w:tc>
        <w:tc>
          <w:tcPr>
            <w:tcW w:w="0" w:type="auto"/>
            <w:tcMar>
              <w:top w:w="100" w:type="dxa"/>
              <w:left w:w="100" w:type="dxa"/>
              <w:bottom w:w="100" w:type="dxa"/>
              <w:right w:w="100" w:type="dxa"/>
            </w:tcMar>
            <w:hideMark/>
          </w:tcPr>
          <w:p w14:paraId="0BB2FA1C"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8</w:t>
            </w:r>
          </w:p>
        </w:tc>
        <w:tc>
          <w:tcPr>
            <w:tcW w:w="0" w:type="auto"/>
            <w:tcMar>
              <w:top w:w="100" w:type="dxa"/>
              <w:left w:w="100" w:type="dxa"/>
              <w:bottom w:w="100" w:type="dxa"/>
              <w:right w:w="100" w:type="dxa"/>
            </w:tcMar>
            <w:hideMark/>
          </w:tcPr>
          <w:p w14:paraId="6C31BF70"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0.92</w:t>
            </w:r>
          </w:p>
        </w:tc>
        <w:tc>
          <w:tcPr>
            <w:tcW w:w="0" w:type="auto"/>
            <w:tcMar>
              <w:top w:w="100" w:type="dxa"/>
              <w:left w:w="100" w:type="dxa"/>
              <w:bottom w:w="100" w:type="dxa"/>
              <w:right w:w="100" w:type="dxa"/>
            </w:tcMar>
            <w:hideMark/>
          </w:tcPr>
          <w:p w14:paraId="4B8A1F87"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0.71</w:t>
            </w:r>
          </w:p>
        </w:tc>
      </w:tr>
      <w:tr w:rsidR="00CF026E" w:rsidRPr="00CF026E" w14:paraId="3AE30EFA" w14:textId="77777777" w:rsidTr="00345531">
        <w:trPr>
          <w:trHeight w:val="20"/>
        </w:trPr>
        <w:tc>
          <w:tcPr>
            <w:tcW w:w="0" w:type="auto"/>
            <w:tcMar>
              <w:top w:w="100" w:type="dxa"/>
              <w:left w:w="100" w:type="dxa"/>
              <w:bottom w:w="100" w:type="dxa"/>
              <w:right w:w="100" w:type="dxa"/>
            </w:tcMar>
            <w:hideMark/>
          </w:tcPr>
          <w:p w14:paraId="4777D6AC"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Valence</w:t>
            </w:r>
          </w:p>
        </w:tc>
        <w:tc>
          <w:tcPr>
            <w:tcW w:w="0" w:type="auto"/>
            <w:tcMar>
              <w:top w:w="100" w:type="dxa"/>
              <w:left w:w="100" w:type="dxa"/>
              <w:bottom w:w="100" w:type="dxa"/>
              <w:right w:w="100" w:type="dxa"/>
            </w:tcMar>
            <w:hideMark/>
          </w:tcPr>
          <w:p w14:paraId="5B735960"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Is the statement positive (+1), negative (-1), or neutral (0)</w:t>
            </w:r>
          </w:p>
        </w:tc>
        <w:tc>
          <w:tcPr>
            <w:tcW w:w="0" w:type="auto"/>
            <w:tcMar>
              <w:top w:w="100" w:type="dxa"/>
              <w:left w:w="100" w:type="dxa"/>
              <w:bottom w:w="100" w:type="dxa"/>
              <w:right w:w="100" w:type="dxa"/>
            </w:tcMar>
            <w:hideMark/>
          </w:tcPr>
          <w:p w14:paraId="7338B05B" w14:textId="77777777" w:rsidR="00CF026E" w:rsidRPr="00CF026E" w:rsidRDefault="00CF026E" w:rsidP="00CF026E">
            <w:pPr>
              <w:spacing w:before="100" w:beforeAutospacing="1" w:after="100" w:afterAutospacing="1"/>
              <w:rPr>
                <w:rFonts w:eastAsia="Times New Roman" w:cs="Times New Roman"/>
                <w:szCs w:val="24"/>
              </w:rPr>
            </w:pPr>
          </w:p>
        </w:tc>
        <w:tc>
          <w:tcPr>
            <w:tcW w:w="0" w:type="auto"/>
            <w:tcMar>
              <w:top w:w="100" w:type="dxa"/>
              <w:left w:w="100" w:type="dxa"/>
              <w:bottom w:w="100" w:type="dxa"/>
              <w:right w:w="100" w:type="dxa"/>
            </w:tcMar>
            <w:hideMark/>
          </w:tcPr>
          <w:p w14:paraId="60D29642"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0.73</w:t>
            </w:r>
          </w:p>
        </w:tc>
        <w:tc>
          <w:tcPr>
            <w:tcW w:w="0" w:type="auto"/>
            <w:tcMar>
              <w:top w:w="100" w:type="dxa"/>
              <w:left w:w="100" w:type="dxa"/>
              <w:bottom w:w="100" w:type="dxa"/>
              <w:right w:w="100" w:type="dxa"/>
            </w:tcMar>
            <w:hideMark/>
          </w:tcPr>
          <w:p w14:paraId="09DB3DEB" w14:textId="77777777" w:rsidR="00CF026E" w:rsidRPr="00CF026E" w:rsidRDefault="00CF026E" w:rsidP="00CF026E">
            <w:pPr>
              <w:spacing w:before="100" w:beforeAutospacing="1" w:after="100" w:afterAutospacing="1"/>
              <w:rPr>
                <w:rFonts w:eastAsia="Times New Roman" w:cs="Times New Roman"/>
                <w:szCs w:val="24"/>
              </w:rPr>
            </w:pPr>
            <w:r w:rsidRPr="00CF026E">
              <w:rPr>
                <w:rFonts w:eastAsia="Times New Roman" w:cs="Times New Roman"/>
                <w:color w:val="000000"/>
                <w:sz w:val="18"/>
                <w:szCs w:val="18"/>
                <w:shd w:val="clear" w:color="auto" w:fill="FFFFFF"/>
              </w:rPr>
              <w:t>0.69</w:t>
            </w:r>
          </w:p>
        </w:tc>
      </w:tr>
    </w:tbl>
    <w:p w14:paraId="33C265E9" w14:textId="77777777" w:rsidR="00CF026E" w:rsidRPr="00CF026E" w:rsidRDefault="00CF026E" w:rsidP="00CF026E">
      <w:pPr>
        <w:spacing w:before="0" w:after="0"/>
        <w:rPr>
          <w:rFonts w:eastAsia="Times New Roman" w:cs="Times New Roman"/>
          <w:szCs w:val="24"/>
        </w:rPr>
      </w:pPr>
    </w:p>
    <w:p w14:paraId="43CC745C" w14:textId="77777777" w:rsidR="00CF026E" w:rsidRPr="00CF026E" w:rsidRDefault="00CF026E" w:rsidP="00CF026E">
      <w:pPr>
        <w:rPr>
          <w:rFonts w:eastAsia="Times New Roman" w:cs="Times New Roman"/>
          <w:szCs w:val="24"/>
        </w:rPr>
      </w:pPr>
      <w:r w:rsidRPr="00CF026E">
        <w:rPr>
          <w:rFonts w:eastAsia="Times New Roman" w:cs="Times New Roman"/>
          <w:color w:val="000000"/>
          <w:szCs w:val="24"/>
          <w:shd w:val="clear" w:color="auto" w:fill="FFFFFF"/>
        </w:rPr>
        <w:t>All of the Kappa values fell within the range of 0.61 to 0.80, indicating that raters had substantial agreement in applying codes to the data. The team worked to iteratively refine codes by applying these to data, checking agreement and discussing as a team. The team split up the remaining data such that each data source (e.g., an individual transcript) was coded by 2 researchers. The only exceptions were post-</w:t>
      </w:r>
      <w:proofErr w:type="spellStart"/>
      <w:r w:rsidRPr="00CF026E">
        <w:rPr>
          <w:rFonts w:eastAsia="Times New Roman" w:cs="Times New Roman"/>
          <w:color w:val="000000"/>
          <w:szCs w:val="24"/>
          <w:shd w:val="clear" w:color="auto" w:fill="FFFFFF"/>
        </w:rPr>
        <w:t>its</w:t>
      </w:r>
      <w:proofErr w:type="spellEnd"/>
      <w:r w:rsidRPr="00CF026E">
        <w:rPr>
          <w:rFonts w:eastAsia="Times New Roman" w:cs="Times New Roman"/>
          <w:color w:val="000000"/>
          <w:szCs w:val="24"/>
          <w:shd w:val="clear" w:color="auto" w:fill="FFFFFF"/>
        </w:rPr>
        <w:t xml:space="preserve"> within the How, Now, </w:t>
      </w:r>
      <w:proofErr w:type="gramStart"/>
      <w:r w:rsidRPr="00CF026E">
        <w:rPr>
          <w:rFonts w:eastAsia="Times New Roman" w:cs="Times New Roman"/>
          <w:color w:val="000000"/>
          <w:szCs w:val="24"/>
          <w:shd w:val="clear" w:color="auto" w:fill="FFFFFF"/>
        </w:rPr>
        <w:t>Wow</w:t>
      </w:r>
      <w:proofErr w:type="gramEnd"/>
      <w:r w:rsidRPr="00CF026E">
        <w:rPr>
          <w:rFonts w:eastAsia="Times New Roman" w:cs="Times New Roman"/>
          <w:color w:val="000000"/>
          <w:szCs w:val="24"/>
          <w:shd w:val="clear" w:color="auto" w:fill="FFFFFF"/>
        </w:rPr>
        <w:t xml:space="preserve"> activity, and the second focus group, which were coded individually.</w:t>
      </w:r>
    </w:p>
    <w:p w14:paraId="1598C9A9" w14:textId="77777777" w:rsidR="00CF026E" w:rsidRPr="00CF026E" w:rsidRDefault="00CF026E" w:rsidP="00CF026E">
      <w:pPr>
        <w:spacing w:before="0" w:after="0"/>
        <w:ind w:firstLine="720"/>
        <w:jc w:val="both"/>
        <w:rPr>
          <w:rFonts w:eastAsia="Times New Roman" w:cs="Times New Roman"/>
          <w:szCs w:val="24"/>
        </w:rPr>
      </w:pPr>
      <w:r w:rsidRPr="00CF026E">
        <w:rPr>
          <w:rFonts w:eastAsia="Times New Roman" w:cs="Times New Roman"/>
          <w:color w:val="000000"/>
          <w:szCs w:val="24"/>
          <w:shd w:val="clear" w:color="auto" w:fill="FFFFFF"/>
        </w:rPr>
        <w:t>The codes privacy and patient autonomy were added to the code book as they emerged as important topics during coding and conversation. Over the course of iteratively refining codes, the team recognized that two codes (body and availability) occurred much more frequently than others. Body was then broken down into two codes: body: involving body movements and body mechanics, and pain: anything related to injury and experiences of physical pain. Availability was split into access, regarding access and availability of tools, equipment, or personnel, and process, to indicate steps in the toileting process as it occurs in current practice, as stated by participants. “Empathy” was also updated to “emotions”, which encompassed more concepts. In the end, 10 codes were established and applied to all data (see Table 2).</w:t>
      </w:r>
    </w:p>
    <w:p w14:paraId="217D22E0" w14:textId="77777777" w:rsidR="00CF026E" w:rsidRPr="00CF026E" w:rsidRDefault="00CF026E" w:rsidP="00CF026E">
      <w:pPr>
        <w:spacing w:before="0" w:after="0"/>
        <w:rPr>
          <w:rFonts w:eastAsia="Times New Roman" w:cs="Times New Roman"/>
          <w:szCs w:val="24"/>
        </w:rPr>
      </w:pPr>
    </w:p>
    <w:p w14:paraId="51E462CA" w14:textId="77777777" w:rsidR="009E6445" w:rsidRDefault="009E6445">
      <w:pPr>
        <w:spacing w:before="0" w:after="200" w:line="276" w:lineRule="auto"/>
        <w:rPr>
          <w:rFonts w:eastAsia="Times New Roman" w:cs="Times New Roman"/>
          <w:b/>
          <w:bCs/>
          <w:color w:val="000000"/>
          <w:szCs w:val="24"/>
          <w:shd w:val="clear" w:color="auto" w:fill="FFFFFF"/>
        </w:rPr>
      </w:pPr>
      <w:r>
        <w:rPr>
          <w:rFonts w:eastAsia="Times New Roman" w:cs="Times New Roman"/>
          <w:b/>
          <w:bCs/>
          <w:color w:val="000000"/>
          <w:szCs w:val="24"/>
          <w:shd w:val="clear" w:color="auto" w:fill="FFFFFF"/>
        </w:rPr>
        <w:br w:type="page"/>
      </w:r>
    </w:p>
    <w:p w14:paraId="58AFB3FB" w14:textId="7A380352" w:rsidR="00CF026E" w:rsidRPr="00CF026E" w:rsidRDefault="00CF026E" w:rsidP="00CF026E">
      <w:pPr>
        <w:spacing w:before="0" w:after="0"/>
        <w:jc w:val="both"/>
        <w:rPr>
          <w:rFonts w:eastAsia="Times New Roman" w:cs="Times New Roman"/>
          <w:szCs w:val="24"/>
        </w:rPr>
      </w:pPr>
      <w:r w:rsidRPr="00CF026E">
        <w:rPr>
          <w:rFonts w:eastAsia="Times New Roman" w:cs="Times New Roman"/>
          <w:b/>
          <w:bCs/>
          <w:color w:val="000000"/>
          <w:szCs w:val="24"/>
          <w:shd w:val="clear" w:color="auto" w:fill="FFFFFF"/>
        </w:rPr>
        <w:lastRenderedPageBreak/>
        <w:t>Supplementary Table 2</w:t>
      </w:r>
      <w:r w:rsidRPr="00CF026E">
        <w:rPr>
          <w:rFonts w:eastAsia="Times New Roman" w:cs="Times New Roman"/>
          <w:color w:val="000000"/>
          <w:szCs w:val="24"/>
          <w:shd w:val="clear" w:color="auto" w:fill="FFFFFF"/>
        </w:rPr>
        <w:t>: Codes, definitions, representative quotes, counts, average valence, and percent agreement. Codes are presented from most to least frequently occurring.</w:t>
      </w:r>
    </w:p>
    <w:tbl>
      <w:tblPr>
        <w:tblW w:w="10260" w:type="dxa"/>
        <w:tblCellMar>
          <w:top w:w="15" w:type="dxa"/>
          <w:left w:w="15" w:type="dxa"/>
          <w:bottom w:w="15" w:type="dxa"/>
          <w:right w:w="15" w:type="dxa"/>
        </w:tblCellMar>
        <w:tblLook w:val="04A0" w:firstRow="1" w:lastRow="0" w:firstColumn="1" w:lastColumn="0" w:noHBand="0" w:noVBand="1"/>
      </w:tblPr>
      <w:tblGrid>
        <w:gridCol w:w="1253"/>
        <w:gridCol w:w="3007"/>
        <w:gridCol w:w="3260"/>
        <w:gridCol w:w="980"/>
        <w:gridCol w:w="840"/>
        <w:gridCol w:w="920"/>
      </w:tblGrid>
      <w:tr w:rsidR="00CF026E" w:rsidRPr="009E6445" w14:paraId="58A1F79A" w14:textId="77777777" w:rsidTr="009E6445">
        <w:trPr>
          <w:trHeight w:val="20"/>
        </w:trPr>
        <w:tc>
          <w:tcPr>
            <w:tcW w:w="0" w:type="auto"/>
            <w:tcMar>
              <w:top w:w="40" w:type="dxa"/>
              <w:left w:w="100" w:type="dxa"/>
              <w:bottom w:w="40" w:type="dxa"/>
              <w:right w:w="100" w:type="dxa"/>
            </w:tcMar>
            <w:hideMark/>
          </w:tcPr>
          <w:p w14:paraId="67987E65"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b/>
                <w:bCs/>
                <w:color w:val="000000"/>
                <w:sz w:val="16"/>
                <w:szCs w:val="16"/>
                <w:shd w:val="clear" w:color="auto" w:fill="FFFFFF"/>
              </w:rPr>
              <w:t>Code</w:t>
            </w:r>
          </w:p>
        </w:tc>
        <w:tc>
          <w:tcPr>
            <w:tcW w:w="0" w:type="auto"/>
            <w:tcMar>
              <w:top w:w="100" w:type="dxa"/>
              <w:left w:w="100" w:type="dxa"/>
              <w:bottom w:w="100" w:type="dxa"/>
              <w:right w:w="100" w:type="dxa"/>
            </w:tcMar>
            <w:hideMark/>
          </w:tcPr>
          <w:p w14:paraId="6035DD34"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b/>
                <w:bCs/>
                <w:color w:val="000000"/>
                <w:sz w:val="16"/>
                <w:szCs w:val="16"/>
                <w:shd w:val="clear" w:color="auto" w:fill="FFFFFF"/>
              </w:rPr>
              <w:t>Definition</w:t>
            </w:r>
          </w:p>
        </w:tc>
        <w:tc>
          <w:tcPr>
            <w:tcW w:w="3260" w:type="dxa"/>
            <w:tcMar>
              <w:top w:w="100" w:type="dxa"/>
              <w:left w:w="100" w:type="dxa"/>
              <w:bottom w:w="100" w:type="dxa"/>
              <w:right w:w="100" w:type="dxa"/>
            </w:tcMar>
            <w:hideMark/>
          </w:tcPr>
          <w:p w14:paraId="0D73FF0B"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b/>
                <w:bCs/>
                <w:color w:val="000000"/>
                <w:sz w:val="16"/>
                <w:szCs w:val="16"/>
                <w:shd w:val="clear" w:color="auto" w:fill="FFFFFF"/>
              </w:rPr>
              <w:t>Representative Quote</w:t>
            </w:r>
          </w:p>
        </w:tc>
        <w:tc>
          <w:tcPr>
            <w:tcW w:w="980" w:type="dxa"/>
            <w:tcMar>
              <w:top w:w="40" w:type="dxa"/>
              <w:left w:w="100" w:type="dxa"/>
              <w:bottom w:w="40" w:type="dxa"/>
              <w:right w:w="100" w:type="dxa"/>
            </w:tcMar>
            <w:hideMark/>
          </w:tcPr>
          <w:p w14:paraId="360BF2BB"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b/>
                <w:bCs/>
                <w:color w:val="000000"/>
                <w:sz w:val="16"/>
                <w:szCs w:val="16"/>
                <w:shd w:val="clear" w:color="auto" w:fill="FFFFFF"/>
              </w:rPr>
              <w:t>Count</w:t>
            </w:r>
          </w:p>
        </w:tc>
        <w:tc>
          <w:tcPr>
            <w:tcW w:w="840" w:type="dxa"/>
            <w:tcMar>
              <w:top w:w="40" w:type="dxa"/>
              <w:left w:w="100" w:type="dxa"/>
              <w:bottom w:w="40" w:type="dxa"/>
              <w:right w:w="100" w:type="dxa"/>
            </w:tcMar>
            <w:hideMark/>
          </w:tcPr>
          <w:p w14:paraId="036BD072"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b/>
                <w:bCs/>
                <w:color w:val="000000"/>
                <w:sz w:val="16"/>
                <w:szCs w:val="16"/>
                <w:shd w:val="clear" w:color="auto" w:fill="FFFFFF"/>
              </w:rPr>
              <w:t>Average Valence</w:t>
            </w:r>
          </w:p>
        </w:tc>
        <w:tc>
          <w:tcPr>
            <w:tcW w:w="880" w:type="dxa"/>
            <w:tcMar>
              <w:top w:w="100" w:type="dxa"/>
              <w:left w:w="100" w:type="dxa"/>
              <w:bottom w:w="100" w:type="dxa"/>
              <w:right w:w="100" w:type="dxa"/>
            </w:tcMar>
            <w:hideMark/>
          </w:tcPr>
          <w:p w14:paraId="5A285717"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b/>
                <w:bCs/>
                <w:color w:val="000000"/>
                <w:sz w:val="16"/>
                <w:szCs w:val="16"/>
                <w:shd w:val="clear" w:color="auto" w:fill="FFFFFF"/>
              </w:rPr>
              <w:t>Percent agreement</w:t>
            </w:r>
          </w:p>
        </w:tc>
      </w:tr>
      <w:tr w:rsidR="00CF026E" w:rsidRPr="009E6445" w14:paraId="66FC6089" w14:textId="77777777" w:rsidTr="009E6445">
        <w:trPr>
          <w:trHeight w:val="715"/>
        </w:trPr>
        <w:tc>
          <w:tcPr>
            <w:tcW w:w="0" w:type="auto"/>
            <w:tcMar>
              <w:top w:w="40" w:type="dxa"/>
              <w:left w:w="100" w:type="dxa"/>
              <w:bottom w:w="40" w:type="dxa"/>
              <w:right w:w="100" w:type="dxa"/>
            </w:tcMar>
            <w:hideMark/>
          </w:tcPr>
          <w:p w14:paraId="58A4BE83"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Process</w:t>
            </w:r>
          </w:p>
        </w:tc>
        <w:tc>
          <w:tcPr>
            <w:tcW w:w="0" w:type="auto"/>
            <w:tcMar>
              <w:top w:w="100" w:type="dxa"/>
              <w:left w:w="100" w:type="dxa"/>
              <w:bottom w:w="100" w:type="dxa"/>
              <w:right w:w="100" w:type="dxa"/>
            </w:tcMar>
            <w:hideMark/>
          </w:tcPr>
          <w:p w14:paraId="432D9330"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Involving all existing protocols and tools that are used in the hospital, processes that nurses go through when taking patients to the bathroom</w:t>
            </w:r>
          </w:p>
        </w:tc>
        <w:tc>
          <w:tcPr>
            <w:tcW w:w="3260" w:type="dxa"/>
            <w:tcMar>
              <w:top w:w="100" w:type="dxa"/>
              <w:left w:w="100" w:type="dxa"/>
              <w:bottom w:w="100" w:type="dxa"/>
              <w:right w:w="100" w:type="dxa"/>
            </w:tcMar>
            <w:hideMark/>
          </w:tcPr>
          <w:p w14:paraId="46746BFC"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“High [falls] risk patients get a portable commode in the room and 24/7 supervision when going to the bathroom” (Interview 1)</w:t>
            </w:r>
          </w:p>
        </w:tc>
        <w:tc>
          <w:tcPr>
            <w:tcW w:w="980" w:type="dxa"/>
            <w:tcMar>
              <w:top w:w="40" w:type="dxa"/>
              <w:left w:w="100" w:type="dxa"/>
              <w:bottom w:w="40" w:type="dxa"/>
              <w:right w:w="100" w:type="dxa"/>
            </w:tcMar>
            <w:hideMark/>
          </w:tcPr>
          <w:p w14:paraId="7B5F6A53"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136</w:t>
            </w:r>
          </w:p>
        </w:tc>
        <w:tc>
          <w:tcPr>
            <w:tcW w:w="840" w:type="dxa"/>
            <w:tcMar>
              <w:top w:w="40" w:type="dxa"/>
              <w:left w:w="100" w:type="dxa"/>
              <w:bottom w:w="40" w:type="dxa"/>
              <w:right w:w="100" w:type="dxa"/>
            </w:tcMar>
            <w:hideMark/>
          </w:tcPr>
          <w:p w14:paraId="167EF2CF"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0.15</w:t>
            </w:r>
          </w:p>
        </w:tc>
        <w:tc>
          <w:tcPr>
            <w:tcW w:w="880" w:type="dxa"/>
            <w:tcMar>
              <w:top w:w="40" w:type="dxa"/>
              <w:left w:w="100" w:type="dxa"/>
              <w:bottom w:w="40" w:type="dxa"/>
              <w:right w:w="100" w:type="dxa"/>
            </w:tcMar>
            <w:hideMark/>
          </w:tcPr>
          <w:p w14:paraId="1F359E08"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0.76</w:t>
            </w:r>
          </w:p>
        </w:tc>
      </w:tr>
      <w:tr w:rsidR="00CF026E" w:rsidRPr="009E6445" w14:paraId="547BE647" w14:textId="77777777" w:rsidTr="009E6445">
        <w:trPr>
          <w:trHeight w:val="346"/>
        </w:trPr>
        <w:tc>
          <w:tcPr>
            <w:tcW w:w="0" w:type="auto"/>
            <w:tcMar>
              <w:top w:w="40" w:type="dxa"/>
              <w:left w:w="100" w:type="dxa"/>
              <w:bottom w:w="40" w:type="dxa"/>
              <w:right w:w="100" w:type="dxa"/>
            </w:tcMar>
            <w:hideMark/>
          </w:tcPr>
          <w:p w14:paraId="7B105A7B"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Body </w:t>
            </w:r>
          </w:p>
        </w:tc>
        <w:tc>
          <w:tcPr>
            <w:tcW w:w="0" w:type="auto"/>
            <w:tcMar>
              <w:top w:w="100" w:type="dxa"/>
              <w:left w:w="100" w:type="dxa"/>
              <w:bottom w:w="100" w:type="dxa"/>
              <w:right w:w="100" w:type="dxa"/>
            </w:tcMar>
            <w:hideMark/>
          </w:tcPr>
          <w:p w14:paraId="3D6C2468"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Movement of the body (patient or staff), or medical conditions.</w:t>
            </w:r>
          </w:p>
        </w:tc>
        <w:tc>
          <w:tcPr>
            <w:tcW w:w="3260" w:type="dxa"/>
            <w:tcMar>
              <w:top w:w="100" w:type="dxa"/>
              <w:left w:w="100" w:type="dxa"/>
              <w:bottom w:w="100" w:type="dxa"/>
              <w:right w:w="100" w:type="dxa"/>
            </w:tcMar>
            <w:hideMark/>
          </w:tcPr>
          <w:p w14:paraId="78BD9035"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“[Some patients have] orthostatic hypotension when sitting up or standing too fast, which causes blood pressure to drop and causes dizziness and lightheadedness” (Interview 2)</w:t>
            </w:r>
          </w:p>
        </w:tc>
        <w:tc>
          <w:tcPr>
            <w:tcW w:w="980" w:type="dxa"/>
            <w:tcMar>
              <w:top w:w="40" w:type="dxa"/>
              <w:left w:w="100" w:type="dxa"/>
              <w:bottom w:w="40" w:type="dxa"/>
              <w:right w:w="100" w:type="dxa"/>
            </w:tcMar>
            <w:hideMark/>
          </w:tcPr>
          <w:p w14:paraId="1B5226B6"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134</w:t>
            </w:r>
          </w:p>
        </w:tc>
        <w:tc>
          <w:tcPr>
            <w:tcW w:w="840" w:type="dxa"/>
            <w:tcMar>
              <w:top w:w="40" w:type="dxa"/>
              <w:left w:w="100" w:type="dxa"/>
              <w:bottom w:w="40" w:type="dxa"/>
              <w:right w:w="100" w:type="dxa"/>
            </w:tcMar>
            <w:hideMark/>
          </w:tcPr>
          <w:p w14:paraId="39A3C57F"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0.10</w:t>
            </w:r>
          </w:p>
        </w:tc>
        <w:tc>
          <w:tcPr>
            <w:tcW w:w="880" w:type="dxa"/>
            <w:tcMar>
              <w:top w:w="40" w:type="dxa"/>
              <w:left w:w="100" w:type="dxa"/>
              <w:bottom w:w="40" w:type="dxa"/>
              <w:right w:w="100" w:type="dxa"/>
            </w:tcMar>
            <w:hideMark/>
          </w:tcPr>
          <w:p w14:paraId="5ADC6783"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0.83</w:t>
            </w:r>
          </w:p>
        </w:tc>
      </w:tr>
      <w:tr w:rsidR="00CF026E" w:rsidRPr="009E6445" w14:paraId="4316AC95" w14:textId="77777777" w:rsidTr="009E6445">
        <w:trPr>
          <w:trHeight w:val="706"/>
        </w:trPr>
        <w:tc>
          <w:tcPr>
            <w:tcW w:w="0" w:type="auto"/>
            <w:tcMar>
              <w:top w:w="40" w:type="dxa"/>
              <w:left w:w="100" w:type="dxa"/>
              <w:bottom w:w="40" w:type="dxa"/>
              <w:right w:w="100" w:type="dxa"/>
            </w:tcMar>
            <w:hideMark/>
          </w:tcPr>
          <w:p w14:paraId="303E1BE5"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Patient knowledge</w:t>
            </w:r>
          </w:p>
        </w:tc>
        <w:tc>
          <w:tcPr>
            <w:tcW w:w="0" w:type="auto"/>
            <w:tcMar>
              <w:top w:w="100" w:type="dxa"/>
              <w:left w:w="100" w:type="dxa"/>
              <w:bottom w:w="100" w:type="dxa"/>
              <w:right w:w="100" w:type="dxa"/>
            </w:tcMar>
            <w:hideMark/>
          </w:tcPr>
          <w:p w14:paraId="59C0DB75"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Any knowledge or intuition of the patient such as medications, fall risk, bathroom tendencies, medical history, or needs</w:t>
            </w:r>
          </w:p>
        </w:tc>
        <w:tc>
          <w:tcPr>
            <w:tcW w:w="3260" w:type="dxa"/>
            <w:tcMar>
              <w:top w:w="100" w:type="dxa"/>
              <w:left w:w="100" w:type="dxa"/>
              <w:bottom w:w="100" w:type="dxa"/>
              <w:right w:w="100" w:type="dxa"/>
            </w:tcMar>
            <w:hideMark/>
          </w:tcPr>
          <w:p w14:paraId="56B00B58" w14:textId="123E44BA"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“Are they Lighthead</w:t>
            </w:r>
            <w:r w:rsidR="00345531" w:rsidRPr="009E6445">
              <w:rPr>
                <w:rFonts w:eastAsia="Times New Roman" w:cs="Times New Roman"/>
                <w:color w:val="000000"/>
                <w:sz w:val="16"/>
                <w:szCs w:val="16"/>
                <w:shd w:val="clear" w:color="auto" w:fill="FFFFFF"/>
              </w:rPr>
              <w:t>ed</w:t>
            </w:r>
            <w:r w:rsidRPr="009E6445">
              <w:rPr>
                <w:rFonts w:eastAsia="Times New Roman" w:cs="Times New Roman"/>
                <w:color w:val="000000"/>
                <w:sz w:val="16"/>
                <w:szCs w:val="16"/>
                <w:shd w:val="clear" w:color="auto" w:fill="FFFFFF"/>
              </w:rPr>
              <w:t xml:space="preserve">? Are they dizzy? Do they have chest pain? Do you feel weak? Do you feel they're </w:t>
            </w:r>
            <w:proofErr w:type="spellStart"/>
            <w:r w:rsidRPr="009E6445">
              <w:rPr>
                <w:rFonts w:eastAsia="Times New Roman" w:cs="Times New Roman"/>
                <w:color w:val="000000"/>
                <w:sz w:val="16"/>
                <w:szCs w:val="16"/>
                <w:shd w:val="clear" w:color="auto" w:fill="FFFFFF"/>
              </w:rPr>
              <w:t>gonna</w:t>
            </w:r>
            <w:proofErr w:type="spellEnd"/>
            <w:r w:rsidRPr="009E6445">
              <w:rPr>
                <w:rFonts w:eastAsia="Times New Roman" w:cs="Times New Roman"/>
                <w:color w:val="000000"/>
                <w:sz w:val="16"/>
                <w:szCs w:val="16"/>
                <w:shd w:val="clear" w:color="auto" w:fill="FFFFFF"/>
              </w:rPr>
              <w:t xml:space="preserve"> pass out? Or do you feel like you're doing okay? And I'll continuously assess them.” (Interview 5)</w:t>
            </w:r>
          </w:p>
        </w:tc>
        <w:tc>
          <w:tcPr>
            <w:tcW w:w="980" w:type="dxa"/>
            <w:tcMar>
              <w:top w:w="40" w:type="dxa"/>
              <w:left w:w="100" w:type="dxa"/>
              <w:bottom w:w="40" w:type="dxa"/>
              <w:right w:w="100" w:type="dxa"/>
            </w:tcMar>
            <w:hideMark/>
          </w:tcPr>
          <w:p w14:paraId="3AB001C4"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130</w:t>
            </w:r>
          </w:p>
        </w:tc>
        <w:tc>
          <w:tcPr>
            <w:tcW w:w="840" w:type="dxa"/>
            <w:tcMar>
              <w:top w:w="40" w:type="dxa"/>
              <w:left w:w="100" w:type="dxa"/>
              <w:bottom w:w="40" w:type="dxa"/>
              <w:right w:w="100" w:type="dxa"/>
            </w:tcMar>
            <w:hideMark/>
          </w:tcPr>
          <w:p w14:paraId="0D408B08"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0.23</w:t>
            </w:r>
          </w:p>
        </w:tc>
        <w:tc>
          <w:tcPr>
            <w:tcW w:w="880" w:type="dxa"/>
            <w:tcMar>
              <w:top w:w="40" w:type="dxa"/>
              <w:left w:w="100" w:type="dxa"/>
              <w:bottom w:w="40" w:type="dxa"/>
              <w:right w:w="100" w:type="dxa"/>
            </w:tcMar>
            <w:hideMark/>
          </w:tcPr>
          <w:p w14:paraId="002268AF"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0.85</w:t>
            </w:r>
          </w:p>
        </w:tc>
      </w:tr>
      <w:tr w:rsidR="00CF026E" w:rsidRPr="009E6445" w14:paraId="263F3467" w14:textId="77777777" w:rsidTr="009E6445">
        <w:trPr>
          <w:trHeight w:val="409"/>
        </w:trPr>
        <w:tc>
          <w:tcPr>
            <w:tcW w:w="0" w:type="auto"/>
            <w:tcMar>
              <w:top w:w="40" w:type="dxa"/>
              <w:left w:w="100" w:type="dxa"/>
              <w:bottom w:w="40" w:type="dxa"/>
              <w:right w:w="100" w:type="dxa"/>
            </w:tcMar>
            <w:hideMark/>
          </w:tcPr>
          <w:p w14:paraId="57E7B402"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Availability</w:t>
            </w:r>
          </w:p>
        </w:tc>
        <w:tc>
          <w:tcPr>
            <w:tcW w:w="0" w:type="auto"/>
            <w:tcMar>
              <w:top w:w="100" w:type="dxa"/>
              <w:left w:w="100" w:type="dxa"/>
              <w:bottom w:w="100" w:type="dxa"/>
              <w:right w:w="100" w:type="dxa"/>
            </w:tcMar>
            <w:hideMark/>
          </w:tcPr>
          <w:p w14:paraId="6EF19DD2"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If tools/resources are available to use when needed, such as personnel, floor space, or equipment</w:t>
            </w:r>
          </w:p>
        </w:tc>
        <w:tc>
          <w:tcPr>
            <w:tcW w:w="3260" w:type="dxa"/>
            <w:tcMar>
              <w:top w:w="100" w:type="dxa"/>
              <w:left w:w="100" w:type="dxa"/>
              <w:bottom w:w="100" w:type="dxa"/>
              <w:right w:w="100" w:type="dxa"/>
            </w:tcMar>
            <w:hideMark/>
          </w:tcPr>
          <w:p w14:paraId="46406D1C"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“Accessibility [of devices] is more important than functionality” (Co-Creation)</w:t>
            </w:r>
          </w:p>
        </w:tc>
        <w:tc>
          <w:tcPr>
            <w:tcW w:w="980" w:type="dxa"/>
            <w:tcMar>
              <w:top w:w="40" w:type="dxa"/>
              <w:left w:w="100" w:type="dxa"/>
              <w:bottom w:w="40" w:type="dxa"/>
              <w:right w:w="100" w:type="dxa"/>
            </w:tcMar>
            <w:hideMark/>
          </w:tcPr>
          <w:p w14:paraId="30A6B3B3"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120</w:t>
            </w:r>
          </w:p>
        </w:tc>
        <w:tc>
          <w:tcPr>
            <w:tcW w:w="840" w:type="dxa"/>
            <w:tcMar>
              <w:top w:w="40" w:type="dxa"/>
              <w:left w:w="100" w:type="dxa"/>
              <w:bottom w:w="40" w:type="dxa"/>
              <w:right w:w="100" w:type="dxa"/>
            </w:tcMar>
            <w:hideMark/>
          </w:tcPr>
          <w:p w14:paraId="06489C6B"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0.18</w:t>
            </w:r>
          </w:p>
        </w:tc>
        <w:tc>
          <w:tcPr>
            <w:tcW w:w="880" w:type="dxa"/>
            <w:tcMar>
              <w:top w:w="40" w:type="dxa"/>
              <w:left w:w="100" w:type="dxa"/>
              <w:bottom w:w="40" w:type="dxa"/>
              <w:right w:w="100" w:type="dxa"/>
            </w:tcMar>
            <w:hideMark/>
          </w:tcPr>
          <w:p w14:paraId="2AA565CD"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0.83</w:t>
            </w:r>
          </w:p>
        </w:tc>
      </w:tr>
      <w:tr w:rsidR="00CF026E" w:rsidRPr="009E6445" w14:paraId="21B6F746" w14:textId="77777777" w:rsidTr="009E6445">
        <w:trPr>
          <w:trHeight w:val="220"/>
        </w:trPr>
        <w:tc>
          <w:tcPr>
            <w:tcW w:w="0" w:type="auto"/>
            <w:tcMar>
              <w:top w:w="40" w:type="dxa"/>
              <w:left w:w="100" w:type="dxa"/>
              <w:bottom w:w="40" w:type="dxa"/>
              <w:right w:w="100" w:type="dxa"/>
            </w:tcMar>
            <w:hideMark/>
          </w:tcPr>
          <w:p w14:paraId="61CA1F78"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Emotions</w:t>
            </w:r>
          </w:p>
        </w:tc>
        <w:tc>
          <w:tcPr>
            <w:tcW w:w="0" w:type="auto"/>
            <w:tcMar>
              <w:top w:w="100" w:type="dxa"/>
              <w:left w:w="100" w:type="dxa"/>
              <w:bottom w:w="100" w:type="dxa"/>
              <w:right w:w="100" w:type="dxa"/>
            </w:tcMar>
            <w:hideMark/>
          </w:tcPr>
          <w:p w14:paraId="22262672"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Anything related to varying patient emotions, mental health, depression, lack of motivation to get up, and displays of empathy/understanding from nursing staff</w:t>
            </w:r>
          </w:p>
        </w:tc>
        <w:tc>
          <w:tcPr>
            <w:tcW w:w="3260" w:type="dxa"/>
            <w:tcMar>
              <w:top w:w="100" w:type="dxa"/>
              <w:left w:w="100" w:type="dxa"/>
              <w:bottom w:w="100" w:type="dxa"/>
              <w:right w:w="100" w:type="dxa"/>
            </w:tcMar>
            <w:hideMark/>
          </w:tcPr>
          <w:p w14:paraId="2C9DB3D0"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“We don’t want to make the patient feel like they’re rotting [by sitting alone in bed for too long]” (Focus Group 1)</w:t>
            </w:r>
          </w:p>
        </w:tc>
        <w:tc>
          <w:tcPr>
            <w:tcW w:w="980" w:type="dxa"/>
            <w:tcMar>
              <w:top w:w="40" w:type="dxa"/>
              <w:left w:w="100" w:type="dxa"/>
              <w:bottom w:w="40" w:type="dxa"/>
              <w:right w:w="100" w:type="dxa"/>
            </w:tcMar>
            <w:hideMark/>
          </w:tcPr>
          <w:p w14:paraId="39080895"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83</w:t>
            </w:r>
          </w:p>
        </w:tc>
        <w:tc>
          <w:tcPr>
            <w:tcW w:w="840" w:type="dxa"/>
            <w:tcMar>
              <w:top w:w="40" w:type="dxa"/>
              <w:left w:w="100" w:type="dxa"/>
              <w:bottom w:w="40" w:type="dxa"/>
              <w:right w:w="100" w:type="dxa"/>
            </w:tcMar>
            <w:hideMark/>
          </w:tcPr>
          <w:p w14:paraId="043E03B0"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-0.19</w:t>
            </w:r>
          </w:p>
        </w:tc>
        <w:tc>
          <w:tcPr>
            <w:tcW w:w="880" w:type="dxa"/>
            <w:tcMar>
              <w:top w:w="40" w:type="dxa"/>
              <w:left w:w="100" w:type="dxa"/>
              <w:bottom w:w="40" w:type="dxa"/>
              <w:right w:w="100" w:type="dxa"/>
            </w:tcMar>
            <w:hideMark/>
          </w:tcPr>
          <w:p w14:paraId="5A203C52"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0.90</w:t>
            </w:r>
          </w:p>
        </w:tc>
      </w:tr>
      <w:tr w:rsidR="00CF026E" w:rsidRPr="009E6445" w14:paraId="08279906" w14:textId="77777777" w:rsidTr="009E6445">
        <w:trPr>
          <w:trHeight w:val="20"/>
        </w:trPr>
        <w:tc>
          <w:tcPr>
            <w:tcW w:w="0" w:type="auto"/>
            <w:tcMar>
              <w:top w:w="40" w:type="dxa"/>
              <w:left w:w="100" w:type="dxa"/>
              <w:bottom w:w="40" w:type="dxa"/>
              <w:right w:w="100" w:type="dxa"/>
            </w:tcMar>
            <w:hideMark/>
          </w:tcPr>
          <w:p w14:paraId="0338F7F9"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Communication</w:t>
            </w:r>
          </w:p>
        </w:tc>
        <w:tc>
          <w:tcPr>
            <w:tcW w:w="0" w:type="auto"/>
            <w:tcMar>
              <w:top w:w="100" w:type="dxa"/>
              <w:left w:w="100" w:type="dxa"/>
              <w:bottom w:w="100" w:type="dxa"/>
              <w:right w:w="100" w:type="dxa"/>
            </w:tcMar>
            <w:hideMark/>
          </w:tcPr>
          <w:p w14:paraId="3B8DC022"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Communicating info between at least 2 parties (e.g., a patient and nurse), methods by which knowledge/info is exchanged, and any displays of visual or auditory information</w:t>
            </w:r>
          </w:p>
        </w:tc>
        <w:tc>
          <w:tcPr>
            <w:tcW w:w="3260" w:type="dxa"/>
            <w:tcMar>
              <w:top w:w="100" w:type="dxa"/>
              <w:left w:w="100" w:type="dxa"/>
              <w:bottom w:w="100" w:type="dxa"/>
              <w:right w:w="100" w:type="dxa"/>
            </w:tcMar>
            <w:hideMark/>
          </w:tcPr>
          <w:p w14:paraId="4810A66E"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“Communicating with the patient what you are doing before it happens” (Co-Creation, “Now” section of How-Now-Wow)</w:t>
            </w:r>
          </w:p>
        </w:tc>
        <w:tc>
          <w:tcPr>
            <w:tcW w:w="980" w:type="dxa"/>
            <w:tcMar>
              <w:top w:w="40" w:type="dxa"/>
              <w:left w:w="100" w:type="dxa"/>
              <w:bottom w:w="40" w:type="dxa"/>
              <w:right w:w="100" w:type="dxa"/>
            </w:tcMar>
            <w:hideMark/>
          </w:tcPr>
          <w:p w14:paraId="41CD9EC8"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81</w:t>
            </w:r>
          </w:p>
        </w:tc>
        <w:tc>
          <w:tcPr>
            <w:tcW w:w="840" w:type="dxa"/>
            <w:tcMar>
              <w:top w:w="40" w:type="dxa"/>
              <w:left w:w="100" w:type="dxa"/>
              <w:bottom w:w="40" w:type="dxa"/>
              <w:right w:w="100" w:type="dxa"/>
            </w:tcMar>
            <w:hideMark/>
          </w:tcPr>
          <w:p w14:paraId="085129D0"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0.42</w:t>
            </w:r>
          </w:p>
        </w:tc>
        <w:tc>
          <w:tcPr>
            <w:tcW w:w="880" w:type="dxa"/>
            <w:tcMar>
              <w:top w:w="40" w:type="dxa"/>
              <w:left w:w="100" w:type="dxa"/>
              <w:bottom w:w="40" w:type="dxa"/>
              <w:right w:w="100" w:type="dxa"/>
            </w:tcMar>
            <w:hideMark/>
          </w:tcPr>
          <w:p w14:paraId="2CBDCB28"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0.90</w:t>
            </w:r>
          </w:p>
        </w:tc>
      </w:tr>
      <w:tr w:rsidR="00CF026E" w:rsidRPr="009E6445" w14:paraId="79EC70A7" w14:textId="77777777" w:rsidTr="009E6445">
        <w:trPr>
          <w:trHeight w:val="1280"/>
        </w:trPr>
        <w:tc>
          <w:tcPr>
            <w:tcW w:w="0" w:type="auto"/>
            <w:tcMar>
              <w:top w:w="40" w:type="dxa"/>
              <w:left w:w="100" w:type="dxa"/>
              <w:bottom w:w="40" w:type="dxa"/>
              <w:right w:w="100" w:type="dxa"/>
            </w:tcMar>
            <w:hideMark/>
          </w:tcPr>
          <w:p w14:paraId="72262656"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Autonomy</w:t>
            </w:r>
          </w:p>
        </w:tc>
        <w:tc>
          <w:tcPr>
            <w:tcW w:w="0" w:type="auto"/>
            <w:tcMar>
              <w:top w:w="100" w:type="dxa"/>
              <w:left w:w="100" w:type="dxa"/>
              <w:bottom w:w="100" w:type="dxa"/>
              <w:right w:w="100" w:type="dxa"/>
            </w:tcMar>
            <w:hideMark/>
          </w:tcPr>
          <w:p w14:paraId="3C99A30F"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Ability for patients to carry out tasks independently, with little to no assistance required from nurses and staff</w:t>
            </w:r>
          </w:p>
        </w:tc>
        <w:tc>
          <w:tcPr>
            <w:tcW w:w="3260" w:type="dxa"/>
            <w:tcMar>
              <w:top w:w="100" w:type="dxa"/>
              <w:left w:w="100" w:type="dxa"/>
              <w:bottom w:w="100" w:type="dxa"/>
              <w:right w:w="100" w:type="dxa"/>
            </w:tcMar>
            <w:hideMark/>
          </w:tcPr>
          <w:p w14:paraId="6D114CFD"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“Elder patients have pride and don’t want to give up independence. They don’t want to admit they are incapable and can’t do things alone or without assistance” (Focus Group)</w:t>
            </w:r>
          </w:p>
        </w:tc>
        <w:tc>
          <w:tcPr>
            <w:tcW w:w="980" w:type="dxa"/>
            <w:tcMar>
              <w:top w:w="40" w:type="dxa"/>
              <w:left w:w="100" w:type="dxa"/>
              <w:bottom w:w="40" w:type="dxa"/>
              <w:right w:w="100" w:type="dxa"/>
            </w:tcMar>
            <w:hideMark/>
          </w:tcPr>
          <w:p w14:paraId="4BC37E3F"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71</w:t>
            </w:r>
          </w:p>
        </w:tc>
        <w:tc>
          <w:tcPr>
            <w:tcW w:w="840" w:type="dxa"/>
            <w:tcMar>
              <w:top w:w="40" w:type="dxa"/>
              <w:left w:w="100" w:type="dxa"/>
              <w:bottom w:w="40" w:type="dxa"/>
              <w:right w:w="100" w:type="dxa"/>
            </w:tcMar>
            <w:hideMark/>
          </w:tcPr>
          <w:p w14:paraId="25CF05F0"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0.11</w:t>
            </w:r>
          </w:p>
        </w:tc>
        <w:tc>
          <w:tcPr>
            <w:tcW w:w="880" w:type="dxa"/>
            <w:tcMar>
              <w:top w:w="40" w:type="dxa"/>
              <w:left w:w="100" w:type="dxa"/>
              <w:bottom w:w="40" w:type="dxa"/>
              <w:right w:w="100" w:type="dxa"/>
            </w:tcMar>
            <w:hideMark/>
          </w:tcPr>
          <w:p w14:paraId="122393DE"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0.90</w:t>
            </w:r>
          </w:p>
        </w:tc>
      </w:tr>
      <w:tr w:rsidR="00CF026E" w:rsidRPr="009E6445" w14:paraId="21F0129C" w14:textId="77777777" w:rsidTr="009E6445">
        <w:trPr>
          <w:trHeight w:val="20"/>
        </w:trPr>
        <w:tc>
          <w:tcPr>
            <w:tcW w:w="0" w:type="auto"/>
            <w:tcMar>
              <w:top w:w="40" w:type="dxa"/>
              <w:left w:w="100" w:type="dxa"/>
              <w:bottom w:w="40" w:type="dxa"/>
              <w:right w:w="100" w:type="dxa"/>
            </w:tcMar>
            <w:hideMark/>
          </w:tcPr>
          <w:p w14:paraId="7EAAC208"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Privacy</w:t>
            </w:r>
          </w:p>
        </w:tc>
        <w:tc>
          <w:tcPr>
            <w:tcW w:w="0" w:type="auto"/>
            <w:tcMar>
              <w:top w:w="100" w:type="dxa"/>
              <w:left w:w="100" w:type="dxa"/>
              <w:bottom w:w="100" w:type="dxa"/>
              <w:right w:w="100" w:type="dxa"/>
            </w:tcMar>
            <w:hideMark/>
          </w:tcPr>
          <w:p w14:paraId="77E2A769"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Taking into account a patient's privacy and security; maintaining patient's dignity as a human and person; information and data security</w:t>
            </w:r>
          </w:p>
        </w:tc>
        <w:tc>
          <w:tcPr>
            <w:tcW w:w="3260" w:type="dxa"/>
            <w:tcMar>
              <w:top w:w="100" w:type="dxa"/>
              <w:left w:w="100" w:type="dxa"/>
              <w:bottom w:w="100" w:type="dxa"/>
              <w:right w:w="100" w:type="dxa"/>
            </w:tcMar>
            <w:hideMark/>
          </w:tcPr>
          <w:p w14:paraId="4D3D66BF"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“Young people with bad injuries may need more privacy and may have a preference for a robot [to assist in toileting]” (Interview 5)</w:t>
            </w:r>
          </w:p>
        </w:tc>
        <w:tc>
          <w:tcPr>
            <w:tcW w:w="980" w:type="dxa"/>
            <w:tcMar>
              <w:top w:w="40" w:type="dxa"/>
              <w:left w:w="100" w:type="dxa"/>
              <w:bottom w:w="40" w:type="dxa"/>
              <w:right w:w="100" w:type="dxa"/>
            </w:tcMar>
            <w:hideMark/>
          </w:tcPr>
          <w:p w14:paraId="479B941D"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42</w:t>
            </w:r>
          </w:p>
        </w:tc>
        <w:tc>
          <w:tcPr>
            <w:tcW w:w="840" w:type="dxa"/>
            <w:tcMar>
              <w:top w:w="40" w:type="dxa"/>
              <w:left w:w="100" w:type="dxa"/>
              <w:bottom w:w="40" w:type="dxa"/>
              <w:right w:w="100" w:type="dxa"/>
            </w:tcMar>
            <w:hideMark/>
          </w:tcPr>
          <w:p w14:paraId="368DF780"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0.01</w:t>
            </w:r>
          </w:p>
        </w:tc>
        <w:tc>
          <w:tcPr>
            <w:tcW w:w="880" w:type="dxa"/>
            <w:tcMar>
              <w:top w:w="40" w:type="dxa"/>
              <w:left w:w="100" w:type="dxa"/>
              <w:bottom w:w="40" w:type="dxa"/>
              <w:right w:w="100" w:type="dxa"/>
            </w:tcMar>
            <w:hideMark/>
          </w:tcPr>
          <w:p w14:paraId="7F5CB09A"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0.95</w:t>
            </w:r>
          </w:p>
        </w:tc>
      </w:tr>
      <w:tr w:rsidR="00CF026E" w:rsidRPr="009E6445" w14:paraId="73B99CAE" w14:textId="77777777" w:rsidTr="009E6445">
        <w:trPr>
          <w:trHeight w:val="346"/>
        </w:trPr>
        <w:tc>
          <w:tcPr>
            <w:tcW w:w="0" w:type="auto"/>
            <w:tcMar>
              <w:top w:w="40" w:type="dxa"/>
              <w:left w:w="100" w:type="dxa"/>
              <w:bottom w:w="40" w:type="dxa"/>
              <w:right w:w="100" w:type="dxa"/>
            </w:tcMar>
            <w:hideMark/>
          </w:tcPr>
          <w:p w14:paraId="1206BE85"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Time</w:t>
            </w:r>
          </w:p>
        </w:tc>
        <w:tc>
          <w:tcPr>
            <w:tcW w:w="0" w:type="auto"/>
            <w:tcMar>
              <w:top w:w="100" w:type="dxa"/>
              <w:left w:w="100" w:type="dxa"/>
              <w:bottom w:w="100" w:type="dxa"/>
              <w:right w:w="100" w:type="dxa"/>
            </w:tcMar>
            <w:hideMark/>
          </w:tcPr>
          <w:p w14:paraId="27C7B19C"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Anything related to time, like knowing that patient just ate lunch and will need to go soon, or not having enough time or feeling rushed</w:t>
            </w:r>
          </w:p>
        </w:tc>
        <w:tc>
          <w:tcPr>
            <w:tcW w:w="3260" w:type="dxa"/>
            <w:tcMar>
              <w:top w:w="100" w:type="dxa"/>
              <w:left w:w="100" w:type="dxa"/>
              <w:bottom w:w="100" w:type="dxa"/>
              <w:right w:w="100" w:type="dxa"/>
            </w:tcMar>
            <w:hideMark/>
          </w:tcPr>
          <w:p w14:paraId="32F5777A"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 xml:space="preserve">“Lack of staff makes it difficult since it can be a </w:t>
            </w:r>
            <w:proofErr w:type="gramStart"/>
            <w:r w:rsidRPr="009E6445">
              <w:rPr>
                <w:rFonts w:eastAsia="Times New Roman" w:cs="Times New Roman"/>
                <w:color w:val="000000"/>
                <w:sz w:val="16"/>
                <w:szCs w:val="16"/>
                <w:shd w:val="clear" w:color="auto" w:fill="FFFFFF"/>
              </w:rPr>
              <w:t>20-30 minute</w:t>
            </w:r>
            <w:proofErr w:type="gramEnd"/>
            <w:r w:rsidRPr="009E6445">
              <w:rPr>
                <w:rFonts w:eastAsia="Times New Roman" w:cs="Times New Roman"/>
                <w:color w:val="000000"/>
                <w:sz w:val="16"/>
                <w:szCs w:val="16"/>
                <w:shd w:val="clear" w:color="auto" w:fill="FFFFFF"/>
              </w:rPr>
              <w:t xml:space="preserve"> process from bed to bathroom, to waiting, then back to bed, and there are other tasks that need to get done” (Interview 2)</w:t>
            </w:r>
          </w:p>
        </w:tc>
        <w:tc>
          <w:tcPr>
            <w:tcW w:w="980" w:type="dxa"/>
            <w:tcMar>
              <w:top w:w="40" w:type="dxa"/>
              <w:left w:w="100" w:type="dxa"/>
              <w:bottom w:w="40" w:type="dxa"/>
              <w:right w:w="100" w:type="dxa"/>
            </w:tcMar>
            <w:hideMark/>
          </w:tcPr>
          <w:p w14:paraId="0DF559F1"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37</w:t>
            </w:r>
          </w:p>
        </w:tc>
        <w:tc>
          <w:tcPr>
            <w:tcW w:w="840" w:type="dxa"/>
            <w:tcMar>
              <w:top w:w="40" w:type="dxa"/>
              <w:left w:w="100" w:type="dxa"/>
              <w:bottom w:w="40" w:type="dxa"/>
              <w:right w:w="100" w:type="dxa"/>
            </w:tcMar>
            <w:hideMark/>
          </w:tcPr>
          <w:p w14:paraId="18882521"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0.05</w:t>
            </w:r>
          </w:p>
        </w:tc>
        <w:tc>
          <w:tcPr>
            <w:tcW w:w="880" w:type="dxa"/>
            <w:tcMar>
              <w:top w:w="40" w:type="dxa"/>
              <w:left w:w="100" w:type="dxa"/>
              <w:bottom w:w="40" w:type="dxa"/>
              <w:right w:w="100" w:type="dxa"/>
            </w:tcMar>
            <w:hideMark/>
          </w:tcPr>
          <w:p w14:paraId="3A052DC4"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0.96</w:t>
            </w:r>
          </w:p>
        </w:tc>
      </w:tr>
      <w:tr w:rsidR="00CF026E" w:rsidRPr="009E6445" w14:paraId="076C7878" w14:textId="77777777" w:rsidTr="009E6445">
        <w:trPr>
          <w:trHeight w:val="247"/>
        </w:trPr>
        <w:tc>
          <w:tcPr>
            <w:tcW w:w="0" w:type="auto"/>
            <w:tcMar>
              <w:top w:w="40" w:type="dxa"/>
              <w:left w:w="100" w:type="dxa"/>
              <w:bottom w:w="40" w:type="dxa"/>
              <w:right w:w="100" w:type="dxa"/>
            </w:tcMar>
            <w:hideMark/>
          </w:tcPr>
          <w:p w14:paraId="32BCAF4E"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Pain</w:t>
            </w:r>
          </w:p>
        </w:tc>
        <w:tc>
          <w:tcPr>
            <w:tcW w:w="0" w:type="auto"/>
            <w:tcMar>
              <w:top w:w="100" w:type="dxa"/>
              <w:left w:w="100" w:type="dxa"/>
              <w:bottom w:w="100" w:type="dxa"/>
              <w:right w:w="100" w:type="dxa"/>
            </w:tcMar>
            <w:hideMark/>
          </w:tcPr>
          <w:p w14:paraId="0B9E12FD"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A person (patient or staff) being in pain, getting injured, or at high risk of injury</w:t>
            </w:r>
          </w:p>
        </w:tc>
        <w:tc>
          <w:tcPr>
            <w:tcW w:w="3260" w:type="dxa"/>
            <w:tcMar>
              <w:top w:w="100" w:type="dxa"/>
              <w:left w:w="100" w:type="dxa"/>
              <w:bottom w:w="100" w:type="dxa"/>
              <w:right w:w="100" w:type="dxa"/>
            </w:tcMar>
            <w:hideMark/>
          </w:tcPr>
          <w:p w14:paraId="4A4B2A9C"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“[my design] reduces staff movement injuries like back problems, etc.” (Co-creation, “The Shifter”)</w:t>
            </w:r>
          </w:p>
        </w:tc>
        <w:tc>
          <w:tcPr>
            <w:tcW w:w="980" w:type="dxa"/>
            <w:tcMar>
              <w:top w:w="40" w:type="dxa"/>
              <w:left w:w="100" w:type="dxa"/>
              <w:bottom w:w="40" w:type="dxa"/>
              <w:right w:w="100" w:type="dxa"/>
            </w:tcMar>
            <w:hideMark/>
          </w:tcPr>
          <w:p w14:paraId="40AE6D13"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23</w:t>
            </w:r>
          </w:p>
        </w:tc>
        <w:tc>
          <w:tcPr>
            <w:tcW w:w="840" w:type="dxa"/>
            <w:tcMar>
              <w:top w:w="40" w:type="dxa"/>
              <w:left w:w="100" w:type="dxa"/>
              <w:bottom w:w="40" w:type="dxa"/>
              <w:right w:w="100" w:type="dxa"/>
            </w:tcMar>
            <w:hideMark/>
          </w:tcPr>
          <w:p w14:paraId="7E9B59E6"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-0.50</w:t>
            </w:r>
          </w:p>
        </w:tc>
        <w:tc>
          <w:tcPr>
            <w:tcW w:w="880" w:type="dxa"/>
            <w:tcMar>
              <w:top w:w="40" w:type="dxa"/>
              <w:left w:w="100" w:type="dxa"/>
              <w:bottom w:w="40" w:type="dxa"/>
              <w:right w:w="100" w:type="dxa"/>
            </w:tcMar>
            <w:hideMark/>
          </w:tcPr>
          <w:p w14:paraId="28D4D141"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0.96</w:t>
            </w:r>
          </w:p>
        </w:tc>
      </w:tr>
      <w:tr w:rsidR="00CF026E" w:rsidRPr="009E6445" w14:paraId="56EAC339" w14:textId="77777777" w:rsidTr="009E6445">
        <w:trPr>
          <w:trHeight w:val="740"/>
        </w:trPr>
        <w:tc>
          <w:tcPr>
            <w:tcW w:w="0" w:type="auto"/>
            <w:tcMar>
              <w:top w:w="40" w:type="dxa"/>
              <w:left w:w="100" w:type="dxa"/>
              <w:bottom w:w="40" w:type="dxa"/>
              <w:right w:w="100" w:type="dxa"/>
            </w:tcMar>
            <w:hideMark/>
          </w:tcPr>
          <w:p w14:paraId="67563C81"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Valence</w:t>
            </w:r>
          </w:p>
        </w:tc>
        <w:tc>
          <w:tcPr>
            <w:tcW w:w="0" w:type="auto"/>
            <w:tcMar>
              <w:top w:w="100" w:type="dxa"/>
              <w:left w:w="100" w:type="dxa"/>
              <w:bottom w:w="100" w:type="dxa"/>
              <w:right w:w="100" w:type="dxa"/>
            </w:tcMar>
            <w:hideMark/>
          </w:tcPr>
          <w:p w14:paraId="725C0171"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Is the statement positive (+1), negative (-1), or neutral (0)</w:t>
            </w:r>
          </w:p>
        </w:tc>
        <w:tc>
          <w:tcPr>
            <w:tcW w:w="3260" w:type="dxa"/>
            <w:tcMar>
              <w:top w:w="40" w:type="dxa"/>
              <w:left w:w="100" w:type="dxa"/>
              <w:bottom w:w="40" w:type="dxa"/>
              <w:right w:w="100" w:type="dxa"/>
            </w:tcMar>
            <w:hideMark/>
          </w:tcPr>
          <w:p w14:paraId="4EB0516C"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 </w:t>
            </w:r>
          </w:p>
        </w:tc>
        <w:tc>
          <w:tcPr>
            <w:tcW w:w="980" w:type="dxa"/>
            <w:tcMar>
              <w:top w:w="40" w:type="dxa"/>
              <w:left w:w="100" w:type="dxa"/>
              <w:bottom w:w="40" w:type="dxa"/>
              <w:right w:w="100" w:type="dxa"/>
            </w:tcMar>
            <w:hideMark/>
          </w:tcPr>
          <w:p w14:paraId="5D30825C"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 </w:t>
            </w:r>
          </w:p>
        </w:tc>
        <w:tc>
          <w:tcPr>
            <w:tcW w:w="840" w:type="dxa"/>
            <w:tcMar>
              <w:top w:w="40" w:type="dxa"/>
              <w:left w:w="100" w:type="dxa"/>
              <w:bottom w:w="40" w:type="dxa"/>
              <w:right w:w="100" w:type="dxa"/>
            </w:tcMar>
            <w:hideMark/>
          </w:tcPr>
          <w:p w14:paraId="2905F35E"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 </w:t>
            </w:r>
          </w:p>
        </w:tc>
        <w:tc>
          <w:tcPr>
            <w:tcW w:w="880" w:type="dxa"/>
            <w:tcMar>
              <w:top w:w="40" w:type="dxa"/>
              <w:left w:w="100" w:type="dxa"/>
              <w:bottom w:w="40" w:type="dxa"/>
              <w:right w:w="100" w:type="dxa"/>
            </w:tcMar>
            <w:hideMark/>
          </w:tcPr>
          <w:p w14:paraId="64561EDC" w14:textId="77777777" w:rsidR="00CF026E" w:rsidRPr="009E6445" w:rsidRDefault="00CF026E" w:rsidP="00CF026E">
            <w:pPr>
              <w:spacing w:before="0" w:after="0"/>
              <w:rPr>
                <w:rFonts w:eastAsia="Times New Roman" w:cs="Times New Roman"/>
                <w:sz w:val="16"/>
                <w:szCs w:val="16"/>
              </w:rPr>
            </w:pPr>
            <w:r w:rsidRPr="009E6445">
              <w:rPr>
                <w:rFonts w:eastAsia="Times New Roman" w:cs="Times New Roman"/>
                <w:color w:val="000000"/>
                <w:sz w:val="16"/>
                <w:szCs w:val="16"/>
                <w:shd w:val="clear" w:color="auto" w:fill="FFFFFF"/>
              </w:rPr>
              <w:t>0.71</w:t>
            </w:r>
          </w:p>
        </w:tc>
      </w:tr>
    </w:tbl>
    <w:p w14:paraId="1D321FED" w14:textId="757CD01B" w:rsidR="00CF026E" w:rsidRDefault="00CF026E" w:rsidP="00CF026E"/>
    <w:p w14:paraId="504896C4" w14:textId="0BCCB9E5" w:rsidR="009E6445" w:rsidRDefault="009E6445" w:rsidP="00CF026E"/>
    <w:p w14:paraId="48042DC1" w14:textId="77777777" w:rsidR="009E6445" w:rsidRPr="00CF026E" w:rsidRDefault="009E6445" w:rsidP="00CF026E"/>
    <w:p w14:paraId="1F55B09D" w14:textId="1A3DCFD4" w:rsidR="0077328E" w:rsidRPr="0077328E" w:rsidRDefault="0077328E" w:rsidP="00CF026E">
      <w:pPr>
        <w:pStyle w:val="Heading2"/>
      </w:pPr>
      <w:r w:rsidRPr="0077328E">
        <w:lastRenderedPageBreak/>
        <w:t>Co-Creation Designs</w:t>
      </w:r>
    </w:p>
    <w:p w14:paraId="04F756F2" w14:textId="77777777" w:rsidR="0077328E" w:rsidRPr="0077328E" w:rsidRDefault="0077328E" w:rsidP="0077328E">
      <w:pPr>
        <w:spacing w:before="240"/>
        <w:ind w:left="-2" w:hanging="2"/>
        <w:jc w:val="center"/>
        <w:rPr>
          <w:rFonts w:eastAsia="Times New Roman" w:cs="Times New Roman"/>
          <w:szCs w:val="24"/>
        </w:rPr>
      </w:pPr>
      <w:r w:rsidRPr="0077328E">
        <w:rPr>
          <w:rFonts w:eastAsia="Times New Roman" w:cs="Times New Roman"/>
          <w:b/>
          <w:bCs/>
          <w:noProof/>
          <w:color w:val="000000"/>
          <w:szCs w:val="24"/>
          <w:bdr w:val="none" w:sz="0" w:space="0" w:color="auto" w:frame="1"/>
        </w:rPr>
        <w:drawing>
          <wp:inline distT="0" distB="0" distL="0" distR="0" wp14:anchorId="5048E83F" wp14:editId="6FC14B6F">
            <wp:extent cx="3836842" cy="5110340"/>
            <wp:effectExtent l="0" t="7938" r="3493" b="3492"/>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200000">
                      <a:off x="0" y="0"/>
                      <a:ext cx="3845738" cy="5122189"/>
                    </a:xfrm>
                    <a:prstGeom prst="rect">
                      <a:avLst/>
                    </a:prstGeom>
                    <a:noFill/>
                    <a:ln>
                      <a:noFill/>
                    </a:ln>
                  </pic:spPr>
                </pic:pic>
              </a:graphicData>
            </a:graphic>
          </wp:inline>
        </w:drawing>
      </w:r>
    </w:p>
    <w:p w14:paraId="1FCF4427" w14:textId="262E0504" w:rsidR="0077328E" w:rsidRDefault="0077328E" w:rsidP="0077328E">
      <w:pPr>
        <w:spacing w:before="0" w:after="0"/>
        <w:jc w:val="center"/>
        <w:rPr>
          <w:rFonts w:eastAsia="Times New Roman" w:cs="Times New Roman"/>
          <w:color w:val="000000"/>
          <w:sz w:val="20"/>
          <w:szCs w:val="20"/>
        </w:rPr>
      </w:pPr>
      <w:r>
        <w:rPr>
          <w:rFonts w:eastAsia="Times New Roman" w:cs="Times New Roman"/>
          <w:color w:val="000000"/>
          <w:sz w:val="20"/>
          <w:szCs w:val="20"/>
        </w:rPr>
        <w:t xml:space="preserve">Supplemental </w:t>
      </w:r>
      <w:r w:rsidRPr="0077328E">
        <w:rPr>
          <w:rFonts w:eastAsia="Times New Roman" w:cs="Times New Roman"/>
          <w:color w:val="000000"/>
          <w:sz w:val="20"/>
          <w:szCs w:val="20"/>
        </w:rPr>
        <w:t xml:space="preserve">Figure </w:t>
      </w:r>
      <w:r>
        <w:rPr>
          <w:rFonts w:eastAsia="Times New Roman" w:cs="Times New Roman"/>
          <w:color w:val="000000"/>
          <w:sz w:val="20"/>
          <w:szCs w:val="20"/>
        </w:rPr>
        <w:t>1</w:t>
      </w:r>
      <w:r w:rsidRPr="0077328E">
        <w:rPr>
          <w:rFonts w:eastAsia="Times New Roman" w:cs="Times New Roman"/>
          <w:color w:val="000000"/>
          <w:sz w:val="20"/>
          <w:szCs w:val="20"/>
        </w:rPr>
        <w:t>: Design #1: Partial Automated Weight Bearing Lift</w:t>
      </w:r>
    </w:p>
    <w:p w14:paraId="775159E5" w14:textId="77777777" w:rsidR="0077328E" w:rsidRPr="0077328E" w:rsidRDefault="0077328E" w:rsidP="0077328E">
      <w:pPr>
        <w:spacing w:before="0" w:after="0"/>
        <w:jc w:val="center"/>
        <w:rPr>
          <w:rFonts w:eastAsia="Times New Roman" w:cs="Times New Roman"/>
          <w:szCs w:val="24"/>
        </w:rPr>
      </w:pPr>
    </w:p>
    <w:p w14:paraId="6D765585" w14:textId="1C303673" w:rsidR="0077328E" w:rsidRDefault="0077328E" w:rsidP="0077328E">
      <w:pPr>
        <w:spacing w:before="0" w:after="0"/>
        <w:jc w:val="both"/>
        <w:rPr>
          <w:rFonts w:eastAsia="Times New Roman" w:cs="Times New Roman"/>
          <w:color w:val="000000"/>
          <w:szCs w:val="24"/>
          <w:shd w:val="clear" w:color="auto" w:fill="FFFFFF"/>
        </w:rPr>
      </w:pPr>
      <w:r w:rsidRPr="0077328E">
        <w:rPr>
          <w:rFonts w:eastAsia="Times New Roman" w:cs="Times New Roman"/>
          <w:color w:val="000000"/>
          <w:szCs w:val="24"/>
          <w:shd w:val="clear" w:color="auto" w:fill="FFFFFF"/>
        </w:rPr>
        <w:t>The first design was titled the “Partial Automated Weight Bearing Lift”. This design was created to be a combination between a walker and Hoyer lift, and support the weight of a patient. It would move, rotate, and retract, allowing the patient to easily sit on the bed. It would also detach and help take the patient all of the way to the bathroom as long as the patient is able to support their own weight. This would help alleviate pressure and stress from the nurse, since moving the patient to the correct position can potentially hurt the nurse. </w:t>
      </w:r>
    </w:p>
    <w:p w14:paraId="00A59B58" w14:textId="77777777" w:rsidR="0077328E" w:rsidRDefault="0077328E" w:rsidP="0077328E">
      <w:pPr>
        <w:spacing w:before="0" w:after="0"/>
        <w:jc w:val="both"/>
        <w:rPr>
          <w:rFonts w:eastAsia="Times New Roman" w:cs="Times New Roman"/>
          <w:color w:val="000000"/>
          <w:szCs w:val="24"/>
          <w:shd w:val="clear" w:color="auto" w:fill="FFFFFF"/>
        </w:rPr>
      </w:pPr>
    </w:p>
    <w:p w14:paraId="0EACF498" w14:textId="77777777" w:rsidR="0077328E" w:rsidRPr="0077328E" w:rsidRDefault="0077328E" w:rsidP="0077328E">
      <w:pPr>
        <w:spacing w:before="0" w:after="0"/>
        <w:jc w:val="center"/>
        <w:rPr>
          <w:rFonts w:eastAsia="Times New Roman" w:cs="Times New Roman"/>
          <w:szCs w:val="24"/>
        </w:rPr>
      </w:pPr>
      <w:r>
        <w:rPr>
          <w:rFonts w:eastAsia="Times New Roman" w:cs="Times New Roman"/>
          <w:color w:val="000000"/>
          <w:sz w:val="20"/>
          <w:szCs w:val="20"/>
        </w:rPr>
        <w:t>Supplemental Table 1</w:t>
      </w:r>
      <w:r w:rsidRPr="0077328E">
        <w:rPr>
          <w:rFonts w:eastAsia="Times New Roman" w:cs="Times New Roman"/>
          <w:color w:val="000000"/>
          <w:sz w:val="20"/>
          <w:szCs w:val="20"/>
        </w:rPr>
        <w:t>: Design #1: Partial Automated Weight Bearing Lift Average Ratings</w:t>
      </w:r>
    </w:p>
    <w:p w14:paraId="6FBBC8D9" w14:textId="77777777" w:rsidR="0077328E" w:rsidRPr="0077328E" w:rsidRDefault="0077328E" w:rsidP="0077328E">
      <w:pPr>
        <w:spacing w:before="0" w:after="0"/>
        <w:jc w:val="both"/>
        <w:rPr>
          <w:rFonts w:eastAsia="Times New Roman" w:cs="Times New Roman"/>
          <w:szCs w:val="24"/>
        </w:rPr>
      </w:pPr>
      <w:r w:rsidRPr="0077328E">
        <w:rPr>
          <w:rFonts w:eastAsia="Times New Roman" w:cs="Times New Roman"/>
          <w:b/>
          <w:bCs/>
          <w:color w:val="000000"/>
          <w:szCs w:val="24"/>
          <w:shd w:val="clear" w:color="auto" w:fill="FFFFFF"/>
        </w:rPr>
        <w:t> </w:t>
      </w:r>
      <w:r w:rsidRPr="0077328E">
        <w:rPr>
          <w:rFonts w:eastAsia="Times New Roman" w:cs="Times New Roman"/>
          <w:b/>
          <w:bCs/>
          <w:noProof/>
          <w:color w:val="000000"/>
          <w:szCs w:val="24"/>
          <w:bdr w:val="none" w:sz="0" w:space="0" w:color="auto" w:frame="1"/>
          <w:shd w:val="clear" w:color="auto" w:fill="FFFFFF"/>
        </w:rPr>
        <w:drawing>
          <wp:inline distT="0" distB="0" distL="0" distR="0" wp14:anchorId="34D805D9" wp14:editId="5E6527E1">
            <wp:extent cx="5828030" cy="607695"/>
            <wp:effectExtent l="0" t="0" r="127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28030" cy="607695"/>
                    </a:xfrm>
                    <a:prstGeom prst="rect">
                      <a:avLst/>
                    </a:prstGeom>
                    <a:noFill/>
                    <a:ln>
                      <a:noFill/>
                    </a:ln>
                  </pic:spPr>
                </pic:pic>
              </a:graphicData>
            </a:graphic>
          </wp:inline>
        </w:drawing>
      </w:r>
    </w:p>
    <w:p w14:paraId="4F459CD9" w14:textId="77777777" w:rsidR="0077328E" w:rsidRPr="0077328E" w:rsidRDefault="0077328E" w:rsidP="0077328E">
      <w:pPr>
        <w:spacing w:before="0"/>
        <w:rPr>
          <w:rFonts w:eastAsia="Times New Roman" w:cs="Times New Roman"/>
          <w:szCs w:val="24"/>
        </w:rPr>
      </w:pP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p>
    <w:p w14:paraId="3B3B67BC" w14:textId="77777777" w:rsidR="0077328E" w:rsidRPr="0077328E" w:rsidRDefault="0077328E" w:rsidP="0077328E">
      <w:pPr>
        <w:spacing w:before="240"/>
        <w:ind w:left="-2" w:hanging="2"/>
        <w:jc w:val="center"/>
        <w:rPr>
          <w:rFonts w:eastAsia="Times New Roman" w:cs="Times New Roman"/>
          <w:szCs w:val="24"/>
        </w:rPr>
      </w:pPr>
      <w:r w:rsidRPr="0077328E">
        <w:rPr>
          <w:rFonts w:eastAsia="Times New Roman" w:cs="Times New Roman"/>
          <w:b/>
          <w:bCs/>
          <w:noProof/>
          <w:color w:val="000000"/>
          <w:szCs w:val="24"/>
          <w:bdr w:val="none" w:sz="0" w:space="0" w:color="auto" w:frame="1"/>
        </w:rPr>
        <w:lastRenderedPageBreak/>
        <w:drawing>
          <wp:inline distT="0" distB="0" distL="0" distR="0" wp14:anchorId="69B7B89B" wp14:editId="14F5F6D9">
            <wp:extent cx="3481764" cy="3710848"/>
            <wp:effectExtent l="0" t="0" r="4445"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94096" cy="3723991"/>
                    </a:xfrm>
                    <a:prstGeom prst="rect">
                      <a:avLst/>
                    </a:prstGeom>
                    <a:noFill/>
                    <a:ln>
                      <a:noFill/>
                    </a:ln>
                  </pic:spPr>
                </pic:pic>
              </a:graphicData>
            </a:graphic>
          </wp:inline>
        </w:drawing>
      </w:r>
      <w:r w:rsidRPr="0077328E">
        <w:rPr>
          <w:rFonts w:eastAsia="Times New Roman" w:cs="Times New Roman"/>
          <w:b/>
          <w:bCs/>
          <w:color w:val="000000"/>
          <w:szCs w:val="24"/>
        </w:rPr>
        <w:t xml:space="preserve">   </w:t>
      </w:r>
      <w:r w:rsidRPr="0077328E">
        <w:rPr>
          <w:rFonts w:eastAsia="Times New Roman" w:cs="Times New Roman"/>
          <w:b/>
          <w:bCs/>
          <w:noProof/>
          <w:color w:val="000000"/>
          <w:szCs w:val="24"/>
          <w:bdr w:val="none" w:sz="0" w:space="0" w:color="auto" w:frame="1"/>
        </w:rPr>
        <w:drawing>
          <wp:inline distT="0" distB="0" distL="0" distR="0" wp14:anchorId="3F28F4DF" wp14:editId="66D43DE2">
            <wp:extent cx="2540643" cy="3733044"/>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45795" cy="3740614"/>
                    </a:xfrm>
                    <a:prstGeom prst="rect">
                      <a:avLst/>
                    </a:prstGeom>
                    <a:noFill/>
                    <a:ln>
                      <a:noFill/>
                    </a:ln>
                  </pic:spPr>
                </pic:pic>
              </a:graphicData>
            </a:graphic>
          </wp:inline>
        </w:drawing>
      </w:r>
    </w:p>
    <w:p w14:paraId="71077B66" w14:textId="6A90F9C6" w:rsidR="0077328E" w:rsidRDefault="0077328E" w:rsidP="0077328E">
      <w:pPr>
        <w:spacing w:before="0" w:after="0"/>
        <w:jc w:val="center"/>
        <w:rPr>
          <w:rFonts w:eastAsia="Times New Roman" w:cs="Times New Roman"/>
          <w:color w:val="000000"/>
          <w:sz w:val="20"/>
          <w:szCs w:val="20"/>
        </w:rPr>
      </w:pPr>
      <w:r>
        <w:rPr>
          <w:rFonts w:eastAsia="Times New Roman" w:cs="Times New Roman"/>
          <w:color w:val="000000"/>
          <w:sz w:val="20"/>
          <w:szCs w:val="20"/>
        </w:rPr>
        <w:t xml:space="preserve">Supplemental </w:t>
      </w:r>
      <w:r w:rsidRPr="0077328E">
        <w:rPr>
          <w:rFonts w:eastAsia="Times New Roman" w:cs="Times New Roman"/>
          <w:color w:val="000000"/>
          <w:sz w:val="20"/>
          <w:szCs w:val="20"/>
        </w:rPr>
        <w:t xml:space="preserve">Figure </w:t>
      </w:r>
      <w:r>
        <w:rPr>
          <w:rFonts w:eastAsia="Times New Roman" w:cs="Times New Roman"/>
          <w:color w:val="000000"/>
          <w:sz w:val="20"/>
          <w:szCs w:val="20"/>
        </w:rPr>
        <w:t>2</w:t>
      </w:r>
      <w:r w:rsidRPr="0077328E">
        <w:rPr>
          <w:rFonts w:eastAsia="Times New Roman" w:cs="Times New Roman"/>
          <w:color w:val="000000"/>
          <w:sz w:val="20"/>
          <w:szCs w:val="20"/>
        </w:rPr>
        <w:t>: Design #2: Walker Backing</w:t>
      </w:r>
    </w:p>
    <w:p w14:paraId="56CB0D6D" w14:textId="77777777" w:rsidR="00CF026E" w:rsidRPr="0077328E" w:rsidRDefault="00CF026E" w:rsidP="0077328E">
      <w:pPr>
        <w:spacing w:before="0" w:after="0"/>
        <w:jc w:val="center"/>
        <w:rPr>
          <w:rFonts w:eastAsia="Times New Roman" w:cs="Times New Roman"/>
          <w:szCs w:val="24"/>
        </w:rPr>
      </w:pPr>
    </w:p>
    <w:p w14:paraId="4715EBAB" w14:textId="2C9ED0B7" w:rsidR="0077328E" w:rsidRDefault="0077328E" w:rsidP="0077328E">
      <w:pPr>
        <w:spacing w:before="0" w:after="0"/>
        <w:jc w:val="both"/>
        <w:rPr>
          <w:rFonts w:eastAsia="Times New Roman" w:cs="Times New Roman"/>
          <w:color w:val="000000"/>
          <w:szCs w:val="24"/>
          <w:shd w:val="clear" w:color="auto" w:fill="FFFFFF"/>
        </w:rPr>
      </w:pPr>
      <w:r w:rsidRPr="0077328E">
        <w:rPr>
          <w:rFonts w:eastAsia="Times New Roman" w:cs="Times New Roman"/>
          <w:color w:val="000000"/>
          <w:szCs w:val="24"/>
          <w:shd w:val="clear" w:color="auto" w:fill="FFFFFF"/>
        </w:rPr>
        <w:t>The second design was titled “Walker Backing”. It would give the patients a support to either sit or lean on and is based on a standard walker. Sturdy flaps would rotate in from the sides of the device and come underneath the patient, which would provide support in case they fall backwards. </w:t>
      </w:r>
    </w:p>
    <w:p w14:paraId="63B9D0ED" w14:textId="77777777" w:rsidR="00CF026E" w:rsidRDefault="00CF026E" w:rsidP="0077328E">
      <w:pPr>
        <w:spacing w:before="0" w:after="0"/>
        <w:jc w:val="both"/>
        <w:rPr>
          <w:rFonts w:eastAsia="Times New Roman" w:cs="Times New Roman"/>
          <w:color w:val="000000"/>
          <w:szCs w:val="24"/>
          <w:shd w:val="clear" w:color="auto" w:fill="FFFFFF"/>
        </w:rPr>
      </w:pPr>
    </w:p>
    <w:p w14:paraId="02C076EB" w14:textId="77777777" w:rsidR="00CF026E" w:rsidRPr="0077328E" w:rsidRDefault="00CF026E" w:rsidP="00CF026E">
      <w:pPr>
        <w:spacing w:before="0" w:after="0"/>
        <w:jc w:val="center"/>
        <w:rPr>
          <w:rFonts w:eastAsia="Times New Roman" w:cs="Times New Roman"/>
          <w:szCs w:val="24"/>
        </w:rPr>
      </w:pPr>
      <w:r>
        <w:rPr>
          <w:rFonts w:eastAsia="Times New Roman" w:cs="Times New Roman"/>
          <w:color w:val="000000"/>
          <w:sz w:val="20"/>
          <w:szCs w:val="20"/>
        </w:rPr>
        <w:t xml:space="preserve">Supplemental Table 2: </w:t>
      </w:r>
      <w:r w:rsidRPr="0077328E">
        <w:rPr>
          <w:rFonts w:eastAsia="Times New Roman" w:cs="Times New Roman"/>
          <w:color w:val="000000"/>
          <w:sz w:val="20"/>
          <w:szCs w:val="20"/>
        </w:rPr>
        <w:t>Design #2: Walker Backing Average Ratings</w:t>
      </w:r>
    </w:p>
    <w:p w14:paraId="036894F0" w14:textId="77777777" w:rsidR="0077328E" w:rsidRPr="0077328E" w:rsidRDefault="0077328E" w:rsidP="0077328E">
      <w:pPr>
        <w:spacing w:before="0" w:after="0"/>
        <w:jc w:val="both"/>
        <w:rPr>
          <w:rFonts w:eastAsia="Times New Roman" w:cs="Times New Roman"/>
          <w:szCs w:val="24"/>
        </w:rPr>
      </w:pPr>
      <w:r w:rsidRPr="0077328E">
        <w:rPr>
          <w:rFonts w:eastAsia="Times New Roman" w:cs="Times New Roman"/>
          <w:noProof/>
          <w:color w:val="000000"/>
          <w:szCs w:val="24"/>
          <w:bdr w:val="none" w:sz="0" w:space="0" w:color="auto" w:frame="1"/>
          <w:shd w:val="clear" w:color="auto" w:fill="FFFFFF"/>
        </w:rPr>
        <w:drawing>
          <wp:inline distT="0" distB="0" distL="0" distR="0" wp14:anchorId="396838F8" wp14:editId="6E5E5FFA">
            <wp:extent cx="5828030" cy="578485"/>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28030" cy="578485"/>
                    </a:xfrm>
                    <a:prstGeom prst="rect">
                      <a:avLst/>
                    </a:prstGeom>
                    <a:noFill/>
                    <a:ln>
                      <a:noFill/>
                    </a:ln>
                  </pic:spPr>
                </pic:pic>
              </a:graphicData>
            </a:graphic>
          </wp:inline>
        </w:drawing>
      </w:r>
    </w:p>
    <w:p w14:paraId="51643131" w14:textId="4AE5C0E8" w:rsidR="0077328E" w:rsidRPr="0077328E" w:rsidRDefault="0077328E" w:rsidP="009E6445">
      <w:pPr>
        <w:spacing w:before="0"/>
        <w:rPr>
          <w:rFonts w:eastAsia="Times New Roman" w:cs="Times New Roman"/>
          <w:szCs w:val="24"/>
        </w:rPr>
      </w:pP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p>
    <w:p w14:paraId="0BC00FA8" w14:textId="77777777" w:rsidR="0077328E" w:rsidRPr="0077328E" w:rsidRDefault="0077328E" w:rsidP="0077328E">
      <w:pPr>
        <w:spacing w:before="240"/>
        <w:ind w:left="-2" w:hanging="2"/>
        <w:jc w:val="center"/>
        <w:rPr>
          <w:rFonts w:eastAsia="Times New Roman" w:cs="Times New Roman"/>
          <w:szCs w:val="24"/>
        </w:rPr>
      </w:pPr>
      <w:r w:rsidRPr="0077328E">
        <w:rPr>
          <w:rFonts w:eastAsia="Times New Roman" w:cs="Times New Roman"/>
          <w:b/>
          <w:bCs/>
          <w:noProof/>
          <w:color w:val="000000"/>
          <w:szCs w:val="24"/>
          <w:bdr w:val="none" w:sz="0" w:space="0" w:color="auto" w:frame="1"/>
        </w:rPr>
        <w:lastRenderedPageBreak/>
        <w:drawing>
          <wp:inline distT="0" distB="0" distL="0" distR="0" wp14:anchorId="3594EA83" wp14:editId="3A6875D2">
            <wp:extent cx="5187962" cy="3958879"/>
            <wp:effectExtent l="508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5193734" cy="3963283"/>
                    </a:xfrm>
                    <a:prstGeom prst="rect">
                      <a:avLst/>
                    </a:prstGeom>
                    <a:noFill/>
                    <a:ln>
                      <a:noFill/>
                    </a:ln>
                  </pic:spPr>
                </pic:pic>
              </a:graphicData>
            </a:graphic>
          </wp:inline>
        </w:drawing>
      </w:r>
    </w:p>
    <w:p w14:paraId="622544E5" w14:textId="573508F1" w:rsidR="0077328E" w:rsidRDefault="0077328E" w:rsidP="0077328E">
      <w:pPr>
        <w:spacing w:before="0" w:after="0"/>
        <w:jc w:val="center"/>
        <w:rPr>
          <w:rFonts w:eastAsia="Times New Roman" w:cs="Times New Roman"/>
          <w:color w:val="000000"/>
          <w:sz w:val="20"/>
          <w:szCs w:val="20"/>
        </w:rPr>
      </w:pPr>
      <w:r>
        <w:rPr>
          <w:rFonts w:eastAsia="Times New Roman" w:cs="Times New Roman"/>
          <w:color w:val="000000"/>
          <w:sz w:val="20"/>
          <w:szCs w:val="20"/>
        </w:rPr>
        <w:t xml:space="preserve">Supplemental </w:t>
      </w:r>
      <w:r w:rsidRPr="0077328E">
        <w:rPr>
          <w:rFonts w:eastAsia="Times New Roman" w:cs="Times New Roman"/>
          <w:color w:val="000000"/>
          <w:sz w:val="20"/>
          <w:szCs w:val="20"/>
        </w:rPr>
        <w:t>Figure 3: Design #3: Potty Alert</w:t>
      </w:r>
    </w:p>
    <w:p w14:paraId="28A4FA84" w14:textId="77777777" w:rsidR="00CF026E" w:rsidRPr="0077328E" w:rsidRDefault="00CF026E" w:rsidP="0077328E">
      <w:pPr>
        <w:spacing w:before="0" w:after="0"/>
        <w:jc w:val="center"/>
        <w:rPr>
          <w:rFonts w:eastAsia="Times New Roman" w:cs="Times New Roman"/>
          <w:szCs w:val="24"/>
        </w:rPr>
      </w:pPr>
    </w:p>
    <w:p w14:paraId="4AD0ED1E" w14:textId="2AC0FFD1" w:rsidR="0077328E" w:rsidRDefault="0077328E" w:rsidP="0077328E">
      <w:pPr>
        <w:spacing w:before="0" w:after="0"/>
        <w:jc w:val="both"/>
        <w:rPr>
          <w:rFonts w:eastAsia="Times New Roman" w:cs="Times New Roman"/>
          <w:color w:val="000000"/>
          <w:szCs w:val="24"/>
          <w:shd w:val="clear" w:color="auto" w:fill="FFFFFF"/>
        </w:rPr>
      </w:pPr>
      <w:r w:rsidRPr="0077328E">
        <w:rPr>
          <w:rFonts w:eastAsia="Times New Roman" w:cs="Times New Roman"/>
          <w:color w:val="000000"/>
          <w:szCs w:val="24"/>
          <w:shd w:val="clear" w:color="auto" w:fill="FFFFFF"/>
        </w:rPr>
        <w:t>The third design was titled “Potty Alert”. This design is a call bell with multiple added functions. It has a specific button for nurses as well as having the other buttons for adjusting the TV and room lights. The nurses’ station would hear different chimes for bathroom requests, so they would understand what the patient needs and increase sense of urgency for the nurses.</w:t>
      </w:r>
    </w:p>
    <w:p w14:paraId="4922CD91" w14:textId="77777777" w:rsidR="00CF026E" w:rsidRDefault="00CF026E" w:rsidP="0077328E">
      <w:pPr>
        <w:spacing w:before="0" w:after="0"/>
        <w:jc w:val="both"/>
        <w:rPr>
          <w:rFonts w:eastAsia="Times New Roman" w:cs="Times New Roman"/>
          <w:color w:val="000000"/>
          <w:szCs w:val="24"/>
          <w:shd w:val="clear" w:color="auto" w:fill="FFFFFF"/>
        </w:rPr>
      </w:pPr>
    </w:p>
    <w:p w14:paraId="4C256F44" w14:textId="7AD3CF34" w:rsidR="0077328E" w:rsidRPr="0077328E" w:rsidRDefault="00CF026E" w:rsidP="00CF026E">
      <w:pPr>
        <w:spacing w:before="0" w:after="0"/>
        <w:jc w:val="center"/>
        <w:rPr>
          <w:rFonts w:eastAsia="Times New Roman" w:cs="Times New Roman"/>
          <w:szCs w:val="24"/>
        </w:rPr>
      </w:pPr>
      <w:r>
        <w:rPr>
          <w:rFonts w:eastAsia="Times New Roman" w:cs="Times New Roman"/>
          <w:color w:val="000000"/>
          <w:sz w:val="20"/>
          <w:szCs w:val="20"/>
        </w:rPr>
        <w:t xml:space="preserve">Supplemental Table 3: </w:t>
      </w:r>
      <w:r w:rsidRPr="0077328E">
        <w:rPr>
          <w:rFonts w:eastAsia="Times New Roman" w:cs="Times New Roman"/>
          <w:color w:val="000000"/>
          <w:sz w:val="20"/>
          <w:szCs w:val="20"/>
        </w:rPr>
        <w:t>Design #3: Potty Alert Average Ratings</w:t>
      </w:r>
    </w:p>
    <w:p w14:paraId="532A5599" w14:textId="77777777" w:rsidR="0077328E" w:rsidRPr="0077328E" w:rsidRDefault="0077328E" w:rsidP="0077328E">
      <w:pPr>
        <w:spacing w:before="0" w:after="0"/>
        <w:jc w:val="both"/>
        <w:rPr>
          <w:rFonts w:eastAsia="Times New Roman" w:cs="Times New Roman"/>
          <w:szCs w:val="24"/>
        </w:rPr>
      </w:pPr>
      <w:r w:rsidRPr="0077328E">
        <w:rPr>
          <w:rFonts w:eastAsia="Times New Roman" w:cs="Times New Roman"/>
          <w:noProof/>
          <w:color w:val="000000"/>
          <w:szCs w:val="24"/>
          <w:bdr w:val="none" w:sz="0" w:space="0" w:color="auto" w:frame="1"/>
          <w:shd w:val="clear" w:color="auto" w:fill="FFFFFF"/>
        </w:rPr>
        <w:drawing>
          <wp:inline distT="0" distB="0" distL="0" distR="0" wp14:anchorId="61EDAA37" wp14:editId="75A7F3BE">
            <wp:extent cx="5828030" cy="619125"/>
            <wp:effectExtent l="0" t="0" r="127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28030" cy="619125"/>
                    </a:xfrm>
                    <a:prstGeom prst="rect">
                      <a:avLst/>
                    </a:prstGeom>
                    <a:noFill/>
                    <a:ln>
                      <a:noFill/>
                    </a:ln>
                  </pic:spPr>
                </pic:pic>
              </a:graphicData>
            </a:graphic>
          </wp:inline>
        </w:drawing>
      </w:r>
    </w:p>
    <w:p w14:paraId="41B4C59A" w14:textId="77777777" w:rsidR="0077328E" w:rsidRPr="0077328E" w:rsidRDefault="0077328E" w:rsidP="0077328E">
      <w:pPr>
        <w:spacing w:before="0"/>
        <w:rPr>
          <w:rFonts w:eastAsia="Times New Roman" w:cs="Times New Roman"/>
          <w:szCs w:val="24"/>
        </w:rPr>
      </w:pP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lastRenderedPageBreak/>
        <w:br/>
      </w:r>
    </w:p>
    <w:p w14:paraId="51D46D10" w14:textId="77777777" w:rsidR="0077328E" w:rsidRPr="0077328E" w:rsidRDefault="0077328E" w:rsidP="0077328E">
      <w:pPr>
        <w:spacing w:before="240"/>
        <w:ind w:left="-2" w:hanging="2"/>
        <w:jc w:val="center"/>
        <w:rPr>
          <w:rFonts w:eastAsia="Times New Roman" w:cs="Times New Roman"/>
          <w:szCs w:val="24"/>
        </w:rPr>
      </w:pPr>
      <w:r w:rsidRPr="0077328E">
        <w:rPr>
          <w:rFonts w:eastAsia="Times New Roman" w:cs="Times New Roman"/>
          <w:b/>
          <w:bCs/>
          <w:noProof/>
          <w:color w:val="000000"/>
          <w:szCs w:val="24"/>
          <w:bdr w:val="none" w:sz="0" w:space="0" w:color="auto" w:frame="1"/>
        </w:rPr>
        <w:drawing>
          <wp:inline distT="0" distB="0" distL="0" distR="0" wp14:anchorId="473EB237" wp14:editId="5AB14ADA">
            <wp:extent cx="4219206" cy="4659751"/>
            <wp:effectExtent l="8255"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4225667" cy="4666887"/>
                    </a:xfrm>
                    <a:prstGeom prst="rect">
                      <a:avLst/>
                    </a:prstGeom>
                    <a:noFill/>
                    <a:ln>
                      <a:noFill/>
                    </a:ln>
                  </pic:spPr>
                </pic:pic>
              </a:graphicData>
            </a:graphic>
          </wp:inline>
        </w:drawing>
      </w:r>
    </w:p>
    <w:p w14:paraId="5D68EE9B" w14:textId="3A7EAD50" w:rsidR="0077328E" w:rsidRDefault="0077328E" w:rsidP="0077328E">
      <w:pPr>
        <w:spacing w:before="0" w:after="0"/>
        <w:jc w:val="center"/>
        <w:rPr>
          <w:rFonts w:eastAsia="Times New Roman" w:cs="Times New Roman"/>
          <w:color w:val="000000"/>
          <w:sz w:val="20"/>
          <w:szCs w:val="20"/>
        </w:rPr>
      </w:pPr>
      <w:r>
        <w:rPr>
          <w:rFonts w:eastAsia="Times New Roman" w:cs="Times New Roman"/>
          <w:color w:val="000000"/>
          <w:sz w:val="20"/>
          <w:szCs w:val="20"/>
        </w:rPr>
        <w:t xml:space="preserve">Supplemental </w:t>
      </w:r>
      <w:r w:rsidRPr="0077328E">
        <w:rPr>
          <w:rFonts w:eastAsia="Times New Roman" w:cs="Times New Roman"/>
          <w:color w:val="000000"/>
          <w:sz w:val="20"/>
          <w:szCs w:val="20"/>
        </w:rPr>
        <w:t xml:space="preserve">Figure </w:t>
      </w:r>
      <w:r>
        <w:rPr>
          <w:rFonts w:eastAsia="Times New Roman" w:cs="Times New Roman"/>
          <w:color w:val="000000"/>
          <w:sz w:val="20"/>
          <w:szCs w:val="20"/>
        </w:rPr>
        <w:t>4</w:t>
      </w:r>
      <w:r w:rsidRPr="0077328E">
        <w:rPr>
          <w:rFonts w:eastAsia="Times New Roman" w:cs="Times New Roman"/>
          <w:color w:val="000000"/>
          <w:sz w:val="20"/>
          <w:szCs w:val="20"/>
        </w:rPr>
        <w:t>: Design #4: Mobility Bands</w:t>
      </w:r>
    </w:p>
    <w:p w14:paraId="28CBA377" w14:textId="77777777" w:rsidR="00CF026E" w:rsidRPr="0077328E" w:rsidRDefault="00CF026E" w:rsidP="0077328E">
      <w:pPr>
        <w:spacing w:before="0" w:after="0"/>
        <w:jc w:val="center"/>
        <w:rPr>
          <w:rFonts w:eastAsia="Times New Roman" w:cs="Times New Roman"/>
          <w:szCs w:val="24"/>
        </w:rPr>
      </w:pPr>
    </w:p>
    <w:p w14:paraId="1D968A73" w14:textId="43EBE6E8" w:rsidR="0077328E" w:rsidRDefault="0077328E" w:rsidP="0077328E">
      <w:pPr>
        <w:spacing w:before="0" w:after="0"/>
        <w:jc w:val="both"/>
        <w:rPr>
          <w:rFonts w:eastAsia="Times New Roman" w:cs="Times New Roman"/>
          <w:color w:val="000000"/>
          <w:szCs w:val="24"/>
          <w:shd w:val="clear" w:color="auto" w:fill="FFFFFF"/>
        </w:rPr>
      </w:pPr>
      <w:r w:rsidRPr="0077328E">
        <w:rPr>
          <w:rFonts w:eastAsia="Times New Roman" w:cs="Times New Roman"/>
          <w:color w:val="000000"/>
          <w:szCs w:val="24"/>
          <w:shd w:val="clear" w:color="auto" w:fill="FFFFFF"/>
        </w:rPr>
        <w:t>The fourth design was titled “Mobility Bands”. It was a simple communication tool that allows nurses to easily identify how many nurses need to assist the patient when they are moved. The red band indicates that the patient needs two or more nurses to assist them, the orange represents one nurse, the yellow represents the need for a standby nurse, and the green band indicates that the patient is independent enough to walk alone.</w:t>
      </w:r>
    </w:p>
    <w:p w14:paraId="4C061950" w14:textId="77777777" w:rsidR="00CF026E" w:rsidRPr="0077328E" w:rsidRDefault="00CF026E" w:rsidP="0077328E">
      <w:pPr>
        <w:spacing w:before="0" w:after="0"/>
        <w:jc w:val="both"/>
        <w:rPr>
          <w:rFonts w:eastAsia="Times New Roman" w:cs="Times New Roman"/>
          <w:szCs w:val="24"/>
        </w:rPr>
      </w:pPr>
    </w:p>
    <w:p w14:paraId="334A24F6" w14:textId="296C89B6" w:rsidR="0077328E" w:rsidRPr="0077328E" w:rsidRDefault="00CF026E" w:rsidP="00CF026E">
      <w:pPr>
        <w:spacing w:before="0" w:after="0"/>
        <w:jc w:val="center"/>
        <w:rPr>
          <w:rFonts w:eastAsia="Times New Roman" w:cs="Times New Roman"/>
          <w:szCs w:val="24"/>
        </w:rPr>
      </w:pPr>
      <w:r>
        <w:rPr>
          <w:rFonts w:eastAsia="Times New Roman" w:cs="Times New Roman"/>
          <w:color w:val="000000"/>
          <w:sz w:val="20"/>
          <w:szCs w:val="20"/>
        </w:rPr>
        <w:t xml:space="preserve">Supplemental Table 4: </w:t>
      </w:r>
      <w:r w:rsidRPr="0077328E">
        <w:rPr>
          <w:rFonts w:eastAsia="Times New Roman" w:cs="Times New Roman"/>
          <w:color w:val="000000"/>
          <w:sz w:val="20"/>
          <w:szCs w:val="20"/>
        </w:rPr>
        <w:t>Design #4: Mobility Bands Average Ratings</w:t>
      </w:r>
    </w:p>
    <w:p w14:paraId="3E78BA46" w14:textId="77777777" w:rsidR="0077328E" w:rsidRPr="0077328E" w:rsidRDefault="0077328E" w:rsidP="0077328E">
      <w:pPr>
        <w:spacing w:before="0" w:after="0"/>
        <w:jc w:val="both"/>
        <w:rPr>
          <w:rFonts w:eastAsia="Times New Roman" w:cs="Times New Roman"/>
          <w:szCs w:val="24"/>
        </w:rPr>
      </w:pPr>
      <w:r w:rsidRPr="0077328E">
        <w:rPr>
          <w:rFonts w:eastAsia="Times New Roman" w:cs="Times New Roman"/>
          <w:noProof/>
          <w:color w:val="000000"/>
          <w:szCs w:val="24"/>
          <w:bdr w:val="none" w:sz="0" w:space="0" w:color="auto" w:frame="1"/>
          <w:shd w:val="clear" w:color="auto" w:fill="FFFFFF"/>
        </w:rPr>
        <w:drawing>
          <wp:inline distT="0" distB="0" distL="0" distR="0" wp14:anchorId="19DAF2DD" wp14:editId="7FA3B6D0">
            <wp:extent cx="5828030" cy="601980"/>
            <wp:effectExtent l="0" t="0" r="127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28030" cy="601980"/>
                    </a:xfrm>
                    <a:prstGeom prst="rect">
                      <a:avLst/>
                    </a:prstGeom>
                    <a:noFill/>
                    <a:ln>
                      <a:noFill/>
                    </a:ln>
                  </pic:spPr>
                </pic:pic>
              </a:graphicData>
            </a:graphic>
          </wp:inline>
        </w:drawing>
      </w:r>
    </w:p>
    <w:p w14:paraId="5C13BF32" w14:textId="77777777" w:rsidR="0077328E" w:rsidRPr="0077328E" w:rsidRDefault="0077328E" w:rsidP="0077328E">
      <w:pPr>
        <w:spacing w:before="0"/>
        <w:rPr>
          <w:rFonts w:eastAsia="Times New Roman" w:cs="Times New Roman"/>
          <w:szCs w:val="24"/>
        </w:rPr>
      </w:pP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p>
    <w:p w14:paraId="59D66693" w14:textId="77777777" w:rsidR="0077328E" w:rsidRPr="0077328E" w:rsidRDefault="0077328E" w:rsidP="0077328E">
      <w:pPr>
        <w:spacing w:before="240"/>
        <w:ind w:left="-2" w:hanging="2"/>
        <w:jc w:val="center"/>
        <w:rPr>
          <w:rFonts w:eastAsia="Times New Roman" w:cs="Times New Roman"/>
          <w:szCs w:val="24"/>
        </w:rPr>
      </w:pPr>
      <w:r w:rsidRPr="0077328E">
        <w:rPr>
          <w:rFonts w:eastAsia="Times New Roman" w:cs="Times New Roman"/>
          <w:b/>
          <w:bCs/>
          <w:noProof/>
          <w:color w:val="000000"/>
          <w:szCs w:val="24"/>
          <w:bdr w:val="none" w:sz="0" w:space="0" w:color="auto" w:frame="1"/>
        </w:rPr>
        <w:lastRenderedPageBreak/>
        <w:drawing>
          <wp:inline distT="0" distB="0" distL="0" distR="0" wp14:anchorId="46A9420C" wp14:editId="096EE77C">
            <wp:extent cx="3674962" cy="4426291"/>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79412" cy="4431650"/>
                    </a:xfrm>
                    <a:prstGeom prst="rect">
                      <a:avLst/>
                    </a:prstGeom>
                    <a:noFill/>
                    <a:ln>
                      <a:noFill/>
                    </a:ln>
                  </pic:spPr>
                </pic:pic>
              </a:graphicData>
            </a:graphic>
          </wp:inline>
        </w:drawing>
      </w:r>
    </w:p>
    <w:p w14:paraId="1129F04B" w14:textId="0A3ABBCB" w:rsidR="0077328E" w:rsidRDefault="0077328E" w:rsidP="0077328E">
      <w:pPr>
        <w:spacing w:before="0" w:after="0"/>
        <w:jc w:val="center"/>
        <w:rPr>
          <w:rFonts w:eastAsia="Times New Roman" w:cs="Times New Roman"/>
          <w:color w:val="000000"/>
          <w:sz w:val="20"/>
          <w:szCs w:val="20"/>
        </w:rPr>
      </w:pPr>
      <w:r>
        <w:rPr>
          <w:rFonts w:eastAsia="Times New Roman" w:cs="Times New Roman"/>
          <w:color w:val="000000"/>
          <w:sz w:val="20"/>
          <w:szCs w:val="20"/>
        </w:rPr>
        <w:t xml:space="preserve">Supplemental </w:t>
      </w:r>
      <w:r w:rsidRPr="0077328E">
        <w:rPr>
          <w:rFonts w:eastAsia="Times New Roman" w:cs="Times New Roman"/>
          <w:color w:val="000000"/>
          <w:sz w:val="20"/>
          <w:szCs w:val="20"/>
        </w:rPr>
        <w:t xml:space="preserve">Figure </w:t>
      </w:r>
      <w:r>
        <w:rPr>
          <w:rFonts w:eastAsia="Times New Roman" w:cs="Times New Roman"/>
          <w:color w:val="000000"/>
          <w:sz w:val="20"/>
          <w:szCs w:val="20"/>
        </w:rPr>
        <w:t>5</w:t>
      </w:r>
      <w:r w:rsidRPr="0077328E">
        <w:rPr>
          <w:rFonts w:eastAsia="Times New Roman" w:cs="Times New Roman"/>
          <w:color w:val="000000"/>
          <w:sz w:val="20"/>
          <w:szCs w:val="20"/>
        </w:rPr>
        <w:t>: Design #5: Mobile Bed</w:t>
      </w:r>
    </w:p>
    <w:p w14:paraId="0A431C89" w14:textId="77777777" w:rsidR="00CF026E" w:rsidRPr="0077328E" w:rsidRDefault="00CF026E" w:rsidP="0077328E">
      <w:pPr>
        <w:spacing w:before="0" w:after="0"/>
        <w:jc w:val="center"/>
        <w:rPr>
          <w:rFonts w:eastAsia="Times New Roman" w:cs="Times New Roman"/>
          <w:szCs w:val="24"/>
        </w:rPr>
      </w:pPr>
    </w:p>
    <w:p w14:paraId="10F42D63" w14:textId="6AB47724" w:rsidR="0077328E" w:rsidRDefault="0077328E" w:rsidP="0077328E">
      <w:pPr>
        <w:spacing w:before="0" w:after="0"/>
        <w:jc w:val="both"/>
        <w:rPr>
          <w:rFonts w:eastAsia="Times New Roman" w:cs="Times New Roman"/>
          <w:color w:val="000000"/>
          <w:szCs w:val="24"/>
          <w:shd w:val="clear" w:color="auto" w:fill="FFFFFF"/>
        </w:rPr>
      </w:pPr>
      <w:r w:rsidRPr="0077328E">
        <w:rPr>
          <w:rFonts w:eastAsia="Times New Roman" w:cs="Times New Roman"/>
          <w:color w:val="000000"/>
          <w:szCs w:val="24"/>
          <w:shd w:val="clear" w:color="auto" w:fill="FFFFFF"/>
        </w:rPr>
        <w:t>The fifth design was titled “Mobile Bed”. It is similar to a normal bed but has a head that turns 90 degrees. Nurses would be able to remove the lower half of the bed, converting it into a commode. The sheets of the bed would fall into slits between the bed and commode, and the entire process would be overseen by a nurse. There would also be a treadmill feature that would slide the patient down to the edge of the bed, which would allow the patient to be easily moved.</w:t>
      </w:r>
    </w:p>
    <w:p w14:paraId="027DF507" w14:textId="17B15C9D" w:rsidR="0077328E" w:rsidRPr="0077328E" w:rsidRDefault="00CF026E" w:rsidP="00CF026E">
      <w:pPr>
        <w:spacing w:before="0" w:after="0"/>
        <w:jc w:val="center"/>
        <w:rPr>
          <w:rFonts w:eastAsia="Times New Roman" w:cs="Times New Roman"/>
          <w:szCs w:val="24"/>
        </w:rPr>
      </w:pPr>
      <w:r>
        <w:rPr>
          <w:rFonts w:eastAsia="Times New Roman" w:cs="Times New Roman"/>
          <w:color w:val="000000"/>
          <w:sz w:val="20"/>
          <w:szCs w:val="20"/>
        </w:rPr>
        <w:t xml:space="preserve">Supplemental Table 5: </w:t>
      </w:r>
      <w:r w:rsidRPr="0077328E">
        <w:rPr>
          <w:rFonts w:eastAsia="Times New Roman" w:cs="Times New Roman"/>
          <w:color w:val="000000"/>
          <w:sz w:val="20"/>
          <w:szCs w:val="20"/>
        </w:rPr>
        <w:t>Design #5: Mobile Bed Average Ratings</w:t>
      </w:r>
    </w:p>
    <w:p w14:paraId="352DBAA7" w14:textId="77777777" w:rsidR="0077328E" w:rsidRPr="0077328E" w:rsidRDefault="0077328E" w:rsidP="0077328E">
      <w:pPr>
        <w:spacing w:before="0" w:after="0"/>
        <w:jc w:val="both"/>
        <w:rPr>
          <w:rFonts w:eastAsia="Times New Roman" w:cs="Times New Roman"/>
          <w:szCs w:val="24"/>
        </w:rPr>
      </w:pPr>
      <w:r w:rsidRPr="0077328E">
        <w:rPr>
          <w:rFonts w:eastAsia="Times New Roman" w:cs="Times New Roman"/>
          <w:b/>
          <w:bCs/>
          <w:noProof/>
          <w:color w:val="000000"/>
          <w:szCs w:val="24"/>
          <w:bdr w:val="none" w:sz="0" w:space="0" w:color="auto" w:frame="1"/>
          <w:shd w:val="clear" w:color="auto" w:fill="FFFFFF"/>
        </w:rPr>
        <w:drawing>
          <wp:inline distT="0" distB="0" distL="0" distR="0" wp14:anchorId="4B1C9107" wp14:editId="21F4878C">
            <wp:extent cx="5828030" cy="607695"/>
            <wp:effectExtent l="0" t="0" r="127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28030" cy="607695"/>
                    </a:xfrm>
                    <a:prstGeom prst="rect">
                      <a:avLst/>
                    </a:prstGeom>
                    <a:noFill/>
                    <a:ln>
                      <a:noFill/>
                    </a:ln>
                  </pic:spPr>
                </pic:pic>
              </a:graphicData>
            </a:graphic>
          </wp:inline>
        </w:drawing>
      </w:r>
    </w:p>
    <w:p w14:paraId="365E597C" w14:textId="37DE6AD0" w:rsidR="0077328E" w:rsidRPr="0077328E" w:rsidRDefault="0077328E" w:rsidP="0077328E">
      <w:pPr>
        <w:spacing w:before="0" w:after="0"/>
        <w:jc w:val="center"/>
        <w:rPr>
          <w:rFonts w:eastAsia="Times New Roman" w:cs="Times New Roman"/>
          <w:szCs w:val="24"/>
        </w:rPr>
      </w:pPr>
    </w:p>
    <w:p w14:paraId="5C9BB918" w14:textId="77777777" w:rsidR="0077328E" w:rsidRPr="0077328E" w:rsidRDefault="0077328E" w:rsidP="0077328E">
      <w:pPr>
        <w:spacing w:before="0"/>
        <w:rPr>
          <w:rFonts w:eastAsia="Times New Roman" w:cs="Times New Roman"/>
          <w:szCs w:val="24"/>
        </w:rPr>
      </w:pP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p>
    <w:p w14:paraId="198160DA" w14:textId="77777777" w:rsidR="0077328E" w:rsidRPr="0077328E" w:rsidRDefault="0077328E" w:rsidP="0077328E">
      <w:pPr>
        <w:spacing w:before="240"/>
        <w:ind w:left="-2" w:hanging="2"/>
        <w:jc w:val="center"/>
        <w:rPr>
          <w:rFonts w:eastAsia="Times New Roman" w:cs="Times New Roman"/>
          <w:szCs w:val="24"/>
        </w:rPr>
      </w:pPr>
      <w:r w:rsidRPr="0077328E">
        <w:rPr>
          <w:rFonts w:eastAsia="Times New Roman" w:cs="Times New Roman"/>
          <w:b/>
          <w:bCs/>
          <w:noProof/>
          <w:color w:val="000000"/>
          <w:szCs w:val="24"/>
          <w:bdr w:val="none" w:sz="0" w:space="0" w:color="auto" w:frame="1"/>
        </w:rPr>
        <w:lastRenderedPageBreak/>
        <w:drawing>
          <wp:inline distT="0" distB="0" distL="0" distR="0" wp14:anchorId="3D00BCB5" wp14:editId="35B6A087">
            <wp:extent cx="3761920" cy="475719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72963" cy="4771159"/>
                    </a:xfrm>
                    <a:prstGeom prst="rect">
                      <a:avLst/>
                    </a:prstGeom>
                    <a:noFill/>
                    <a:ln>
                      <a:noFill/>
                    </a:ln>
                  </pic:spPr>
                </pic:pic>
              </a:graphicData>
            </a:graphic>
          </wp:inline>
        </w:drawing>
      </w:r>
    </w:p>
    <w:p w14:paraId="136D49D7" w14:textId="17AD3898" w:rsidR="0077328E" w:rsidRDefault="0077328E" w:rsidP="0077328E">
      <w:pPr>
        <w:spacing w:before="0" w:after="0"/>
        <w:jc w:val="center"/>
        <w:rPr>
          <w:rFonts w:eastAsia="Times New Roman" w:cs="Times New Roman"/>
          <w:color w:val="000000"/>
          <w:sz w:val="20"/>
          <w:szCs w:val="20"/>
        </w:rPr>
      </w:pPr>
      <w:r>
        <w:rPr>
          <w:rFonts w:eastAsia="Times New Roman" w:cs="Times New Roman"/>
          <w:color w:val="000000"/>
          <w:sz w:val="20"/>
          <w:szCs w:val="20"/>
        </w:rPr>
        <w:t xml:space="preserve">Supplemental </w:t>
      </w:r>
      <w:r w:rsidRPr="0077328E">
        <w:rPr>
          <w:rFonts w:eastAsia="Times New Roman" w:cs="Times New Roman"/>
          <w:color w:val="000000"/>
          <w:sz w:val="20"/>
          <w:szCs w:val="20"/>
        </w:rPr>
        <w:t xml:space="preserve">Figure </w:t>
      </w:r>
      <w:r>
        <w:rPr>
          <w:rFonts w:eastAsia="Times New Roman" w:cs="Times New Roman"/>
          <w:color w:val="000000"/>
          <w:sz w:val="20"/>
          <w:szCs w:val="20"/>
        </w:rPr>
        <w:t>6</w:t>
      </w:r>
      <w:r w:rsidRPr="0077328E">
        <w:rPr>
          <w:rFonts w:eastAsia="Times New Roman" w:cs="Times New Roman"/>
          <w:color w:val="000000"/>
          <w:sz w:val="20"/>
          <w:szCs w:val="20"/>
        </w:rPr>
        <w:t>: Design #6: Seated Bed</w:t>
      </w:r>
    </w:p>
    <w:p w14:paraId="6B60DF21" w14:textId="77777777" w:rsidR="00CF026E" w:rsidRPr="0077328E" w:rsidRDefault="00CF026E" w:rsidP="0077328E">
      <w:pPr>
        <w:spacing w:before="0" w:after="0"/>
        <w:jc w:val="center"/>
        <w:rPr>
          <w:rFonts w:eastAsia="Times New Roman" w:cs="Times New Roman"/>
          <w:szCs w:val="24"/>
        </w:rPr>
      </w:pPr>
    </w:p>
    <w:p w14:paraId="62B66AE3" w14:textId="2F1C93E1" w:rsidR="0077328E" w:rsidRDefault="0077328E" w:rsidP="0077328E">
      <w:pPr>
        <w:spacing w:before="0" w:after="0"/>
        <w:jc w:val="both"/>
        <w:rPr>
          <w:rFonts w:eastAsia="Times New Roman" w:cs="Times New Roman"/>
          <w:color w:val="000000"/>
          <w:szCs w:val="24"/>
          <w:shd w:val="clear" w:color="auto" w:fill="FFFFFF"/>
        </w:rPr>
      </w:pPr>
      <w:r w:rsidRPr="0077328E">
        <w:rPr>
          <w:rFonts w:eastAsia="Times New Roman" w:cs="Times New Roman"/>
          <w:color w:val="000000"/>
          <w:szCs w:val="24"/>
          <w:shd w:val="clear" w:color="auto" w:fill="FFFFFF"/>
        </w:rPr>
        <w:t xml:space="preserve">The sixth design was titled “Seated Bed”. The bed would be broken up into three parts– the upper part of the bed could be moved up to 90 degrees to put the patient in an upright position, the middle part would be a normal “seat,” and the lower part of the bed could be raised or lowered to support the patient’s legs. The seated bed would support the patient’s legs and back the entire time it is used and would reduce the </w:t>
      </w:r>
      <w:proofErr w:type="gramStart"/>
      <w:r w:rsidRPr="0077328E">
        <w:rPr>
          <w:rFonts w:eastAsia="Times New Roman" w:cs="Times New Roman"/>
          <w:color w:val="000000"/>
          <w:szCs w:val="24"/>
          <w:shd w:val="clear" w:color="auto" w:fill="FFFFFF"/>
        </w:rPr>
        <w:t>amount</w:t>
      </w:r>
      <w:proofErr w:type="gramEnd"/>
      <w:r w:rsidRPr="0077328E">
        <w:rPr>
          <w:rFonts w:eastAsia="Times New Roman" w:cs="Times New Roman"/>
          <w:color w:val="000000"/>
          <w:szCs w:val="24"/>
          <w:shd w:val="clear" w:color="auto" w:fill="FFFFFF"/>
        </w:rPr>
        <w:t xml:space="preserve"> of nurses needed to get the patient into the seated position. There would be a pause button as a failsafe that would stop the bed from moving in the event that something goes wrong.</w:t>
      </w:r>
    </w:p>
    <w:p w14:paraId="0B2F5FA2" w14:textId="04143E78" w:rsidR="0077328E" w:rsidRPr="0077328E" w:rsidRDefault="00CF026E" w:rsidP="00CF026E">
      <w:pPr>
        <w:spacing w:before="0" w:after="0"/>
        <w:jc w:val="center"/>
        <w:rPr>
          <w:rFonts w:eastAsia="Times New Roman" w:cs="Times New Roman"/>
          <w:szCs w:val="24"/>
        </w:rPr>
      </w:pPr>
      <w:r>
        <w:rPr>
          <w:rFonts w:eastAsia="Times New Roman" w:cs="Times New Roman"/>
          <w:color w:val="000000"/>
          <w:sz w:val="20"/>
          <w:szCs w:val="20"/>
        </w:rPr>
        <w:t>Supplemental Table 6:</w:t>
      </w:r>
      <w:r w:rsidRPr="0077328E">
        <w:rPr>
          <w:rFonts w:eastAsia="Times New Roman" w:cs="Times New Roman"/>
          <w:color w:val="000000"/>
          <w:sz w:val="20"/>
          <w:szCs w:val="20"/>
        </w:rPr>
        <w:t xml:space="preserve"> Design #6: Seated Bed Average Ratings</w:t>
      </w:r>
    </w:p>
    <w:p w14:paraId="3374832C" w14:textId="77777777" w:rsidR="0077328E" w:rsidRPr="0077328E" w:rsidRDefault="0077328E" w:rsidP="0077328E">
      <w:pPr>
        <w:spacing w:before="0" w:after="0"/>
        <w:jc w:val="both"/>
        <w:rPr>
          <w:rFonts w:eastAsia="Times New Roman" w:cs="Times New Roman"/>
          <w:szCs w:val="24"/>
        </w:rPr>
      </w:pPr>
      <w:r w:rsidRPr="0077328E">
        <w:rPr>
          <w:rFonts w:eastAsia="Times New Roman" w:cs="Times New Roman"/>
          <w:noProof/>
          <w:color w:val="000000"/>
          <w:szCs w:val="24"/>
          <w:bdr w:val="none" w:sz="0" w:space="0" w:color="auto" w:frame="1"/>
          <w:shd w:val="clear" w:color="auto" w:fill="FFFFFF"/>
        </w:rPr>
        <w:drawing>
          <wp:inline distT="0" distB="0" distL="0" distR="0" wp14:anchorId="1BC52C7B" wp14:editId="76482367">
            <wp:extent cx="5828030" cy="601980"/>
            <wp:effectExtent l="0" t="0" r="127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28030" cy="601980"/>
                    </a:xfrm>
                    <a:prstGeom prst="rect">
                      <a:avLst/>
                    </a:prstGeom>
                    <a:noFill/>
                    <a:ln>
                      <a:noFill/>
                    </a:ln>
                  </pic:spPr>
                </pic:pic>
              </a:graphicData>
            </a:graphic>
          </wp:inline>
        </w:drawing>
      </w:r>
    </w:p>
    <w:p w14:paraId="17D9071A" w14:textId="3E7F2789" w:rsidR="0077328E" w:rsidRPr="0077328E" w:rsidRDefault="0077328E" w:rsidP="0077328E">
      <w:pPr>
        <w:spacing w:before="0" w:after="0"/>
        <w:jc w:val="center"/>
        <w:rPr>
          <w:rFonts w:eastAsia="Times New Roman" w:cs="Times New Roman"/>
          <w:szCs w:val="24"/>
        </w:rPr>
      </w:pPr>
    </w:p>
    <w:p w14:paraId="7BF23B4C" w14:textId="77777777" w:rsidR="0077328E" w:rsidRPr="0077328E" w:rsidRDefault="0077328E" w:rsidP="0077328E">
      <w:pPr>
        <w:spacing w:before="0"/>
        <w:rPr>
          <w:rFonts w:eastAsia="Times New Roman" w:cs="Times New Roman"/>
          <w:szCs w:val="24"/>
        </w:rPr>
      </w:pP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p>
    <w:p w14:paraId="3A5D0B35" w14:textId="77777777" w:rsidR="0077328E" w:rsidRPr="0077328E" w:rsidRDefault="0077328E" w:rsidP="0077328E">
      <w:pPr>
        <w:spacing w:before="240"/>
        <w:ind w:left="-2" w:hanging="2"/>
        <w:jc w:val="center"/>
        <w:rPr>
          <w:rFonts w:eastAsia="Times New Roman" w:cs="Times New Roman"/>
          <w:szCs w:val="24"/>
        </w:rPr>
      </w:pPr>
      <w:r w:rsidRPr="0077328E">
        <w:rPr>
          <w:rFonts w:eastAsia="Times New Roman" w:cs="Times New Roman"/>
          <w:b/>
          <w:bCs/>
          <w:noProof/>
          <w:color w:val="000000"/>
          <w:szCs w:val="24"/>
          <w:bdr w:val="none" w:sz="0" w:space="0" w:color="auto" w:frame="1"/>
        </w:rPr>
        <w:lastRenderedPageBreak/>
        <w:drawing>
          <wp:inline distT="0" distB="0" distL="0" distR="0" wp14:anchorId="48831383" wp14:editId="660B80F3">
            <wp:extent cx="4381018" cy="5432357"/>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89443" cy="5442804"/>
                    </a:xfrm>
                    <a:prstGeom prst="rect">
                      <a:avLst/>
                    </a:prstGeom>
                    <a:noFill/>
                    <a:ln>
                      <a:noFill/>
                    </a:ln>
                  </pic:spPr>
                </pic:pic>
              </a:graphicData>
            </a:graphic>
          </wp:inline>
        </w:drawing>
      </w:r>
    </w:p>
    <w:p w14:paraId="1E83CE37" w14:textId="7FFC4ADA" w:rsidR="0077328E" w:rsidRPr="0077328E" w:rsidRDefault="0077328E" w:rsidP="0077328E">
      <w:pPr>
        <w:spacing w:before="0" w:after="0"/>
        <w:jc w:val="center"/>
        <w:rPr>
          <w:rFonts w:eastAsia="Times New Roman" w:cs="Times New Roman"/>
          <w:szCs w:val="24"/>
        </w:rPr>
      </w:pPr>
      <w:r>
        <w:rPr>
          <w:rFonts w:eastAsia="Times New Roman" w:cs="Times New Roman"/>
          <w:color w:val="000000"/>
          <w:sz w:val="20"/>
          <w:szCs w:val="20"/>
        </w:rPr>
        <w:t xml:space="preserve">Supplemental </w:t>
      </w:r>
      <w:r w:rsidRPr="0077328E">
        <w:rPr>
          <w:rFonts w:eastAsia="Times New Roman" w:cs="Times New Roman"/>
          <w:color w:val="000000"/>
          <w:sz w:val="20"/>
          <w:szCs w:val="20"/>
        </w:rPr>
        <w:t xml:space="preserve">Figure </w:t>
      </w:r>
      <w:r>
        <w:rPr>
          <w:rFonts w:eastAsia="Times New Roman" w:cs="Times New Roman"/>
          <w:color w:val="000000"/>
          <w:sz w:val="20"/>
          <w:szCs w:val="20"/>
        </w:rPr>
        <w:t>7</w:t>
      </w:r>
      <w:r w:rsidRPr="0077328E">
        <w:rPr>
          <w:rFonts w:eastAsia="Times New Roman" w:cs="Times New Roman"/>
          <w:color w:val="000000"/>
          <w:sz w:val="20"/>
          <w:szCs w:val="20"/>
        </w:rPr>
        <w:t>: Design # 7: Shifter</w:t>
      </w:r>
    </w:p>
    <w:p w14:paraId="6E114173" w14:textId="77777777" w:rsidR="00CF026E" w:rsidRDefault="00CF026E" w:rsidP="0077328E">
      <w:pPr>
        <w:spacing w:before="0" w:after="0"/>
        <w:jc w:val="both"/>
        <w:rPr>
          <w:rFonts w:eastAsia="Times New Roman" w:cs="Times New Roman"/>
          <w:color w:val="000000"/>
          <w:szCs w:val="24"/>
          <w:shd w:val="clear" w:color="auto" w:fill="FFFFFF"/>
        </w:rPr>
      </w:pPr>
    </w:p>
    <w:p w14:paraId="418AE547" w14:textId="54CBB0E3" w:rsidR="0077328E" w:rsidRDefault="0077328E" w:rsidP="0077328E">
      <w:pPr>
        <w:spacing w:before="0" w:after="0"/>
        <w:jc w:val="both"/>
        <w:rPr>
          <w:rFonts w:eastAsia="Times New Roman" w:cs="Times New Roman"/>
          <w:color w:val="000000"/>
          <w:szCs w:val="24"/>
          <w:shd w:val="clear" w:color="auto" w:fill="FFFFFF"/>
        </w:rPr>
      </w:pPr>
      <w:r w:rsidRPr="0077328E">
        <w:rPr>
          <w:rFonts w:eastAsia="Times New Roman" w:cs="Times New Roman"/>
          <w:color w:val="000000"/>
          <w:szCs w:val="24"/>
          <w:shd w:val="clear" w:color="auto" w:fill="FFFFFF"/>
        </w:rPr>
        <w:t>The seventh design was titled “Shifter.” It would help move a patient who is in the bed onto their side, which would expose their backside. This would eliminate the patient’s need to turn. It would be constructed of two metal plates that would be closed together and use a spring or hydraulic system to shift them onto their side.</w:t>
      </w:r>
    </w:p>
    <w:p w14:paraId="254DDA25" w14:textId="77777777" w:rsidR="00CF026E" w:rsidRPr="0077328E" w:rsidRDefault="00CF026E" w:rsidP="0077328E">
      <w:pPr>
        <w:spacing w:before="0" w:after="0"/>
        <w:jc w:val="both"/>
        <w:rPr>
          <w:rFonts w:eastAsia="Times New Roman" w:cs="Times New Roman"/>
          <w:szCs w:val="24"/>
        </w:rPr>
      </w:pPr>
    </w:p>
    <w:p w14:paraId="088AB1B5" w14:textId="159373BC" w:rsidR="0077328E" w:rsidRPr="0077328E" w:rsidRDefault="00CF026E" w:rsidP="00CF026E">
      <w:pPr>
        <w:spacing w:before="0" w:after="0"/>
        <w:jc w:val="center"/>
        <w:rPr>
          <w:rFonts w:eastAsia="Times New Roman" w:cs="Times New Roman"/>
          <w:szCs w:val="24"/>
        </w:rPr>
      </w:pPr>
      <w:r>
        <w:rPr>
          <w:rFonts w:eastAsia="Times New Roman" w:cs="Times New Roman"/>
          <w:color w:val="000000"/>
          <w:sz w:val="20"/>
          <w:szCs w:val="20"/>
        </w:rPr>
        <w:t xml:space="preserve">Supplemental Table 7: </w:t>
      </w:r>
      <w:r w:rsidRPr="0077328E">
        <w:rPr>
          <w:rFonts w:eastAsia="Times New Roman" w:cs="Times New Roman"/>
          <w:color w:val="000000"/>
          <w:sz w:val="20"/>
          <w:szCs w:val="20"/>
        </w:rPr>
        <w:t>Design # 7: Shifter Average Ratings</w:t>
      </w:r>
    </w:p>
    <w:p w14:paraId="4BD02938" w14:textId="77777777" w:rsidR="0077328E" w:rsidRPr="0077328E" w:rsidRDefault="0077328E" w:rsidP="0077328E">
      <w:pPr>
        <w:spacing w:before="0" w:after="0"/>
        <w:jc w:val="both"/>
        <w:rPr>
          <w:rFonts w:eastAsia="Times New Roman" w:cs="Times New Roman"/>
          <w:szCs w:val="24"/>
        </w:rPr>
      </w:pPr>
      <w:r w:rsidRPr="0077328E">
        <w:rPr>
          <w:rFonts w:eastAsia="Times New Roman" w:cs="Times New Roman"/>
          <w:noProof/>
          <w:color w:val="000000"/>
          <w:szCs w:val="24"/>
          <w:bdr w:val="none" w:sz="0" w:space="0" w:color="auto" w:frame="1"/>
          <w:shd w:val="clear" w:color="auto" w:fill="FFFFFF"/>
        </w:rPr>
        <w:drawing>
          <wp:inline distT="0" distB="0" distL="0" distR="0" wp14:anchorId="2BCEC899" wp14:editId="36F25100">
            <wp:extent cx="5828030" cy="619125"/>
            <wp:effectExtent l="0" t="0" r="127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28030" cy="619125"/>
                    </a:xfrm>
                    <a:prstGeom prst="rect">
                      <a:avLst/>
                    </a:prstGeom>
                    <a:noFill/>
                    <a:ln>
                      <a:noFill/>
                    </a:ln>
                  </pic:spPr>
                </pic:pic>
              </a:graphicData>
            </a:graphic>
          </wp:inline>
        </w:drawing>
      </w:r>
    </w:p>
    <w:p w14:paraId="68100D13" w14:textId="77777777" w:rsidR="0077328E" w:rsidRPr="0077328E" w:rsidRDefault="0077328E" w:rsidP="0077328E">
      <w:pPr>
        <w:spacing w:before="0"/>
        <w:rPr>
          <w:rFonts w:eastAsia="Times New Roman" w:cs="Times New Roman"/>
          <w:szCs w:val="24"/>
        </w:rPr>
      </w:pP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br/>
      </w:r>
      <w:r w:rsidRPr="0077328E">
        <w:rPr>
          <w:rFonts w:eastAsia="Times New Roman" w:cs="Times New Roman"/>
          <w:szCs w:val="24"/>
        </w:rPr>
        <w:lastRenderedPageBreak/>
        <w:br/>
      </w:r>
    </w:p>
    <w:p w14:paraId="0A7B5026" w14:textId="77777777" w:rsidR="0077328E" w:rsidRPr="0077328E" w:rsidRDefault="0077328E" w:rsidP="0077328E">
      <w:pPr>
        <w:spacing w:before="240"/>
        <w:ind w:left="-2" w:hanging="2"/>
        <w:jc w:val="center"/>
        <w:rPr>
          <w:rFonts w:eastAsia="Times New Roman" w:cs="Times New Roman"/>
          <w:szCs w:val="24"/>
        </w:rPr>
      </w:pPr>
      <w:r w:rsidRPr="0077328E">
        <w:rPr>
          <w:rFonts w:eastAsia="Times New Roman" w:cs="Times New Roman"/>
          <w:b/>
          <w:bCs/>
          <w:noProof/>
          <w:color w:val="000000"/>
          <w:szCs w:val="24"/>
          <w:bdr w:val="none" w:sz="0" w:space="0" w:color="auto" w:frame="1"/>
        </w:rPr>
        <w:drawing>
          <wp:inline distT="0" distB="0" distL="0" distR="0" wp14:anchorId="091A486B" wp14:editId="3A7BED4B">
            <wp:extent cx="4130298" cy="5534108"/>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41371" cy="5548944"/>
                    </a:xfrm>
                    <a:prstGeom prst="rect">
                      <a:avLst/>
                    </a:prstGeom>
                    <a:noFill/>
                    <a:ln>
                      <a:noFill/>
                    </a:ln>
                  </pic:spPr>
                </pic:pic>
              </a:graphicData>
            </a:graphic>
          </wp:inline>
        </w:drawing>
      </w:r>
    </w:p>
    <w:p w14:paraId="37BE7C66" w14:textId="19EA7B41" w:rsidR="0077328E" w:rsidRDefault="0077328E" w:rsidP="0077328E">
      <w:pPr>
        <w:spacing w:before="0" w:after="0"/>
        <w:jc w:val="center"/>
        <w:rPr>
          <w:rFonts w:eastAsia="Times New Roman" w:cs="Times New Roman"/>
          <w:color w:val="000000"/>
          <w:sz w:val="20"/>
          <w:szCs w:val="20"/>
        </w:rPr>
      </w:pPr>
      <w:r>
        <w:rPr>
          <w:rFonts w:eastAsia="Times New Roman" w:cs="Times New Roman"/>
          <w:color w:val="000000"/>
          <w:sz w:val="20"/>
          <w:szCs w:val="20"/>
        </w:rPr>
        <w:t xml:space="preserve">Supplemental </w:t>
      </w:r>
      <w:r w:rsidRPr="0077328E">
        <w:rPr>
          <w:rFonts w:eastAsia="Times New Roman" w:cs="Times New Roman"/>
          <w:color w:val="000000"/>
          <w:sz w:val="20"/>
          <w:szCs w:val="20"/>
        </w:rPr>
        <w:t xml:space="preserve">Figure </w:t>
      </w:r>
      <w:r>
        <w:rPr>
          <w:rFonts w:eastAsia="Times New Roman" w:cs="Times New Roman"/>
          <w:color w:val="000000"/>
          <w:sz w:val="20"/>
          <w:szCs w:val="20"/>
        </w:rPr>
        <w:t>8</w:t>
      </w:r>
      <w:r w:rsidRPr="0077328E">
        <w:rPr>
          <w:rFonts w:eastAsia="Times New Roman" w:cs="Times New Roman"/>
          <w:color w:val="000000"/>
          <w:sz w:val="20"/>
          <w:szCs w:val="20"/>
        </w:rPr>
        <w:t>: Design #8: Smart Bell</w:t>
      </w:r>
    </w:p>
    <w:p w14:paraId="53872AF4" w14:textId="77777777" w:rsidR="00CF026E" w:rsidRPr="0077328E" w:rsidRDefault="00CF026E" w:rsidP="0077328E">
      <w:pPr>
        <w:spacing w:before="0" w:after="0"/>
        <w:jc w:val="center"/>
        <w:rPr>
          <w:rFonts w:eastAsia="Times New Roman" w:cs="Times New Roman"/>
          <w:szCs w:val="24"/>
        </w:rPr>
      </w:pPr>
    </w:p>
    <w:p w14:paraId="21B7308B" w14:textId="77777777" w:rsidR="0077328E" w:rsidRPr="0077328E" w:rsidRDefault="0077328E" w:rsidP="0077328E">
      <w:pPr>
        <w:spacing w:before="0" w:after="0"/>
        <w:jc w:val="both"/>
        <w:rPr>
          <w:rFonts w:eastAsia="Times New Roman" w:cs="Times New Roman"/>
          <w:szCs w:val="24"/>
        </w:rPr>
      </w:pPr>
      <w:r w:rsidRPr="0077328E">
        <w:rPr>
          <w:rFonts w:eastAsia="Times New Roman" w:cs="Times New Roman"/>
          <w:color w:val="000000"/>
          <w:szCs w:val="24"/>
          <w:shd w:val="clear" w:color="auto" w:fill="FFFFFF"/>
        </w:rPr>
        <w:t xml:space="preserve">The eighth design was titled “Smart Bell”. This design has a phone-like function so that the patient would be able to communicate directly with the </w:t>
      </w:r>
      <w:proofErr w:type="gramStart"/>
      <w:r w:rsidRPr="0077328E">
        <w:rPr>
          <w:rFonts w:eastAsia="Times New Roman" w:cs="Times New Roman"/>
          <w:color w:val="000000"/>
          <w:szCs w:val="24"/>
          <w:shd w:val="clear" w:color="auto" w:fill="FFFFFF"/>
        </w:rPr>
        <w:t>nurses</w:t>
      </w:r>
      <w:proofErr w:type="gramEnd"/>
      <w:r w:rsidRPr="0077328E">
        <w:rPr>
          <w:rFonts w:eastAsia="Times New Roman" w:cs="Times New Roman"/>
          <w:color w:val="000000"/>
          <w:szCs w:val="24"/>
          <w:shd w:val="clear" w:color="auto" w:fill="FFFFFF"/>
        </w:rPr>
        <w:t xml:space="preserve"> station. There are also additional buttons for hunger, thirst, etc. This would help the nurse understand what the patient needs and help reduce the number of trips the nurses have to take to help the patient. </w:t>
      </w:r>
    </w:p>
    <w:p w14:paraId="7C2F8944" w14:textId="0A592B9A" w:rsidR="0077328E" w:rsidRPr="0077328E" w:rsidRDefault="00CF026E" w:rsidP="00CF026E">
      <w:pPr>
        <w:spacing w:before="0" w:after="0"/>
        <w:jc w:val="center"/>
        <w:rPr>
          <w:rFonts w:eastAsia="Times New Roman" w:cs="Times New Roman"/>
          <w:szCs w:val="24"/>
        </w:rPr>
      </w:pPr>
      <w:r>
        <w:rPr>
          <w:rFonts w:eastAsia="Times New Roman" w:cs="Times New Roman"/>
          <w:color w:val="000000"/>
          <w:sz w:val="20"/>
          <w:szCs w:val="20"/>
        </w:rPr>
        <w:t xml:space="preserve">Supplemental Table 8: </w:t>
      </w:r>
      <w:r w:rsidRPr="0077328E">
        <w:rPr>
          <w:rFonts w:eastAsia="Times New Roman" w:cs="Times New Roman"/>
          <w:color w:val="000000"/>
          <w:sz w:val="20"/>
          <w:szCs w:val="20"/>
        </w:rPr>
        <w:t>Design #8: Smart Bell Average Ratings</w:t>
      </w:r>
      <w:r w:rsidR="0077328E" w:rsidRPr="0077328E">
        <w:rPr>
          <w:rFonts w:eastAsia="Times New Roman" w:cs="Times New Roman"/>
          <w:noProof/>
          <w:color w:val="000000"/>
          <w:szCs w:val="24"/>
          <w:bdr w:val="none" w:sz="0" w:space="0" w:color="auto" w:frame="1"/>
          <w:shd w:val="clear" w:color="auto" w:fill="FFFFFF"/>
        </w:rPr>
        <w:drawing>
          <wp:inline distT="0" distB="0" distL="0" distR="0" wp14:anchorId="7AF29662" wp14:editId="47802A0F">
            <wp:extent cx="5828030" cy="619125"/>
            <wp:effectExtent l="0" t="0" r="127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28030" cy="619125"/>
                    </a:xfrm>
                    <a:prstGeom prst="rect">
                      <a:avLst/>
                    </a:prstGeom>
                    <a:noFill/>
                    <a:ln>
                      <a:noFill/>
                    </a:ln>
                  </pic:spPr>
                </pic:pic>
              </a:graphicData>
            </a:graphic>
          </wp:inline>
        </w:drawing>
      </w:r>
    </w:p>
    <w:p w14:paraId="161F03CB" w14:textId="77777777" w:rsidR="0077328E" w:rsidRPr="0077328E" w:rsidRDefault="0077328E" w:rsidP="0077328E">
      <w:pPr>
        <w:spacing w:before="240"/>
        <w:ind w:left="-2" w:hanging="2"/>
        <w:jc w:val="center"/>
        <w:rPr>
          <w:rFonts w:eastAsia="Times New Roman" w:cs="Times New Roman"/>
          <w:szCs w:val="24"/>
        </w:rPr>
      </w:pPr>
      <w:r w:rsidRPr="0077328E">
        <w:rPr>
          <w:rFonts w:eastAsia="Times New Roman" w:cs="Times New Roman"/>
          <w:b/>
          <w:bCs/>
          <w:noProof/>
          <w:color w:val="000000"/>
          <w:szCs w:val="24"/>
          <w:bdr w:val="none" w:sz="0" w:space="0" w:color="auto" w:frame="1"/>
        </w:rPr>
        <w:lastRenderedPageBreak/>
        <w:drawing>
          <wp:inline distT="0" distB="0" distL="0" distR="0" wp14:anchorId="1ADA500D" wp14:editId="7F9C8F43">
            <wp:extent cx="2841585" cy="348989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52777" cy="3503643"/>
                    </a:xfrm>
                    <a:prstGeom prst="rect">
                      <a:avLst/>
                    </a:prstGeom>
                    <a:noFill/>
                    <a:ln>
                      <a:noFill/>
                    </a:ln>
                  </pic:spPr>
                </pic:pic>
              </a:graphicData>
            </a:graphic>
          </wp:inline>
        </w:drawing>
      </w:r>
      <w:r w:rsidRPr="0077328E">
        <w:rPr>
          <w:rFonts w:eastAsia="Times New Roman" w:cs="Times New Roman"/>
          <w:b/>
          <w:bCs/>
          <w:noProof/>
          <w:color w:val="000000"/>
          <w:szCs w:val="24"/>
          <w:bdr w:val="none" w:sz="0" w:space="0" w:color="auto" w:frame="1"/>
        </w:rPr>
        <w:drawing>
          <wp:inline distT="0" distB="0" distL="0" distR="0" wp14:anchorId="119FD061" wp14:editId="5BDB3428">
            <wp:extent cx="3170874" cy="34955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81030" cy="3506751"/>
                    </a:xfrm>
                    <a:prstGeom prst="rect">
                      <a:avLst/>
                    </a:prstGeom>
                    <a:noFill/>
                    <a:ln>
                      <a:noFill/>
                    </a:ln>
                  </pic:spPr>
                </pic:pic>
              </a:graphicData>
            </a:graphic>
          </wp:inline>
        </w:drawing>
      </w:r>
    </w:p>
    <w:p w14:paraId="3EE12DE8" w14:textId="396C4FB2" w:rsidR="0077328E" w:rsidRPr="0077328E" w:rsidRDefault="0077328E" w:rsidP="0077328E">
      <w:pPr>
        <w:spacing w:before="0" w:after="0"/>
        <w:jc w:val="center"/>
        <w:rPr>
          <w:rFonts w:eastAsia="Times New Roman" w:cs="Times New Roman"/>
          <w:szCs w:val="24"/>
        </w:rPr>
      </w:pPr>
      <w:r>
        <w:rPr>
          <w:rFonts w:eastAsia="Times New Roman" w:cs="Times New Roman"/>
          <w:color w:val="000000"/>
          <w:sz w:val="20"/>
          <w:szCs w:val="20"/>
        </w:rPr>
        <w:t xml:space="preserve">Supplemental </w:t>
      </w:r>
      <w:r w:rsidRPr="0077328E">
        <w:rPr>
          <w:rFonts w:eastAsia="Times New Roman" w:cs="Times New Roman"/>
          <w:color w:val="000000"/>
          <w:sz w:val="20"/>
          <w:szCs w:val="20"/>
        </w:rPr>
        <w:t xml:space="preserve">Figure </w:t>
      </w:r>
      <w:r>
        <w:rPr>
          <w:rFonts w:eastAsia="Times New Roman" w:cs="Times New Roman"/>
          <w:color w:val="000000"/>
          <w:sz w:val="20"/>
          <w:szCs w:val="20"/>
        </w:rPr>
        <w:t>9</w:t>
      </w:r>
      <w:r w:rsidRPr="0077328E">
        <w:rPr>
          <w:rFonts w:eastAsia="Times New Roman" w:cs="Times New Roman"/>
          <w:color w:val="000000"/>
          <w:sz w:val="20"/>
          <w:szCs w:val="20"/>
        </w:rPr>
        <w:t xml:space="preserve">: Design #9: </w:t>
      </w:r>
      <w:proofErr w:type="spellStart"/>
      <w:r w:rsidRPr="0077328E">
        <w:rPr>
          <w:rFonts w:eastAsia="Times New Roman" w:cs="Times New Roman"/>
          <w:color w:val="000000"/>
          <w:sz w:val="20"/>
          <w:szCs w:val="20"/>
        </w:rPr>
        <w:t>Urotech</w:t>
      </w:r>
      <w:proofErr w:type="spellEnd"/>
    </w:p>
    <w:p w14:paraId="5FAAE8BC" w14:textId="77777777" w:rsidR="0077328E" w:rsidRPr="0077328E" w:rsidRDefault="0077328E" w:rsidP="0077328E">
      <w:pPr>
        <w:spacing w:before="0" w:after="0"/>
        <w:jc w:val="both"/>
        <w:rPr>
          <w:rFonts w:eastAsia="Times New Roman" w:cs="Times New Roman"/>
          <w:szCs w:val="24"/>
        </w:rPr>
      </w:pPr>
      <w:r w:rsidRPr="0077328E">
        <w:rPr>
          <w:rFonts w:eastAsia="Times New Roman" w:cs="Times New Roman"/>
          <w:color w:val="000000"/>
          <w:szCs w:val="24"/>
          <w:shd w:val="clear" w:color="auto" w:fill="FFFFFF"/>
        </w:rPr>
        <w:t>The ninth design was titled “</w:t>
      </w:r>
      <w:proofErr w:type="spellStart"/>
      <w:r w:rsidRPr="0077328E">
        <w:rPr>
          <w:rFonts w:eastAsia="Times New Roman" w:cs="Times New Roman"/>
          <w:color w:val="000000"/>
          <w:szCs w:val="24"/>
          <w:shd w:val="clear" w:color="auto" w:fill="FFFFFF"/>
        </w:rPr>
        <w:t>Urotech</w:t>
      </w:r>
      <w:proofErr w:type="spellEnd"/>
      <w:r w:rsidRPr="0077328E">
        <w:rPr>
          <w:rFonts w:eastAsia="Times New Roman" w:cs="Times New Roman"/>
          <w:color w:val="000000"/>
          <w:szCs w:val="24"/>
          <w:shd w:val="clear" w:color="auto" w:fill="FFFFFF"/>
        </w:rPr>
        <w:t xml:space="preserve">”. This design would attach wireless sensors (thin wireless transducers at mid back, buttocks, heels) to the patient when they are admitted to the hospital. This would help to give a baseline reading of the patient to see how often their bladder fills up and they have to go to the bathroom. The readings would go directly to the </w:t>
      </w:r>
      <w:proofErr w:type="gramStart"/>
      <w:r w:rsidRPr="0077328E">
        <w:rPr>
          <w:rFonts w:eastAsia="Times New Roman" w:cs="Times New Roman"/>
          <w:color w:val="000000"/>
          <w:szCs w:val="24"/>
          <w:shd w:val="clear" w:color="auto" w:fill="FFFFFF"/>
        </w:rPr>
        <w:t>nurses</w:t>
      </w:r>
      <w:proofErr w:type="gramEnd"/>
      <w:r w:rsidRPr="0077328E">
        <w:rPr>
          <w:rFonts w:eastAsia="Times New Roman" w:cs="Times New Roman"/>
          <w:color w:val="000000"/>
          <w:szCs w:val="24"/>
          <w:shd w:val="clear" w:color="auto" w:fill="FFFFFF"/>
        </w:rPr>
        <w:t xml:space="preserve"> phones and monitors to track the patients. It would also notify the nurses when the patient’s bladder is close to full, so they can help the patient before there is an accident. This design would also analyze fall risk scores periodically and determine individual trends of patients. This design would be beneficial for patients with lack of mobility neuromuscular disorder.</w:t>
      </w:r>
    </w:p>
    <w:p w14:paraId="67140128" w14:textId="4E2B2C77" w:rsidR="0077328E" w:rsidRPr="0077328E" w:rsidRDefault="0077328E" w:rsidP="00CF026E">
      <w:pPr>
        <w:spacing w:before="0" w:after="0"/>
        <w:jc w:val="center"/>
        <w:rPr>
          <w:rFonts w:eastAsia="Times New Roman" w:cs="Times New Roman"/>
          <w:szCs w:val="24"/>
        </w:rPr>
      </w:pPr>
      <w:r>
        <w:rPr>
          <w:rFonts w:eastAsia="Times New Roman" w:cs="Times New Roman"/>
          <w:color w:val="000000"/>
          <w:sz w:val="20"/>
          <w:szCs w:val="20"/>
        </w:rPr>
        <w:t xml:space="preserve">Supplemental Table 9: </w:t>
      </w:r>
      <w:r w:rsidRPr="0077328E">
        <w:rPr>
          <w:rFonts w:eastAsia="Times New Roman" w:cs="Times New Roman"/>
          <w:color w:val="000000"/>
          <w:sz w:val="20"/>
          <w:szCs w:val="20"/>
        </w:rPr>
        <w:t xml:space="preserve">Design #9: </w:t>
      </w:r>
      <w:proofErr w:type="spellStart"/>
      <w:r w:rsidRPr="0077328E">
        <w:rPr>
          <w:rFonts w:eastAsia="Times New Roman" w:cs="Times New Roman"/>
          <w:color w:val="000000"/>
          <w:sz w:val="20"/>
          <w:szCs w:val="20"/>
        </w:rPr>
        <w:t>Urotech</w:t>
      </w:r>
      <w:proofErr w:type="spellEnd"/>
      <w:r w:rsidRPr="0077328E">
        <w:rPr>
          <w:rFonts w:eastAsia="Times New Roman" w:cs="Times New Roman"/>
          <w:color w:val="000000"/>
          <w:sz w:val="20"/>
          <w:szCs w:val="20"/>
        </w:rPr>
        <w:t xml:space="preserve"> Average Ratings</w:t>
      </w:r>
      <w:r w:rsidRPr="0077328E">
        <w:rPr>
          <w:rFonts w:eastAsia="Times New Roman" w:cs="Times New Roman"/>
          <w:noProof/>
          <w:color w:val="000000"/>
          <w:szCs w:val="24"/>
          <w:bdr w:val="none" w:sz="0" w:space="0" w:color="auto" w:frame="1"/>
          <w:shd w:val="clear" w:color="auto" w:fill="FFFFFF"/>
        </w:rPr>
        <w:drawing>
          <wp:inline distT="0" distB="0" distL="0" distR="0" wp14:anchorId="03556AC4" wp14:editId="7EED9C8B">
            <wp:extent cx="5828030" cy="607695"/>
            <wp:effectExtent l="0" t="0" r="127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28030" cy="607695"/>
                    </a:xfrm>
                    <a:prstGeom prst="rect">
                      <a:avLst/>
                    </a:prstGeom>
                    <a:noFill/>
                    <a:ln>
                      <a:noFill/>
                    </a:ln>
                  </pic:spPr>
                </pic:pic>
              </a:graphicData>
            </a:graphic>
          </wp:inline>
        </w:drawing>
      </w:r>
      <w:r w:rsidRPr="0077328E">
        <w:rPr>
          <w:rFonts w:eastAsia="Times New Roman" w:cs="Times New Roman"/>
          <w:szCs w:val="24"/>
        </w:rPr>
        <w:br/>
      </w:r>
    </w:p>
    <w:p w14:paraId="33DC1C7D" w14:textId="77777777" w:rsidR="0077328E" w:rsidRPr="0077328E" w:rsidRDefault="0077328E" w:rsidP="0077328E">
      <w:pPr>
        <w:spacing w:before="240"/>
        <w:ind w:left="-2" w:hanging="2"/>
        <w:jc w:val="center"/>
        <w:rPr>
          <w:rFonts w:eastAsia="Times New Roman" w:cs="Times New Roman"/>
          <w:szCs w:val="24"/>
        </w:rPr>
      </w:pPr>
      <w:r w:rsidRPr="0077328E">
        <w:rPr>
          <w:rFonts w:eastAsia="Times New Roman" w:cs="Times New Roman"/>
          <w:b/>
          <w:bCs/>
          <w:noProof/>
          <w:color w:val="000000"/>
          <w:szCs w:val="24"/>
          <w:bdr w:val="none" w:sz="0" w:space="0" w:color="auto" w:frame="1"/>
        </w:rPr>
        <w:lastRenderedPageBreak/>
        <w:drawing>
          <wp:inline distT="0" distB="0" distL="0" distR="0" wp14:anchorId="7C9B7B4D" wp14:editId="389864D2">
            <wp:extent cx="4026368" cy="52838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30589" cy="5289383"/>
                    </a:xfrm>
                    <a:prstGeom prst="rect">
                      <a:avLst/>
                    </a:prstGeom>
                    <a:noFill/>
                    <a:ln>
                      <a:noFill/>
                    </a:ln>
                  </pic:spPr>
                </pic:pic>
              </a:graphicData>
            </a:graphic>
          </wp:inline>
        </w:drawing>
      </w:r>
    </w:p>
    <w:p w14:paraId="1E3DBC9B" w14:textId="3948AE71" w:rsidR="0077328E" w:rsidRPr="0077328E" w:rsidRDefault="0077328E" w:rsidP="0077328E">
      <w:pPr>
        <w:spacing w:before="0" w:after="0"/>
        <w:jc w:val="center"/>
        <w:rPr>
          <w:rFonts w:eastAsia="Times New Roman" w:cs="Times New Roman"/>
          <w:szCs w:val="24"/>
        </w:rPr>
      </w:pPr>
      <w:r>
        <w:rPr>
          <w:rFonts w:eastAsia="Times New Roman" w:cs="Times New Roman"/>
          <w:color w:val="000000"/>
          <w:sz w:val="20"/>
          <w:szCs w:val="20"/>
        </w:rPr>
        <w:t xml:space="preserve">Supplemental </w:t>
      </w:r>
      <w:r w:rsidRPr="0077328E">
        <w:rPr>
          <w:rFonts w:eastAsia="Times New Roman" w:cs="Times New Roman"/>
          <w:color w:val="000000"/>
          <w:sz w:val="20"/>
          <w:szCs w:val="20"/>
        </w:rPr>
        <w:t xml:space="preserve">Figure </w:t>
      </w:r>
      <w:r>
        <w:rPr>
          <w:rFonts w:eastAsia="Times New Roman" w:cs="Times New Roman"/>
          <w:color w:val="000000"/>
          <w:sz w:val="20"/>
          <w:szCs w:val="20"/>
        </w:rPr>
        <w:t>10</w:t>
      </w:r>
      <w:r w:rsidRPr="0077328E">
        <w:rPr>
          <w:rFonts w:eastAsia="Times New Roman" w:cs="Times New Roman"/>
          <w:color w:val="000000"/>
          <w:sz w:val="20"/>
          <w:szCs w:val="20"/>
        </w:rPr>
        <w:t>: Design #10: Adaptive Seat</w:t>
      </w:r>
    </w:p>
    <w:p w14:paraId="41794DF1" w14:textId="4EB360E4" w:rsidR="0077328E" w:rsidRDefault="0077328E" w:rsidP="0077328E">
      <w:pPr>
        <w:spacing w:before="0" w:after="0"/>
        <w:jc w:val="both"/>
        <w:rPr>
          <w:rFonts w:eastAsia="Times New Roman" w:cs="Times New Roman"/>
          <w:color w:val="000000"/>
          <w:szCs w:val="24"/>
          <w:shd w:val="clear" w:color="auto" w:fill="FFFFFF"/>
        </w:rPr>
      </w:pPr>
      <w:r w:rsidRPr="0077328E">
        <w:rPr>
          <w:rFonts w:eastAsia="Times New Roman" w:cs="Times New Roman"/>
          <w:color w:val="000000"/>
          <w:szCs w:val="24"/>
          <w:shd w:val="clear" w:color="auto" w:fill="FFFFFF"/>
        </w:rPr>
        <w:t>The tenth design was titled “Adaptive Seat.” It involves attachments that could be stacked on top of one another like Legos, and could be attached to either a toilet or commode. The seat would bring the patient to an optimal height that would be most comfortable, and would also be able to tilt in multiple degrees of freedom.</w:t>
      </w:r>
    </w:p>
    <w:p w14:paraId="5298E1AB" w14:textId="77777777" w:rsidR="0077328E" w:rsidRPr="0077328E" w:rsidRDefault="0077328E" w:rsidP="0077328E">
      <w:pPr>
        <w:spacing w:before="0" w:after="0"/>
        <w:jc w:val="both"/>
        <w:rPr>
          <w:rFonts w:eastAsia="Times New Roman" w:cs="Times New Roman"/>
          <w:szCs w:val="24"/>
        </w:rPr>
      </w:pPr>
    </w:p>
    <w:p w14:paraId="472EA90E" w14:textId="4E164AF7" w:rsidR="0077328E" w:rsidRPr="0077328E" w:rsidRDefault="0077328E" w:rsidP="0077328E">
      <w:pPr>
        <w:spacing w:before="0" w:after="0"/>
        <w:jc w:val="center"/>
        <w:rPr>
          <w:rFonts w:eastAsia="Times New Roman" w:cs="Times New Roman"/>
          <w:szCs w:val="24"/>
        </w:rPr>
      </w:pPr>
      <w:r>
        <w:rPr>
          <w:rFonts w:eastAsia="Times New Roman" w:cs="Times New Roman"/>
          <w:color w:val="000000"/>
          <w:sz w:val="20"/>
          <w:szCs w:val="20"/>
        </w:rPr>
        <w:t>Supplemental Table 10</w:t>
      </w:r>
      <w:r w:rsidRPr="0077328E">
        <w:rPr>
          <w:rFonts w:eastAsia="Times New Roman" w:cs="Times New Roman"/>
          <w:color w:val="000000"/>
          <w:sz w:val="20"/>
          <w:szCs w:val="20"/>
        </w:rPr>
        <w:t>: Design #10: Adaptive Seat Average Ratings</w:t>
      </w:r>
      <w:r w:rsidRPr="0077328E">
        <w:rPr>
          <w:rFonts w:eastAsia="Times New Roman" w:cs="Times New Roman"/>
          <w:noProof/>
          <w:color w:val="000000"/>
          <w:szCs w:val="24"/>
          <w:bdr w:val="none" w:sz="0" w:space="0" w:color="auto" w:frame="1"/>
          <w:shd w:val="clear" w:color="auto" w:fill="FFFFFF"/>
        </w:rPr>
        <w:drawing>
          <wp:inline distT="0" distB="0" distL="0" distR="0" wp14:anchorId="7E2270A8" wp14:editId="0A48E4E1">
            <wp:extent cx="5828030" cy="607695"/>
            <wp:effectExtent l="0" t="0" r="127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28030" cy="607695"/>
                    </a:xfrm>
                    <a:prstGeom prst="rect">
                      <a:avLst/>
                    </a:prstGeom>
                    <a:noFill/>
                    <a:ln>
                      <a:noFill/>
                    </a:ln>
                  </pic:spPr>
                </pic:pic>
              </a:graphicData>
            </a:graphic>
          </wp:inline>
        </w:drawing>
      </w:r>
      <w:r w:rsidRPr="0077328E">
        <w:rPr>
          <w:rFonts w:eastAsia="Times New Roman" w:cs="Times New Roman"/>
          <w:szCs w:val="24"/>
        </w:rPr>
        <w:br/>
      </w:r>
      <w:r w:rsidRPr="0077328E">
        <w:rPr>
          <w:rFonts w:eastAsia="Times New Roman" w:cs="Times New Roman"/>
          <w:szCs w:val="24"/>
        </w:rPr>
        <w:br/>
      </w:r>
    </w:p>
    <w:p w14:paraId="15D7E66D" w14:textId="77777777" w:rsidR="0077328E" w:rsidRPr="0077328E" w:rsidRDefault="0077328E" w:rsidP="0077328E">
      <w:pPr>
        <w:spacing w:before="240"/>
        <w:ind w:left="-2" w:hanging="2"/>
        <w:jc w:val="center"/>
        <w:rPr>
          <w:rFonts w:eastAsia="Times New Roman" w:cs="Times New Roman"/>
          <w:szCs w:val="24"/>
        </w:rPr>
      </w:pPr>
      <w:r w:rsidRPr="0077328E">
        <w:rPr>
          <w:rFonts w:eastAsia="Times New Roman" w:cs="Times New Roman"/>
          <w:b/>
          <w:bCs/>
          <w:noProof/>
          <w:color w:val="000000"/>
          <w:szCs w:val="24"/>
          <w:bdr w:val="none" w:sz="0" w:space="0" w:color="auto" w:frame="1"/>
        </w:rPr>
        <w:lastRenderedPageBreak/>
        <w:drawing>
          <wp:inline distT="0" distB="0" distL="0" distR="0" wp14:anchorId="29814B5B" wp14:editId="078A3F60">
            <wp:extent cx="2757935" cy="4255144"/>
            <wp:effectExtent l="0" t="5715"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6200000">
                      <a:off x="0" y="0"/>
                      <a:ext cx="2775235" cy="4281835"/>
                    </a:xfrm>
                    <a:prstGeom prst="rect">
                      <a:avLst/>
                    </a:prstGeom>
                    <a:noFill/>
                    <a:ln>
                      <a:noFill/>
                    </a:ln>
                  </pic:spPr>
                </pic:pic>
              </a:graphicData>
            </a:graphic>
          </wp:inline>
        </w:drawing>
      </w:r>
      <w:r w:rsidRPr="0077328E">
        <w:rPr>
          <w:rFonts w:eastAsia="Times New Roman" w:cs="Times New Roman"/>
          <w:b/>
          <w:bCs/>
          <w:noProof/>
          <w:color w:val="000000"/>
          <w:szCs w:val="24"/>
          <w:bdr w:val="none" w:sz="0" w:space="0" w:color="auto" w:frame="1"/>
        </w:rPr>
        <w:drawing>
          <wp:inline distT="0" distB="0" distL="0" distR="0" wp14:anchorId="5D92CC58" wp14:editId="730314F8">
            <wp:extent cx="2852685" cy="4215018"/>
            <wp:effectExtent l="4762"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6200000">
                      <a:off x="0" y="0"/>
                      <a:ext cx="2871541" cy="4242879"/>
                    </a:xfrm>
                    <a:prstGeom prst="rect">
                      <a:avLst/>
                    </a:prstGeom>
                    <a:noFill/>
                    <a:ln>
                      <a:noFill/>
                    </a:ln>
                  </pic:spPr>
                </pic:pic>
              </a:graphicData>
            </a:graphic>
          </wp:inline>
        </w:drawing>
      </w:r>
    </w:p>
    <w:p w14:paraId="16AFA636" w14:textId="34FBF9E0" w:rsidR="0077328E" w:rsidRPr="0077328E" w:rsidRDefault="0077328E" w:rsidP="0077328E">
      <w:pPr>
        <w:spacing w:before="0" w:after="0"/>
        <w:jc w:val="center"/>
        <w:rPr>
          <w:rFonts w:eastAsia="Times New Roman" w:cs="Times New Roman"/>
          <w:szCs w:val="24"/>
        </w:rPr>
      </w:pPr>
      <w:r>
        <w:rPr>
          <w:rFonts w:eastAsia="Times New Roman" w:cs="Times New Roman"/>
          <w:color w:val="000000"/>
          <w:sz w:val="20"/>
          <w:szCs w:val="20"/>
        </w:rPr>
        <w:t xml:space="preserve">Supplemental </w:t>
      </w:r>
      <w:r w:rsidRPr="0077328E">
        <w:rPr>
          <w:rFonts w:eastAsia="Times New Roman" w:cs="Times New Roman"/>
          <w:color w:val="000000"/>
          <w:sz w:val="20"/>
          <w:szCs w:val="20"/>
        </w:rPr>
        <w:t xml:space="preserve">Figure </w:t>
      </w:r>
      <w:r>
        <w:rPr>
          <w:rFonts w:eastAsia="Times New Roman" w:cs="Times New Roman"/>
          <w:color w:val="000000"/>
          <w:sz w:val="20"/>
          <w:szCs w:val="20"/>
        </w:rPr>
        <w:t>11</w:t>
      </w:r>
      <w:r w:rsidRPr="0077328E">
        <w:rPr>
          <w:rFonts w:eastAsia="Times New Roman" w:cs="Times New Roman"/>
          <w:color w:val="000000"/>
          <w:sz w:val="20"/>
          <w:szCs w:val="20"/>
        </w:rPr>
        <w:t>: Design #11: Toilet Tool</w:t>
      </w:r>
    </w:p>
    <w:p w14:paraId="6B882B73" w14:textId="0FE50E4E" w:rsidR="0077328E" w:rsidRDefault="0077328E" w:rsidP="0077328E">
      <w:pPr>
        <w:spacing w:before="0" w:after="0"/>
        <w:jc w:val="both"/>
        <w:rPr>
          <w:rFonts w:eastAsia="Times New Roman" w:cs="Times New Roman"/>
          <w:color w:val="000000"/>
          <w:szCs w:val="24"/>
          <w:shd w:val="clear" w:color="auto" w:fill="FFFFFF"/>
        </w:rPr>
      </w:pPr>
      <w:r w:rsidRPr="0077328E">
        <w:rPr>
          <w:rFonts w:eastAsia="Times New Roman" w:cs="Times New Roman"/>
          <w:color w:val="000000"/>
          <w:szCs w:val="24"/>
          <w:shd w:val="clear" w:color="auto" w:fill="FFFFFF"/>
        </w:rPr>
        <w:t>The eleventh design was titled “Toilet Tool.” It would involve both a mobile application and a tool that interfaces in the nurse’s computer. It would display the patient’s date of birth, mobility status, how they ambulate, if they have been evaluated by physical therapists, how independent they are, and what languages they know. It would primarily be used for accessing patient data quickly and efficiently.</w:t>
      </w:r>
    </w:p>
    <w:p w14:paraId="61628340" w14:textId="77777777" w:rsidR="0077328E" w:rsidRPr="0077328E" w:rsidRDefault="0077328E" w:rsidP="0077328E">
      <w:pPr>
        <w:spacing w:before="0" w:after="0"/>
        <w:jc w:val="both"/>
        <w:rPr>
          <w:rFonts w:eastAsia="Times New Roman" w:cs="Times New Roman"/>
          <w:szCs w:val="24"/>
        </w:rPr>
      </w:pPr>
    </w:p>
    <w:p w14:paraId="1B5221F1" w14:textId="77777777" w:rsidR="0077328E" w:rsidRPr="0077328E" w:rsidRDefault="0077328E" w:rsidP="0077328E">
      <w:pPr>
        <w:spacing w:before="0" w:after="0"/>
        <w:jc w:val="center"/>
        <w:rPr>
          <w:rFonts w:eastAsia="Times New Roman" w:cs="Times New Roman"/>
          <w:szCs w:val="24"/>
        </w:rPr>
      </w:pPr>
      <w:r>
        <w:rPr>
          <w:rFonts w:eastAsia="Times New Roman" w:cs="Times New Roman"/>
          <w:color w:val="000000"/>
          <w:sz w:val="20"/>
          <w:szCs w:val="20"/>
        </w:rPr>
        <w:t>Supplemental Table 11</w:t>
      </w:r>
      <w:r w:rsidRPr="0077328E">
        <w:rPr>
          <w:rFonts w:eastAsia="Times New Roman" w:cs="Times New Roman"/>
          <w:color w:val="000000"/>
          <w:sz w:val="20"/>
          <w:szCs w:val="20"/>
        </w:rPr>
        <w:t>: Design #11: Toilet Tool Average Ratings</w:t>
      </w:r>
    </w:p>
    <w:p w14:paraId="78825000" w14:textId="77777777" w:rsidR="0077328E" w:rsidRPr="0077328E" w:rsidRDefault="0077328E" w:rsidP="0077328E">
      <w:pPr>
        <w:spacing w:before="0" w:after="0"/>
        <w:jc w:val="both"/>
        <w:rPr>
          <w:rFonts w:eastAsia="Times New Roman" w:cs="Times New Roman"/>
          <w:szCs w:val="24"/>
        </w:rPr>
      </w:pPr>
      <w:r w:rsidRPr="0077328E">
        <w:rPr>
          <w:rFonts w:eastAsia="Times New Roman" w:cs="Times New Roman"/>
          <w:noProof/>
          <w:color w:val="000000"/>
          <w:szCs w:val="24"/>
          <w:bdr w:val="none" w:sz="0" w:space="0" w:color="auto" w:frame="1"/>
          <w:shd w:val="clear" w:color="auto" w:fill="FFFFFF"/>
        </w:rPr>
        <w:drawing>
          <wp:inline distT="0" distB="0" distL="0" distR="0" wp14:anchorId="5F705560" wp14:editId="738835C3">
            <wp:extent cx="5828030" cy="607695"/>
            <wp:effectExtent l="0" t="0" r="127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28030" cy="607695"/>
                    </a:xfrm>
                    <a:prstGeom prst="rect">
                      <a:avLst/>
                    </a:prstGeom>
                    <a:noFill/>
                    <a:ln>
                      <a:noFill/>
                    </a:ln>
                  </pic:spPr>
                </pic:pic>
              </a:graphicData>
            </a:graphic>
          </wp:inline>
        </w:drawing>
      </w:r>
    </w:p>
    <w:p w14:paraId="3A441A9E" w14:textId="77777777" w:rsidR="0077328E" w:rsidRPr="0077328E" w:rsidRDefault="0077328E" w:rsidP="0077328E">
      <w:pPr>
        <w:spacing w:before="0" w:after="0"/>
        <w:rPr>
          <w:rFonts w:eastAsia="Times New Roman" w:cs="Times New Roman"/>
          <w:szCs w:val="24"/>
        </w:rPr>
      </w:pPr>
    </w:p>
    <w:p w14:paraId="58F1AED1" w14:textId="77777777" w:rsidR="00DE23E8" w:rsidRPr="001549D3" w:rsidRDefault="00DE23E8" w:rsidP="00654E8F">
      <w:pPr>
        <w:spacing w:before="240"/>
      </w:pPr>
    </w:p>
    <w:sectPr w:rsidR="00DE23E8" w:rsidRPr="001549D3" w:rsidSect="0093429D">
      <w:headerReference w:type="even" r:id="rId40"/>
      <w:footerReference w:type="even" r:id="rId41"/>
      <w:footerReference w:type="default" r:id="rId42"/>
      <w:headerReference w:type="first" r:id="rId43"/>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C25449" w14:textId="77777777" w:rsidR="00DA73EE" w:rsidRDefault="00DA73EE" w:rsidP="00117666">
      <w:pPr>
        <w:spacing w:after="0"/>
      </w:pPr>
      <w:r>
        <w:separator/>
      </w:r>
    </w:p>
  </w:endnote>
  <w:endnote w:type="continuationSeparator" w:id="0">
    <w:p w14:paraId="1A7C3459" w14:textId="77777777" w:rsidR="00DA73EE" w:rsidRDefault="00DA73EE"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4AB28"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A152CD"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4D054D26"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2FF27"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151A55C"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085E15EB"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6BDC16" w14:textId="77777777" w:rsidR="00DA73EE" w:rsidRDefault="00DA73EE" w:rsidP="00117666">
      <w:pPr>
        <w:spacing w:after="0"/>
      </w:pPr>
      <w:r>
        <w:separator/>
      </w:r>
    </w:p>
  </w:footnote>
  <w:footnote w:type="continuationSeparator" w:id="0">
    <w:p w14:paraId="30F15B0D" w14:textId="77777777" w:rsidR="00DA73EE" w:rsidRDefault="00DA73EE"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1EDBA"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11A5B" w14:textId="77777777" w:rsidR="00995F6A" w:rsidRDefault="0093429D" w:rsidP="0093429D">
    <w:r w:rsidRPr="005A1D84">
      <w:rPr>
        <w:b/>
        <w:noProof/>
        <w:color w:val="A6A6A6" w:themeColor="background1" w:themeShade="A6"/>
        <w:lang w:val="en-GB" w:eastAsia="en-GB"/>
      </w:rPr>
      <w:drawing>
        <wp:inline distT="0" distB="0" distL="0" distR="0" wp14:anchorId="7EAE9060" wp14:editId="09E5B960">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89625FE"/>
    <w:multiLevelType w:val="multilevel"/>
    <w:tmpl w:val="8020E4F8"/>
    <w:lvl w:ilvl="0">
      <w:start w:val="1"/>
      <w:numFmt w:val="decimal"/>
      <w:lvlText w:val="%1."/>
      <w:lvlJc w:val="left"/>
      <w:pPr>
        <w:tabs>
          <w:tab w:val="num" w:pos="720"/>
        </w:tabs>
        <w:ind w:left="720" w:hanging="360"/>
      </w:pPr>
      <w:rPr>
        <w:rFonts w:hint="default"/>
        <w:sz w:val="20"/>
      </w:rPr>
    </w:lvl>
    <w:lvl w:ilvl="1">
      <w:start w:val="1"/>
      <w:numFmt w:val="lowerLetter"/>
      <w:lvlText w:val="%2."/>
      <w:lvlJc w:val="left"/>
      <w:pPr>
        <w:tabs>
          <w:tab w:val="num" w:pos="1440"/>
        </w:tabs>
        <w:ind w:left="1440" w:hanging="360"/>
      </w:pPr>
      <w:rPr>
        <w:rFont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1249FD"/>
    <w:multiLevelType w:val="multilevel"/>
    <w:tmpl w:val="8020E4F8"/>
    <w:lvl w:ilvl="0">
      <w:start w:val="1"/>
      <w:numFmt w:val="decimal"/>
      <w:lvlText w:val="%1."/>
      <w:lvlJc w:val="left"/>
      <w:pPr>
        <w:tabs>
          <w:tab w:val="num" w:pos="720"/>
        </w:tabs>
        <w:ind w:left="720" w:hanging="360"/>
      </w:pPr>
      <w:rPr>
        <w:rFonts w:hint="default"/>
        <w:sz w:val="20"/>
      </w:rPr>
    </w:lvl>
    <w:lvl w:ilvl="1">
      <w:start w:val="1"/>
      <w:numFmt w:val="lowerLetter"/>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5"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2F6B5E17"/>
    <w:multiLevelType w:val="multilevel"/>
    <w:tmpl w:val="CC72AC4A"/>
    <w:lvl w:ilvl="0">
      <w:start w:val="1"/>
      <w:numFmt w:val="decimal"/>
      <w:lvlText w:val="%1."/>
      <w:lvlJc w:val="left"/>
      <w:pPr>
        <w:tabs>
          <w:tab w:val="num" w:pos="720"/>
        </w:tabs>
        <w:ind w:left="720" w:hanging="360"/>
      </w:pPr>
      <w:rPr>
        <w:rFonts w:hint="default"/>
        <w:sz w:val="20"/>
      </w:rPr>
    </w:lvl>
    <w:lvl w:ilvl="1">
      <w:start w:val="1"/>
      <w:numFmt w:val="decimal"/>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4986829"/>
    <w:multiLevelType w:val="multilevel"/>
    <w:tmpl w:val="79CAD0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AB62912"/>
    <w:multiLevelType w:val="multilevel"/>
    <w:tmpl w:val="9E9A1E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B066D0F"/>
    <w:multiLevelType w:val="multilevel"/>
    <w:tmpl w:val="56C0571C"/>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CAA3126"/>
    <w:multiLevelType w:val="multilevel"/>
    <w:tmpl w:val="56C0571C"/>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4F67C9A"/>
    <w:multiLevelType w:val="multilevel"/>
    <w:tmpl w:val="FE5E23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15" w15:restartNumberingAfterBreak="0">
    <w:nsid w:val="787C07E1"/>
    <w:multiLevelType w:val="hybridMultilevel"/>
    <w:tmpl w:val="FA22B2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0"/>
  </w:num>
  <w:num w:numId="3">
    <w:abstractNumId w:val="2"/>
  </w:num>
  <w:num w:numId="4">
    <w:abstractNumId w:val="13"/>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14"/>
  </w:num>
  <w:num w:numId="8">
    <w:abstractNumId w:val="14"/>
  </w:num>
  <w:num w:numId="9">
    <w:abstractNumId w:val="14"/>
  </w:num>
  <w:num w:numId="10">
    <w:abstractNumId w:val="14"/>
  </w:num>
  <w:num w:numId="11">
    <w:abstractNumId w:val="14"/>
  </w:num>
  <w:num w:numId="12">
    <w:abstractNumId w:val="14"/>
  </w:num>
  <w:num w:numId="13">
    <w:abstractNumId w:val="5"/>
  </w:num>
  <w:num w:numId="14">
    <w:abstractNumId w:val="4"/>
  </w:num>
  <w:num w:numId="15">
    <w:abstractNumId w:val="4"/>
  </w:num>
  <w:num w:numId="16">
    <w:abstractNumId w:val="4"/>
  </w:num>
  <w:num w:numId="17">
    <w:abstractNumId w:val="4"/>
  </w:num>
  <w:num w:numId="18">
    <w:abstractNumId w:val="4"/>
  </w:num>
  <w:num w:numId="19">
    <w:abstractNumId w:val="4"/>
  </w:num>
  <w:num w:numId="20">
    <w:abstractNumId w:val="7"/>
  </w:num>
  <w:num w:numId="21">
    <w:abstractNumId w:val="9"/>
  </w:num>
  <w:num w:numId="22">
    <w:abstractNumId w:val="11"/>
  </w:num>
  <w:num w:numId="23">
    <w:abstractNumId w:val="6"/>
  </w:num>
  <w:num w:numId="24">
    <w:abstractNumId w:val="3"/>
  </w:num>
  <w:num w:numId="25">
    <w:abstractNumId w:val="12"/>
  </w:num>
  <w:num w:numId="26">
    <w:abstractNumId w:val="12"/>
  </w:num>
  <w:num w:numId="27">
    <w:abstractNumId w:val="8"/>
  </w:num>
  <w:num w:numId="28">
    <w:abstractNumId w:val="8"/>
  </w:num>
  <w:num w:numId="29">
    <w:abstractNumId w:val="1"/>
  </w:num>
  <w:num w:numId="3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3D24"/>
    <w:rsid w:val="0001436A"/>
    <w:rsid w:val="00034304"/>
    <w:rsid w:val="00035434"/>
    <w:rsid w:val="00052A14"/>
    <w:rsid w:val="00077D53"/>
    <w:rsid w:val="000D423B"/>
    <w:rsid w:val="00105FD9"/>
    <w:rsid w:val="00117666"/>
    <w:rsid w:val="001549D3"/>
    <w:rsid w:val="00160065"/>
    <w:rsid w:val="00177D84"/>
    <w:rsid w:val="001B0733"/>
    <w:rsid w:val="00205277"/>
    <w:rsid w:val="00267D18"/>
    <w:rsid w:val="002868E2"/>
    <w:rsid w:val="002869C3"/>
    <w:rsid w:val="002936E4"/>
    <w:rsid w:val="002A4E62"/>
    <w:rsid w:val="002B4A57"/>
    <w:rsid w:val="002C332D"/>
    <w:rsid w:val="002C74CA"/>
    <w:rsid w:val="002F14B4"/>
    <w:rsid w:val="00325F2A"/>
    <w:rsid w:val="00345531"/>
    <w:rsid w:val="003544FB"/>
    <w:rsid w:val="003D2D47"/>
    <w:rsid w:val="003D2F2D"/>
    <w:rsid w:val="00401590"/>
    <w:rsid w:val="00447801"/>
    <w:rsid w:val="00452E9C"/>
    <w:rsid w:val="004735C8"/>
    <w:rsid w:val="004961FF"/>
    <w:rsid w:val="00517A89"/>
    <w:rsid w:val="005250F2"/>
    <w:rsid w:val="00593EEA"/>
    <w:rsid w:val="005A5EEE"/>
    <w:rsid w:val="006157CE"/>
    <w:rsid w:val="006375C7"/>
    <w:rsid w:val="00654E8F"/>
    <w:rsid w:val="00655566"/>
    <w:rsid w:val="00660D05"/>
    <w:rsid w:val="006631DA"/>
    <w:rsid w:val="006820B1"/>
    <w:rsid w:val="006B7D14"/>
    <w:rsid w:val="006C41EA"/>
    <w:rsid w:val="00701727"/>
    <w:rsid w:val="0070566C"/>
    <w:rsid w:val="00714C50"/>
    <w:rsid w:val="00725A7D"/>
    <w:rsid w:val="007501BE"/>
    <w:rsid w:val="0077328E"/>
    <w:rsid w:val="00790BB3"/>
    <w:rsid w:val="007C206C"/>
    <w:rsid w:val="007C25EB"/>
    <w:rsid w:val="00803D24"/>
    <w:rsid w:val="00817DD6"/>
    <w:rsid w:val="008411D1"/>
    <w:rsid w:val="00862281"/>
    <w:rsid w:val="00885156"/>
    <w:rsid w:val="008A4C42"/>
    <w:rsid w:val="009151AA"/>
    <w:rsid w:val="0093429D"/>
    <w:rsid w:val="00943573"/>
    <w:rsid w:val="00970F7D"/>
    <w:rsid w:val="00994A3D"/>
    <w:rsid w:val="009C2B12"/>
    <w:rsid w:val="009C70F3"/>
    <w:rsid w:val="009E55CD"/>
    <w:rsid w:val="009E6445"/>
    <w:rsid w:val="00A174D9"/>
    <w:rsid w:val="00A569CD"/>
    <w:rsid w:val="00AB45C3"/>
    <w:rsid w:val="00AB5EE2"/>
    <w:rsid w:val="00AB6715"/>
    <w:rsid w:val="00AB7EBB"/>
    <w:rsid w:val="00B1671E"/>
    <w:rsid w:val="00B25EB8"/>
    <w:rsid w:val="00B354E1"/>
    <w:rsid w:val="00B37F4D"/>
    <w:rsid w:val="00B42030"/>
    <w:rsid w:val="00B80005"/>
    <w:rsid w:val="00BD09A7"/>
    <w:rsid w:val="00C52A7B"/>
    <w:rsid w:val="00C56BAF"/>
    <w:rsid w:val="00C679AA"/>
    <w:rsid w:val="00C75972"/>
    <w:rsid w:val="00CC0A3A"/>
    <w:rsid w:val="00CD066B"/>
    <w:rsid w:val="00CE4FEE"/>
    <w:rsid w:val="00CF026E"/>
    <w:rsid w:val="00DA73EE"/>
    <w:rsid w:val="00DB59C3"/>
    <w:rsid w:val="00DC259A"/>
    <w:rsid w:val="00DE23E8"/>
    <w:rsid w:val="00E52377"/>
    <w:rsid w:val="00E64E17"/>
    <w:rsid w:val="00E866C9"/>
    <w:rsid w:val="00EA3D3C"/>
    <w:rsid w:val="00F46900"/>
    <w:rsid w:val="00F61D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4487BD"/>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803D24"/>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783767551">
      <w:bodyDiv w:val="1"/>
      <w:marLeft w:val="0"/>
      <w:marRight w:val="0"/>
      <w:marTop w:val="0"/>
      <w:marBottom w:val="0"/>
      <w:divBdr>
        <w:top w:val="none" w:sz="0" w:space="0" w:color="auto"/>
        <w:left w:val="none" w:sz="0" w:space="0" w:color="auto"/>
        <w:bottom w:val="none" w:sz="0" w:space="0" w:color="auto"/>
        <w:right w:val="none" w:sz="0" w:space="0" w:color="auto"/>
      </w:divBdr>
    </w:div>
    <w:div w:id="848831280">
      <w:bodyDiv w:val="1"/>
      <w:marLeft w:val="0"/>
      <w:marRight w:val="0"/>
      <w:marTop w:val="0"/>
      <w:marBottom w:val="0"/>
      <w:divBdr>
        <w:top w:val="none" w:sz="0" w:space="0" w:color="auto"/>
        <w:left w:val="none" w:sz="0" w:space="0" w:color="auto"/>
        <w:bottom w:val="none" w:sz="0" w:space="0" w:color="auto"/>
        <w:right w:val="none" w:sz="0" w:space="0" w:color="auto"/>
      </w:divBdr>
    </w:div>
    <w:div w:id="1083799922">
      <w:bodyDiv w:val="1"/>
      <w:marLeft w:val="0"/>
      <w:marRight w:val="0"/>
      <w:marTop w:val="0"/>
      <w:marBottom w:val="0"/>
      <w:divBdr>
        <w:top w:val="none" w:sz="0" w:space="0" w:color="auto"/>
        <w:left w:val="none" w:sz="0" w:space="0" w:color="auto"/>
        <w:bottom w:val="none" w:sz="0" w:space="0" w:color="auto"/>
        <w:right w:val="none" w:sz="0" w:space="0" w:color="auto"/>
      </w:divBdr>
    </w:div>
    <w:div w:id="1123693756">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 w:id="1734114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2.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0" Type="http://schemas.openxmlformats.org/officeDocument/2006/relationships/image" Target="media/image9.png"/><Relationship Id="rId41"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2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b:Sources xmlns:b="http://schemas.openxmlformats.org/officeDocument/2006/bibliography" xmlns="http://schemas.openxmlformats.org/officeDocument/2006/bibliography" SelectedStyle="\CHICAGO.XSL" StyleName="Chicago"/>
</file>

<file path=customXml/item3.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Props1.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2.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customXml/itemProps3.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5.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docProps/app.xml><?xml version="1.0" encoding="utf-8"?>
<Properties xmlns="http://schemas.openxmlformats.org/officeDocument/2006/extended-properties" xmlns:vt="http://schemas.openxmlformats.org/officeDocument/2006/docPropsVTypes">
  <Template>Supplementary_Material.dotx</Template>
  <TotalTime>869</TotalTime>
  <Pages>18</Pages>
  <Words>2917</Words>
  <Characters>16632</Characters>
  <Application>Microsoft Office Word</Application>
  <DocSecurity>0</DocSecurity>
  <Lines>138</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Stephanie Tulk Jesso</cp:lastModifiedBy>
  <cp:revision>5</cp:revision>
  <cp:lastPrinted>2013-10-03T12:51:00Z</cp:lastPrinted>
  <dcterms:created xsi:type="dcterms:W3CDTF">2023-09-11T23:11:00Z</dcterms:created>
  <dcterms:modified xsi:type="dcterms:W3CDTF">2023-09-17T02:51:00Z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ies>
</file>