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BD1C" w14:textId="77777777" w:rsidR="00981B87" w:rsidRDefault="00000000">
      <w:pPr>
        <w:widowControl/>
        <w:suppressLineNumbers/>
        <w:spacing w:before="240" w:after="120"/>
        <w:jc w:val="center"/>
        <w:rPr>
          <w:rFonts w:ascii="Times New Roman" w:eastAsia="Calibri" w:hAnsi="Times New Roman" w:cs="Times New Roman"/>
          <w:i/>
          <w:kern w:val="0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i/>
          <w:kern w:val="0"/>
          <w:sz w:val="32"/>
          <w:szCs w:val="32"/>
          <w:lang w:eastAsia="en-US"/>
        </w:rPr>
        <w:t>Supplementary Material</w:t>
      </w:r>
    </w:p>
    <w:p w14:paraId="747CA247" w14:textId="77777777" w:rsidR="00981B87" w:rsidRDefault="00000000">
      <w:pPr>
        <w:widowControl/>
        <w:suppressLineNumbers/>
        <w:spacing w:before="240" w:after="36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32"/>
          <w:szCs w:val="32"/>
          <w:lang w:eastAsia="en-US"/>
        </w:rPr>
        <w:t>Impact of hearing loss on cognitive function in community-dwelling older adults: Serial mediation of self-rated health and depressive anxiety symptoms</w:t>
      </w:r>
    </w:p>
    <w:p w14:paraId="6C6A6617" w14:textId="77777777" w:rsidR="00981B87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 xml:space="preserve">Supplementary </w:t>
      </w:r>
      <w:r>
        <w:rPr>
          <w:rFonts w:ascii="Times New Roman" w:hAnsi="Times New Roman"/>
          <w:b/>
          <w:bCs/>
          <w:sz w:val="24"/>
          <w:szCs w:val="24"/>
        </w:rPr>
        <w:t>Table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Comparison of </w:t>
      </w:r>
      <w:r>
        <w:rPr>
          <w:rFonts w:ascii="Times New Roman" w:hAnsi="Times New Roman" w:hint="eastAsia"/>
          <w:sz w:val="24"/>
          <w:szCs w:val="24"/>
        </w:rPr>
        <w:t>MMSE scores</w:t>
      </w:r>
      <w:r>
        <w:rPr>
          <w:rFonts w:ascii="Times New Roman" w:hAnsi="Times New Roman"/>
          <w:sz w:val="24"/>
          <w:szCs w:val="24"/>
        </w:rPr>
        <w:t xml:space="preserve"> in older adults with different characteristics (n = 624).</w:t>
      </w:r>
    </w:p>
    <w:tbl>
      <w:tblPr>
        <w:tblpPr w:leftFromText="180" w:rightFromText="180" w:vertAnchor="text" w:horzAnchor="page" w:tblpX="1025" w:tblpY="53"/>
        <w:tblOverlap w:val="never"/>
        <w:tblW w:w="5890" w:type="pct"/>
        <w:shd w:val="clear" w:color="auto" w:fill="FFFFFF"/>
        <w:tblLook w:val="04A0" w:firstRow="1" w:lastRow="0" w:firstColumn="1" w:lastColumn="0" w:noHBand="0" w:noVBand="1"/>
      </w:tblPr>
      <w:tblGrid>
        <w:gridCol w:w="2334"/>
        <w:gridCol w:w="1914"/>
        <w:gridCol w:w="1290"/>
        <w:gridCol w:w="2098"/>
        <w:gridCol w:w="1158"/>
        <w:gridCol w:w="990"/>
      </w:tblGrid>
      <w:tr w:rsidR="00981B87" w14:paraId="454C9071" w14:textId="77777777">
        <w:trPr>
          <w:trHeight w:val="312"/>
        </w:trPr>
        <w:tc>
          <w:tcPr>
            <w:tcW w:w="1192" w:type="pct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8DB7A90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Variable</w:t>
            </w:r>
          </w:p>
        </w:tc>
        <w:tc>
          <w:tcPr>
            <w:tcW w:w="977" w:type="pct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6F9CA0B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sz w:val="16"/>
                <w:szCs w:val="16"/>
              </w:rPr>
              <w:t>Categories</w:t>
            </w:r>
          </w:p>
        </w:tc>
        <w:tc>
          <w:tcPr>
            <w:tcW w:w="659" w:type="pct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7C8D8C5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N (%)</w:t>
            </w:r>
          </w:p>
        </w:tc>
        <w:tc>
          <w:tcPr>
            <w:tcW w:w="1071" w:type="pct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F30D010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M</w:t>
            </w: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 xml:space="preserve">edian MMSE </w:t>
            </w:r>
          </w:p>
          <w:p w14:paraId="1EAACF21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P25, P</w:t>
            </w:r>
            <w:proofErr w:type="gramStart"/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75</w:t>
            </w: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imes New Roman" w:eastAsia="SimSun" w:hAnsi="Times New Roman"/>
                <w:color w:val="231F2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592" w:type="pct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9D8EC3F" w14:textId="77777777" w:rsidR="00981B87" w:rsidRDefault="00000000">
            <w:pPr>
              <w:textAlignment w:val="center"/>
              <w:rPr>
                <w:rFonts w:ascii="Times New Roman" w:eastAsia="SimSun" w:hAnsi="Times New Roman"/>
                <w:i/>
                <w:iCs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i/>
                <w:iCs/>
                <w:color w:val="231F20"/>
                <w:kern w:val="0"/>
                <w:sz w:val="16"/>
                <w:szCs w:val="16"/>
              </w:rPr>
              <w:t>z</w:t>
            </w:r>
            <w:r>
              <w:rPr>
                <w:rFonts w:ascii="Times New Roman" w:eastAsia="SimSun" w:hAnsi="Times New Roman"/>
                <w:color w:val="231F20"/>
                <w:sz w:val="16"/>
                <w:szCs w:val="16"/>
              </w:rPr>
              <w:t>/</w:t>
            </w:r>
            <w:r>
              <w:rPr>
                <w:rFonts w:ascii="Times New Roman" w:eastAsia="SimSun" w:hAnsi="Times New Roman" w:hint="eastAsia"/>
                <w:i/>
                <w:iCs/>
                <w:color w:val="231F20"/>
                <w:sz w:val="16"/>
                <w:szCs w:val="16"/>
              </w:rPr>
              <w:t>H</w:t>
            </w:r>
            <w:r>
              <w:rPr>
                <w:rFonts w:ascii="Times New Roman" w:eastAsia="SimSun" w:hAnsi="Times New Roman"/>
                <w:color w:val="231F20"/>
                <w:sz w:val="16"/>
                <w:szCs w:val="16"/>
              </w:rPr>
              <w:t>-value</w:t>
            </w:r>
          </w:p>
        </w:tc>
        <w:tc>
          <w:tcPr>
            <w:tcW w:w="506" w:type="pct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1EBFCC3" w14:textId="77777777" w:rsidR="00981B87" w:rsidRDefault="00000000">
            <w:pPr>
              <w:textAlignment w:val="center"/>
              <w:rPr>
                <w:rFonts w:ascii="Times New Roman" w:eastAsia="SimSun" w:hAnsi="Times New Roman"/>
                <w:i/>
                <w:iCs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i/>
                <w:iCs/>
                <w:color w:val="231F20"/>
                <w:kern w:val="0"/>
                <w:sz w:val="16"/>
                <w:szCs w:val="16"/>
              </w:rPr>
              <w:t>p</w:t>
            </w:r>
            <w:r>
              <w:rPr>
                <w:rFonts w:ascii="Times New Roman" w:eastAsia="SimSun" w:hAnsi="Times New Roman"/>
                <w:color w:val="231F20"/>
                <w:sz w:val="16"/>
                <w:szCs w:val="16"/>
              </w:rPr>
              <w:t>-value</w:t>
            </w:r>
          </w:p>
        </w:tc>
      </w:tr>
      <w:tr w:rsidR="00981B87" w14:paraId="2D8E8C4B" w14:textId="77777777">
        <w:trPr>
          <w:trHeight w:val="312"/>
        </w:trPr>
        <w:tc>
          <w:tcPr>
            <w:tcW w:w="1192" w:type="pct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54E2375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1B30244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659" w:type="pct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6ABE7A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1071" w:type="pct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91A04A5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630FBDF" w14:textId="77777777" w:rsidR="00981B87" w:rsidRDefault="00981B87">
            <w:pPr>
              <w:rPr>
                <w:rFonts w:ascii="Times New Roman" w:eastAsia="SimSun" w:hAnsi="Times New Roman"/>
                <w:i/>
                <w:iCs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03B49E3" w14:textId="77777777" w:rsidR="00981B87" w:rsidRDefault="00981B87">
            <w:pPr>
              <w:rPr>
                <w:rFonts w:ascii="Times New Roman" w:eastAsia="SimSun" w:hAnsi="Times New Roman"/>
                <w:i/>
                <w:iCs/>
                <w:color w:val="231F20"/>
                <w:sz w:val="16"/>
                <w:szCs w:val="16"/>
              </w:rPr>
            </w:pPr>
          </w:p>
        </w:tc>
      </w:tr>
      <w:tr w:rsidR="00981B87" w14:paraId="0837B242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A8D26A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Gender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9D1D0C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Male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704ED1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268(42.9)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8C92B3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26.50(23.00, 28.75)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E4B0A6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-1.121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99F0F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0.</w:t>
            </w: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262</w:t>
            </w:r>
          </w:p>
        </w:tc>
      </w:tr>
      <w:tr w:rsidR="00981B87" w14:paraId="21B2F766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E3D1B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3B1851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Female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20974A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sz w:val="16"/>
                <w:szCs w:val="16"/>
              </w:rPr>
              <w:t>356(57.1)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58F71A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26.00(22.00, 28.00)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C9F26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425491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35BFBC5F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C9CAC9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Age(years)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756CD7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65-74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DD5C8F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411(65.9)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349584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27.00(24.00, 29.00)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58D24D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43.915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88BCCC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&lt;0.001</w:t>
            </w:r>
          </w:p>
        </w:tc>
      </w:tr>
      <w:tr w:rsidR="00981B87" w14:paraId="0F20B5C5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AA4F52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B1C936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75-84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81274F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188(30.1)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CDE3EE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25.00(21.00, 28.00)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AE0065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5201ED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5E15F766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EA03C8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9FF8DB" w14:textId="77777777" w:rsidR="00981B87" w:rsidRDefault="00000000">
            <w:pPr>
              <w:textAlignment w:val="center"/>
              <w:rPr>
                <w:rFonts w:ascii="Times New Roman" w:eastAsia="Microsoft YaHei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Microsoft YaHei" w:hAnsi="Times New Roman"/>
                <w:color w:val="231F20"/>
                <w:kern w:val="0"/>
                <w:sz w:val="16"/>
                <w:szCs w:val="16"/>
              </w:rPr>
              <w:t>≥</w:t>
            </w:r>
            <w:r>
              <w:rPr>
                <w:rFonts w:ascii="Times New Roman" w:eastAsia="Microsoft YaHei" w:hAnsi="Times New Roman"/>
                <w:color w:val="231F20"/>
                <w:sz w:val="16"/>
                <w:szCs w:val="16"/>
              </w:rPr>
              <w:t>85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1AC44C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25(4.0)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E9702D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22.00(8.00, 25.50)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813CA5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007F06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1C77CF7E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C0E564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Ethnicity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2CDEEF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Han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7133BF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514(82.4)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DACD5B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26.00(23.00,29.00)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04D190" w14:textId="77777777" w:rsidR="00981B87" w:rsidRDefault="00000000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-1.266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E828F4" w14:textId="77777777" w:rsidR="00981B87" w:rsidRDefault="00000000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0.206</w:t>
            </w:r>
          </w:p>
        </w:tc>
      </w:tr>
      <w:tr w:rsidR="00981B87" w14:paraId="36829368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5FC6C0" w14:textId="77777777" w:rsidR="00981B87" w:rsidRDefault="00981B87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589382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Ethnic minority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1FC150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110(17.6)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47E0CC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25.50(22.00,28.00)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87B791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A1E20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7AACF103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5DD832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Education</w:t>
            </w:r>
            <w:r>
              <w:rPr>
                <w:rFonts w:ascii="Times New Roman" w:eastAsia="SimSun" w:hAnsi="Times New Roman"/>
                <w:color w:val="231F20"/>
                <w:sz w:val="16"/>
                <w:szCs w:val="16"/>
              </w:rPr>
              <w:t xml:space="preserve"> level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3BC0B9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Illiteracy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5D226B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99(15.9)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FE38F7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22.00(18.00,24.00)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DC2A42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137.877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4DE73D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&lt;0.001</w:t>
            </w:r>
          </w:p>
        </w:tc>
      </w:tr>
      <w:tr w:rsidR="00981B87" w14:paraId="6DF9D415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A708D5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0AC040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Elementary school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7E2E2B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176(28.2)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BDF613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25.00(22.00,28.00)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95F133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52F125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4BEE5035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4A19F3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D23D8B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Middle school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8FD52A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191(30.6)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F173AB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27.00(24.00,29.00)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EF1E92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48A67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426624BF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87E357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29422B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Senior high school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DC42FC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109(17.5)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02B5CF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28.00(25.00,29.00)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058E35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2D5017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49974D19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9C9B89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07CE82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College and above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8A0EBE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49(7.9)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646DBC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29.00(27.00,30.00)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D28F8E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D9EE49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40E417C5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75851C" w14:textId="77777777" w:rsidR="00981B87" w:rsidRDefault="00000000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Living alone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805285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Yes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EA9FDD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110(17.6)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03E289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25.00(22.00,28.00)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168859" w14:textId="77777777" w:rsidR="00981B87" w:rsidRDefault="00000000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-2.641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798B5C" w14:textId="77777777" w:rsidR="00981B87" w:rsidRDefault="00000000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sz w:val="16"/>
                <w:szCs w:val="16"/>
              </w:rPr>
              <w:t>0.0</w:t>
            </w: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08</w:t>
            </w:r>
          </w:p>
        </w:tc>
      </w:tr>
      <w:tr w:rsidR="00981B87" w14:paraId="632CD868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70C81F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BA01C9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No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E36285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514(82.4)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4774BC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26.00(23.00,29.00)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564A22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66BB51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2C4E8A5D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7700A5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Monthly</w:t>
            </w: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 xml:space="preserve"> household</w:t>
            </w: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 xml:space="preserve"> income </w:t>
            </w:r>
            <w:r>
              <w:rPr>
                <w:rFonts w:ascii="Times New Roman" w:eastAsia="SimSun" w:hAnsi="Times New Roman"/>
                <w:color w:val="231F20"/>
                <w:sz w:val="16"/>
                <w:szCs w:val="16"/>
              </w:rPr>
              <w:t>(CNY)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60A53D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&lt;1000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AFF332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30(4.8)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19D6E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23.50(21.75,27.25)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D15DC1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22.001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671F4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&lt;</w:t>
            </w: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0.00</w:t>
            </w: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1</w:t>
            </w:r>
          </w:p>
        </w:tc>
      </w:tr>
      <w:tr w:rsidR="00981B87" w14:paraId="75739201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1EDAC4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BB67E6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1000-2999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8D9C19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140(22.4)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AA581B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26.00(22.00,28.00)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02C260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E7AA0C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44563C1C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B5361C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E9B2DA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3000-4999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7F3794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189(30.3)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83EF33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26.00(23.00,28.00)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7C4779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CEE5E4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7F5670D1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4CE7AC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6081BC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5000-9999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5DD160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219(35.1)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364609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26.00(22.00,28.00)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29B245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A8C33A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499C14E2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32FF95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83C221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≥</w:t>
            </w:r>
            <w:r>
              <w:rPr>
                <w:rFonts w:ascii="Times New Roman" w:eastAsia="SimSun" w:hAnsi="Times New Roman"/>
                <w:color w:val="231F20"/>
                <w:sz w:val="16"/>
                <w:szCs w:val="16"/>
              </w:rPr>
              <w:t>10000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BB655E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46(7.4)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2CD13D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28.00(26.00,29.25)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64085F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A1FE0E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7C60F3B4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DA0BFB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Smoking history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0A428C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Yes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A7CEB3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75(12.0)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B17AB2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26.00(22.00,28.00)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CFE6B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-0.133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791D2B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0.</w:t>
            </w: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894</w:t>
            </w:r>
          </w:p>
        </w:tc>
      </w:tr>
      <w:tr w:rsidR="00981B87" w14:paraId="123FFF60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722E9D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72F800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No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A11654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549(88.0)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E277F2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26.00(23.00,28.00)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205A40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333333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66650E90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34C32B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Drinking</w:t>
            </w:r>
            <w:r>
              <w:rPr>
                <w:rFonts w:ascii="Times New Roman" w:eastAsia="SimSun" w:hAnsi="Times New Roman"/>
                <w:color w:val="231F20"/>
                <w:sz w:val="16"/>
                <w:szCs w:val="16"/>
              </w:rPr>
              <w:t xml:space="preserve"> history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30126D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Yes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3FB638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104(16.7)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3E34EB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26.00(22.00,28.00)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10C84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-0.879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C9F913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0.</w:t>
            </w: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379</w:t>
            </w:r>
          </w:p>
        </w:tc>
      </w:tr>
      <w:tr w:rsidR="00981B87" w14:paraId="3FED1BD4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ECA126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EF0BCB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No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A42E2F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520(83.3)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8C86D5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26.00(23.00,28.00)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1D7757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7815E7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3ED6155F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5176DA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Nutritional status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492CB5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Normal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451FB4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569(91.2)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DE1148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26.00(23.00,29.00)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49EFA4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-3.592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7B436B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&lt;</w:t>
            </w: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0.001</w:t>
            </w:r>
          </w:p>
        </w:tc>
      </w:tr>
      <w:tr w:rsidR="00981B87" w14:paraId="699F77A1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FEAB83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069DCE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Malnutrition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E099D0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55(8.8)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79A052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24.00(17.00,27.00)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0848E0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E0801C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7C13DB91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BD43F1" w14:textId="77777777" w:rsidR="00981B87" w:rsidRDefault="00000000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bookmarkStart w:id="0" w:name="_Hlk132136786"/>
            <w:r>
              <w:rPr>
                <w:rFonts w:ascii="Times New Roman" w:eastAsia="SimSun" w:hAnsi="Times New Roman"/>
                <w:color w:val="231F20"/>
                <w:sz w:val="16"/>
                <w:szCs w:val="16"/>
              </w:rPr>
              <w:t>I</w:t>
            </w:r>
            <w:bookmarkEnd w:id="0"/>
            <w:r>
              <w:rPr>
                <w:rFonts w:ascii="Times New Roman" w:eastAsia="SimSun" w:hAnsi="Times New Roman"/>
                <w:color w:val="231F20"/>
                <w:sz w:val="16"/>
                <w:szCs w:val="16"/>
              </w:rPr>
              <w:t>ADL condition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E42FF7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Not impaired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111882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600(96.15)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E5FDC8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26.00(23.00,28.00)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5B13B" w14:textId="77777777" w:rsidR="00981B87" w:rsidRDefault="00000000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sz w:val="16"/>
                <w:szCs w:val="16"/>
              </w:rPr>
              <w:t>-1.0</w:t>
            </w: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ACFA86" w14:textId="77777777" w:rsidR="00981B87" w:rsidRDefault="00000000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sz w:val="16"/>
                <w:szCs w:val="16"/>
              </w:rPr>
              <w:t>0.3</w:t>
            </w: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12</w:t>
            </w:r>
          </w:p>
        </w:tc>
      </w:tr>
      <w:tr w:rsidR="00981B87" w14:paraId="50F91F89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DB314E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FF38E8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Impaired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36DF44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24(3.85)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201C60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27.50(22.25,29.00)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D858F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29B45C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2301BB7F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3BBD30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Number of falls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D59BEE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Never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CBA380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504(80.8)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4C2386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26.00(23.00,29.00)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FB964F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12.409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C22B3E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0.00</w:t>
            </w: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2</w:t>
            </w:r>
          </w:p>
        </w:tc>
      </w:tr>
      <w:tr w:rsidR="00981B87" w14:paraId="0003B435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82C60A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F42B5F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1-3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30CF20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87(13.9)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86E2F5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26.00(22.00,28.00)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BD8CDF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D225E0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29EEB986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2500B7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992D73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≥4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71423A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33(5.3)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0651B3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25.00(16.50,27.00)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78F8B6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EA348B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29DD5F6D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501B6D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Depressive symptoms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3904F6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Yes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7FF51C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22(3.5)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EAFF4C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21.50(14.50,28.00)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50F56E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-2.805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E44950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0.0</w:t>
            </w: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05</w:t>
            </w:r>
          </w:p>
        </w:tc>
      </w:tr>
      <w:tr w:rsidR="00981B87" w14:paraId="56220FF1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A29883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C1B11A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No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B438A4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606(96.5)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EDD1B5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26.00(23.00,28.00)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92D656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3562F4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443F686A" w14:textId="77777777">
        <w:trPr>
          <w:trHeight w:val="9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CA8091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Anxiety symptoms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B329B8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Yes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54592E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118(18.9)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EDEB50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25.00(20.00,27.00)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693F57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-4.419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AFE05F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&lt;0.001</w:t>
            </w:r>
          </w:p>
        </w:tc>
      </w:tr>
      <w:tr w:rsidR="00981B87" w14:paraId="16470518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95846C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05FBE0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No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9C95A5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506(81.1)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5A98A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27.00(23.00,29.00)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E601BA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DD1A4F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455E21F2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9B2CA1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S</w:t>
            </w: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RH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0BFE33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Very poor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23989C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1(0.2)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A26759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29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639089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38.500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AC8B06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&lt;0.001</w:t>
            </w:r>
          </w:p>
        </w:tc>
      </w:tr>
      <w:tr w:rsidR="00981B87" w14:paraId="1A25176A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4926AB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5D3B39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Poor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B5D005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61(9.8)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A599B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22.00(15.50,26.50)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4C9103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3E3C0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2522EED2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000F1B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50513B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Fair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4916C8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213(34.1)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FBC208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26.00(22.00,28.00)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4FA2C5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242EC4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14E3278B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30AB0E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1F1DD8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Good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C88E35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271(43.3)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45D92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27.00(24.00,29.00)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868D78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EE0FDC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756B8E64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70B0F2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412F9F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Excellent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CBC55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78(12.5)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61CCFD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26.50(23.00,29.00)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01E406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5730C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09A2DFD1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42760F" w14:textId="77777777" w:rsidR="00981B87" w:rsidRDefault="00000000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Hearing function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B7EE4D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Normal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3DB314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kern w:val="0"/>
                <w:sz w:val="16"/>
                <w:szCs w:val="16"/>
              </w:rPr>
              <w:t>375(60.1)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BB519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27.00(23.00.29.00)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2F47B6" w14:textId="77777777" w:rsidR="00981B87" w:rsidRDefault="00000000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-4.089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DF03D5" w14:textId="77777777" w:rsidR="00981B87" w:rsidRDefault="00000000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＜</w:t>
            </w: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0.001</w:t>
            </w:r>
          </w:p>
        </w:tc>
      </w:tr>
      <w:tr w:rsidR="00981B87" w14:paraId="10A46A9C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711BCF" w14:textId="77777777" w:rsidR="00981B87" w:rsidRDefault="00981B87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44A798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Loss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DE526E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249(39.9)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0D0221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25.00(21.00,28.00)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17805C" w14:textId="77777777" w:rsidR="00981B87" w:rsidRDefault="00981B87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A42822" w14:textId="77777777" w:rsidR="00981B87" w:rsidRDefault="00981B87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</w:tr>
      <w:tr w:rsidR="00981B87" w14:paraId="5C301C2E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9A9660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Cognitive function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87A116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Normal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3BBC61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473(75.8)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B6CAF3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27.00(25.00,29.00)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94B3E7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-15.359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C686D9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&lt;0.001</w:t>
            </w:r>
          </w:p>
        </w:tc>
      </w:tr>
      <w:tr w:rsidR="00981B87" w14:paraId="47A09EE8" w14:textId="77777777">
        <w:trPr>
          <w:trHeight w:val="20"/>
        </w:trPr>
        <w:tc>
          <w:tcPr>
            <w:tcW w:w="1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CB5F989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C32DB08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Impairment</w:t>
            </w:r>
          </w:p>
        </w:tc>
        <w:tc>
          <w:tcPr>
            <w:tcW w:w="6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60988B7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/>
                <w:color w:val="231F20"/>
                <w:kern w:val="0"/>
                <w:sz w:val="16"/>
                <w:szCs w:val="16"/>
              </w:rPr>
              <w:t>151(24.2)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6CEA0E9" w14:textId="77777777" w:rsidR="00981B87" w:rsidRDefault="00000000">
            <w:pPr>
              <w:textAlignment w:val="center"/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SimSun" w:hAnsi="Times New Roman" w:hint="eastAsia"/>
                <w:color w:val="231F20"/>
                <w:sz w:val="16"/>
                <w:szCs w:val="16"/>
              </w:rPr>
              <w:t>20.00(15.00,24.00)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FFFC89C" w14:textId="77777777" w:rsidR="00981B87" w:rsidRDefault="00981B87">
            <w:pPr>
              <w:rPr>
                <w:rFonts w:ascii="Times New Roman" w:eastAsia="SimSun" w:hAnsi="Times New Roman"/>
                <w:color w:val="231F2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noWrap/>
            <w:vAlign w:val="center"/>
          </w:tcPr>
          <w:p w14:paraId="72BFEAD3" w14:textId="77777777" w:rsidR="00981B87" w:rsidRDefault="00981B87">
            <w:pPr>
              <w:rPr>
                <w:rFonts w:ascii="Times New Roman" w:eastAsia="SimSun" w:hAnsi="Times New Roman"/>
                <w:color w:val="000000"/>
                <w:sz w:val="16"/>
                <w:szCs w:val="16"/>
              </w:rPr>
            </w:pPr>
          </w:p>
        </w:tc>
      </w:tr>
    </w:tbl>
    <w:p w14:paraId="77FD06AA" w14:textId="77777777" w:rsidR="00981B87" w:rsidRDefault="00000000">
      <w:pPr>
        <w:rPr>
          <w:rFonts w:ascii="Times New Roman" w:eastAsia="DengXi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Note: CNY, Chinese Yuan</w:t>
      </w:r>
      <w:r>
        <w:rPr>
          <w:rFonts w:ascii="Times New Roman" w:hAnsi="Times New Roman" w:hint="eastAsia"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IADL, Instrumental Activity of Daily Living;</w:t>
      </w:r>
      <w:r>
        <w:rPr>
          <w:rFonts w:ascii="Times New Roman" w:eastAsia="SimSun" w:hAnsi="Times New Roman"/>
          <w:kern w:val="0"/>
          <w:sz w:val="16"/>
          <w:szCs w:val="16"/>
        </w:rPr>
        <w:t xml:space="preserve"> SRH, Self-rated health</w:t>
      </w:r>
      <w:r>
        <w:rPr>
          <w:rFonts w:ascii="Times New Roman" w:eastAsia="SimSun" w:hAnsi="Times New Roman" w:hint="eastAsia"/>
          <w:kern w:val="0"/>
          <w:sz w:val="16"/>
          <w:szCs w:val="16"/>
        </w:rPr>
        <w:t>; MMSE</w:t>
      </w:r>
      <w:r>
        <w:rPr>
          <w:rFonts w:ascii="Times New Roman" w:hAnsi="Times New Roman" w:hint="eastAsia"/>
          <w:sz w:val="16"/>
          <w:szCs w:val="16"/>
        </w:rPr>
        <w:t>, Minimum Mental State Examination.</w:t>
      </w:r>
    </w:p>
    <w:p w14:paraId="40F5A689" w14:textId="77777777" w:rsidR="00981B87" w:rsidRDefault="00981B87"/>
    <w:p w14:paraId="2B02BC7F" w14:textId="77777777" w:rsidR="00981B87" w:rsidRDefault="00000000">
      <w:pPr>
        <w:widowControl/>
        <w:jc w:val="left"/>
      </w:pPr>
      <w:r>
        <w:br w:type="page"/>
      </w:r>
    </w:p>
    <w:tbl>
      <w:tblPr>
        <w:tblpPr w:leftFromText="180" w:rightFromText="180" w:vertAnchor="text" w:horzAnchor="margin" w:tblpXSpec="center" w:tblpY="912"/>
        <w:tblW w:w="10518" w:type="dxa"/>
        <w:tblLayout w:type="fixed"/>
        <w:tblLook w:val="04A0" w:firstRow="1" w:lastRow="0" w:firstColumn="1" w:lastColumn="0" w:noHBand="0" w:noVBand="1"/>
      </w:tblPr>
      <w:tblGrid>
        <w:gridCol w:w="1212"/>
        <w:gridCol w:w="950"/>
        <w:gridCol w:w="913"/>
        <w:gridCol w:w="1418"/>
        <w:gridCol w:w="1369"/>
        <w:gridCol w:w="1300"/>
        <w:gridCol w:w="2150"/>
        <w:gridCol w:w="1206"/>
      </w:tblGrid>
      <w:tr w:rsidR="00981B87" w14:paraId="5B1415B1" w14:textId="77777777">
        <w:trPr>
          <w:trHeight w:val="632"/>
        </w:trPr>
        <w:tc>
          <w:tcPr>
            <w:tcW w:w="1212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3062F1A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lastRenderedPageBreak/>
              <w:t>Independent Variable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F49BF8D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Mediator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B466C87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Dependent Variable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7BE2487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Effect of X on M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448C0C56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Effect of M on Y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4BC2090C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Direct Effect</w:t>
            </w:r>
          </w:p>
        </w:tc>
        <w:tc>
          <w:tcPr>
            <w:tcW w:w="215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6DE1E7F9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Indirect Effect</w:t>
            </w: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E8D3AC3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Total Effect</w:t>
            </w:r>
          </w:p>
        </w:tc>
      </w:tr>
      <w:tr w:rsidR="00981B87" w14:paraId="55CD1C69" w14:textId="77777777">
        <w:trPr>
          <w:trHeight w:val="601"/>
        </w:trPr>
        <w:tc>
          <w:tcPr>
            <w:tcW w:w="12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112C0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Hearing loss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89155C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SRH</w:t>
            </w: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53A72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Cognitive function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A000F5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-0.5733</w:t>
            </w:r>
          </w:p>
          <w:p w14:paraId="06516CCE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(SE=0.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0640)*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C7DE58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0.8336</w:t>
            </w:r>
          </w:p>
          <w:p w14:paraId="1AA9C910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(SE=0.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2569)*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931E49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-0.8593</w:t>
            </w:r>
          </w:p>
          <w:p w14:paraId="6CFDCE8D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(SE=0.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4342)*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E9F720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-0.4779</w:t>
            </w:r>
          </w:p>
          <w:p w14:paraId="2DBA62DD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(95%CI: -0.8251 to -0.1720)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F82C3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-1.3372</w:t>
            </w:r>
          </w:p>
          <w:p w14:paraId="6AF861CE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(SE=0.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4116)*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981B87" w14:paraId="02A42B2F" w14:textId="77777777">
        <w:trPr>
          <w:trHeight w:val="595"/>
        </w:trPr>
        <w:tc>
          <w:tcPr>
            <w:tcW w:w="12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7DCA9" w14:textId="77777777" w:rsidR="00981B87" w:rsidRDefault="00981B8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9042D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Depression</w:t>
            </w:r>
          </w:p>
        </w:tc>
        <w:tc>
          <w:tcPr>
            <w:tcW w:w="9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228CF" w14:textId="77777777" w:rsidR="00981B87" w:rsidRDefault="00981B8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46DB5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0.8979</w:t>
            </w:r>
          </w:p>
          <w:p w14:paraId="6FA190CB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(SE =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0.1720)*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CA5FF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-0.2627</w:t>
            </w:r>
          </w:p>
          <w:p w14:paraId="45B8F0FE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(SE =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0.0957)*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21371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-1.1013</w:t>
            </w:r>
          </w:p>
          <w:p w14:paraId="61B0C7B7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(SE=0.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4184)*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AA660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-0.2359</w:t>
            </w:r>
          </w:p>
          <w:p w14:paraId="25FD841F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(95%CI: -0.5048 to -0.0306)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26B89" w14:textId="77777777" w:rsidR="00981B87" w:rsidRDefault="00981B87">
            <w:pPr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981B87" w14:paraId="11B0518B" w14:textId="77777777">
        <w:trPr>
          <w:trHeight w:val="595"/>
        </w:trPr>
        <w:tc>
          <w:tcPr>
            <w:tcW w:w="12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95754" w14:textId="77777777" w:rsidR="00981B87" w:rsidRDefault="00981B8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A3826A2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Anxiety</w:t>
            </w:r>
          </w:p>
        </w:tc>
        <w:tc>
          <w:tcPr>
            <w:tcW w:w="9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EDBA9" w14:textId="77777777" w:rsidR="00981B87" w:rsidRDefault="00981B8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ADAED1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1.1175</w:t>
            </w:r>
          </w:p>
          <w:p w14:paraId="5118929E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(SE =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0.2586)*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6BD99A1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-0.2244</w:t>
            </w:r>
          </w:p>
          <w:p w14:paraId="22BB945A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(SE =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0.0634)*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136F287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-1.0864</w:t>
            </w:r>
          </w:p>
          <w:p w14:paraId="0402D081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(SE=0.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4139)*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05A5D3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-0.2508</w:t>
            </w:r>
          </w:p>
          <w:p w14:paraId="22B77C00" w14:textId="77777777" w:rsidR="00981B87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(95%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CI:-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0.4962 to -0.0656)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CD8A6" w14:textId="77777777" w:rsidR="00981B87" w:rsidRDefault="00981B87">
            <w:pPr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981B87" w14:paraId="6E114CDA" w14:textId="77777777">
        <w:trPr>
          <w:trHeight w:val="216"/>
        </w:trPr>
        <w:tc>
          <w:tcPr>
            <w:tcW w:w="1051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434F114" w14:textId="77777777" w:rsidR="00981B8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SRH: Self-rated health, SE: standard error, 95%CI: 95% confidence interval.</w:t>
            </w:r>
          </w:p>
        </w:tc>
      </w:tr>
      <w:tr w:rsidR="00981B87" w14:paraId="245341FF" w14:textId="77777777">
        <w:trPr>
          <w:trHeight w:val="203"/>
        </w:trPr>
        <w:tc>
          <w:tcPr>
            <w:tcW w:w="105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E3711" w14:textId="77777777" w:rsidR="00981B8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Adjusted age, gender, number of falls, and </w:t>
            </w:r>
            <w:r>
              <w:rPr>
                <w:rFonts w:ascii="Times New Roman" w:eastAsia="SimSun" w:hAnsi="Times New Roman" w:cs="Times New Roman"/>
                <w:color w:val="231F20"/>
                <w:sz w:val="16"/>
                <w:szCs w:val="16"/>
              </w:rPr>
              <w:t>nutritional status.</w:t>
            </w:r>
          </w:p>
        </w:tc>
      </w:tr>
      <w:tr w:rsidR="00981B87" w14:paraId="0A086E49" w14:textId="77777777">
        <w:trPr>
          <w:trHeight w:val="203"/>
        </w:trPr>
        <w:tc>
          <w:tcPr>
            <w:tcW w:w="105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79DAB" w14:textId="77777777" w:rsidR="00981B87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*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16"/>
                <w:szCs w:val="16"/>
              </w:rPr>
              <w:t xml:space="preserve">p 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&lt;0.05; **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&lt; 0.01</w:t>
            </w:r>
            <w:r>
              <w:rPr>
                <w:rFonts w:ascii="Times New Roman" w:eastAsia="DFKai-SB" w:hAnsi="Times New Roman" w:cs="Times New Roman"/>
                <w:color w:val="000000"/>
                <w:sz w:val="16"/>
                <w:szCs w:val="16"/>
              </w:rPr>
              <w:t>；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***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&lt; 0.001</w:t>
            </w:r>
          </w:p>
        </w:tc>
      </w:tr>
    </w:tbl>
    <w:p w14:paraId="007B8CBD" w14:textId="77777777" w:rsidR="00981B87" w:rsidRDefault="00000000">
      <w:pPr>
        <w:widowControl/>
        <w:spacing w:before="120" w:after="240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 w:hint="eastAsia"/>
          <w:b/>
          <w:bCs/>
          <w:kern w:val="0"/>
          <w:sz w:val="24"/>
          <w:szCs w:val="24"/>
          <w:lang w:eastAsia="en-US"/>
        </w:rPr>
        <w:t xml:space="preserve">Supplementary Table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 w:hint="eastAsia"/>
          <w:b/>
          <w:bCs/>
          <w:kern w:val="0"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A Mediating Role Models of Self-Rated Health, Depression, and Anxiety in the Relationship Between Hearing Loss and Cognitive Function</w:t>
      </w:r>
      <w:r>
        <w:rPr>
          <w:rFonts w:ascii="Times New Roman" w:eastAsia="Calibri" w:hAnsi="Times New Roman" w:cs="Times New Roman" w:hint="eastAsia"/>
          <w:kern w:val="0"/>
          <w:sz w:val="24"/>
          <w:szCs w:val="24"/>
          <w:lang w:eastAsia="en-US"/>
        </w:rPr>
        <w:t xml:space="preserve">. </w:t>
      </w:r>
    </w:p>
    <w:p w14:paraId="1ED2D434" w14:textId="77777777" w:rsidR="00981B87" w:rsidRDefault="00981B87"/>
    <w:p w14:paraId="19238272" w14:textId="77777777" w:rsidR="00981B87" w:rsidRDefault="00000000">
      <w:pPr>
        <w:widowControl/>
        <w:jc w:val="left"/>
      </w:pPr>
      <w:r>
        <w:br w:type="page"/>
      </w:r>
    </w:p>
    <w:p w14:paraId="02500D32" w14:textId="77777777" w:rsidR="00981B87" w:rsidRDefault="00000000">
      <w:pPr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 w:hint="eastAsia"/>
          <w:b/>
          <w:bCs/>
          <w:kern w:val="0"/>
          <w:sz w:val="24"/>
          <w:szCs w:val="24"/>
          <w:lang w:eastAsia="en-US"/>
        </w:rPr>
        <w:lastRenderedPageBreak/>
        <w:t xml:space="preserve">Supplementary Table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 w:hint="eastAsia"/>
          <w:b/>
          <w:bCs/>
          <w:kern w:val="0"/>
          <w:sz w:val="24"/>
          <w:szCs w:val="24"/>
          <w:lang w:eastAsia="en-US"/>
        </w:rPr>
        <w:t>:</w:t>
      </w:r>
      <w:r>
        <w:rPr>
          <w:rFonts w:ascii="Times New Roman" w:eastAsia="SimSun" w:hAnsi="Times New Roman" w:cs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>Robustness checks for gender-stratified male samples and multiple interpolated samples.</w:t>
      </w:r>
    </w:p>
    <w:tbl>
      <w:tblPr>
        <w:tblStyle w:val="TableGrid"/>
        <w:tblpPr w:leftFromText="180" w:rightFromText="180" w:vertAnchor="text" w:horzAnchor="page" w:tblpX="593" w:tblpY="201"/>
        <w:tblOverlap w:val="never"/>
        <w:tblW w:w="10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927"/>
        <w:gridCol w:w="1592"/>
        <w:gridCol w:w="1416"/>
        <w:gridCol w:w="1921"/>
        <w:gridCol w:w="2259"/>
      </w:tblGrid>
      <w:tr w:rsidR="00981B87" w14:paraId="202B4B65" w14:textId="77777777">
        <w:tc>
          <w:tcPr>
            <w:tcW w:w="158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416F4B7" w14:textId="77777777" w:rsidR="00981B87" w:rsidRDefault="00981B87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FB705DC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Effect</w:t>
            </w:r>
          </w:p>
        </w:tc>
        <w:tc>
          <w:tcPr>
            <w:tcW w:w="159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B6894E5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Estimate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6251C6F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SE</w:t>
            </w:r>
          </w:p>
        </w:tc>
        <w:tc>
          <w:tcPr>
            <w:tcW w:w="192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8C0C949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95%CI (Lower, Upper)</w:t>
            </w:r>
          </w:p>
        </w:tc>
        <w:tc>
          <w:tcPr>
            <w:tcW w:w="225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6F6ABD7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Model fit</w:t>
            </w:r>
          </w:p>
        </w:tc>
      </w:tr>
      <w:tr w:rsidR="00981B87" w14:paraId="2D60A107" w14:textId="77777777">
        <w:tc>
          <w:tcPr>
            <w:tcW w:w="15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F837EF" w14:textId="77777777" w:rsidR="00981B87" w:rsidRDefault="00981B87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  <w:p w14:paraId="4886A849" w14:textId="77777777" w:rsidR="00981B87" w:rsidRDefault="00981B87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  <w:p w14:paraId="70F2D7E7" w14:textId="77777777" w:rsidR="00981B87" w:rsidRDefault="00000000">
            <w:pPr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Male</w:t>
            </w:r>
          </w:p>
          <w:p w14:paraId="2F519B86" w14:textId="77777777" w:rsidR="00981B87" w:rsidRDefault="00000000">
            <w:pPr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sample</w:t>
            </w:r>
          </w:p>
          <w:p w14:paraId="68C83F04" w14:textId="77777777" w:rsidR="00981B87" w:rsidRDefault="00000000">
            <w:pPr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(N=268)</w:t>
            </w:r>
          </w:p>
        </w:tc>
        <w:tc>
          <w:tcPr>
            <w:tcW w:w="19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266666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Total effect</w:t>
            </w:r>
          </w:p>
        </w:tc>
        <w:tc>
          <w:tcPr>
            <w:tcW w:w="15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33511E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-0.294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BB9B42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0.070</w:t>
            </w:r>
          </w:p>
        </w:tc>
        <w:tc>
          <w:tcPr>
            <w:tcW w:w="19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3FDEA9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-0.427 to -0.152</w:t>
            </w: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DCF44" w14:textId="77777777" w:rsidR="00981B87" w:rsidRDefault="00000000">
            <w:pPr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χ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df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=1.801,</w:t>
            </w:r>
          </w:p>
          <w:p w14:paraId="29151D53" w14:textId="77777777" w:rsidR="00981B87" w:rsidRDefault="00000000">
            <w:pPr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RMSEA=0.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055,CFI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=0.970,GFI=0.967,AGFI=0.936,</w:t>
            </w:r>
          </w:p>
          <w:p w14:paraId="2A12C6C8" w14:textId="77777777" w:rsidR="00981B87" w:rsidRDefault="00000000">
            <w:pPr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TLI=0.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953,NFI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=0.936</w:t>
            </w:r>
          </w:p>
        </w:tc>
      </w:tr>
      <w:tr w:rsidR="00981B87" w14:paraId="6922C4C9" w14:textId="77777777"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E501F" w14:textId="77777777" w:rsidR="00981B87" w:rsidRDefault="00981B87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324B983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Direct effect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02EDA0FF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-0.126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1461845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0.073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291E13C5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-0.268 to -0.020</w:t>
            </w:r>
          </w:p>
        </w:tc>
        <w:tc>
          <w:tcPr>
            <w:tcW w:w="2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92AFC" w14:textId="77777777" w:rsidR="00981B87" w:rsidRDefault="00981B87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81B87" w14:paraId="0BC53559" w14:textId="77777777"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4388C" w14:textId="77777777" w:rsidR="00981B87" w:rsidRDefault="00981B87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4F5A486C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Total indirect effect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559930EC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-0.167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0F6B7D5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0.040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43F74803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-0.254 to -0.096</w:t>
            </w:r>
          </w:p>
        </w:tc>
        <w:tc>
          <w:tcPr>
            <w:tcW w:w="2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268A5" w14:textId="77777777" w:rsidR="00981B87" w:rsidRDefault="00981B87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81B87" w14:paraId="235B0567" w14:textId="77777777"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C3BAD" w14:textId="77777777" w:rsidR="00981B87" w:rsidRDefault="00981B87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FAA1E7F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HL→SRH→CF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2C60CAA3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-0.069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84A9EE7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0.030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01BED149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-0.133 to -0.015</w:t>
            </w:r>
          </w:p>
        </w:tc>
        <w:tc>
          <w:tcPr>
            <w:tcW w:w="2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F92AF" w14:textId="77777777" w:rsidR="00981B87" w:rsidRDefault="00981B87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81B87" w14:paraId="71902A7F" w14:textId="77777777"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B0DA1" w14:textId="77777777" w:rsidR="00981B87" w:rsidRDefault="00981B87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5576CD70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HL→DAS→CF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49B43228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-0.051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0F4F4A9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0.030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705ABFD9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-0.129 to -0.207</w:t>
            </w:r>
          </w:p>
        </w:tc>
        <w:tc>
          <w:tcPr>
            <w:tcW w:w="2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EDA78" w14:textId="77777777" w:rsidR="00981B87" w:rsidRDefault="00981B87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81B87" w14:paraId="53471A3A" w14:textId="77777777"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B4279" w14:textId="77777777" w:rsidR="00981B87" w:rsidRDefault="00981B87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4F1EB02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HL→SRH→DAS→CF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6FD17767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-0.047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1DE95CA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0.020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63254B76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-0.096 to -0.017</w:t>
            </w:r>
          </w:p>
        </w:tc>
        <w:tc>
          <w:tcPr>
            <w:tcW w:w="2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CC8FB" w14:textId="77777777" w:rsidR="00981B87" w:rsidRDefault="00981B87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81B87" w14:paraId="566D57D2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69C60320" w14:textId="77777777" w:rsidR="00981B87" w:rsidRDefault="00981B87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6C72DD94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Effect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0DAB79BE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Estimate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66A34FC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SE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337F5B8C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95%CI (Lower, Upper)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14:paraId="37E7E5F2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Model fit</w:t>
            </w:r>
          </w:p>
        </w:tc>
      </w:tr>
      <w:tr w:rsidR="00981B87" w14:paraId="5216DCBD" w14:textId="77777777">
        <w:tc>
          <w:tcPr>
            <w:tcW w:w="15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EE423" w14:textId="77777777" w:rsidR="00981B87" w:rsidRDefault="00000000">
            <w:pPr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Multiple interpolation sample</w:t>
            </w:r>
          </w:p>
          <w:p w14:paraId="0B12EC2F" w14:textId="77777777" w:rsidR="00981B87" w:rsidRDefault="00000000">
            <w:pPr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(N=634)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6FFB75E7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Total effect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1CE70CEA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-0.220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6E7395C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0.046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4F905BC8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-0.309 to -0.134</w:t>
            </w: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DEDEE" w14:textId="77777777" w:rsidR="00981B87" w:rsidRDefault="00000000">
            <w:pPr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χ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df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=2.986,</w:t>
            </w:r>
          </w:p>
          <w:p w14:paraId="473DC157" w14:textId="77777777" w:rsidR="00981B87" w:rsidRDefault="00000000">
            <w:pPr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RMSEA=0.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056,CFI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=0.961,GFI=0.977,AGFI=0.954,</w:t>
            </w:r>
          </w:p>
          <w:p w14:paraId="272F0671" w14:textId="77777777" w:rsidR="00981B87" w:rsidRDefault="00000000">
            <w:pPr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TLI=0.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939,NFI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=0.943</w:t>
            </w:r>
          </w:p>
        </w:tc>
      </w:tr>
      <w:tr w:rsidR="00981B87" w14:paraId="4DA40BF2" w14:textId="77777777"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F27A2" w14:textId="77777777" w:rsidR="00981B87" w:rsidRDefault="00981B87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0405E0D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Direct effect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1064D74A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-0.104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7A3FF10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0.047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397CBFBC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-0.198 to -0.013</w:t>
            </w:r>
          </w:p>
        </w:tc>
        <w:tc>
          <w:tcPr>
            <w:tcW w:w="2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46E9C" w14:textId="77777777" w:rsidR="00981B87" w:rsidRDefault="00981B87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81B87" w14:paraId="392E02E3" w14:textId="77777777"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B2260" w14:textId="77777777" w:rsidR="00981B87" w:rsidRDefault="00981B87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0E129718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Total indirect effect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7A3B1B81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-0.116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89B0F03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0.024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7F9BB656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-0.167 to -0.072</w:t>
            </w:r>
          </w:p>
        </w:tc>
        <w:tc>
          <w:tcPr>
            <w:tcW w:w="2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EEFB1" w14:textId="77777777" w:rsidR="00981B87" w:rsidRDefault="00981B87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81B87" w14:paraId="4F1378F4" w14:textId="77777777"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19109" w14:textId="77777777" w:rsidR="00981B87" w:rsidRDefault="00981B87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4995E68D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HL→SRH→CF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16BA98B9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-0.061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F81C175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0.022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7FE76D95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-0.107 to -0.021</w:t>
            </w:r>
          </w:p>
        </w:tc>
        <w:tc>
          <w:tcPr>
            <w:tcW w:w="2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3E34A" w14:textId="77777777" w:rsidR="00981B87" w:rsidRDefault="00981B87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81B87" w14:paraId="3C33E30D" w14:textId="77777777"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41836" w14:textId="77777777" w:rsidR="00981B87" w:rsidRDefault="00981B87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52F194DA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HL→DAS→CF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18E842BE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-0.026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1553ACF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0.015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5DBDCB1F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-0.066 to -0.005</w:t>
            </w:r>
          </w:p>
        </w:tc>
        <w:tc>
          <w:tcPr>
            <w:tcW w:w="2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65FBE" w14:textId="77777777" w:rsidR="00981B87" w:rsidRDefault="00981B87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81B87" w14:paraId="3776CE00" w14:textId="77777777"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A3A32" w14:textId="77777777" w:rsidR="00981B87" w:rsidRDefault="00981B87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B76D27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HL→SRH→DAS→CF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E3349A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-0.029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65E412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0.013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EB3E22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-0.057 to -0.006</w:t>
            </w:r>
          </w:p>
        </w:tc>
        <w:tc>
          <w:tcPr>
            <w:tcW w:w="2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B9604" w14:textId="77777777" w:rsidR="00981B87" w:rsidRDefault="00981B87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81B87" w14:paraId="4CC498B9" w14:textId="77777777">
        <w:tc>
          <w:tcPr>
            <w:tcW w:w="1070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C9B8D4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HL: Hearing loss, SRH: Self-rated health, DAS, Depressive anxiety symptoms, CF: Cognitive function.</w:t>
            </w:r>
          </w:p>
        </w:tc>
      </w:tr>
      <w:tr w:rsidR="00981B87" w14:paraId="508D8467" w14:textId="77777777"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23C6C7" w14:textId="77777777" w:rsidR="00981B87" w:rsidRDefault="00000000">
            <w:pP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SE: standard error, 95%CI: 95% confidence interval.</w:t>
            </w:r>
          </w:p>
        </w:tc>
      </w:tr>
    </w:tbl>
    <w:p w14:paraId="601D4187" w14:textId="77777777" w:rsidR="00981B87" w:rsidRDefault="00000000">
      <w:pPr>
        <w:widowControl/>
        <w:jc w:val="left"/>
      </w:pPr>
      <w:r>
        <w:br w:type="page"/>
      </w:r>
    </w:p>
    <w:p w14:paraId="5D67B746" w14:textId="77777777" w:rsidR="00981B87" w:rsidRDefault="00000000">
      <w:r>
        <w:rPr>
          <w:noProof/>
        </w:rPr>
        <w:lastRenderedPageBreak/>
        <w:drawing>
          <wp:inline distT="0" distB="0" distL="0" distR="0" wp14:anchorId="5FFED972" wp14:editId="4EE8D3B0">
            <wp:extent cx="3060065" cy="3239770"/>
            <wp:effectExtent l="0" t="0" r="6985" b="0"/>
            <wp:docPr id="62458649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586493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324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EF376" w14:textId="77777777" w:rsidR="00981B87" w:rsidRDefault="00000000">
      <w:pPr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Supplementary Figure 1.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Panel A, the mediating role of self-rated health between hearing loss and cognitive function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 w:hint="eastAsia"/>
          <w:kern w:val="0"/>
          <w:sz w:val="24"/>
          <w:szCs w:val="24"/>
        </w:rPr>
        <w:t>P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anel B, the mediating role of depression between hearing loss and cognitive function;</w:t>
      </w:r>
      <w:r>
        <w:rPr>
          <w:rFonts w:ascii="Times New Roman" w:eastAsia="Calibri" w:hAnsi="Times New Roman" w:cs="Times New Roman" w:hint="eastAsia"/>
          <w:kern w:val="0"/>
          <w:sz w:val="24"/>
          <w:szCs w:val="24"/>
        </w:rPr>
        <w:t xml:space="preserve"> P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anel C, the mediating role of anxiety between hearing loss and cognitive function.</w:t>
      </w:r>
      <w: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p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&lt;0.05; **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p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&lt; 0.01</w:t>
      </w:r>
      <w:r>
        <w:rPr>
          <w:rFonts w:ascii="SimSun" w:eastAsia="SimSun" w:hAnsi="SimSun" w:cs="SimSun" w:hint="eastAsia"/>
          <w:kern w:val="0"/>
          <w:sz w:val="24"/>
          <w:szCs w:val="24"/>
        </w:rPr>
        <w:t>；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***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p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&lt; 0.001.</w:t>
      </w:r>
    </w:p>
    <w:sectPr w:rsidR="00981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yNTM0NzEyMDI0MTZW0lEKTi0uzszPAykwrgUAYjGNwywAAAA="/>
    <w:docVar w:name="commondata" w:val="eyJoZGlkIjoiMWFjYWZkZTZlOGNlYmIyMjRlNmYxZDMyNDUwMTVkMmQifQ=="/>
  </w:docVars>
  <w:rsids>
    <w:rsidRoot w:val="003007C8"/>
    <w:rsid w:val="000B36AC"/>
    <w:rsid w:val="003007C8"/>
    <w:rsid w:val="00981B87"/>
    <w:rsid w:val="00B0745C"/>
    <w:rsid w:val="00BE16AC"/>
    <w:rsid w:val="00D86B78"/>
    <w:rsid w:val="00F10EAF"/>
    <w:rsid w:val="00FF6E25"/>
    <w:rsid w:val="0CC14878"/>
    <w:rsid w:val="2C881D49"/>
    <w:rsid w:val="2D0363AE"/>
    <w:rsid w:val="41064335"/>
    <w:rsid w:val="598D00FF"/>
    <w:rsid w:val="6A254AF5"/>
    <w:rsid w:val="6FB6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D664"/>
  <w15:docId w15:val="{F7BD60CF-4B72-40BE-A7D5-C3355CE2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DengXian" w:eastAsia="DengXian" w:hAnsi="DengXi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FDD66-D696-407A-9AA5-79DA2D30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4222</Characters>
  <Application>Microsoft Office Word</Application>
  <DocSecurity>0</DocSecurity>
  <Lines>35</Lines>
  <Paragraphs>9</Paragraphs>
  <ScaleCrop>false</ScaleCrop>
  <Company>Frontiers Media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盈盈 陈·</dc:creator>
  <cp:lastModifiedBy>Julie Millard</cp:lastModifiedBy>
  <cp:revision>2</cp:revision>
  <dcterms:created xsi:type="dcterms:W3CDTF">2023-11-27T14:05:00Z</dcterms:created>
  <dcterms:modified xsi:type="dcterms:W3CDTF">2023-11-27T14:05:00Z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4A9E24C4838F41BDB103EE0BCFDC2A38_13</vt:lpwstr>
  </property>
</Properties>
</file>