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0E6A" w14:textId="6884D1BB" w:rsidR="00BD48D3" w:rsidRPr="00242708" w:rsidRDefault="00BD48D3" w:rsidP="00B73FF5">
      <w:pPr>
        <w:keepNext/>
        <w:jc w:val="center"/>
        <w:rPr>
          <w:rFonts w:ascii="Times New Roman" w:hAnsi="Times New Roman" w:cs="Times New Roman"/>
          <w:sz w:val="36"/>
          <w:szCs w:val="36"/>
        </w:rPr>
      </w:pPr>
      <w:r w:rsidRPr="00242708">
        <w:rPr>
          <w:rFonts w:ascii="Times New Roman" w:hAnsi="Times New Roman" w:cs="Times New Roman"/>
          <w:sz w:val="36"/>
          <w:szCs w:val="36"/>
        </w:rPr>
        <w:t>Supplemental Information</w:t>
      </w:r>
    </w:p>
    <w:p w14:paraId="5DC7E091" w14:textId="77777777" w:rsidR="00BD48D3" w:rsidRPr="00376CC5" w:rsidRDefault="00BD48D3" w:rsidP="00BD48D3">
      <w:pPr>
        <w:pStyle w:val="Title"/>
      </w:pPr>
      <w:r w:rsidRPr="00622B49">
        <w:t>Online Monitoring the Hydrolysis of Uranium Hexafluoride for Intermediates by Cryogenic Layering and FTIR</w:t>
      </w:r>
    </w:p>
    <w:p w14:paraId="02EBC020" w14:textId="1B3776AF" w:rsidR="00242708" w:rsidRPr="00160276" w:rsidRDefault="00BD48D3" w:rsidP="00242708">
      <w:pPr>
        <w:spacing w:before="240" w:after="0"/>
        <w:rPr>
          <w:rFonts w:ascii="Times New Roman" w:hAnsi="Times New Roman" w:cs="Times New Roman"/>
          <w:bCs/>
          <w:sz w:val="24"/>
          <w:szCs w:val="24"/>
        </w:rPr>
      </w:pPr>
      <w:r w:rsidRPr="00160276">
        <w:rPr>
          <w:rFonts w:ascii="Times New Roman" w:hAnsi="Times New Roman" w:cs="Times New Roman"/>
          <w:bCs/>
          <w:sz w:val="24"/>
          <w:szCs w:val="24"/>
        </w:rPr>
        <w:t>Louis E. McNamara, John T. Kelly, Abigail M. Waldron, Eliel Villa-Aleman, K. Alicia Strange Fessler</w:t>
      </w:r>
    </w:p>
    <w:p w14:paraId="39D0C881" w14:textId="02A2B49C" w:rsidR="00242708" w:rsidRPr="00160276" w:rsidRDefault="00242708" w:rsidP="00242708">
      <w:pPr>
        <w:spacing w:before="240" w:after="0"/>
        <w:rPr>
          <w:rFonts w:ascii="Times New Roman" w:hAnsi="Times New Roman" w:cs="Times New Roman"/>
          <w:b/>
          <w:sz w:val="24"/>
          <w:szCs w:val="24"/>
        </w:rPr>
      </w:pPr>
      <w:r w:rsidRPr="00160276">
        <w:rPr>
          <w:rFonts w:ascii="Times New Roman" w:hAnsi="Times New Roman" w:cs="Times New Roman"/>
          <w:b/>
          <w:sz w:val="24"/>
          <w:szCs w:val="24"/>
        </w:rPr>
        <w:t>Table of Contents:</w:t>
      </w:r>
    </w:p>
    <w:p w14:paraId="36F76C59" w14:textId="77A11676" w:rsidR="00242708" w:rsidRPr="00160276" w:rsidRDefault="00242708" w:rsidP="00242708">
      <w:pPr>
        <w:spacing w:before="240" w:after="0"/>
        <w:rPr>
          <w:rFonts w:ascii="Times New Roman" w:hAnsi="Times New Roman" w:cs="Times New Roman"/>
          <w:bCs/>
          <w:sz w:val="24"/>
          <w:szCs w:val="24"/>
        </w:rPr>
      </w:pPr>
      <w:r w:rsidRPr="00160276">
        <w:rPr>
          <w:rFonts w:ascii="Times New Roman" w:hAnsi="Times New Roman" w:cs="Times New Roman"/>
          <w:bCs/>
          <w:sz w:val="24"/>
          <w:szCs w:val="24"/>
        </w:rPr>
        <w:t>Figure S1</w:t>
      </w:r>
      <w:r w:rsidR="00160276">
        <w:rPr>
          <w:rFonts w:ascii="Times New Roman" w:hAnsi="Times New Roman" w:cs="Times New Roman"/>
          <w:bCs/>
          <w:sz w:val="24"/>
          <w:szCs w:val="24"/>
        </w:rPr>
        <w:t>.</w:t>
      </w:r>
      <w:r w:rsidR="002F5CDC" w:rsidRPr="00160276">
        <w:rPr>
          <w:rFonts w:ascii="Times New Roman" w:hAnsi="Times New Roman" w:cs="Times New Roman"/>
          <w:bCs/>
          <w:sz w:val="24"/>
          <w:szCs w:val="24"/>
        </w:rPr>
        <w:t xml:space="preserve"> PCA loadings spectra 500</w:t>
      </w:r>
      <w:r w:rsidR="00956DB5" w:rsidRPr="00160276">
        <w:rPr>
          <w:rFonts w:ascii="Times New Roman" w:hAnsi="Times New Roman" w:cs="Times New Roman"/>
          <w:bCs/>
          <w:sz w:val="24"/>
          <w:szCs w:val="24"/>
        </w:rPr>
        <w:t>-1000 cm</w:t>
      </w:r>
      <w:r w:rsidR="00956DB5" w:rsidRPr="00160276">
        <w:rPr>
          <w:rFonts w:ascii="Times New Roman" w:hAnsi="Times New Roman" w:cs="Times New Roman"/>
          <w:bCs/>
          <w:sz w:val="24"/>
          <w:szCs w:val="24"/>
          <w:vertAlign w:val="superscript"/>
        </w:rPr>
        <w:t xml:space="preserve">-1 </w:t>
      </w:r>
      <w:r w:rsidR="00956DB5" w:rsidRPr="00160276">
        <w:rPr>
          <w:rFonts w:ascii="Times New Roman" w:hAnsi="Times New Roman" w:cs="Times New Roman"/>
          <w:bCs/>
          <w:sz w:val="24"/>
          <w:szCs w:val="24"/>
        </w:rPr>
        <w:t>...</w:t>
      </w:r>
      <w:r w:rsidRPr="00160276">
        <w:rPr>
          <w:rFonts w:ascii="Times New Roman" w:hAnsi="Times New Roman" w:cs="Times New Roman"/>
          <w:bCs/>
          <w:sz w:val="24"/>
          <w:szCs w:val="24"/>
        </w:rPr>
        <w:t>……………………………………</w:t>
      </w:r>
      <w:r w:rsidR="00956DB5" w:rsidRPr="00160276">
        <w:rPr>
          <w:rFonts w:ascii="Times New Roman" w:hAnsi="Times New Roman" w:cs="Times New Roman"/>
          <w:bCs/>
          <w:sz w:val="24"/>
          <w:szCs w:val="24"/>
        </w:rPr>
        <w:t>…. Page</w:t>
      </w:r>
      <w:r w:rsidRPr="00160276">
        <w:rPr>
          <w:rFonts w:ascii="Times New Roman" w:hAnsi="Times New Roman" w:cs="Times New Roman"/>
          <w:bCs/>
          <w:sz w:val="24"/>
          <w:szCs w:val="24"/>
        </w:rPr>
        <w:t xml:space="preserve"> 2</w:t>
      </w:r>
    </w:p>
    <w:p w14:paraId="5FACB9D3" w14:textId="1520EEF4" w:rsidR="00242708" w:rsidRPr="00160276" w:rsidRDefault="00242708" w:rsidP="00242708">
      <w:pPr>
        <w:spacing w:before="240" w:after="0"/>
        <w:rPr>
          <w:rFonts w:ascii="Times New Roman" w:hAnsi="Times New Roman" w:cs="Times New Roman"/>
          <w:bCs/>
          <w:sz w:val="24"/>
          <w:szCs w:val="24"/>
        </w:rPr>
      </w:pPr>
      <w:r w:rsidRPr="00160276">
        <w:rPr>
          <w:rFonts w:ascii="Times New Roman" w:hAnsi="Times New Roman" w:cs="Times New Roman"/>
          <w:bCs/>
          <w:sz w:val="24"/>
          <w:szCs w:val="24"/>
        </w:rPr>
        <w:t>Figure S2</w:t>
      </w:r>
      <w:r w:rsidR="00160276">
        <w:rPr>
          <w:rFonts w:ascii="Times New Roman" w:hAnsi="Times New Roman" w:cs="Times New Roman"/>
          <w:bCs/>
          <w:sz w:val="24"/>
          <w:szCs w:val="24"/>
        </w:rPr>
        <w:t xml:space="preserve">. </w:t>
      </w:r>
      <w:r w:rsidR="00160276" w:rsidRPr="00160276">
        <w:rPr>
          <w:rFonts w:ascii="Times New Roman" w:hAnsi="Times New Roman" w:cs="Times New Roman"/>
          <w:bCs/>
          <w:sz w:val="24"/>
          <w:szCs w:val="24"/>
        </w:rPr>
        <w:t xml:space="preserve">PCA loadings spectra </w:t>
      </w:r>
      <w:r w:rsidR="00160276">
        <w:rPr>
          <w:rFonts w:ascii="Times New Roman" w:hAnsi="Times New Roman" w:cs="Times New Roman"/>
          <w:bCs/>
          <w:sz w:val="24"/>
          <w:szCs w:val="24"/>
        </w:rPr>
        <w:t>10</w:t>
      </w:r>
      <w:r w:rsidR="00160276" w:rsidRPr="00160276">
        <w:rPr>
          <w:rFonts w:ascii="Times New Roman" w:hAnsi="Times New Roman" w:cs="Times New Roman"/>
          <w:bCs/>
          <w:sz w:val="24"/>
          <w:szCs w:val="24"/>
        </w:rPr>
        <w:t>00-</w:t>
      </w:r>
      <w:r w:rsidR="00160276">
        <w:rPr>
          <w:rFonts w:ascii="Times New Roman" w:hAnsi="Times New Roman" w:cs="Times New Roman"/>
          <w:bCs/>
          <w:sz w:val="24"/>
          <w:szCs w:val="24"/>
        </w:rPr>
        <w:t>4</w:t>
      </w:r>
      <w:r w:rsidR="00160276" w:rsidRPr="00160276">
        <w:rPr>
          <w:rFonts w:ascii="Times New Roman" w:hAnsi="Times New Roman" w:cs="Times New Roman"/>
          <w:bCs/>
          <w:sz w:val="24"/>
          <w:szCs w:val="24"/>
        </w:rPr>
        <w:t>000 cm</w:t>
      </w:r>
      <w:r w:rsidR="00160276" w:rsidRPr="00160276">
        <w:rPr>
          <w:rFonts w:ascii="Times New Roman" w:hAnsi="Times New Roman" w:cs="Times New Roman"/>
          <w:bCs/>
          <w:sz w:val="24"/>
          <w:szCs w:val="24"/>
          <w:vertAlign w:val="superscript"/>
        </w:rPr>
        <w:t xml:space="preserve">-1 </w:t>
      </w:r>
      <w:r w:rsidR="00160276" w:rsidRPr="00160276">
        <w:rPr>
          <w:rFonts w:ascii="Times New Roman" w:hAnsi="Times New Roman" w:cs="Times New Roman"/>
          <w:bCs/>
          <w:sz w:val="24"/>
          <w:szCs w:val="24"/>
        </w:rPr>
        <w:t>…</w:t>
      </w:r>
      <w:r w:rsidR="00160276">
        <w:rPr>
          <w:rFonts w:ascii="Times New Roman" w:hAnsi="Times New Roman" w:cs="Times New Roman"/>
          <w:bCs/>
          <w:sz w:val="24"/>
          <w:szCs w:val="24"/>
        </w:rPr>
        <w:t>.</w:t>
      </w:r>
      <w:r w:rsidRPr="00160276">
        <w:rPr>
          <w:rFonts w:ascii="Times New Roman" w:hAnsi="Times New Roman" w:cs="Times New Roman"/>
          <w:bCs/>
          <w:sz w:val="24"/>
          <w:szCs w:val="24"/>
        </w:rPr>
        <w:t>…………………………………</w:t>
      </w:r>
      <w:r w:rsidR="00160276" w:rsidRPr="00160276">
        <w:rPr>
          <w:rFonts w:ascii="Times New Roman" w:hAnsi="Times New Roman" w:cs="Times New Roman"/>
          <w:bCs/>
          <w:sz w:val="24"/>
          <w:szCs w:val="24"/>
        </w:rPr>
        <w:t>…. Page</w:t>
      </w:r>
      <w:r w:rsidRPr="00160276">
        <w:rPr>
          <w:rFonts w:ascii="Times New Roman" w:hAnsi="Times New Roman" w:cs="Times New Roman"/>
          <w:bCs/>
          <w:sz w:val="24"/>
          <w:szCs w:val="24"/>
        </w:rPr>
        <w:t xml:space="preserve"> 3</w:t>
      </w:r>
    </w:p>
    <w:p w14:paraId="2290BDE5" w14:textId="6327E1B5" w:rsidR="00242708" w:rsidRDefault="00242708" w:rsidP="00242708">
      <w:pPr>
        <w:spacing w:before="240" w:after="0"/>
        <w:rPr>
          <w:rFonts w:ascii="Times New Roman" w:hAnsi="Times New Roman" w:cs="Times New Roman"/>
          <w:bCs/>
          <w:sz w:val="24"/>
          <w:szCs w:val="24"/>
        </w:rPr>
      </w:pPr>
      <w:r w:rsidRPr="00160276">
        <w:rPr>
          <w:rFonts w:ascii="Times New Roman" w:hAnsi="Times New Roman" w:cs="Times New Roman"/>
          <w:bCs/>
          <w:sz w:val="24"/>
          <w:szCs w:val="24"/>
        </w:rPr>
        <w:t>Figure S3</w:t>
      </w:r>
      <w:r w:rsidR="00160276">
        <w:rPr>
          <w:rFonts w:ascii="Times New Roman" w:hAnsi="Times New Roman" w:cs="Times New Roman"/>
          <w:bCs/>
          <w:sz w:val="24"/>
          <w:szCs w:val="24"/>
        </w:rPr>
        <w:t>. Score Plo</w:t>
      </w:r>
      <w:r w:rsidR="001972AA">
        <w:rPr>
          <w:rFonts w:ascii="Times New Roman" w:hAnsi="Times New Roman" w:cs="Times New Roman"/>
          <w:bCs/>
          <w:sz w:val="24"/>
          <w:szCs w:val="24"/>
        </w:rPr>
        <w:t>t………………………………………….</w:t>
      </w:r>
      <w:r w:rsidRPr="00160276">
        <w:rPr>
          <w:rFonts w:ascii="Times New Roman" w:hAnsi="Times New Roman" w:cs="Times New Roman"/>
          <w:bCs/>
          <w:sz w:val="24"/>
          <w:szCs w:val="24"/>
        </w:rPr>
        <w:t>…</w:t>
      </w:r>
      <w:r w:rsidR="001972AA">
        <w:rPr>
          <w:rFonts w:ascii="Times New Roman" w:hAnsi="Times New Roman" w:cs="Times New Roman"/>
          <w:bCs/>
          <w:sz w:val="24"/>
          <w:szCs w:val="24"/>
        </w:rPr>
        <w:t>.</w:t>
      </w:r>
      <w:r w:rsidRPr="00160276">
        <w:rPr>
          <w:rFonts w:ascii="Times New Roman" w:hAnsi="Times New Roman" w:cs="Times New Roman"/>
          <w:bCs/>
          <w:sz w:val="24"/>
          <w:szCs w:val="24"/>
        </w:rPr>
        <w:t>……………………</w:t>
      </w:r>
      <w:r w:rsidR="00FD0706" w:rsidRPr="00160276">
        <w:rPr>
          <w:rFonts w:ascii="Times New Roman" w:hAnsi="Times New Roman" w:cs="Times New Roman"/>
          <w:bCs/>
          <w:sz w:val="24"/>
          <w:szCs w:val="24"/>
        </w:rPr>
        <w:t>…. Page</w:t>
      </w:r>
      <w:r w:rsidRPr="00160276">
        <w:rPr>
          <w:rFonts w:ascii="Times New Roman" w:hAnsi="Times New Roman" w:cs="Times New Roman"/>
          <w:bCs/>
          <w:sz w:val="24"/>
          <w:szCs w:val="24"/>
        </w:rPr>
        <w:t xml:space="preserve"> 4</w:t>
      </w:r>
    </w:p>
    <w:p w14:paraId="06F54A42" w14:textId="61056982" w:rsidR="00A2569E" w:rsidRPr="00160276" w:rsidRDefault="00046ECC" w:rsidP="00242708">
      <w:pPr>
        <w:spacing w:before="240" w:after="0"/>
        <w:rPr>
          <w:rFonts w:ascii="Times New Roman" w:hAnsi="Times New Roman" w:cs="Times New Roman"/>
          <w:bCs/>
          <w:sz w:val="24"/>
          <w:szCs w:val="24"/>
        </w:rPr>
      </w:pPr>
      <w:r>
        <w:rPr>
          <w:rFonts w:ascii="Times New Roman" w:hAnsi="Times New Roman" w:cs="Times New Roman"/>
          <w:bCs/>
          <w:sz w:val="24"/>
          <w:szCs w:val="24"/>
        </w:rPr>
        <w:t xml:space="preserve">PCA </w:t>
      </w:r>
      <w:r w:rsidR="00FF4BE0">
        <w:rPr>
          <w:rFonts w:ascii="Times New Roman" w:hAnsi="Times New Roman" w:cs="Times New Roman"/>
          <w:bCs/>
          <w:sz w:val="24"/>
          <w:szCs w:val="24"/>
        </w:rPr>
        <w:t>Eigen Values</w:t>
      </w:r>
      <w:r w:rsidR="00A2569E">
        <w:rPr>
          <w:rFonts w:ascii="Times New Roman" w:hAnsi="Times New Roman" w:cs="Times New Roman"/>
          <w:bCs/>
          <w:sz w:val="24"/>
          <w:szCs w:val="24"/>
        </w:rPr>
        <w:t>……………………………………………………</w:t>
      </w:r>
      <w:r w:rsidR="00BA7D0B">
        <w:rPr>
          <w:rFonts w:ascii="Times New Roman" w:hAnsi="Times New Roman" w:cs="Times New Roman"/>
          <w:bCs/>
          <w:sz w:val="24"/>
          <w:szCs w:val="24"/>
        </w:rPr>
        <w:t>….</w:t>
      </w:r>
      <w:r w:rsidR="00A2569E">
        <w:rPr>
          <w:rFonts w:ascii="Times New Roman" w:hAnsi="Times New Roman" w:cs="Times New Roman"/>
          <w:bCs/>
          <w:sz w:val="24"/>
          <w:szCs w:val="24"/>
        </w:rPr>
        <w:t>………………...</w:t>
      </w:r>
      <w:r>
        <w:rPr>
          <w:rFonts w:ascii="Times New Roman" w:hAnsi="Times New Roman" w:cs="Times New Roman"/>
          <w:bCs/>
          <w:sz w:val="24"/>
          <w:szCs w:val="24"/>
        </w:rPr>
        <w:t>Page 5</w:t>
      </w:r>
    </w:p>
    <w:p w14:paraId="61F54FF2" w14:textId="77777777" w:rsidR="00242708" w:rsidRPr="00160276" w:rsidRDefault="00242708" w:rsidP="00242708">
      <w:pPr>
        <w:spacing w:before="240" w:after="0"/>
        <w:rPr>
          <w:rFonts w:ascii="Times New Roman" w:hAnsi="Times New Roman" w:cs="Times New Roman"/>
          <w:sz w:val="24"/>
          <w:szCs w:val="24"/>
        </w:rPr>
      </w:pPr>
    </w:p>
    <w:p w14:paraId="35D74EA3" w14:textId="77777777" w:rsidR="002060A1" w:rsidRDefault="002060A1" w:rsidP="00242708">
      <w:pPr>
        <w:spacing w:before="240" w:after="0"/>
      </w:pPr>
    </w:p>
    <w:p w14:paraId="53730870" w14:textId="0F572685" w:rsidR="00604953" w:rsidRDefault="002060A1" w:rsidP="00604953">
      <w:pPr>
        <w:keepNext/>
        <w:jc w:val="center"/>
      </w:pPr>
      <w:r w:rsidRPr="00AD76D8">
        <w:rPr>
          <w:noProof/>
        </w:rPr>
        <w:lastRenderedPageBreak/>
        <w:drawing>
          <wp:inline distT="0" distB="0" distL="0" distR="0" wp14:anchorId="1D6D7B55" wp14:editId="1248CF68">
            <wp:extent cx="5943600" cy="4547870"/>
            <wp:effectExtent l="0" t="0" r="0" b="5080"/>
            <wp:docPr id="6" name="Picture 5" descr="Chart, line chart&#10;&#10;Description automatically generated">
              <a:extLst xmlns:a="http://schemas.openxmlformats.org/drawingml/2006/main">
                <a:ext uri="{FF2B5EF4-FFF2-40B4-BE49-F238E27FC236}">
                  <a16:creationId xmlns:a16="http://schemas.microsoft.com/office/drawing/2014/main" id="{9DB62F28-7575-6C65-C346-80858B9809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hart, line chart&#10;&#10;Description automatically generated">
                      <a:extLst>
                        <a:ext uri="{FF2B5EF4-FFF2-40B4-BE49-F238E27FC236}">
                          <a16:creationId xmlns:a16="http://schemas.microsoft.com/office/drawing/2014/main" id="{9DB62F28-7575-6C65-C346-80858B98098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547870"/>
                    </a:xfrm>
                    <a:prstGeom prst="rect">
                      <a:avLst/>
                    </a:prstGeom>
                  </pic:spPr>
                </pic:pic>
              </a:graphicData>
            </a:graphic>
          </wp:inline>
        </w:drawing>
      </w:r>
    </w:p>
    <w:p w14:paraId="4B15D82F" w14:textId="77777777" w:rsidR="00956DB5" w:rsidRPr="00322E25" w:rsidRDefault="00604953" w:rsidP="00956DB5">
      <w:pPr>
        <w:pStyle w:val="Caption"/>
        <w:jc w:val="both"/>
        <w:rPr>
          <w:rFonts w:ascii="Times New Roman" w:hAnsi="Times New Roman" w:cs="Times New Roman"/>
          <w:b/>
          <w:bCs/>
          <w:i w:val="0"/>
          <w:iCs w:val="0"/>
          <w:color w:val="000000" w:themeColor="text1"/>
          <w:sz w:val="24"/>
          <w:szCs w:val="24"/>
        </w:rPr>
      </w:pPr>
      <w:r w:rsidRPr="002060A1">
        <w:rPr>
          <w:rFonts w:ascii="Times New Roman" w:hAnsi="Times New Roman" w:cs="Times New Roman"/>
          <w:i w:val="0"/>
          <w:iCs w:val="0"/>
          <w:color w:val="000000" w:themeColor="text1"/>
          <w:sz w:val="24"/>
          <w:szCs w:val="24"/>
        </w:rPr>
        <w:t>Figure</w:t>
      </w:r>
      <w:r w:rsidR="002060A1">
        <w:rPr>
          <w:rFonts w:ascii="Times New Roman" w:hAnsi="Times New Roman" w:cs="Times New Roman"/>
          <w:i w:val="0"/>
          <w:iCs w:val="0"/>
          <w:color w:val="000000" w:themeColor="text1"/>
          <w:sz w:val="24"/>
          <w:szCs w:val="24"/>
        </w:rPr>
        <w:t xml:space="preserve"> S1</w:t>
      </w:r>
      <w:r w:rsidRPr="002060A1">
        <w:rPr>
          <w:rFonts w:ascii="Times New Roman" w:hAnsi="Times New Roman" w:cs="Times New Roman"/>
          <w:i w:val="0"/>
          <w:iCs w:val="0"/>
          <w:color w:val="000000" w:themeColor="text1"/>
          <w:sz w:val="24"/>
          <w:szCs w:val="24"/>
        </w:rPr>
        <w:t xml:space="preserve">. </w:t>
      </w:r>
      <w:r w:rsidR="00956DB5" w:rsidRPr="00322E25">
        <w:rPr>
          <w:rFonts w:ascii="Times New Roman" w:hAnsi="Times New Roman" w:cs="Times New Roman"/>
          <w:i w:val="0"/>
          <w:iCs w:val="0"/>
          <w:color w:val="000000" w:themeColor="text1"/>
          <w:sz w:val="24"/>
          <w:szCs w:val="24"/>
        </w:rPr>
        <w:t>Infrared spectrum of the UF</w:t>
      </w:r>
      <w:r w:rsidR="00956DB5" w:rsidRPr="00322E25">
        <w:rPr>
          <w:rFonts w:ascii="Times New Roman" w:hAnsi="Times New Roman" w:cs="Times New Roman"/>
          <w:i w:val="0"/>
          <w:iCs w:val="0"/>
          <w:color w:val="000000" w:themeColor="text1"/>
          <w:sz w:val="24"/>
          <w:szCs w:val="24"/>
          <w:vertAlign w:val="subscript"/>
        </w:rPr>
        <w:t>6</w:t>
      </w:r>
      <w:r w:rsidR="00956DB5" w:rsidRPr="00322E25">
        <w:rPr>
          <w:rFonts w:ascii="Times New Roman" w:hAnsi="Times New Roman" w:cs="Times New Roman"/>
          <w:i w:val="0"/>
          <w:iCs w:val="0"/>
          <w:color w:val="000000" w:themeColor="text1"/>
          <w:sz w:val="24"/>
          <w:szCs w:val="24"/>
        </w:rPr>
        <w:t xml:space="preserve"> hydrolysis at (a) initial cryogenic layering and (d) final product state. Principal component analysis provides two principal components</w:t>
      </w:r>
      <w:r w:rsidR="00956DB5" w:rsidRPr="00322E25">
        <w:rPr>
          <w:rFonts w:ascii="Times New Roman" w:hAnsi="Times New Roman" w:cs="Times New Roman"/>
          <w:b/>
          <w:bCs/>
          <w:i w:val="0"/>
          <w:iCs w:val="0"/>
          <w:color w:val="000000" w:themeColor="text1"/>
          <w:sz w:val="24"/>
          <w:szCs w:val="24"/>
        </w:rPr>
        <w:t xml:space="preserve">, </w:t>
      </w:r>
      <w:r w:rsidR="00956DB5" w:rsidRPr="00322E25">
        <w:rPr>
          <w:rFonts w:ascii="Times New Roman" w:hAnsi="Times New Roman" w:cs="Times New Roman"/>
          <w:i w:val="0"/>
          <w:iCs w:val="0"/>
          <w:color w:val="000000" w:themeColor="text1"/>
          <w:sz w:val="24"/>
          <w:szCs w:val="24"/>
        </w:rPr>
        <w:t>PC1 (b) and PC2</w:t>
      </w:r>
      <w:r w:rsidR="00956DB5" w:rsidRPr="00322E25">
        <w:rPr>
          <w:rFonts w:ascii="Times New Roman" w:hAnsi="Times New Roman" w:cs="Times New Roman"/>
          <w:b/>
          <w:bCs/>
          <w:i w:val="0"/>
          <w:iCs w:val="0"/>
          <w:color w:val="000000" w:themeColor="text1"/>
          <w:sz w:val="24"/>
          <w:szCs w:val="24"/>
        </w:rPr>
        <w:t xml:space="preserve"> </w:t>
      </w:r>
      <w:r w:rsidR="00956DB5" w:rsidRPr="00322E25">
        <w:rPr>
          <w:rFonts w:ascii="Times New Roman" w:hAnsi="Times New Roman" w:cs="Times New Roman"/>
          <w:i w:val="0"/>
          <w:iCs w:val="0"/>
          <w:color w:val="000000" w:themeColor="text1"/>
          <w:sz w:val="24"/>
          <w:szCs w:val="24"/>
        </w:rPr>
        <w:t>(c) that can better show the differences in stable intermediate formation.</w:t>
      </w:r>
    </w:p>
    <w:p w14:paraId="6D8BFC3D" w14:textId="77777777" w:rsidR="00BD48D3" w:rsidRDefault="00BD48D3" w:rsidP="00322E25">
      <w:pPr>
        <w:keepNext/>
      </w:pPr>
    </w:p>
    <w:p w14:paraId="092491A4" w14:textId="0A704015" w:rsidR="00322E25" w:rsidRDefault="002060A1" w:rsidP="00322E25">
      <w:pPr>
        <w:keepNext/>
      </w:pPr>
      <w:r w:rsidRPr="002060A1">
        <w:t xml:space="preserve"> </w:t>
      </w:r>
      <w:r w:rsidRPr="002060A1">
        <w:rPr>
          <w:noProof/>
        </w:rPr>
        <w:drawing>
          <wp:inline distT="0" distB="0" distL="0" distR="0" wp14:anchorId="797F176D" wp14:editId="625644A4">
            <wp:extent cx="5943600" cy="5459095"/>
            <wp:effectExtent l="0" t="0" r="0" b="8255"/>
            <wp:docPr id="2" name="Picture 1">
              <a:extLst xmlns:a="http://schemas.openxmlformats.org/drawingml/2006/main">
                <a:ext uri="{FF2B5EF4-FFF2-40B4-BE49-F238E27FC236}">
                  <a16:creationId xmlns:a16="http://schemas.microsoft.com/office/drawing/2014/main" id="{D34E7721-8FB1-2DF0-EEB6-5B33BE9C9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34E7721-8FB1-2DF0-EEB6-5B33BE9C903F}"/>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5459095"/>
                    </a:xfrm>
                    <a:prstGeom prst="rect">
                      <a:avLst/>
                    </a:prstGeom>
                    <a:noFill/>
                    <a:ln>
                      <a:noFill/>
                    </a:ln>
                  </pic:spPr>
                </pic:pic>
              </a:graphicData>
            </a:graphic>
          </wp:inline>
        </w:drawing>
      </w:r>
    </w:p>
    <w:p w14:paraId="2330F61E" w14:textId="77777777" w:rsidR="00160276" w:rsidRPr="002060A1" w:rsidRDefault="00322E25" w:rsidP="00160276">
      <w:pPr>
        <w:pStyle w:val="Caption"/>
        <w:jc w:val="both"/>
        <w:rPr>
          <w:rFonts w:ascii="Times New Roman" w:hAnsi="Times New Roman" w:cs="Times New Roman"/>
          <w:i w:val="0"/>
          <w:iCs w:val="0"/>
          <w:color w:val="000000" w:themeColor="text1"/>
          <w:sz w:val="24"/>
          <w:szCs w:val="24"/>
        </w:rPr>
      </w:pPr>
      <w:r w:rsidRPr="00322E25">
        <w:rPr>
          <w:rFonts w:ascii="Times New Roman" w:hAnsi="Times New Roman" w:cs="Times New Roman"/>
          <w:i w:val="0"/>
          <w:iCs w:val="0"/>
          <w:color w:val="000000" w:themeColor="text1"/>
          <w:sz w:val="24"/>
          <w:szCs w:val="24"/>
        </w:rPr>
        <w:t>Figure S</w:t>
      </w:r>
      <w:r w:rsidRPr="00322E25">
        <w:rPr>
          <w:rFonts w:ascii="Times New Roman" w:hAnsi="Times New Roman" w:cs="Times New Roman"/>
          <w:i w:val="0"/>
          <w:iCs w:val="0"/>
          <w:color w:val="000000" w:themeColor="text1"/>
          <w:sz w:val="24"/>
          <w:szCs w:val="24"/>
        </w:rPr>
        <w:fldChar w:fldCharType="begin"/>
      </w:r>
      <w:r w:rsidRPr="00322E25">
        <w:rPr>
          <w:rFonts w:ascii="Times New Roman" w:hAnsi="Times New Roman" w:cs="Times New Roman"/>
          <w:i w:val="0"/>
          <w:iCs w:val="0"/>
          <w:color w:val="000000" w:themeColor="text1"/>
          <w:sz w:val="24"/>
          <w:szCs w:val="24"/>
        </w:rPr>
        <w:instrText xml:space="preserve"> SEQ Figure \* ARABIC </w:instrText>
      </w:r>
      <w:r w:rsidRPr="00322E25">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2</w:t>
      </w:r>
      <w:r w:rsidRPr="00322E25">
        <w:rPr>
          <w:rFonts w:ascii="Times New Roman" w:hAnsi="Times New Roman" w:cs="Times New Roman"/>
          <w:i w:val="0"/>
          <w:iCs w:val="0"/>
          <w:color w:val="000000" w:themeColor="text1"/>
          <w:sz w:val="24"/>
          <w:szCs w:val="24"/>
        </w:rPr>
        <w:fldChar w:fldCharType="end"/>
      </w:r>
      <w:r w:rsidRPr="00322E25">
        <w:rPr>
          <w:rFonts w:ascii="Times New Roman" w:hAnsi="Times New Roman" w:cs="Times New Roman"/>
          <w:i w:val="0"/>
          <w:iCs w:val="0"/>
          <w:color w:val="000000" w:themeColor="text1"/>
          <w:sz w:val="24"/>
          <w:szCs w:val="24"/>
        </w:rPr>
        <w:t xml:space="preserve">. </w:t>
      </w:r>
      <w:r w:rsidR="00160276" w:rsidRPr="002060A1">
        <w:rPr>
          <w:rFonts w:ascii="Times New Roman" w:hAnsi="Times New Roman" w:cs="Times New Roman"/>
          <w:i w:val="0"/>
          <w:iCs w:val="0"/>
          <w:color w:val="000000" w:themeColor="text1"/>
          <w:sz w:val="24"/>
          <w:szCs w:val="24"/>
        </w:rPr>
        <w:t>Infrared spectrum of the UF</w:t>
      </w:r>
      <w:r w:rsidR="00160276" w:rsidRPr="00160276">
        <w:rPr>
          <w:rFonts w:ascii="Times New Roman" w:hAnsi="Times New Roman" w:cs="Times New Roman"/>
          <w:i w:val="0"/>
          <w:iCs w:val="0"/>
          <w:color w:val="000000" w:themeColor="text1"/>
          <w:sz w:val="24"/>
          <w:szCs w:val="24"/>
          <w:vertAlign w:val="subscript"/>
        </w:rPr>
        <w:t>6</w:t>
      </w:r>
      <w:r w:rsidR="00160276" w:rsidRPr="002060A1">
        <w:rPr>
          <w:rFonts w:ascii="Times New Roman" w:hAnsi="Times New Roman" w:cs="Times New Roman"/>
          <w:i w:val="0"/>
          <w:iCs w:val="0"/>
          <w:color w:val="000000" w:themeColor="text1"/>
          <w:sz w:val="24"/>
          <w:szCs w:val="24"/>
        </w:rPr>
        <w:t xml:space="preserve"> hydrolysis at (a) initial cryogenic layering and (d) final product state. Principal component analysis provides two principal components, PC1 (b) and PC2 (c) that can better show the differences in stable aqueous spectrum and proton transfer process. </w:t>
      </w:r>
    </w:p>
    <w:p w14:paraId="625F4345" w14:textId="285EA415" w:rsidR="00322E25" w:rsidRPr="00322E25" w:rsidRDefault="00322E25" w:rsidP="00322E25">
      <w:pPr>
        <w:pStyle w:val="Caption"/>
        <w:jc w:val="both"/>
        <w:rPr>
          <w:rFonts w:ascii="Times New Roman" w:hAnsi="Times New Roman" w:cs="Times New Roman"/>
          <w:b/>
          <w:bCs/>
          <w:i w:val="0"/>
          <w:iCs w:val="0"/>
          <w:color w:val="000000" w:themeColor="text1"/>
          <w:sz w:val="24"/>
          <w:szCs w:val="24"/>
        </w:rPr>
      </w:pPr>
    </w:p>
    <w:p w14:paraId="1BCE1442" w14:textId="7BA4892D" w:rsidR="00AD76D8" w:rsidRDefault="00AD76D8" w:rsidP="00322E25">
      <w:pPr>
        <w:pStyle w:val="Caption"/>
      </w:pPr>
    </w:p>
    <w:p w14:paraId="7DBA9F48" w14:textId="77777777" w:rsidR="00322E25" w:rsidRDefault="00AD76D8" w:rsidP="00322E25">
      <w:pPr>
        <w:keepNext/>
      </w:pPr>
      <w:r w:rsidRPr="00AD76D8">
        <w:rPr>
          <w:noProof/>
        </w:rPr>
        <w:lastRenderedPageBreak/>
        <w:drawing>
          <wp:inline distT="0" distB="0" distL="0" distR="0" wp14:anchorId="17499C6C" wp14:editId="3EC9F93F">
            <wp:extent cx="5943600" cy="4615180"/>
            <wp:effectExtent l="0" t="0" r="0" b="0"/>
            <wp:docPr id="1026" name="Picture 2" descr="image">
              <a:extLst xmlns:a="http://schemas.openxmlformats.org/drawingml/2006/main">
                <a:ext uri="{FF2B5EF4-FFF2-40B4-BE49-F238E27FC236}">
                  <a16:creationId xmlns:a16="http://schemas.microsoft.com/office/drawing/2014/main" id="{52E215F6-C803-0248-937E-900576C444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a:extLst>
                        <a:ext uri="{FF2B5EF4-FFF2-40B4-BE49-F238E27FC236}">
                          <a16:creationId xmlns:a16="http://schemas.microsoft.com/office/drawing/2014/main" id="{52E215F6-C803-0248-937E-900576C4440B}"/>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15180"/>
                    </a:xfrm>
                    <a:prstGeom prst="rect">
                      <a:avLst/>
                    </a:prstGeom>
                    <a:noFill/>
                  </pic:spPr>
                </pic:pic>
              </a:graphicData>
            </a:graphic>
          </wp:inline>
        </w:drawing>
      </w:r>
    </w:p>
    <w:p w14:paraId="663762B7" w14:textId="25587E03" w:rsidR="00AD76D8" w:rsidRDefault="00322E25" w:rsidP="00322E25">
      <w:pPr>
        <w:pStyle w:val="Caption"/>
        <w:rPr>
          <w:rFonts w:ascii="Times New Roman" w:hAnsi="Times New Roman" w:cs="Times New Roman"/>
          <w:i w:val="0"/>
          <w:iCs w:val="0"/>
          <w:color w:val="000000" w:themeColor="text1"/>
          <w:sz w:val="24"/>
          <w:szCs w:val="24"/>
        </w:rPr>
      </w:pPr>
      <w:r w:rsidRPr="00BD48D3">
        <w:rPr>
          <w:rFonts w:ascii="Times New Roman" w:hAnsi="Times New Roman" w:cs="Times New Roman"/>
          <w:i w:val="0"/>
          <w:iCs w:val="0"/>
          <w:color w:val="000000" w:themeColor="text1"/>
          <w:sz w:val="24"/>
          <w:szCs w:val="24"/>
        </w:rPr>
        <w:t>Figure S</w:t>
      </w:r>
      <w:r w:rsidRPr="00BD48D3">
        <w:rPr>
          <w:rFonts w:ascii="Times New Roman" w:hAnsi="Times New Roman" w:cs="Times New Roman"/>
          <w:i w:val="0"/>
          <w:iCs w:val="0"/>
          <w:color w:val="000000" w:themeColor="text1"/>
          <w:sz w:val="24"/>
          <w:szCs w:val="24"/>
        </w:rPr>
        <w:fldChar w:fldCharType="begin"/>
      </w:r>
      <w:r w:rsidRPr="00BD48D3">
        <w:rPr>
          <w:rFonts w:ascii="Times New Roman" w:hAnsi="Times New Roman" w:cs="Times New Roman"/>
          <w:i w:val="0"/>
          <w:iCs w:val="0"/>
          <w:color w:val="000000" w:themeColor="text1"/>
          <w:sz w:val="24"/>
          <w:szCs w:val="24"/>
        </w:rPr>
        <w:instrText xml:space="preserve"> SEQ Figure \* ARABIC </w:instrText>
      </w:r>
      <w:r w:rsidRPr="00BD48D3">
        <w:rPr>
          <w:rFonts w:ascii="Times New Roman" w:hAnsi="Times New Roman" w:cs="Times New Roman"/>
          <w:i w:val="0"/>
          <w:iCs w:val="0"/>
          <w:color w:val="000000" w:themeColor="text1"/>
          <w:sz w:val="24"/>
          <w:szCs w:val="24"/>
        </w:rPr>
        <w:fldChar w:fldCharType="separate"/>
      </w:r>
      <w:r w:rsidRPr="00BD48D3">
        <w:rPr>
          <w:rFonts w:ascii="Times New Roman" w:hAnsi="Times New Roman" w:cs="Times New Roman"/>
          <w:i w:val="0"/>
          <w:iCs w:val="0"/>
          <w:noProof/>
          <w:color w:val="000000" w:themeColor="text1"/>
          <w:sz w:val="24"/>
          <w:szCs w:val="24"/>
        </w:rPr>
        <w:t>3</w:t>
      </w:r>
      <w:r w:rsidRPr="00BD48D3">
        <w:rPr>
          <w:rFonts w:ascii="Times New Roman" w:hAnsi="Times New Roman" w:cs="Times New Roman"/>
          <w:i w:val="0"/>
          <w:iCs w:val="0"/>
          <w:color w:val="000000" w:themeColor="text1"/>
          <w:sz w:val="24"/>
          <w:szCs w:val="24"/>
        </w:rPr>
        <w:fldChar w:fldCharType="end"/>
      </w:r>
      <w:r w:rsidRPr="00BD48D3">
        <w:rPr>
          <w:rFonts w:ascii="Times New Roman" w:hAnsi="Times New Roman" w:cs="Times New Roman"/>
          <w:i w:val="0"/>
          <w:iCs w:val="0"/>
          <w:color w:val="000000" w:themeColor="text1"/>
          <w:sz w:val="24"/>
          <w:szCs w:val="24"/>
        </w:rPr>
        <w:t>. Score plot</w:t>
      </w:r>
      <w:r w:rsidR="00BD48D3" w:rsidRPr="00BD48D3">
        <w:rPr>
          <w:rFonts w:ascii="Times New Roman" w:hAnsi="Times New Roman" w:cs="Times New Roman"/>
          <w:i w:val="0"/>
          <w:iCs w:val="0"/>
          <w:color w:val="000000" w:themeColor="text1"/>
          <w:sz w:val="24"/>
          <w:szCs w:val="24"/>
        </w:rPr>
        <w:t xml:space="preserve"> of the data set showing a clear reaction pathway is captured by PC1 and PC2.</w:t>
      </w:r>
    </w:p>
    <w:p w14:paraId="50E4F771" w14:textId="77777777" w:rsidR="00D23AB1" w:rsidRDefault="00D23AB1" w:rsidP="00D23AB1"/>
    <w:p w14:paraId="3AFF0EE7" w14:textId="77777777" w:rsidR="00D23AB1" w:rsidRDefault="00D23AB1" w:rsidP="00D23AB1"/>
    <w:p w14:paraId="164E784F" w14:textId="77777777" w:rsidR="00D23AB1" w:rsidRDefault="00D23AB1" w:rsidP="00D23AB1"/>
    <w:p w14:paraId="14D2C5D0" w14:textId="77777777" w:rsidR="00D23AB1" w:rsidRDefault="00D23AB1" w:rsidP="00D23AB1"/>
    <w:p w14:paraId="6C81C740" w14:textId="77777777" w:rsidR="00D23AB1" w:rsidRDefault="00D23AB1" w:rsidP="00D23AB1"/>
    <w:p w14:paraId="4725D28B" w14:textId="77777777" w:rsidR="00D23AB1" w:rsidRDefault="00D23AB1" w:rsidP="00D23AB1"/>
    <w:p w14:paraId="6D1C6A74" w14:textId="77777777" w:rsidR="00D23AB1" w:rsidRDefault="00D23AB1" w:rsidP="00D23AB1"/>
    <w:p w14:paraId="32F33922" w14:textId="77777777" w:rsidR="00D23AB1" w:rsidRDefault="00D23AB1" w:rsidP="00D23AB1"/>
    <w:p w14:paraId="32F0DBB7" w14:textId="77777777" w:rsidR="00D23AB1" w:rsidRDefault="00D23AB1" w:rsidP="00D23AB1"/>
    <w:p w14:paraId="28EF3C34" w14:textId="77777777" w:rsidR="00D23AB1" w:rsidRDefault="00D23AB1" w:rsidP="00D23AB1"/>
    <w:p w14:paraId="79F35688" w14:textId="2A1C3D84" w:rsidR="00E361C8" w:rsidRPr="00E361C8" w:rsidRDefault="00E361C8" w:rsidP="00D23AB1">
      <w:pPr>
        <w:rPr>
          <w:sz w:val="24"/>
          <w:szCs w:val="24"/>
        </w:rPr>
      </w:pPr>
      <w:r w:rsidRPr="00E361C8">
        <w:rPr>
          <w:sz w:val="24"/>
          <w:szCs w:val="24"/>
        </w:rPr>
        <w:lastRenderedPageBreak/>
        <w:t xml:space="preserve">Table of </w:t>
      </w:r>
      <w:r w:rsidR="00E8632A">
        <w:rPr>
          <w:sz w:val="24"/>
          <w:szCs w:val="24"/>
        </w:rPr>
        <w:t>PCA Eigen Values</w:t>
      </w:r>
      <w:r w:rsidR="00FF4BE0">
        <w:rPr>
          <w:sz w:val="24"/>
          <w:szCs w:val="24"/>
        </w:rPr>
        <w:t xml:space="preserve"> and Variances: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8"/>
        <w:gridCol w:w="1140"/>
        <w:gridCol w:w="2719"/>
        <w:gridCol w:w="1615"/>
      </w:tblGrid>
      <w:tr w:rsidR="00E34B86" w:rsidRPr="00E34B86" w14:paraId="2E9674A8" w14:textId="77777777" w:rsidTr="00E34B86">
        <w:trPr>
          <w:tblCellSpacing w:w="15" w:type="dxa"/>
        </w:trPr>
        <w:tc>
          <w:tcPr>
            <w:tcW w:w="0" w:type="auto"/>
            <w:vAlign w:val="center"/>
            <w:hideMark/>
          </w:tcPr>
          <w:p w14:paraId="0873138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Principal Component Number</w:t>
            </w:r>
          </w:p>
        </w:tc>
        <w:tc>
          <w:tcPr>
            <w:tcW w:w="0" w:type="auto"/>
            <w:vAlign w:val="center"/>
            <w:hideMark/>
          </w:tcPr>
          <w:p w14:paraId="41C1F59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Eigenvalue</w:t>
            </w:r>
          </w:p>
        </w:tc>
        <w:tc>
          <w:tcPr>
            <w:tcW w:w="0" w:type="auto"/>
            <w:vAlign w:val="center"/>
            <w:hideMark/>
          </w:tcPr>
          <w:p w14:paraId="48F89E1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Percentage of Variance (%)</w:t>
            </w:r>
          </w:p>
        </w:tc>
        <w:tc>
          <w:tcPr>
            <w:tcW w:w="0" w:type="auto"/>
            <w:vAlign w:val="center"/>
            <w:hideMark/>
          </w:tcPr>
          <w:p w14:paraId="04D65C1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Cumulative (%)</w:t>
            </w:r>
          </w:p>
        </w:tc>
      </w:tr>
      <w:tr w:rsidR="00E34B86" w:rsidRPr="00E34B86" w14:paraId="2235AD49" w14:textId="77777777" w:rsidTr="00E34B86">
        <w:trPr>
          <w:tblCellSpacing w:w="15" w:type="dxa"/>
        </w:trPr>
        <w:tc>
          <w:tcPr>
            <w:tcW w:w="0" w:type="auto"/>
            <w:vAlign w:val="center"/>
            <w:hideMark/>
          </w:tcPr>
          <w:p w14:paraId="5D06164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w:t>
            </w:r>
          </w:p>
        </w:tc>
        <w:tc>
          <w:tcPr>
            <w:tcW w:w="0" w:type="auto"/>
            <w:vAlign w:val="center"/>
            <w:hideMark/>
          </w:tcPr>
          <w:p w14:paraId="4D91023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0.27076</w:t>
            </w:r>
          </w:p>
        </w:tc>
        <w:tc>
          <w:tcPr>
            <w:tcW w:w="0" w:type="auto"/>
            <w:vAlign w:val="center"/>
            <w:hideMark/>
          </w:tcPr>
          <w:p w14:paraId="4F10190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86.35469</w:t>
            </w:r>
          </w:p>
        </w:tc>
        <w:tc>
          <w:tcPr>
            <w:tcW w:w="0" w:type="auto"/>
            <w:vAlign w:val="center"/>
            <w:hideMark/>
          </w:tcPr>
          <w:p w14:paraId="379D223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86.35469</w:t>
            </w:r>
          </w:p>
        </w:tc>
      </w:tr>
      <w:tr w:rsidR="00E34B86" w:rsidRPr="00E34B86" w14:paraId="66758FFB" w14:textId="77777777" w:rsidTr="00E34B86">
        <w:trPr>
          <w:tblCellSpacing w:w="15" w:type="dxa"/>
        </w:trPr>
        <w:tc>
          <w:tcPr>
            <w:tcW w:w="0" w:type="auto"/>
            <w:vAlign w:val="center"/>
            <w:hideMark/>
          </w:tcPr>
          <w:p w14:paraId="00458A3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w:t>
            </w:r>
          </w:p>
        </w:tc>
        <w:tc>
          <w:tcPr>
            <w:tcW w:w="0" w:type="auto"/>
            <w:vAlign w:val="center"/>
            <w:hideMark/>
          </w:tcPr>
          <w:p w14:paraId="06D2FD8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0.02269</w:t>
            </w:r>
          </w:p>
        </w:tc>
        <w:tc>
          <w:tcPr>
            <w:tcW w:w="0" w:type="auto"/>
            <w:vAlign w:val="center"/>
            <w:hideMark/>
          </w:tcPr>
          <w:p w14:paraId="6755C0D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7.23675</w:t>
            </w:r>
          </w:p>
        </w:tc>
        <w:tc>
          <w:tcPr>
            <w:tcW w:w="0" w:type="auto"/>
            <w:vAlign w:val="center"/>
            <w:hideMark/>
          </w:tcPr>
          <w:p w14:paraId="5FD416A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93.59145</w:t>
            </w:r>
          </w:p>
        </w:tc>
      </w:tr>
      <w:tr w:rsidR="00E34B86" w:rsidRPr="00E34B86" w14:paraId="239C8569" w14:textId="77777777" w:rsidTr="00E34B86">
        <w:trPr>
          <w:tblCellSpacing w:w="15" w:type="dxa"/>
        </w:trPr>
        <w:tc>
          <w:tcPr>
            <w:tcW w:w="0" w:type="auto"/>
            <w:vAlign w:val="center"/>
            <w:hideMark/>
          </w:tcPr>
          <w:p w14:paraId="47217A6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w:t>
            </w:r>
          </w:p>
        </w:tc>
        <w:tc>
          <w:tcPr>
            <w:tcW w:w="0" w:type="auto"/>
            <w:vAlign w:val="center"/>
            <w:hideMark/>
          </w:tcPr>
          <w:p w14:paraId="6A62BD8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0.0104</w:t>
            </w:r>
          </w:p>
        </w:tc>
        <w:tc>
          <w:tcPr>
            <w:tcW w:w="0" w:type="auto"/>
            <w:vAlign w:val="center"/>
            <w:hideMark/>
          </w:tcPr>
          <w:p w14:paraId="690DCFA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3.31771</w:t>
            </w:r>
          </w:p>
        </w:tc>
        <w:tc>
          <w:tcPr>
            <w:tcW w:w="0" w:type="auto"/>
            <w:vAlign w:val="center"/>
            <w:hideMark/>
          </w:tcPr>
          <w:p w14:paraId="51E39A1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96.90915</w:t>
            </w:r>
          </w:p>
        </w:tc>
      </w:tr>
      <w:tr w:rsidR="00E34B86" w:rsidRPr="00E34B86" w14:paraId="562F7597" w14:textId="77777777" w:rsidTr="00E34B86">
        <w:trPr>
          <w:tblCellSpacing w:w="15" w:type="dxa"/>
        </w:trPr>
        <w:tc>
          <w:tcPr>
            <w:tcW w:w="0" w:type="auto"/>
            <w:vAlign w:val="center"/>
            <w:hideMark/>
          </w:tcPr>
          <w:p w14:paraId="46B6C11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w:t>
            </w:r>
          </w:p>
        </w:tc>
        <w:tc>
          <w:tcPr>
            <w:tcW w:w="0" w:type="auto"/>
            <w:vAlign w:val="center"/>
            <w:hideMark/>
          </w:tcPr>
          <w:p w14:paraId="6C19A4A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0.00415</w:t>
            </w:r>
          </w:p>
        </w:tc>
        <w:tc>
          <w:tcPr>
            <w:tcW w:w="0" w:type="auto"/>
            <w:vAlign w:val="center"/>
            <w:hideMark/>
          </w:tcPr>
          <w:p w14:paraId="2ECEA80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1.32202</w:t>
            </w:r>
          </w:p>
        </w:tc>
        <w:tc>
          <w:tcPr>
            <w:tcW w:w="0" w:type="auto"/>
            <w:vAlign w:val="center"/>
            <w:hideMark/>
          </w:tcPr>
          <w:p w14:paraId="491217F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98.23117</w:t>
            </w:r>
          </w:p>
        </w:tc>
      </w:tr>
      <w:tr w:rsidR="00E34B86" w:rsidRPr="00E34B86" w14:paraId="2F095552" w14:textId="77777777" w:rsidTr="00E34B86">
        <w:trPr>
          <w:tblCellSpacing w:w="15" w:type="dxa"/>
        </w:trPr>
        <w:tc>
          <w:tcPr>
            <w:tcW w:w="0" w:type="auto"/>
            <w:vAlign w:val="center"/>
            <w:hideMark/>
          </w:tcPr>
          <w:p w14:paraId="75BF078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w:t>
            </w:r>
          </w:p>
        </w:tc>
        <w:tc>
          <w:tcPr>
            <w:tcW w:w="0" w:type="auto"/>
            <w:vAlign w:val="center"/>
            <w:hideMark/>
          </w:tcPr>
          <w:p w14:paraId="3C90D8E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0.00301</w:t>
            </w:r>
          </w:p>
        </w:tc>
        <w:tc>
          <w:tcPr>
            <w:tcW w:w="0" w:type="auto"/>
            <w:vAlign w:val="center"/>
            <w:hideMark/>
          </w:tcPr>
          <w:p w14:paraId="1BDDF05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0.9603</w:t>
            </w:r>
          </w:p>
        </w:tc>
        <w:tc>
          <w:tcPr>
            <w:tcW w:w="0" w:type="auto"/>
            <w:vAlign w:val="center"/>
            <w:hideMark/>
          </w:tcPr>
          <w:p w14:paraId="2C5AB61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99.19148</w:t>
            </w:r>
          </w:p>
        </w:tc>
      </w:tr>
      <w:tr w:rsidR="00E34B86" w:rsidRPr="00E34B86" w14:paraId="6B9F1DB4" w14:textId="77777777" w:rsidTr="00E34B86">
        <w:trPr>
          <w:tblCellSpacing w:w="15" w:type="dxa"/>
        </w:trPr>
        <w:tc>
          <w:tcPr>
            <w:tcW w:w="0" w:type="auto"/>
            <w:vAlign w:val="center"/>
            <w:hideMark/>
          </w:tcPr>
          <w:p w14:paraId="141AFC0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w:t>
            </w:r>
          </w:p>
        </w:tc>
        <w:tc>
          <w:tcPr>
            <w:tcW w:w="0" w:type="auto"/>
            <w:vAlign w:val="center"/>
            <w:hideMark/>
          </w:tcPr>
          <w:p w14:paraId="6A42D50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0.00117</w:t>
            </w:r>
          </w:p>
        </w:tc>
        <w:tc>
          <w:tcPr>
            <w:tcW w:w="0" w:type="auto"/>
            <w:vAlign w:val="center"/>
            <w:hideMark/>
          </w:tcPr>
          <w:p w14:paraId="20F37AD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0.37356</w:t>
            </w:r>
          </w:p>
        </w:tc>
        <w:tc>
          <w:tcPr>
            <w:tcW w:w="0" w:type="auto"/>
            <w:vAlign w:val="center"/>
            <w:hideMark/>
          </w:tcPr>
          <w:p w14:paraId="37BD136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99.56504</w:t>
            </w:r>
          </w:p>
        </w:tc>
      </w:tr>
      <w:tr w:rsidR="00E34B86" w:rsidRPr="00E34B86" w14:paraId="764F648F" w14:textId="77777777" w:rsidTr="00E34B86">
        <w:trPr>
          <w:tblCellSpacing w:w="15" w:type="dxa"/>
        </w:trPr>
        <w:tc>
          <w:tcPr>
            <w:tcW w:w="0" w:type="auto"/>
            <w:vAlign w:val="center"/>
            <w:hideMark/>
          </w:tcPr>
          <w:p w14:paraId="52436BD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w:t>
            </w:r>
          </w:p>
        </w:tc>
        <w:tc>
          <w:tcPr>
            <w:tcW w:w="0" w:type="auto"/>
            <w:vAlign w:val="center"/>
            <w:hideMark/>
          </w:tcPr>
          <w:p w14:paraId="7F8BFA4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5.07E-04</w:t>
            </w:r>
          </w:p>
        </w:tc>
        <w:tc>
          <w:tcPr>
            <w:tcW w:w="0" w:type="auto"/>
            <w:vAlign w:val="center"/>
            <w:hideMark/>
          </w:tcPr>
          <w:p w14:paraId="380D6F5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0.16158</w:t>
            </w:r>
          </w:p>
        </w:tc>
        <w:tc>
          <w:tcPr>
            <w:tcW w:w="0" w:type="auto"/>
            <w:vAlign w:val="center"/>
            <w:hideMark/>
          </w:tcPr>
          <w:p w14:paraId="7674B4F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99.72661</w:t>
            </w:r>
          </w:p>
        </w:tc>
      </w:tr>
      <w:tr w:rsidR="00E34B86" w:rsidRPr="00E34B86" w14:paraId="5F38ED6A" w14:textId="77777777" w:rsidTr="00E34B86">
        <w:trPr>
          <w:tblCellSpacing w:w="15" w:type="dxa"/>
        </w:trPr>
        <w:tc>
          <w:tcPr>
            <w:tcW w:w="0" w:type="auto"/>
            <w:vAlign w:val="center"/>
            <w:hideMark/>
          </w:tcPr>
          <w:p w14:paraId="5ED1B37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w:t>
            </w:r>
          </w:p>
        </w:tc>
        <w:tc>
          <w:tcPr>
            <w:tcW w:w="0" w:type="auto"/>
            <w:vAlign w:val="center"/>
            <w:hideMark/>
          </w:tcPr>
          <w:p w14:paraId="2DDEBD4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3.20E-04</w:t>
            </w:r>
          </w:p>
        </w:tc>
        <w:tc>
          <w:tcPr>
            <w:tcW w:w="0" w:type="auto"/>
            <w:vAlign w:val="center"/>
            <w:hideMark/>
          </w:tcPr>
          <w:p w14:paraId="550F95C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0.10208</w:t>
            </w:r>
          </w:p>
        </w:tc>
        <w:tc>
          <w:tcPr>
            <w:tcW w:w="0" w:type="auto"/>
            <w:vAlign w:val="center"/>
            <w:hideMark/>
          </w:tcPr>
          <w:p w14:paraId="51F2808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99.8287</w:t>
            </w:r>
          </w:p>
        </w:tc>
      </w:tr>
      <w:tr w:rsidR="00E34B86" w:rsidRPr="00E34B86" w14:paraId="4DD2A256" w14:textId="77777777" w:rsidTr="00E34B86">
        <w:trPr>
          <w:tblCellSpacing w:w="15" w:type="dxa"/>
        </w:trPr>
        <w:tc>
          <w:tcPr>
            <w:tcW w:w="0" w:type="auto"/>
            <w:vAlign w:val="center"/>
            <w:hideMark/>
          </w:tcPr>
          <w:p w14:paraId="25F8F4D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w:t>
            </w:r>
          </w:p>
        </w:tc>
        <w:tc>
          <w:tcPr>
            <w:tcW w:w="0" w:type="auto"/>
            <w:vAlign w:val="center"/>
            <w:hideMark/>
          </w:tcPr>
          <w:p w14:paraId="5AD4D2B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1.50E-04</w:t>
            </w:r>
          </w:p>
        </w:tc>
        <w:tc>
          <w:tcPr>
            <w:tcW w:w="0" w:type="auto"/>
            <w:vAlign w:val="center"/>
            <w:hideMark/>
          </w:tcPr>
          <w:p w14:paraId="31A37ED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0.04769</w:t>
            </w:r>
          </w:p>
        </w:tc>
        <w:tc>
          <w:tcPr>
            <w:tcW w:w="0" w:type="auto"/>
            <w:vAlign w:val="center"/>
            <w:hideMark/>
          </w:tcPr>
          <w:p w14:paraId="6845838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99.87638</w:t>
            </w:r>
          </w:p>
        </w:tc>
      </w:tr>
      <w:tr w:rsidR="00E34B86" w:rsidRPr="00E34B86" w14:paraId="4A79D0CE" w14:textId="77777777" w:rsidTr="00E34B86">
        <w:trPr>
          <w:tblCellSpacing w:w="15" w:type="dxa"/>
        </w:trPr>
        <w:tc>
          <w:tcPr>
            <w:tcW w:w="0" w:type="auto"/>
            <w:vAlign w:val="center"/>
            <w:hideMark/>
          </w:tcPr>
          <w:p w14:paraId="24AA991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10</w:t>
            </w:r>
          </w:p>
        </w:tc>
        <w:tc>
          <w:tcPr>
            <w:tcW w:w="0" w:type="auto"/>
            <w:vAlign w:val="center"/>
            <w:hideMark/>
          </w:tcPr>
          <w:p w14:paraId="3FC06EC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8.34E-05</w:t>
            </w:r>
          </w:p>
        </w:tc>
        <w:tc>
          <w:tcPr>
            <w:tcW w:w="0" w:type="auto"/>
            <w:vAlign w:val="center"/>
            <w:hideMark/>
          </w:tcPr>
          <w:p w14:paraId="5467D86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0.0266</w:t>
            </w:r>
          </w:p>
        </w:tc>
        <w:tc>
          <w:tcPr>
            <w:tcW w:w="0" w:type="auto"/>
            <w:vAlign w:val="center"/>
            <w:hideMark/>
          </w:tcPr>
          <w:p w14:paraId="2EE60C7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99.90298</w:t>
            </w:r>
          </w:p>
        </w:tc>
      </w:tr>
      <w:tr w:rsidR="00E34B86" w:rsidRPr="00E34B86" w14:paraId="21F422C5" w14:textId="77777777" w:rsidTr="00E34B86">
        <w:trPr>
          <w:tblCellSpacing w:w="15" w:type="dxa"/>
        </w:trPr>
        <w:tc>
          <w:tcPr>
            <w:tcW w:w="0" w:type="auto"/>
            <w:vAlign w:val="center"/>
            <w:hideMark/>
          </w:tcPr>
          <w:p w14:paraId="3E4C4DE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11</w:t>
            </w:r>
          </w:p>
        </w:tc>
        <w:tc>
          <w:tcPr>
            <w:tcW w:w="0" w:type="auto"/>
            <w:vAlign w:val="center"/>
            <w:hideMark/>
          </w:tcPr>
          <w:p w14:paraId="10561D7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6.25E-05</w:t>
            </w:r>
          </w:p>
        </w:tc>
        <w:tc>
          <w:tcPr>
            <w:tcW w:w="0" w:type="auto"/>
            <w:vAlign w:val="center"/>
            <w:hideMark/>
          </w:tcPr>
          <w:p w14:paraId="52B54A0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0.01994</w:t>
            </w:r>
          </w:p>
        </w:tc>
        <w:tc>
          <w:tcPr>
            <w:tcW w:w="0" w:type="auto"/>
            <w:vAlign w:val="center"/>
            <w:hideMark/>
          </w:tcPr>
          <w:p w14:paraId="0FE6BD2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99.92292</w:t>
            </w:r>
          </w:p>
        </w:tc>
      </w:tr>
      <w:tr w:rsidR="00E34B86" w:rsidRPr="00E34B86" w14:paraId="58CD896E" w14:textId="77777777" w:rsidTr="00E34B86">
        <w:trPr>
          <w:tblCellSpacing w:w="15" w:type="dxa"/>
        </w:trPr>
        <w:tc>
          <w:tcPr>
            <w:tcW w:w="0" w:type="auto"/>
            <w:vAlign w:val="center"/>
            <w:hideMark/>
          </w:tcPr>
          <w:p w14:paraId="2DE6949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12</w:t>
            </w:r>
          </w:p>
        </w:tc>
        <w:tc>
          <w:tcPr>
            <w:tcW w:w="0" w:type="auto"/>
            <w:vAlign w:val="center"/>
            <w:hideMark/>
          </w:tcPr>
          <w:p w14:paraId="01E03BF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4.34E-05</w:t>
            </w:r>
          </w:p>
        </w:tc>
        <w:tc>
          <w:tcPr>
            <w:tcW w:w="0" w:type="auto"/>
            <w:vAlign w:val="center"/>
            <w:hideMark/>
          </w:tcPr>
          <w:p w14:paraId="1268CF3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0.01383</w:t>
            </w:r>
          </w:p>
        </w:tc>
        <w:tc>
          <w:tcPr>
            <w:tcW w:w="0" w:type="auto"/>
            <w:vAlign w:val="center"/>
            <w:hideMark/>
          </w:tcPr>
          <w:p w14:paraId="59E2471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99.93675</w:t>
            </w:r>
          </w:p>
        </w:tc>
      </w:tr>
      <w:tr w:rsidR="00E34B86" w:rsidRPr="00E34B86" w14:paraId="4F65AB4F" w14:textId="77777777" w:rsidTr="00E34B86">
        <w:trPr>
          <w:tblCellSpacing w:w="15" w:type="dxa"/>
        </w:trPr>
        <w:tc>
          <w:tcPr>
            <w:tcW w:w="0" w:type="auto"/>
            <w:vAlign w:val="center"/>
            <w:hideMark/>
          </w:tcPr>
          <w:p w14:paraId="601E1F8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13</w:t>
            </w:r>
          </w:p>
        </w:tc>
        <w:tc>
          <w:tcPr>
            <w:tcW w:w="0" w:type="auto"/>
            <w:vAlign w:val="center"/>
            <w:hideMark/>
          </w:tcPr>
          <w:p w14:paraId="7EAC13F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3.62E-05</w:t>
            </w:r>
          </w:p>
        </w:tc>
        <w:tc>
          <w:tcPr>
            <w:tcW w:w="0" w:type="auto"/>
            <w:vAlign w:val="center"/>
            <w:hideMark/>
          </w:tcPr>
          <w:p w14:paraId="2A87FFF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0.01156</w:t>
            </w:r>
          </w:p>
        </w:tc>
        <w:tc>
          <w:tcPr>
            <w:tcW w:w="0" w:type="auto"/>
            <w:vAlign w:val="center"/>
            <w:hideMark/>
          </w:tcPr>
          <w:p w14:paraId="3E72A66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99.9483</w:t>
            </w:r>
          </w:p>
        </w:tc>
      </w:tr>
      <w:tr w:rsidR="00E34B86" w:rsidRPr="00E34B86" w14:paraId="356174BA" w14:textId="77777777" w:rsidTr="00E34B86">
        <w:trPr>
          <w:tblCellSpacing w:w="15" w:type="dxa"/>
        </w:trPr>
        <w:tc>
          <w:tcPr>
            <w:tcW w:w="0" w:type="auto"/>
            <w:vAlign w:val="center"/>
            <w:hideMark/>
          </w:tcPr>
          <w:p w14:paraId="0A69C7E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14</w:t>
            </w:r>
          </w:p>
        </w:tc>
        <w:tc>
          <w:tcPr>
            <w:tcW w:w="0" w:type="auto"/>
            <w:vAlign w:val="center"/>
            <w:hideMark/>
          </w:tcPr>
          <w:p w14:paraId="1726800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2.49E-05</w:t>
            </w:r>
          </w:p>
        </w:tc>
        <w:tc>
          <w:tcPr>
            <w:tcW w:w="0" w:type="auto"/>
            <w:vAlign w:val="center"/>
            <w:hideMark/>
          </w:tcPr>
          <w:p w14:paraId="3B09316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0.00795</w:t>
            </w:r>
          </w:p>
        </w:tc>
        <w:tc>
          <w:tcPr>
            <w:tcW w:w="0" w:type="auto"/>
            <w:vAlign w:val="center"/>
            <w:hideMark/>
          </w:tcPr>
          <w:p w14:paraId="6AB8249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99.95625</w:t>
            </w:r>
          </w:p>
        </w:tc>
      </w:tr>
      <w:tr w:rsidR="00E34B86" w:rsidRPr="00E34B86" w14:paraId="08238C76" w14:textId="77777777" w:rsidTr="00E34B86">
        <w:trPr>
          <w:tblCellSpacing w:w="15" w:type="dxa"/>
        </w:trPr>
        <w:tc>
          <w:tcPr>
            <w:tcW w:w="0" w:type="auto"/>
            <w:vAlign w:val="center"/>
            <w:hideMark/>
          </w:tcPr>
          <w:p w14:paraId="76C7C74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15</w:t>
            </w:r>
          </w:p>
        </w:tc>
        <w:tc>
          <w:tcPr>
            <w:tcW w:w="0" w:type="auto"/>
            <w:vAlign w:val="center"/>
            <w:hideMark/>
          </w:tcPr>
          <w:p w14:paraId="6935DCF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2.14E-05</w:t>
            </w:r>
          </w:p>
        </w:tc>
        <w:tc>
          <w:tcPr>
            <w:tcW w:w="0" w:type="auto"/>
            <w:vAlign w:val="center"/>
            <w:hideMark/>
          </w:tcPr>
          <w:p w14:paraId="526AE3A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0.00681</w:t>
            </w:r>
          </w:p>
        </w:tc>
        <w:tc>
          <w:tcPr>
            <w:tcW w:w="0" w:type="auto"/>
            <w:vAlign w:val="center"/>
            <w:hideMark/>
          </w:tcPr>
          <w:p w14:paraId="69AC0AB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99.96306</w:t>
            </w:r>
          </w:p>
        </w:tc>
      </w:tr>
      <w:tr w:rsidR="00E34B86" w:rsidRPr="00E34B86" w14:paraId="4535D59F" w14:textId="77777777" w:rsidTr="00E34B86">
        <w:trPr>
          <w:tblCellSpacing w:w="15" w:type="dxa"/>
        </w:trPr>
        <w:tc>
          <w:tcPr>
            <w:tcW w:w="0" w:type="auto"/>
            <w:vAlign w:val="center"/>
            <w:hideMark/>
          </w:tcPr>
          <w:p w14:paraId="56D0420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16</w:t>
            </w:r>
          </w:p>
        </w:tc>
        <w:tc>
          <w:tcPr>
            <w:tcW w:w="0" w:type="auto"/>
            <w:vAlign w:val="center"/>
            <w:hideMark/>
          </w:tcPr>
          <w:p w14:paraId="0E81614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1.78E-05</w:t>
            </w:r>
          </w:p>
        </w:tc>
        <w:tc>
          <w:tcPr>
            <w:tcW w:w="0" w:type="auto"/>
            <w:vAlign w:val="center"/>
            <w:hideMark/>
          </w:tcPr>
          <w:p w14:paraId="147EBC9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0.00567</w:t>
            </w:r>
          </w:p>
        </w:tc>
        <w:tc>
          <w:tcPr>
            <w:tcW w:w="0" w:type="auto"/>
            <w:vAlign w:val="center"/>
            <w:hideMark/>
          </w:tcPr>
          <w:p w14:paraId="5D168D4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99.96874</w:t>
            </w:r>
          </w:p>
        </w:tc>
      </w:tr>
      <w:tr w:rsidR="00E34B86" w:rsidRPr="00E34B86" w14:paraId="1BAE08D0" w14:textId="77777777" w:rsidTr="00E34B86">
        <w:trPr>
          <w:tblCellSpacing w:w="15" w:type="dxa"/>
        </w:trPr>
        <w:tc>
          <w:tcPr>
            <w:tcW w:w="0" w:type="auto"/>
            <w:vAlign w:val="center"/>
            <w:hideMark/>
          </w:tcPr>
          <w:p w14:paraId="3D511AE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17</w:t>
            </w:r>
          </w:p>
        </w:tc>
        <w:tc>
          <w:tcPr>
            <w:tcW w:w="0" w:type="auto"/>
            <w:vAlign w:val="center"/>
            <w:hideMark/>
          </w:tcPr>
          <w:p w14:paraId="6B81666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1.22E-05</w:t>
            </w:r>
          </w:p>
        </w:tc>
        <w:tc>
          <w:tcPr>
            <w:tcW w:w="0" w:type="auto"/>
            <w:vAlign w:val="center"/>
            <w:hideMark/>
          </w:tcPr>
          <w:p w14:paraId="5E428BD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0.0039</w:t>
            </w:r>
          </w:p>
        </w:tc>
        <w:tc>
          <w:tcPr>
            <w:tcW w:w="0" w:type="auto"/>
            <w:vAlign w:val="center"/>
            <w:hideMark/>
          </w:tcPr>
          <w:p w14:paraId="39FC35F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99.97264</w:t>
            </w:r>
          </w:p>
        </w:tc>
      </w:tr>
      <w:tr w:rsidR="00E34B86" w:rsidRPr="00E34B86" w14:paraId="6DEC77EC" w14:textId="77777777" w:rsidTr="00E34B86">
        <w:trPr>
          <w:tblCellSpacing w:w="15" w:type="dxa"/>
        </w:trPr>
        <w:tc>
          <w:tcPr>
            <w:tcW w:w="0" w:type="auto"/>
            <w:vAlign w:val="center"/>
            <w:hideMark/>
          </w:tcPr>
          <w:p w14:paraId="7E94D81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18</w:t>
            </w:r>
          </w:p>
        </w:tc>
        <w:tc>
          <w:tcPr>
            <w:tcW w:w="0" w:type="auto"/>
            <w:vAlign w:val="center"/>
            <w:hideMark/>
          </w:tcPr>
          <w:p w14:paraId="2F33FED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1.06E-05</w:t>
            </w:r>
          </w:p>
        </w:tc>
        <w:tc>
          <w:tcPr>
            <w:tcW w:w="0" w:type="auto"/>
            <w:vAlign w:val="center"/>
            <w:hideMark/>
          </w:tcPr>
          <w:p w14:paraId="78C384F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0.00339</w:t>
            </w:r>
          </w:p>
        </w:tc>
        <w:tc>
          <w:tcPr>
            <w:tcW w:w="0" w:type="auto"/>
            <w:vAlign w:val="center"/>
            <w:hideMark/>
          </w:tcPr>
          <w:p w14:paraId="7FD01CC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99.97603</w:t>
            </w:r>
          </w:p>
        </w:tc>
      </w:tr>
      <w:tr w:rsidR="00E34B86" w:rsidRPr="00E34B86" w14:paraId="027A9830" w14:textId="77777777" w:rsidTr="00E34B86">
        <w:trPr>
          <w:tblCellSpacing w:w="15" w:type="dxa"/>
        </w:trPr>
        <w:tc>
          <w:tcPr>
            <w:tcW w:w="0" w:type="auto"/>
            <w:vAlign w:val="center"/>
            <w:hideMark/>
          </w:tcPr>
          <w:p w14:paraId="23C1882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19</w:t>
            </w:r>
          </w:p>
        </w:tc>
        <w:tc>
          <w:tcPr>
            <w:tcW w:w="0" w:type="auto"/>
            <w:vAlign w:val="center"/>
            <w:hideMark/>
          </w:tcPr>
          <w:p w14:paraId="52911DE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7.63E-06</w:t>
            </w:r>
          </w:p>
        </w:tc>
        <w:tc>
          <w:tcPr>
            <w:tcW w:w="0" w:type="auto"/>
            <w:vAlign w:val="center"/>
            <w:hideMark/>
          </w:tcPr>
          <w:p w14:paraId="243509A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0.00243</w:t>
            </w:r>
          </w:p>
        </w:tc>
        <w:tc>
          <w:tcPr>
            <w:tcW w:w="0" w:type="auto"/>
            <w:vAlign w:val="center"/>
            <w:hideMark/>
          </w:tcPr>
          <w:p w14:paraId="21C0F4C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99.97846</w:t>
            </w:r>
          </w:p>
        </w:tc>
      </w:tr>
      <w:tr w:rsidR="00E34B86" w:rsidRPr="00E34B86" w14:paraId="433F799A" w14:textId="77777777" w:rsidTr="00E34B86">
        <w:trPr>
          <w:tblCellSpacing w:w="15" w:type="dxa"/>
        </w:trPr>
        <w:tc>
          <w:tcPr>
            <w:tcW w:w="0" w:type="auto"/>
            <w:vAlign w:val="center"/>
            <w:hideMark/>
          </w:tcPr>
          <w:p w14:paraId="342D178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20</w:t>
            </w:r>
          </w:p>
        </w:tc>
        <w:tc>
          <w:tcPr>
            <w:tcW w:w="0" w:type="auto"/>
            <w:vAlign w:val="center"/>
            <w:hideMark/>
          </w:tcPr>
          <w:p w14:paraId="40EC17F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6.76E-06</w:t>
            </w:r>
          </w:p>
        </w:tc>
        <w:tc>
          <w:tcPr>
            <w:tcW w:w="0" w:type="auto"/>
            <w:vAlign w:val="center"/>
            <w:hideMark/>
          </w:tcPr>
          <w:p w14:paraId="3C61517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0.00216</w:t>
            </w:r>
          </w:p>
        </w:tc>
        <w:tc>
          <w:tcPr>
            <w:tcW w:w="0" w:type="auto"/>
            <w:vAlign w:val="center"/>
            <w:hideMark/>
          </w:tcPr>
          <w:p w14:paraId="7C7F85D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99.98062</w:t>
            </w:r>
          </w:p>
        </w:tc>
      </w:tr>
      <w:tr w:rsidR="00E34B86" w:rsidRPr="00E34B86" w14:paraId="50A7C29E" w14:textId="77777777" w:rsidTr="00E34B86">
        <w:trPr>
          <w:tblCellSpacing w:w="15" w:type="dxa"/>
        </w:trPr>
        <w:tc>
          <w:tcPr>
            <w:tcW w:w="0" w:type="auto"/>
            <w:vAlign w:val="center"/>
            <w:hideMark/>
          </w:tcPr>
          <w:p w14:paraId="7528EEC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21</w:t>
            </w:r>
          </w:p>
        </w:tc>
        <w:tc>
          <w:tcPr>
            <w:tcW w:w="0" w:type="auto"/>
            <w:vAlign w:val="center"/>
            <w:hideMark/>
          </w:tcPr>
          <w:p w14:paraId="3E5CF60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5.98E-06</w:t>
            </w:r>
          </w:p>
        </w:tc>
        <w:tc>
          <w:tcPr>
            <w:tcW w:w="0" w:type="auto"/>
            <w:vAlign w:val="center"/>
            <w:hideMark/>
          </w:tcPr>
          <w:p w14:paraId="0F56305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0.00191</w:t>
            </w:r>
          </w:p>
        </w:tc>
        <w:tc>
          <w:tcPr>
            <w:tcW w:w="0" w:type="auto"/>
            <w:vAlign w:val="center"/>
            <w:hideMark/>
          </w:tcPr>
          <w:p w14:paraId="788991B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99.98252</w:t>
            </w:r>
          </w:p>
        </w:tc>
      </w:tr>
      <w:tr w:rsidR="00E34B86" w:rsidRPr="00E34B86" w14:paraId="463F661A" w14:textId="77777777" w:rsidTr="00E34B86">
        <w:trPr>
          <w:tblCellSpacing w:w="15" w:type="dxa"/>
        </w:trPr>
        <w:tc>
          <w:tcPr>
            <w:tcW w:w="0" w:type="auto"/>
            <w:vAlign w:val="center"/>
            <w:hideMark/>
          </w:tcPr>
          <w:p w14:paraId="4EE1F69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22</w:t>
            </w:r>
          </w:p>
        </w:tc>
        <w:tc>
          <w:tcPr>
            <w:tcW w:w="0" w:type="auto"/>
            <w:vAlign w:val="center"/>
            <w:hideMark/>
          </w:tcPr>
          <w:p w14:paraId="4DBE253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5.18E-06</w:t>
            </w:r>
          </w:p>
        </w:tc>
        <w:tc>
          <w:tcPr>
            <w:tcW w:w="0" w:type="auto"/>
            <w:vAlign w:val="center"/>
            <w:hideMark/>
          </w:tcPr>
          <w:p w14:paraId="12A5D24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0.00165</w:t>
            </w:r>
          </w:p>
        </w:tc>
        <w:tc>
          <w:tcPr>
            <w:tcW w:w="0" w:type="auto"/>
            <w:vAlign w:val="center"/>
            <w:hideMark/>
          </w:tcPr>
          <w:p w14:paraId="7E816CF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99.98417</w:t>
            </w:r>
          </w:p>
        </w:tc>
      </w:tr>
      <w:tr w:rsidR="00E34B86" w:rsidRPr="00E34B86" w14:paraId="164C7332" w14:textId="77777777" w:rsidTr="00E34B86">
        <w:trPr>
          <w:tblCellSpacing w:w="15" w:type="dxa"/>
        </w:trPr>
        <w:tc>
          <w:tcPr>
            <w:tcW w:w="0" w:type="auto"/>
            <w:vAlign w:val="center"/>
            <w:hideMark/>
          </w:tcPr>
          <w:p w14:paraId="093CC9D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23</w:t>
            </w:r>
          </w:p>
        </w:tc>
        <w:tc>
          <w:tcPr>
            <w:tcW w:w="0" w:type="auto"/>
            <w:vAlign w:val="center"/>
            <w:hideMark/>
          </w:tcPr>
          <w:p w14:paraId="7C18012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4.92E-06</w:t>
            </w:r>
          </w:p>
        </w:tc>
        <w:tc>
          <w:tcPr>
            <w:tcW w:w="0" w:type="auto"/>
            <w:vAlign w:val="center"/>
            <w:hideMark/>
          </w:tcPr>
          <w:p w14:paraId="3FF0993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0.00157</w:t>
            </w:r>
          </w:p>
        </w:tc>
        <w:tc>
          <w:tcPr>
            <w:tcW w:w="0" w:type="auto"/>
            <w:vAlign w:val="center"/>
            <w:hideMark/>
          </w:tcPr>
          <w:p w14:paraId="0C32DCC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99.98574</w:t>
            </w:r>
          </w:p>
        </w:tc>
      </w:tr>
      <w:tr w:rsidR="00E34B86" w:rsidRPr="00E34B86" w14:paraId="5E2AEB9B" w14:textId="77777777" w:rsidTr="00E34B86">
        <w:trPr>
          <w:tblCellSpacing w:w="15" w:type="dxa"/>
        </w:trPr>
        <w:tc>
          <w:tcPr>
            <w:tcW w:w="0" w:type="auto"/>
            <w:vAlign w:val="center"/>
            <w:hideMark/>
          </w:tcPr>
          <w:p w14:paraId="0DEC01C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24</w:t>
            </w:r>
          </w:p>
        </w:tc>
        <w:tc>
          <w:tcPr>
            <w:tcW w:w="0" w:type="auto"/>
            <w:vAlign w:val="center"/>
            <w:hideMark/>
          </w:tcPr>
          <w:p w14:paraId="320D2D7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3.35E-06</w:t>
            </w:r>
          </w:p>
        </w:tc>
        <w:tc>
          <w:tcPr>
            <w:tcW w:w="0" w:type="auto"/>
            <w:vAlign w:val="center"/>
            <w:hideMark/>
          </w:tcPr>
          <w:p w14:paraId="3E96504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0.00107</w:t>
            </w:r>
          </w:p>
        </w:tc>
        <w:tc>
          <w:tcPr>
            <w:tcW w:w="0" w:type="auto"/>
            <w:vAlign w:val="center"/>
            <w:hideMark/>
          </w:tcPr>
          <w:p w14:paraId="27936F8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99.98681</w:t>
            </w:r>
          </w:p>
        </w:tc>
      </w:tr>
      <w:tr w:rsidR="00E34B86" w:rsidRPr="00E34B86" w14:paraId="5AC38EC1" w14:textId="77777777" w:rsidTr="00E34B86">
        <w:trPr>
          <w:tblCellSpacing w:w="15" w:type="dxa"/>
        </w:trPr>
        <w:tc>
          <w:tcPr>
            <w:tcW w:w="0" w:type="auto"/>
            <w:vAlign w:val="center"/>
            <w:hideMark/>
          </w:tcPr>
          <w:p w14:paraId="2F9D776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25</w:t>
            </w:r>
          </w:p>
        </w:tc>
        <w:tc>
          <w:tcPr>
            <w:tcW w:w="0" w:type="auto"/>
            <w:vAlign w:val="center"/>
            <w:hideMark/>
          </w:tcPr>
          <w:p w14:paraId="46FB231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3.18E-06</w:t>
            </w:r>
          </w:p>
        </w:tc>
        <w:tc>
          <w:tcPr>
            <w:tcW w:w="0" w:type="auto"/>
            <w:vAlign w:val="center"/>
            <w:hideMark/>
          </w:tcPr>
          <w:p w14:paraId="2B7E977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0.00102</w:t>
            </w:r>
          </w:p>
        </w:tc>
        <w:tc>
          <w:tcPr>
            <w:tcW w:w="0" w:type="auto"/>
            <w:vAlign w:val="center"/>
            <w:hideMark/>
          </w:tcPr>
          <w:p w14:paraId="328606E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99.98783</w:t>
            </w:r>
          </w:p>
        </w:tc>
      </w:tr>
      <w:tr w:rsidR="00E34B86" w:rsidRPr="00E34B86" w14:paraId="2B70A555" w14:textId="77777777" w:rsidTr="00E34B86">
        <w:trPr>
          <w:tblCellSpacing w:w="15" w:type="dxa"/>
        </w:trPr>
        <w:tc>
          <w:tcPr>
            <w:tcW w:w="0" w:type="auto"/>
            <w:vAlign w:val="center"/>
            <w:hideMark/>
          </w:tcPr>
          <w:p w14:paraId="1B485CD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26</w:t>
            </w:r>
          </w:p>
        </w:tc>
        <w:tc>
          <w:tcPr>
            <w:tcW w:w="0" w:type="auto"/>
            <w:vAlign w:val="center"/>
            <w:hideMark/>
          </w:tcPr>
          <w:p w14:paraId="421EEFC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2.97E-06</w:t>
            </w:r>
          </w:p>
        </w:tc>
        <w:tc>
          <w:tcPr>
            <w:tcW w:w="0" w:type="auto"/>
            <w:vAlign w:val="center"/>
            <w:hideMark/>
          </w:tcPr>
          <w:p w14:paraId="37E0DA2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9.48E-04</w:t>
            </w:r>
          </w:p>
        </w:tc>
        <w:tc>
          <w:tcPr>
            <w:tcW w:w="0" w:type="auto"/>
            <w:vAlign w:val="center"/>
            <w:hideMark/>
          </w:tcPr>
          <w:p w14:paraId="481D69C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99.98877</w:t>
            </w:r>
          </w:p>
        </w:tc>
      </w:tr>
      <w:tr w:rsidR="00E34B86" w:rsidRPr="00E34B86" w14:paraId="63D5B098" w14:textId="77777777" w:rsidTr="00E34B86">
        <w:trPr>
          <w:tblCellSpacing w:w="15" w:type="dxa"/>
        </w:trPr>
        <w:tc>
          <w:tcPr>
            <w:tcW w:w="0" w:type="auto"/>
            <w:vAlign w:val="center"/>
            <w:hideMark/>
          </w:tcPr>
          <w:p w14:paraId="1B8368C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27</w:t>
            </w:r>
          </w:p>
        </w:tc>
        <w:tc>
          <w:tcPr>
            <w:tcW w:w="0" w:type="auto"/>
            <w:vAlign w:val="center"/>
            <w:hideMark/>
          </w:tcPr>
          <w:p w14:paraId="1B5744E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2.83E-06</w:t>
            </w:r>
          </w:p>
        </w:tc>
        <w:tc>
          <w:tcPr>
            <w:tcW w:w="0" w:type="auto"/>
            <w:vAlign w:val="center"/>
            <w:hideMark/>
          </w:tcPr>
          <w:p w14:paraId="7DFC1F7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9.02E-04</w:t>
            </w:r>
          </w:p>
        </w:tc>
        <w:tc>
          <w:tcPr>
            <w:tcW w:w="0" w:type="auto"/>
            <w:vAlign w:val="center"/>
            <w:hideMark/>
          </w:tcPr>
          <w:p w14:paraId="4C513E7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99.98968</w:t>
            </w:r>
          </w:p>
        </w:tc>
      </w:tr>
      <w:tr w:rsidR="00E34B86" w:rsidRPr="00E34B86" w14:paraId="3BA23C28" w14:textId="77777777" w:rsidTr="00E34B86">
        <w:trPr>
          <w:tblCellSpacing w:w="15" w:type="dxa"/>
        </w:trPr>
        <w:tc>
          <w:tcPr>
            <w:tcW w:w="0" w:type="auto"/>
            <w:vAlign w:val="center"/>
            <w:hideMark/>
          </w:tcPr>
          <w:p w14:paraId="17E4A9D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28</w:t>
            </w:r>
          </w:p>
        </w:tc>
        <w:tc>
          <w:tcPr>
            <w:tcW w:w="0" w:type="auto"/>
            <w:vAlign w:val="center"/>
            <w:hideMark/>
          </w:tcPr>
          <w:p w14:paraId="3A55335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2.33E-06</w:t>
            </w:r>
          </w:p>
        </w:tc>
        <w:tc>
          <w:tcPr>
            <w:tcW w:w="0" w:type="auto"/>
            <w:vAlign w:val="center"/>
            <w:hideMark/>
          </w:tcPr>
          <w:p w14:paraId="719E6E7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7.44E-04</w:t>
            </w:r>
          </w:p>
        </w:tc>
        <w:tc>
          <w:tcPr>
            <w:tcW w:w="0" w:type="auto"/>
            <w:vAlign w:val="center"/>
            <w:hideMark/>
          </w:tcPr>
          <w:p w14:paraId="66007C0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99.99042</w:t>
            </w:r>
          </w:p>
        </w:tc>
      </w:tr>
      <w:tr w:rsidR="00E34B86" w:rsidRPr="00E34B86" w14:paraId="1256B545" w14:textId="77777777" w:rsidTr="00E34B86">
        <w:trPr>
          <w:tblCellSpacing w:w="15" w:type="dxa"/>
        </w:trPr>
        <w:tc>
          <w:tcPr>
            <w:tcW w:w="0" w:type="auto"/>
            <w:vAlign w:val="center"/>
            <w:hideMark/>
          </w:tcPr>
          <w:p w14:paraId="59EAA5C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29</w:t>
            </w:r>
          </w:p>
        </w:tc>
        <w:tc>
          <w:tcPr>
            <w:tcW w:w="0" w:type="auto"/>
            <w:vAlign w:val="center"/>
            <w:hideMark/>
          </w:tcPr>
          <w:p w14:paraId="19E73FB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2.18E-06</w:t>
            </w:r>
          </w:p>
        </w:tc>
        <w:tc>
          <w:tcPr>
            <w:tcW w:w="0" w:type="auto"/>
            <w:vAlign w:val="center"/>
            <w:hideMark/>
          </w:tcPr>
          <w:p w14:paraId="57849A6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6.95E-04</w:t>
            </w:r>
          </w:p>
        </w:tc>
        <w:tc>
          <w:tcPr>
            <w:tcW w:w="0" w:type="auto"/>
            <w:vAlign w:val="center"/>
            <w:hideMark/>
          </w:tcPr>
          <w:p w14:paraId="15239D5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99.99112</w:t>
            </w:r>
          </w:p>
        </w:tc>
      </w:tr>
      <w:tr w:rsidR="00E34B86" w:rsidRPr="00E34B86" w14:paraId="0EEE2C19" w14:textId="77777777" w:rsidTr="00E34B86">
        <w:trPr>
          <w:tblCellSpacing w:w="15" w:type="dxa"/>
        </w:trPr>
        <w:tc>
          <w:tcPr>
            <w:tcW w:w="0" w:type="auto"/>
            <w:vAlign w:val="center"/>
            <w:hideMark/>
          </w:tcPr>
          <w:p w14:paraId="2374DC2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30</w:t>
            </w:r>
          </w:p>
        </w:tc>
        <w:tc>
          <w:tcPr>
            <w:tcW w:w="0" w:type="auto"/>
            <w:vAlign w:val="center"/>
            <w:hideMark/>
          </w:tcPr>
          <w:p w14:paraId="552F887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2.16E-06</w:t>
            </w:r>
          </w:p>
        </w:tc>
        <w:tc>
          <w:tcPr>
            <w:tcW w:w="0" w:type="auto"/>
            <w:vAlign w:val="center"/>
            <w:hideMark/>
          </w:tcPr>
          <w:p w14:paraId="1B92CFB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6.90E-04</w:t>
            </w:r>
          </w:p>
        </w:tc>
        <w:tc>
          <w:tcPr>
            <w:tcW w:w="0" w:type="auto"/>
            <w:vAlign w:val="center"/>
            <w:hideMark/>
          </w:tcPr>
          <w:p w14:paraId="6A385A5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99.9918</w:t>
            </w:r>
          </w:p>
        </w:tc>
      </w:tr>
      <w:tr w:rsidR="00E34B86" w:rsidRPr="00E34B86" w14:paraId="49D4912A" w14:textId="77777777" w:rsidTr="00E34B86">
        <w:trPr>
          <w:tblCellSpacing w:w="15" w:type="dxa"/>
        </w:trPr>
        <w:tc>
          <w:tcPr>
            <w:tcW w:w="0" w:type="auto"/>
            <w:vAlign w:val="center"/>
            <w:hideMark/>
          </w:tcPr>
          <w:p w14:paraId="621E7DE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31</w:t>
            </w:r>
          </w:p>
        </w:tc>
        <w:tc>
          <w:tcPr>
            <w:tcW w:w="0" w:type="auto"/>
            <w:vAlign w:val="center"/>
            <w:hideMark/>
          </w:tcPr>
          <w:p w14:paraId="46D17B1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1.81E-06</w:t>
            </w:r>
          </w:p>
        </w:tc>
        <w:tc>
          <w:tcPr>
            <w:tcW w:w="0" w:type="auto"/>
            <w:vAlign w:val="center"/>
            <w:hideMark/>
          </w:tcPr>
          <w:p w14:paraId="6D6CB9B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5.79E-04</w:t>
            </w:r>
          </w:p>
        </w:tc>
        <w:tc>
          <w:tcPr>
            <w:tcW w:w="0" w:type="auto"/>
            <w:vAlign w:val="center"/>
            <w:hideMark/>
          </w:tcPr>
          <w:p w14:paraId="7F1E55F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99.99238</w:t>
            </w:r>
          </w:p>
        </w:tc>
      </w:tr>
      <w:tr w:rsidR="00E34B86" w:rsidRPr="00E34B86" w14:paraId="310E103C" w14:textId="77777777" w:rsidTr="00E34B86">
        <w:trPr>
          <w:tblCellSpacing w:w="15" w:type="dxa"/>
        </w:trPr>
        <w:tc>
          <w:tcPr>
            <w:tcW w:w="0" w:type="auto"/>
            <w:vAlign w:val="center"/>
            <w:hideMark/>
          </w:tcPr>
          <w:p w14:paraId="7AD1C72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32</w:t>
            </w:r>
          </w:p>
        </w:tc>
        <w:tc>
          <w:tcPr>
            <w:tcW w:w="0" w:type="auto"/>
            <w:vAlign w:val="center"/>
            <w:hideMark/>
          </w:tcPr>
          <w:p w14:paraId="5CD22DA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1.65E-06</w:t>
            </w:r>
          </w:p>
        </w:tc>
        <w:tc>
          <w:tcPr>
            <w:tcW w:w="0" w:type="auto"/>
            <w:vAlign w:val="center"/>
            <w:hideMark/>
          </w:tcPr>
          <w:p w14:paraId="062D937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5.27E-04</w:t>
            </w:r>
          </w:p>
        </w:tc>
        <w:tc>
          <w:tcPr>
            <w:tcW w:w="0" w:type="auto"/>
            <w:vAlign w:val="center"/>
            <w:hideMark/>
          </w:tcPr>
          <w:p w14:paraId="1D7F207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99.99291</w:t>
            </w:r>
          </w:p>
        </w:tc>
      </w:tr>
      <w:tr w:rsidR="00E34B86" w:rsidRPr="00E34B86" w14:paraId="72C9258C" w14:textId="77777777" w:rsidTr="00E34B86">
        <w:trPr>
          <w:tblCellSpacing w:w="15" w:type="dxa"/>
        </w:trPr>
        <w:tc>
          <w:tcPr>
            <w:tcW w:w="0" w:type="auto"/>
            <w:vAlign w:val="center"/>
            <w:hideMark/>
          </w:tcPr>
          <w:p w14:paraId="0391A9D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33</w:t>
            </w:r>
          </w:p>
        </w:tc>
        <w:tc>
          <w:tcPr>
            <w:tcW w:w="0" w:type="auto"/>
            <w:vAlign w:val="center"/>
            <w:hideMark/>
          </w:tcPr>
          <w:p w14:paraId="062C462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1.60E-06</w:t>
            </w:r>
          </w:p>
        </w:tc>
        <w:tc>
          <w:tcPr>
            <w:tcW w:w="0" w:type="auto"/>
            <w:vAlign w:val="center"/>
            <w:hideMark/>
          </w:tcPr>
          <w:p w14:paraId="6B8B81A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5.11E-04</w:t>
            </w:r>
          </w:p>
        </w:tc>
        <w:tc>
          <w:tcPr>
            <w:tcW w:w="0" w:type="auto"/>
            <w:vAlign w:val="center"/>
            <w:hideMark/>
          </w:tcPr>
          <w:p w14:paraId="61FAEFA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99.99342</w:t>
            </w:r>
          </w:p>
        </w:tc>
      </w:tr>
      <w:tr w:rsidR="00E34B86" w:rsidRPr="00E34B86" w14:paraId="795363F5" w14:textId="77777777" w:rsidTr="00E34B86">
        <w:trPr>
          <w:tblCellSpacing w:w="15" w:type="dxa"/>
        </w:trPr>
        <w:tc>
          <w:tcPr>
            <w:tcW w:w="0" w:type="auto"/>
            <w:vAlign w:val="center"/>
            <w:hideMark/>
          </w:tcPr>
          <w:p w14:paraId="29B24F1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34</w:t>
            </w:r>
          </w:p>
        </w:tc>
        <w:tc>
          <w:tcPr>
            <w:tcW w:w="0" w:type="auto"/>
            <w:vAlign w:val="center"/>
            <w:hideMark/>
          </w:tcPr>
          <w:p w14:paraId="3890058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1.50E-06</w:t>
            </w:r>
          </w:p>
        </w:tc>
        <w:tc>
          <w:tcPr>
            <w:tcW w:w="0" w:type="auto"/>
            <w:vAlign w:val="center"/>
            <w:hideMark/>
          </w:tcPr>
          <w:p w14:paraId="083121C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4.78E-04</w:t>
            </w:r>
          </w:p>
        </w:tc>
        <w:tc>
          <w:tcPr>
            <w:tcW w:w="0" w:type="auto"/>
            <w:vAlign w:val="center"/>
            <w:hideMark/>
          </w:tcPr>
          <w:p w14:paraId="5FE8997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99.9939</w:t>
            </w:r>
          </w:p>
        </w:tc>
      </w:tr>
      <w:tr w:rsidR="00E34B86" w:rsidRPr="00E34B86" w14:paraId="091CCCC9" w14:textId="77777777" w:rsidTr="00E34B86">
        <w:trPr>
          <w:tblCellSpacing w:w="15" w:type="dxa"/>
        </w:trPr>
        <w:tc>
          <w:tcPr>
            <w:tcW w:w="0" w:type="auto"/>
            <w:vAlign w:val="center"/>
            <w:hideMark/>
          </w:tcPr>
          <w:p w14:paraId="0F2E9B0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35</w:t>
            </w:r>
          </w:p>
        </w:tc>
        <w:tc>
          <w:tcPr>
            <w:tcW w:w="0" w:type="auto"/>
            <w:vAlign w:val="center"/>
            <w:hideMark/>
          </w:tcPr>
          <w:p w14:paraId="09FE1A1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1.36E-06</w:t>
            </w:r>
          </w:p>
        </w:tc>
        <w:tc>
          <w:tcPr>
            <w:tcW w:w="0" w:type="auto"/>
            <w:vAlign w:val="center"/>
            <w:hideMark/>
          </w:tcPr>
          <w:p w14:paraId="743C715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4.35E-04</w:t>
            </w:r>
          </w:p>
        </w:tc>
        <w:tc>
          <w:tcPr>
            <w:tcW w:w="0" w:type="auto"/>
            <w:vAlign w:val="center"/>
            <w:hideMark/>
          </w:tcPr>
          <w:p w14:paraId="4DD5409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99.99433</w:t>
            </w:r>
          </w:p>
        </w:tc>
      </w:tr>
      <w:tr w:rsidR="00E34B86" w:rsidRPr="00E34B86" w14:paraId="455C4B4C" w14:textId="77777777" w:rsidTr="00E34B86">
        <w:trPr>
          <w:tblCellSpacing w:w="15" w:type="dxa"/>
        </w:trPr>
        <w:tc>
          <w:tcPr>
            <w:tcW w:w="0" w:type="auto"/>
            <w:vAlign w:val="center"/>
            <w:hideMark/>
          </w:tcPr>
          <w:p w14:paraId="30E8F74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36</w:t>
            </w:r>
          </w:p>
        </w:tc>
        <w:tc>
          <w:tcPr>
            <w:tcW w:w="0" w:type="auto"/>
            <w:vAlign w:val="center"/>
            <w:hideMark/>
          </w:tcPr>
          <w:p w14:paraId="7462A0A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1.31E-06</w:t>
            </w:r>
          </w:p>
        </w:tc>
        <w:tc>
          <w:tcPr>
            <w:tcW w:w="0" w:type="auto"/>
            <w:vAlign w:val="center"/>
            <w:hideMark/>
          </w:tcPr>
          <w:p w14:paraId="06BAF6C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4.16E-04</w:t>
            </w:r>
          </w:p>
        </w:tc>
        <w:tc>
          <w:tcPr>
            <w:tcW w:w="0" w:type="auto"/>
            <w:vAlign w:val="center"/>
            <w:hideMark/>
          </w:tcPr>
          <w:p w14:paraId="4D9AC3F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99.99475</w:t>
            </w:r>
          </w:p>
        </w:tc>
      </w:tr>
      <w:tr w:rsidR="00E34B86" w:rsidRPr="00E34B86" w14:paraId="1E8260C5" w14:textId="77777777" w:rsidTr="00E34B86">
        <w:trPr>
          <w:tblCellSpacing w:w="15" w:type="dxa"/>
        </w:trPr>
        <w:tc>
          <w:tcPr>
            <w:tcW w:w="0" w:type="auto"/>
            <w:vAlign w:val="center"/>
            <w:hideMark/>
          </w:tcPr>
          <w:p w14:paraId="00C16C6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lastRenderedPageBreak/>
              <w:t>37</w:t>
            </w:r>
          </w:p>
        </w:tc>
        <w:tc>
          <w:tcPr>
            <w:tcW w:w="0" w:type="auto"/>
            <w:vAlign w:val="center"/>
            <w:hideMark/>
          </w:tcPr>
          <w:p w14:paraId="1768F52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1.15E-06</w:t>
            </w:r>
          </w:p>
        </w:tc>
        <w:tc>
          <w:tcPr>
            <w:tcW w:w="0" w:type="auto"/>
            <w:vAlign w:val="center"/>
            <w:hideMark/>
          </w:tcPr>
          <w:p w14:paraId="3090A59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3.68E-04</w:t>
            </w:r>
          </w:p>
        </w:tc>
        <w:tc>
          <w:tcPr>
            <w:tcW w:w="0" w:type="auto"/>
            <w:vAlign w:val="center"/>
            <w:hideMark/>
          </w:tcPr>
          <w:p w14:paraId="382C81F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99.99512</w:t>
            </w:r>
          </w:p>
        </w:tc>
      </w:tr>
      <w:tr w:rsidR="00E34B86" w:rsidRPr="00E34B86" w14:paraId="0F32167D" w14:textId="77777777" w:rsidTr="00E34B86">
        <w:trPr>
          <w:tblCellSpacing w:w="15" w:type="dxa"/>
        </w:trPr>
        <w:tc>
          <w:tcPr>
            <w:tcW w:w="0" w:type="auto"/>
            <w:vAlign w:val="center"/>
            <w:hideMark/>
          </w:tcPr>
          <w:p w14:paraId="0AC72FC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38</w:t>
            </w:r>
          </w:p>
        </w:tc>
        <w:tc>
          <w:tcPr>
            <w:tcW w:w="0" w:type="auto"/>
            <w:vAlign w:val="center"/>
            <w:hideMark/>
          </w:tcPr>
          <w:p w14:paraId="167F857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1.13E-06</w:t>
            </w:r>
          </w:p>
        </w:tc>
        <w:tc>
          <w:tcPr>
            <w:tcW w:w="0" w:type="auto"/>
            <w:vAlign w:val="center"/>
            <w:hideMark/>
          </w:tcPr>
          <w:p w14:paraId="3530AA6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3.60E-04</w:t>
            </w:r>
          </w:p>
        </w:tc>
        <w:tc>
          <w:tcPr>
            <w:tcW w:w="0" w:type="auto"/>
            <w:vAlign w:val="center"/>
            <w:hideMark/>
          </w:tcPr>
          <w:p w14:paraId="27053E4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99.99548</w:t>
            </w:r>
          </w:p>
        </w:tc>
      </w:tr>
      <w:tr w:rsidR="00E34B86" w:rsidRPr="00E34B86" w14:paraId="6816FAF7" w14:textId="77777777" w:rsidTr="00E34B86">
        <w:trPr>
          <w:tblCellSpacing w:w="15" w:type="dxa"/>
        </w:trPr>
        <w:tc>
          <w:tcPr>
            <w:tcW w:w="0" w:type="auto"/>
            <w:vAlign w:val="center"/>
            <w:hideMark/>
          </w:tcPr>
          <w:p w14:paraId="0F9568D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39</w:t>
            </w:r>
          </w:p>
        </w:tc>
        <w:tc>
          <w:tcPr>
            <w:tcW w:w="0" w:type="auto"/>
            <w:vAlign w:val="center"/>
            <w:hideMark/>
          </w:tcPr>
          <w:p w14:paraId="71E3D91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1.03E-06</w:t>
            </w:r>
          </w:p>
        </w:tc>
        <w:tc>
          <w:tcPr>
            <w:tcW w:w="0" w:type="auto"/>
            <w:vAlign w:val="center"/>
            <w:hideMark/>
          </w:tcPr>
          <w:p w14:paraId="4D0D4C0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3.30E-04</w:t>
            </w:r>
          </w:p>
        </w:tc>
        <w:tc>
          <w:tcPr>
            <w:tcW w:w="0" w:type="auto"/>
            <w:vAlign w:val="center"/>
            <w:hideMark/>
          </w:tcPr>
          <w:p w14:paraId="1229C92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99.99581</w:t>
            </w:r>
          </w:p>
        </w:tc>
      </w:tr>
      <w:tr w:rsidR="00E34B86" w:rsidRPr="00E34B86" w14:paraId="5073E5FF" w14:textId="77777777" w:rsidTr="00E34B86">
        <w:trPr>
          <w:tblCellSpacing w:w="15" w:type="dxa"/>
        </w:trPr>
        <w:tc>
          <w:tcPr>
            <w:tcW w:w="0" w:type="auto"/>
            <w:vAlign w:val="center"/>
            <w:hideMark/>
          </w:tcPr>
          <w:p w14:paraId="54A6C41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40</w:t>
            </w:r>
          </w:p>
        </w:tc>
        <w:tc>
          <w:tcPr>
            <w:tcW w:w="0" w:type="auto"/>
            <w:vAlign w:val="center"/>
            <w:hideMark/>
          </w:tcPr>
          <w:p w14:paraId="1CBDE24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9.49E-07</w:t>
            </w:r>
          </w:p>
        </w:tc>
        <w:tc>
          <w:tcPr>
            <w:tcW w:w="0" w:type="auto"/>
            <w:vAlign w:val="center"/>
            <w:hideMark/>
          </w:tcPr>
          <w:p w14:paraId="3B9E868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3.03E-04</w:t>
            </w:r>
          </w:p>
        </w:tc>
        <w:tc>
          <w:tcPr>
            <w:tcW w:w="0" w:type="auto"/>
            <w:vAlign w:val="center"/>
            <w:hideMark/>
          </w:tcPr>
          <w:p w14:paraId="4B9C910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99.99611</w:t>
            </w:r>
          </w:p>
        </w:tc>
      </w:tr>
      <w:tr w:rsidR="00E34B86" w:rsidRPr="00E34B86" w14:paraId="17C7993B" w14:textId="77777777" w:rsidTr="00E34B86">
        <w:trPr>
          <w:tblCellSpacing w:w="15" w:type="dxa"/>
        </w:trPr>
        <w:tc>
          <w:tcPr>
            <w:tcW w:w="0" w:type="auto"/>
            <w:vAlign w:val="center"/>
            <w:hideMark/>
          </w:tcPr>
          <w:p w14:paraId="094B538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41</w:t>
            </w:r>
          </w:p>
        </w:tc>
        <w:tc>
          <w:tcPr>
            <w:tcW w:w="0" w:type="auto"/>
            <w:vAlign w:val="center"/>
            <w:hideMark/>
          </w:tcPr>
          <w:p w14:paraId="29D077D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8.96E-07</w:t>
            </w:r>
          </w:p>
        </w:tc>
        <w:tc>
          <w:tcPr>
            <w:tcW w:w="0" w:type="auto"/>
            <w:vAlign w:val="center"/>
            <w:hideMark/>
          </w:tcPr>
          <w:p w14:paraId="3D91B75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2.86E-04</w:t>
            </w:r>
          </w:p>
        </w:tc>
        <w:tc>
          <w:tcPr>
            <w:tcW w:w="0" w:type="auto"/>
            <w:vAlign w:val="center"/>
            <w:hideMark/>
          </w:tcPr>
          <w:p w14:paraId="1A3253D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99.9964</w:t>
            </w:r>
          </w:p>
        </w:tc>
      </w:tr>
      <w:tr w:rsidR="00E34B86" w:rsidRPr="00E34B86" w14:paraId="3E673BD2" w14:textId="77777777" w:rsidTr="00E34B86">
        <w:trPr>
          <w:tblCellSpacing w:w="15" w:type="dxa"/>
        </w:trPr>
        <w:tc>
          <w:tcPr>
            <w:tcW w:w="0" w:type="auto"/>
            <w:vAlign w:val="center"/>
            <w:hideMark/>
          </w:tcPr>
          <w:p w14:paraId="5F4E276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42</w:t>
            </w:r>
          </w:p>
        </w:tc>
        <w:tc>
          <w:tcPr>
            <w:tcW w:w="0" w:type="auto"/>
            <w:vAlign w:val="center"/>
            <w:hideMark/>
          </w:tcPr>
          <w:p w14:paraId="544A726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8.56E-07</w:t>
            </w:r>
          </w:p>
        </w:tc>
        <w:tc>
          <w:tcPr>
            <w:tcW w:w="0" w:type="auto"/>
            <w:vAlign w:val="center"/>
            <w:hideMark/>
          </w:tcPr>
          <w:p w14:paraId="4712FCE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2.73E-04</w:t>
            </w:r>
          </w:p>
        </w:tc>
        <w:tc>
          <w:tcPr>
            <w:tcW w:w="0" w:type="auto"/>
            <w:vAlign w:val="center"/>
            <w:hideMark/>
          </w:tcPr>
          <w:p w14:paraId="3E7C376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99.99667</w:t>
            </w:r>
          </w:p>
        </w:tc>
      </w:tr>
      <w:tr w:rsidR="00E34B86" w:rsidRPr="00E34B86" w14:paraId="4AD520FC" w14:textId="77777777" w:rsidTr="00E34B86">
        <w:trPr>
          <w:tblCellSpacing w:w="15" w:type="dxa"/>
        </w:trPr>
        <w:tc>
          <w:tcPr>
            <w:tcW w:w="0" w:type="auto"/>
            <w:vAlign w:val="center"/>
            <w:hideMark/>
          </w:tcPr>
          <w:p w14:paraId="196EBE5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43</w:t>
            </w:r>
          </w:p>
        </w:tc>
        <w:tc>
          <w:tcPr>
            <w:tcW w:w="0" w:type="auto"/>
            <w:vAlign w:val="center"/>
            <w:hideMark/>
          </w:tcPr>
          <w:p w14:paraId="4889857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8.11E-07</w:t>
            </w:r>
          </w:p>
        </w:tc>
        <w:tc>
          <w:tcPr>
            <w:tcW w:w="0" w:type="auto"/>
            <w:vAlign w:val="center"/>
            <w:hideMark/>
          </w:tcPr>
          <w:p w14:paraId="5ED13ED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2.59E-04</w:t>
            </w:r>
          </w:p>
        </w:tc>
        <w:tc>
          <w:tcPr>
            <w:tcW w:w="0" w:type="auto"/>
            <w:vAlign w:val="center"/>
            <w:hideMark/>
          </w:tcPr>
          <w:p w14:paraId="1C6431B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99.99693</w:t>
            </w:r>
          </w:p>
        </w:tc>
      </w:tr>
      <w:tr w:rsidR="00E34B86" w:rsidRPr="00E34B86" w14:paraId="2B478C12" w14:textId="77777777" w:rsidTr="00E34B86">
        <w:trPr>
          <w:tblCellSpacing w:w="15" w:type="dxa"/>
        </w:trPr>
        <w:tc>
          <w:tcPr>
            <w:tcW w:w="0" w:type="auto"/>
            <w:vAlign w:val="center"/>
            <w:hideMark/>
          </w:tcPr>
          <w:p w14:paraId="6D5F510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44</w:t>
            </w:r>
          </w:p>
        </w:tc>
        <w:tc>
          <w:tcPr>
            <w:tcW w:w="0" w:type="auto"/>
            <w:vAlign w:val="center"/>
            <w:hideMark/>
          </w:tcPr>
          <w:p w14:paraId="7CB3EEC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7.49E-07</w:t>
            </w:r>
          </w:p>
        </w:tc>
        <w:tc>
          <w:tcPr>
            <w:tcW w:w="0" w:type="auto"/>
            <w:vAlign w:val="center"/>
            <w:hideMark/>
          </w:tcPr>
          <w:p w14:paraId="1DDB35F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2.39E-04</w:t>
            </w:r>
          </w:p>
        </w:tc>
        <w:tc>
          <w:tcPr>
            <w:tcW w:w="0" w:type="auto"/>
            <w:vAlign w:val="center"/>
            <w:hideMark/>
          </w:tcPr>
          <w:p w14:paraId="7DB1DBB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99.99717</w:t>
            </w:r>
          </w:p>
        </w:tc>
      </w:tr>
      <w:tr w:rsidR="00E34B86" w:rsidRPr="00E34B86" w14:paraId="726C7D31" w14:textId="77777777" w:rsidTr="00E34B86">
        <w:trPr>
          <w:tblCellSpacing w:w="15" w:type="dxa"/>
        </w:trPr>
        <w:tc>
          <w:tcPr>
            <w:tcW w:w="0" w:type="auto"/>
            <w:vAlign w:val="center"/>
            <w:hideMark/>
          </w:tcPr>
          <w:p w14:paraId="72D5612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45</w:t>
            </w:r>
          </w:p>
        </w:tc>
        <w:tc>
          <w:tcPr>
            <w:tcW w:w="0" w:type="auto"/>
            <w:vAlign w:val="center"/>
            <w:hideMark/>
          </w:tcPr>
          <w:p w14:paraId="7EFE2F5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6.91E-07</w:t>
            </w:r>
          </w:p>
        </w:tc>
        <w:tc>
          <w:tcPr>
            <w:tcW w:w="0" w:type="auto"/>
            <w:vAlign w:val="center"/>
            <w:hideMark/>
          </w:tcPr>
          <w:p w14:paraId="786A68A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2.20E-04</w:t>
            </w:r>
          </w:p>
        </w:tc>
        <w:tc>
          <w:tcPr>
            <w:tcW w:w="0" w:type="auto"/>
            <w:vAlign w:val="center"/>
            <w:hideMark/>
          </w:tcPr>
          <w:p w14:paraId="253EB9D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99.99739</w:t>
            </w:r>
          </w:p>
        </w:tc>
      </w:tr>
      <w:tr w:rsidR="00E34B86" w:rsidRPr="00E34B86" w14:paraId="41FD33B6" w14:textId="77777777" w:rsidTr="00E34B86">
        <w:trPr>
          <w:tblCellSpacing w:w="15" w:type="dxa"/>
        </w:trPr>
        <w:tc>
          <w:tcPr>
            <w:tcW w:w="0" w:type="auto"/>
            <w:vAlign w:val="center"/>
            <w:hideMark/>
          </w:tcPr>
          <w:p w14:paraId="470BA5F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46</w:t>
            </w:r>
          </w:p>
        </w:tc>
        <w:tc>
          <w:tcPr>
            <w:tcW w:w="0" w:type="auto"/>
            <w:vAlign w:val="center"/>
            <w:hideMark/>
          </w:tcPr>
          <w:p w14:paraId="24EA63E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6.32E-07</w:t>
            </w:r>
          </w:p>
        </w:tc>
        <w:tc>
          <w:tcPr>
            <w:tcW w:w="0" w:type="auto"/>
            <w:vAlign w:val="center"/>
            <w:hideMark/>
          </w:tcPr>
          <w:p w14:paraId="4F0640D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2.02E-04</w:t>
            </w:r>
          </w:p>
        </w:tc>
        <w:tc>
          <w:tcPr>
            <w:tcW w:w="0" w:type="auto"/>
            <w:vAlign w:val="center"/>
            <w:hideMark/>
          </w:tcPr>
          <w:p w14:paraId="3DF3833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99.99759</w:t>
            </w:r>
          </w:p>
        </w:tc>
      </w:tr>
      <w:tr w:rsidR="00E34B86" w:rsidRPr="00E34B86" w14:paraId="3E059E23" w14:textId="77777777" w:rsidTr="00E34B86">
        <w:trPr>
          <w:tblCellSpacing w:w="15" w:type="dxa"/>
        </w:trPr>
        <w:tc>
          <w:tcPr>
            <w:tcW w:w="0" w:type="auto"/>
            <w:vAlign w:val="center"/>
            <w:hideMark/>
          </w:tcPr>
          <w:p w14:paraId="29B5B47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47</w:t>
            </w:r>
          </w:p>
        </w:tc>
        <w:tc>
          <w:tcPr>
            <w:tcW w:w="0" w:type="auto"/>
            <w:vAlign w:val="center"/>
            <w:hideMark/>
          </w:tcPr>
          <w:p w14:paraId="3AD83F6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5.97E-07</w:t>
            </w:r>
          </w:p>
        </w:tc>
        <w:tc>
          <w:tcPr>
            <w:tcW w:w="0" w:type="auto"/>
            <w:vAlign w:val="center"/>
            <w:hideMark/>
          </w:tcPr>
          <w:p w14:paraId="1504F88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1.91E-04</w:t>
            </w:r>
          </w:p>
        </w:tc>
        <w:tc>
          <w:tcPr>
            <w:tcW w:w="0" w:type="auto"/>
            <w:vAlign w:val="center"/>
            <w:hideMark/>
          </w:tcPr>
          <w:p w14:paraId="7AC04AE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99.99778</w:t>
            </w:r>
          </w:p>
        </w:tc>
      </w:tr>
      <w:tr w:rsidR="00E34B86" w:rsidRPr="00E34B86" w14:paraId="71F2C307" w14:textId="77777777" w:rsidTr="00E34B86">
        <w:trPr>
          <w:tblCellSpacing w:w="15" w:type="dxa"/>
        </w:trPr>
        <w:tc>
          <w:tcPr>
            <w:tcW w:w="0" w:type="auto"/>
            <w:vAlign w:val="center"/>
            <w:hideMark/>
          </w:tcPr>
          <w:p w14:paraId="78907D0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48</w:t>
            </w:r>
          </w:p>
        </w:tc>
        <w:tc>
          <w:tcPr>
            <w:tcW w:w="0" w:type="auto"/>
            <w:vAlign w:val="center"/>
            <w:hideMark/>
          </w:tcPr>
          <w:p w14:paraId="5A1A61D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5.82E-07</w:t>
            </w:r>
          </w:p>
        </w:tc>
        <w:tc>
          <w:tcPr>
            <w:tcW w:w="0" w:type="auto"/>
            <w:vAlign w:val="center"/>
            <w:hideMark/>
          </w:tcPr>
          <w:p w14:paraId="41287AB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1.86E-04</w:t>
            </w:r>
          </w:p>
        </w:tc>
        <w:tc>
          <w:tcPr>
            <w:tcW w:w="0" w:type="auto"/>
            <w:vAlign w:val="center"/>
            <w:hideMark/>
          </w:tcPr>
          <w:p w14:paraId="48F8200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99.99797</w:t>
            </w:r>
          </w:p>
        </w:tc>
      </w:tr>
      <w:tr w:rsidR="00E34B86" w:rsidRPr="00E34B86" w14:paraId="195DD05A" w14:textId="77777777" w:rsidTr="00E34B86">
        <w:trPr>
          <w:tblCellSpacing w:w="15" w:type="dxa"/>
        </w:trPr>
        <w:tc>
          <w:tcPr>
            <w:tcW w:w="0" w:type="auto"/>
            <w:vAlign w:val="center"/>
            <w:hideMark/>
          </w:tcPr>
          <w:p w14:paraId="0930CCB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49</w:t>
            </w:r>
          </w:p>
        </w:tc>
        <w:tc>
          <w:tcPr>
            <w:tcW w:w="0" w:type="auto"/>
            <w:vAlign w:val="center"/>
            <w:hideMark/>
          </w:tcPr>
          <w:p w14:paraId="302B6FC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5.33E-07</w:t>
            </w:r>
          </w:p>
        </w:tc>
        <w:tc>
          <w:tcPr>
            <w:tcW w:w="0" w:type="auto"/>
            <w:vAlign w:val="center"/>
            <w:hideMark/>
          </w:tcPr>
          <w:p w14:paraId="0D6B646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1.70E-04</w:t>
            </w:r>
          </w:p>
        </w:tc>
        <w:tc>
          <w:tcPr>
            <w:tcW w:w="0" w:type="auto"/>
            <w:vAlign w:val="center"/>
            <w:hideMark/>
          </w:tcPr>
          <w:p w14:paraId="6BF7B81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99.99814</w:t>
            </w:r>
          </w:p>
        </w:tc>
      </w:tr>
      <w:tr w:rsidR="00E34B86" w:rsidRPr="00E34B86" w14:paraId="5115BAFC" w14:textId="77777777" w:rsidTr="00E34B86">
        <w:trPr>
          <w:tblCellSpacing w:w="15" w:type="dxa"/>
        </w:trPr>
        <w:tc>
          <w:tcPr>
            <w:tcW w:w="0" w:type="auto"/>
            <w:vAlign w:val="center"/>
            <w:hideMark/>
          </w:tcPr>
          <w:p w14:paraId="3F0ED48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50</w:t>
            </w:r>
          </w:p>
        </w:tc>
        <w:tc>
          <w:tcPr>
            <w:tcW w:w="0" w:type="auto"/>
            <w:vAlign w:val="center"/>
            <w:hideMark/>
          </w:tcPr>
          <w:p w14:paraId="36FD067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5.08E-07</w:t>
            </w:r>
          </w:p>
        </w:tc>
        <w:tc>
          <w:tcPr>
            <w:tcW w:w="0" w:type="auto"/>
            <w:vAlign w:val="center"/>
            <w:hideMark/>
          </w:tcPr>
          <w:p w14:paraId="23EE6DA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1.62E-04</w:t>
            </w:r>
          </w:p>
        </w:tc>
        <w:tc>
          <w:tcPr>
            <w:tcW w:w="0" w:type="auto"/>
            <w:vAlign w:val="center"/>
            <w:hideMark/>
          </w:tcPr>
          <w:p w14:paraId="0CF2939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99.9983</w:t>
            </w:r>
          </w:p>
        </w:tc>
      </w:tr>
      <w:tr w:rsidR="00E34B86" w:rsidRPr="00E34B86" w14:paraId="02D98B8D" w14:textId="77777777" w:rsidTr="00E34B86">
        <w:trPr>
          <w:tblCellSpacing w:w="15" w:type="dxa"/>
        </w:trPr>
        <w:tc>
          <w:tcPr>
            <w:tcW w:w="0" w:type="auto"/>
            <w:vAlign w:val="center"/>
            <w:hideMark/>
          </w:tcPr>
          <w:p w14:paraId="49B3444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51</w:t>
            </w:r>
          </w:p>
        </w:tc>
        <w:tc>
          <w:tcPr>
            <w:tcW w:w="0" w:type="auto"/>
            <w:vAlign w:val="center"/>
            <w:hideMark/>
          </w:tcPr>
          <w:p w14:paraId="7D4FB68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4.87E-07</w:t>
            </w:r>
          </w:p>
        </w:tc>
        <w:tc>
          <w:tcPr>
            <w:tcW w:w="0" w:type="auto"/>
            <w:vAlign w:val="center"/>
            <w:hideMark/>
          </w:tcPr>
          <w:p w14:paraId="761B401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1.55E-04</w:t>
            </w:r>
          </w:p>
        </w:tc>
        <w:tc>
          <w:tcPr>
            <w:tcW w:w="0" w:type="auto"/>
            <w:vAlign w:val="center"/>
            <w:hideMark/>
          </w:tcPr>
          <w:p w14:paraId="0E76E91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99.99845</w:t>
            </w:r>
          </w:p>
        </w:tc>
      </w:tr>
      <w:tr w:rsidR="00E34B86" w:rsidRPr="00E34B86" w14:paraId="48A357FF" w14:textId="77777777" w:rsidTr="00E34B86">
        <w:trPr>
          <w:tblCellSpacing w:w="15" w:type="dxa"/>
        </w:trPr>
        <w:tc>
          <w:tcPr>
            <w:tcW w:w="0" w:type="auto"/>
            <w:vAlign w:val="center"/>
            <w:hideMark/>
          </w:tcPr>
          <w:p w14:paraId="6ECB526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52</w:t>
            </w:r>
          </w:p>
        </w:tc>
        <w:tc>
          <w:tcPr>
            <w:tcW w:w="0" w:type="auto"/>
            <w:vAlign w:val="center"/>
            <w:hideMark/>
          </w:tcPr>
          <w:p w14:paraId="0925EDE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4.69E-07</w:t>
            </w:r>
          </w:p>
        </w:tc>
        <w:tc>
          <w:tcPr>
            <w:tcW w:w="0" w:type="auto"/>
            <w:vAlign w:val="center"/>
            <w:hideMark/>
          </w:tcPr>
          <w:p w14:paraId="0F247A4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1.50E-04</w:t>
            </w:r>
          </w:p>
        </w:tc>
        <w:tc>
          <w:tcPr>
            <w:tcW w:w="0" w:type="auto"/>
            <w:vAlign w:val="center"/>
            <w:hideMark/>
          </w:tcPr>
          <w:p w14:paraId="0573DAF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99.9986</w:t>
            </w:r>
          </w:p>
        </w:tc>
      </w:tr>
      <w:tr w:rsidR="00E34B86" w:rsidRPr="00E34B86" w14:paraId="5D3D4663" w14:textId="77777777" w:rsidTr="00E34B86">
        <w:trPr>
          <w:tblCellSpacing w:w="15" w:type="dxa"/>
        </w:trPr>
        <w:tc>
          <w:tcPr>
            <w:tcW w:w="0" w:type="auto"/>
            <w:vAlign w:val="center"/>
            <w:hideMark/>
          </w:tcPr>
          <w:p w14:paraId="3D73A28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53</w:t>
            </w:r>
          </w:p>
        </w:tc>
        <w:tc>
          <w:tcPr>
            <w:tcW w:w="0" w:type="auto"/>
            <w:vAlign w:val="center"/>
            <w:hideMark/>
          </w:tcPr>
          <w:p w14:paraId="1830286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4.40E-07</w:t>
            </w:r>
          </w:p>
        </w:tc>
        <w:tc>
          <w:tcPr>
            <w:tcW w:w="0" w:type="auto"/>
            <w:vAlign w:val="center"/>
            <w:hideMark/>
          </w:tcPr>
          <w:p w14:paraId="0A8A08A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1.40E-04</w:t>
            </w:r>
          </w:p>
        </w:tc>
        <w:tc>
          <w:tcPr>
            <w:tcW w:w="0" w:type="auto"/>
            <w:vAlign w:val="center"/>
            <w:hideMark/>
          </w:tcPr>
          <w:p w14:paraId="6C7B9CD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99.99874</w:t>
            </w:r>
          </w:p>
        </w:tc>
      </w:tr>
      <w:tr w:rsidR="00E34B86" w:rsidRPr="00E34B86" w14:paraId="55FB72AC" w14:textId="77777777" w:rsidTr="00E34B86">
        <w:trPr>
          <w:tblCellSpacing w:w="15" w:type="dxa"/>
        </w:trPr>
        <w:tc>
          <w:tcPr>
            <w:tcW w:w="0" w:type="auto"/>
            <w:vAlign w:val="center"/>
            <w:hideMark/>
          </w:tcPr>
          <w:p w14:paraId="12C2331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54</w:t>
            </w:r>
          </w:p>
        </w:tc>
        <w:tc>
          <w:tcPr>
            <w:tcW w:w="0" w:type="auto"/>
            <w:vAlign w:val="center"/>
            <w:hideMark/>
          </w:tcPr>
          <w:p w14:paraId="3F2E94C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4.28E-07</w:t>
            </w:r>
          </w:p>
        </w:tc>
        <w:tc>
          <w:tcPr>
            <w:tcW w:w="0" w:type="auto"/>
            <w:vAlign w:val="center"/>
            <w:hideMark/>
          </w:tcPr>
          <w:p w14:paraId="790E829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1.37E-04</w:t>
            </w:r>
          </w:p>
        </w:tc>
        <w:tc>
          <w:tcPr>
            <w:tcW w:w="0" w:type="auto"/>
            <w:vAlign w:val="center"/>
            <w:hideMark/>
          </w:tcPr>
          <w:p w14:paraId="3CB3BA3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99.99888</w:t>
            </w:r>
          </w:p>
        </w:tc>
      </w:tr>
      <w:tr w:rsidR="00E34B86" w:rsidRPr="00E34B86" w14:paraId="60CA095A" w14:textId="77777777" w:rsidTr="00E34B86">
        <w:trPr>
          <w:tblCellSpacing w:w="15" w:type="dxa"/>
        </w:trPr>
        <w:tc>
          <w:tcPr>
            <w:tcW w:w="0" w:type="auto"/>
            <w:vAlign w:val="center"/>
            <w:hideMark/>
          </w:tcPr>
          <w:p w14:paraId="2A6B0E2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55</w:t>
            </w:r>
          </w:p>
        </w:tc>
        <w:tc>
          <w:tcPr>
            <w:tcW w:w="0" w:type="auto"/>
            <w:vAlign w:val="center"/>
            <w:hideMark/>
          </w:tcPr>
          <w:p w14:paraId="680A7D3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3.87E-07</w:t>
            </w:r>
          </w:p>
        </w:tc>
        <w:tc>
          <w:tcPr>
            <w:tcW w:w="0" w:type="auto"/>
            <w:vAlign w:val="center"/>
            <w:hideMark/>
          </w:tcPr>
          <w:p w14:paraId="7573077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1.24E-04</w:t>
            </w:r>
          </w:p>
        </w:tc>
        <w:tc>
          <w:tcPr>
            <w:tcW w:w="0" w:type="auto"/>
            <w:vAlign w:val="center"/>
            <w:hideMark/>
          </w:tcPr>
          <w:p w14:paraId="58F2419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w:t>
            </w:r>
          </w:p>
        </w:tc>
      </w:tr>
      <w:tr w:rsidR="00E34B86" w:rsidRPr="00E34B86" w14:paraId="0A84A65C" w14:textId="77777777" w:rsidTr="00E34B86">
        <w:trPr>
          <w:tblCellSpacing w:w="15" w:type="dxa"/>
        </w:trPr>
        <w:tc>
          <w:tcPr>
            <w:tcW w:w="0" w:type="auto"/>
            <w:vAlign w:val="center"/>
            <w:hideMark/>
          </w:tcPr>
          <w:p w14:paraId="41D5ABF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56</w:t>
            </w:r>
          </w:p>
        </w:tc>
        <w:tc>
          <w:tcPr>
            <w:tcW w:w="0" w:type="auto"/>
            <w:vAlign w:val="center"/>
            <w:hideMark/>
          </w:tcPr>
          <w:p w14:paraId="3D322C1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3.69E-07</w:t>
            </w:r>
          </w:p>
        </w:tc>
        <w:tc>
          <w:tcPr>
            <w:tcW w:w="0" w:type="auto"/>
            <w:vAlign w:val="center"/>
            <w:hideMark/>
          </w:tcPr>
          <w:p w14:paraId="48D3667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1.18E-04</w:t>
            </w:r>
          </w:p>
        </w:tc>
        <w:tc>
          <w:tcPr>
            <w:tcW w:w="0" w:type="auto"/>
            <w:vAlign w:val="center"/>
            <w:hideMark/>
          </w:tcPr>
          <w:p w14:paraId="710FE9A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99.99912</w:t>
            </w:r>
          </w:p>
        </w:tc>
      </w:tr>
      <w:tr w:rsidR="00E34B86" w:rsidRPr="00E34B86" w14:paraId="38B4195F" w14:textId="77777777" w:rsidTr="00E34B86">
        <w:trPr>
          <w:tblCellSpacing w:w="15" w:type="dxa"/>
        </w:trPr>
        <w:tc>
          <w:tcPr>
            <w:tcW w:w="0" w:type="auto"/>
            <w:vAlign w:val="center"/>
            <w:hideMark/>
          </w:tcPr>
          <w:p w14:paraId="1DEECB8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57</w:t>
            </w:r>
          </w:p>
        </w:tc>
        <w:tc>
          <w:tcPr>
            <w:tcW w:w="0" w:type="auto"/>
            <w:vAlign w:val="center"/>
            <w:hideMark/>
          </w:tcPr>
          <w:p w14:paraId="6D01AA3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3.36E-07</w:t>
            </w:r>
          </w:p>
        </w:tc>
        <w:tc>
          <w:tcPr>
            <w:tcW w:w="0" w:type="auto"/>
            <w:vAlign w:val="center"/>
            <w:hideMark/>
          </w:tcPr>
          <w:p w14:paraId="73EAF89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1.07E-04</w:t>
            </w:r>
          </w:p>
        </w:tc>
        <w:tc>
          <w:tcPr>
            <w:tcW w:w="0" w:type="auto"/>
            <w:vAlign w:val="center"/>
            <w:hideMark/>
          </w:tcPr>
          <w:p w14:paraId="184F63C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99.99923</w:t>
            </w:r>
          </w:p>
        </w:tc>
      </w:tr>
      <w:tr w:rsidR="00E34B86" w:rsidRPr="00E34B86" w14:paraId="7F31C7BB" w14:textId="77777777" w:rsidTr="00E34B86">
        <w:trPr>
          <w:tblCellSpacing w:w="15" w:type="dxa"/>
        </w:trPr>
        <w:tc>
          <w:tcPr>
            <w:tcW w:w="0" w:type="auto"/>
            <w:vAlign w:val="center"/>
            <w:hideMark/>
          </w:tcPr>
          <w:p w14:paraId="703E14F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58</w:t>
            </w:r>
          </w:p>
        </w:tc>
        <w:tc>
          <w:tcPr>
            <w:tcW w:w="0" w:type="auto"/>
            <w:vAlign w:val="center"/>
            <w:hideMark/>
          </w:tcPr>
          <w:p w14:paraId="18B6740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3.11E-07</w:t>
            </w:r>
          </w:p>
        </w:tc>
        <w:tc>
          <w:tcPr>
            <w:tcW w:w="0" w:type="auto"/>
            <w:vAlign w:val="center"/>
            <w:hideMark/>
          </w:tcPr>
          <w:p w14:paraId="2A8E5B4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9.93E-05</w:t>
            </w:r>
          </w:p>
        </w:tc>
        <w:tc>
          <w:tcPr>
            <w:tcW w:w="0" w:type="auto"/>
            <w:vAlign w:val="center"/>
            <w:hideMark/>
          </w:tcPr>
          <w:p w14:paraId="3251979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99.99933</w:t>
            </w:r>
          </w:p>
        </w:tc>
      </w:tr>
      <w:tr w:rsidR="00E34B86" w:rsidRPr="00E34B86" w14:paraId="39ECCA79" w14:textId="77777777" w:rsidTr="00E34B86">
        <w:trPr>
          <w:tblCellSpacing w:w="15" w:type="dxa"/>
        </w:trPr>
        <w:tc>
          <w:tcPr>
            <w:tcW w:w="0" w:type="auto"/>
            <w:vAlign w:val="center"/>
            <w:hideMark/>
          </w:tcPr>
          <w:p w14:paraId="33C85A8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59</w:t>
            </w:r>
          </w:p>
        </w:tc>
        <w:tc>
          <w:tcPr>
            <w:tcW w:w="0" w:type="auto"/>
            <w:vAlign w:val="center"/>
            <w:hideMark/>
          </w:tcPr>
          <w:p w14:paraId="2844CD3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2.90E-07</w:t>
            </w:r>
          </w:p>
        </w:tc>
        <w:tc>
          <w:tcPr>
            <w:tcW w:w="0" w:type="auto"/>
            <w:vAlign w:val="center"/>
            <w:hideMark/>
          </w:tcPr>
          <w:p w14:paraId="7281CCA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9.25E-05</w:t>
            </w:r>
          </w:p>
        </w:tc>
        <w:tc>
          <w:tcPr>
            <w:tcW w:w="0" w:type="auto"/>
            <w:vAlign w:val="center"/>
            <w:hideMark/>
          </w:tcPr>
          <w:p w14:paraId="789652A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99.99942</w:t>
            </w:r>
          </w:p>
        </w:tc>
      </w:tr>
      <w:tr w:rsidR="00E34B86" w:rsidRPr="00E34B86" w14:paraId="5A35AC77" w14:textId="77777777" w:rsidTr="00E34B86">
        <w:trPr>
          <w:tblCellSpacing w:w="15" w:type="dxa"/>
        </w:trPr>
        <w:tc>
          <w:tcPr>
            <w:tcW w:w="0" w:type="auto"/>
            <w:vAlign w:val="center"/>
            <w:hideMark/>
          </w:tcPr>
          <w:p w14:paraId="4C2051A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60</w:t>
            </w:r>
          </w:p>
        </w:tc>
        <w:tc>
          <w:tcPr>
            <w:tcW w:w="0" w:type="auto"/>
            <w:vAlign w:val="center"/>
            <w:hideMark/>
          </w:tcPr>
          <w:p w14:paraId="0EE981B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2.65E-07</w:t>
            </w:r>
          </w:p>
        </w:tc>
        <w:tc>
          <w:tcPr>
            <w:tcW w:w="0" w:type="auto"/>
            <w:vAlign w:val="center"/>
            <w:hideMark/>
          </w:tcPr>
          <w:p w14:paraId="2F22CBC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8.45E-05</w:t>
            </w:r>
          </w:p>
        </w:tc>
        <w:tc>
          <w:tcPr>
            <w:tcW w:w="0" w:type="auto"/>
            <w:vAlign w:val="center"/>
            <w:hideMark/>
          </w:tcPr>
          <w:p w14:paraId="64EFAFB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99.9995</w:t>
            </w:r>
          </w:p>
        </w:tc>
      </w:tr>
      <w:tr w:rsidR="00E34B86" w:rsidRPr="00E34B86" w14:paraId="2D49DC45" w14:textId="77777777" w:rsidTr="00E34B86">
        <w:trPr>
          <w:tblCellSpacing w:w="15" w:type="dxa"/>
        </w:trPr>
        <w:tc>
          <w:tcPr>
            <w:tcW w:w="0" w:type="auto"/>
            <w:vAlign w:val="center"/>
            <w:hideMark/>
          </w:tcPr>
          <w:p w14:paraId="5826440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61</w:t>
            </w:r>
          </w:p>
        </w:tc>
        <w:tc>
          <w:tcPr>
            <w:tcW w:w="0" w:type="auto"/>
            <w:vAlign w:val="center"/>
            <w:hideMark/>
          </w:tcPr>
          <w:p w14:paraId="4F0C582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2.38E-07</w:t>
            </w:r>
          </w:p>
        </w:tc>
        <w:tc>
          <w:tcPr>
            <w:tcW w:w="0" w:type="auto"/>
            <w:vAlign w:val="center"/>
            <w:hideMark/>
          </w:tcPr>
          <w:p w14:paraId="279E659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7.60E-05</w:t>
            </w:r>
          </w:p>
        </w:tc>
        <w:tc>
          <w:tcPr>
            <w:tcW w:w="0" w:type="auto"/>
            <w:vAlign w:val="center"/>
            <w:hideMark/>
          </w:tcPr>
          <w:p w14:paraId="02AC767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99.99958</w:t>
            </w:r>
          </w:p>
        </w:tc>
      </w:tr>
      <w:tr w:rsidR="00E34B86" w:rsidRPr="00E34B86" w14:paraId="2507351A" w14:textId="77777777" w:rsidTr="00E34B86">
        <w:trPr>
          <w:tblCellSpacing w:w="15" w:type="dxa"/>
        </w:trPr>
        <w:tc>
          <w:tcPr>
            <w:tcW w:w="0" w:type="auto"/>
            <w:vAlign w:val="center"/>
            <w:hideMark/>
          </w:tcPr>
          <w:p w14:paraId="0594148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62</w:t>
            </w:r>
          </w:p>
        </w:tc>
        <w:tc>
          <w:tcPr>
            <w:tcW w:w="0" w:type="auto"/>
            <w:vAlign w:val="center"/>
            <w:hideMark/>
          </w:tcPr>
          <w:p w14:paraId="1CE3E771"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2.29E-07</w:t>
            </w:r>
          </w:p>
        </w:tc>
        <w:tc>
          <w:tcPr>
            <w:tcW w:w="0" w:type="auto"/>
            <w:vAlign w:val="center"/>
            <w:hideMark/>
          </w:tcPr>
          <w:p w14:paraId="6E32AB9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7.29E-05</w:t>
            </w:r>
          </w:p>
        </w:tc>
        <w:tc>
          <w:tcPr>
            <w:tcW w:w="0" w:type="auto"/>
            <w:vAlign w:val="center"/>
            <w:hideMark/>
          </w:tcPr>
          <w:p w14:paraId="28ECF1D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99.99965</w:t>
            </w:r>
          </w:p>
        </w:tc>
      </w:tr>
      <w:tr w:rsidR="00E34B86" w:rsidRPr="00E34B86" w14:paraId="3C36938D" w14:textId="77777777" w:rsidTr="00E34B86">
        <w:trPr>
          <w:tblCellSpacing w:w="15" w:type="dxa"/>
        </w:trPr>
        <w:tc>
          <w:tcPr>
            <w:tcW w:w="0" w:type="auto"/>
            <w:vAlign w:val="center"/>
            <w:hideMark/>
          </w:tcPr>
          <w:p w14:paraId="208CF86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63</w:t>
            </w:r>
          </w:p>
        </w:tc>
        <w:tc>
          <w:tcPr>
            <w:tcW w:w="0" w:type="auto"/>
            <w:vAlign w:val="center"/>
            <w:hideMark/>
          </w:tcPr>
          <w:p w14:paraId="5B22EFC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2.17E-07</w:t>
            </w:r>
          </w:p>
        </w:tc>
        <w:tc>
          <w:tcPr>
            <w:tcW w:w="0" w:type="auto"/>
            <w:vAlign w:val="center"/>
            <w:hideMark/>
          </w:tcPr>
          <w:p w14:paraId="66553CAB"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6.91E-05</w:t>
            </w:r>
          </w:p>
        </w:tc>
        <w:tc>
          <w:tcPr>
            <w:tcW w:w="0" w:type="auto"/>
            <w:vAlign w:val="center"/>
            <w:hideMark/>
          </w:tcPr>
          <w:p w14:paraId="6F055FB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99.99972</w:t>
            </w:r>
          </w:p>
        </w:tc>
      </w:tr>
      <w:tr w:rsidR="00E34B86" w:rsidRPr="00E34B86" w14:paraId="1E20A125" w14:textId="77777777" w:rsidTr="00E34B86">
        <w:trPr>
          <w:tblCellSpacing w:w="15" w:type="dxa"/>
        </w:trPr>
        <w:tc>
          <w:tcPr>
            <w:tcW w:w="0" w:type="auto"/>
            <w:vAlign w:val="center"/>
            <w:hideMark/>
          </w:tcPr>
          <w:p w14:paraId="14C7639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64</w:t>
            </w:r>
          </w:p>
        </w:tc>
        <w:tc>
          <w:tcPr>
            <w:tcW w:w="0" w:type="auto"/>
            <w:vAlign w:val="center"/>
            <w:hideMark/>
          </w:tcPr>
          <w:p w14:paraId="40434EE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2.03E-07</w:t>
            </w:r>
          </w:p>
        </w:tc>
        <w:tc>
          <w:tcPr>
            <w:tcW w:w="0" w:type="auto"/>
            <w:vAlign w:val="center"/>
            <w:hideMark/>
          </w:tcPr>
          <w:p w14:paraId="7136A13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6.48E-05</w:t>
            </w:r>
          </w:p>
        </w:tc>
        <w:tc>
          <w:tcPr>
            <w:tcW w:w="0" w:type="auto"/>
            <w:vAlign w:val="center"/>
            <w:hideMark/>
          </w:tcPr>
          <w:p w14:paraId="57D4E9F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99.99979</w:t>
            </w:r>
          </w:p>
        </w:tc>
      </w:tr>
      <w:tr w:rsidR="00E34B86" w:rsidRPr="00E34B86" w14:paraId="558EC6FD" w14:textId="77777777" w:rsidTr="00E34B86">
        <w:trPr>
          <w:tblCellSpacing w:w="15" w:type="dxa"/>
        </w:trPr>
        <w:tc>
          <w:tcPr>
            <w:tcW w:w="0" w:type="auto"/>
            <w:vAlign w:val="center"/>
            <w:hideMark/>
          </w:tcPr>
          <w:p w14:paraId="64D2B7F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65</w:t>
            </w:r>
          </w:p>
        </w:tc>
        <w:tc>
          <w:tcPr>
            <w:tcW w:w="0" w:type="auto"/>
            <w:vAlign w:val="center"/>
            <w:hideMark/>
          </w:tcPr>
          <w:p w14:paraId="02E79EE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1.86E-07</w:t>
            </w:r>
          </w:p>
        </w:tc>
        <w:tc>
          <w:tcPr>
            <w:tcW w:w="0" w:type="auto"/>
            <w:vAlign w:val="center"/>
            <w:hideMark/>
          </w:tcPr>
          <w:p w14:paraId="0AC7AB2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5.93E-05</w:t>
            </w:r>
          </w:p>
        </w:tc>
        <w:tc>
          <w:tcPr>
            <w:tcW w:w="0" w:type="auto"/>
            <w:vAlign w:val="center"/>
            <w:hideMark/>
          </w:tcPr>
          <w:p w14:paraId="28FEE47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99.99985</w:t>
            </w:r>
          </w:p>
        </w:tc>
      </w:tr>
      <w:tr w:rsidR="00E34B86" w:rsidRPr="00E34B86" w14:paraId="3E7F0029" w14:textId="77777777" w:rsidTr="00E34B86">
        <w:trPr>
          <w:tblCellSpacing w:w="15" w:type="dxa"/>
        </w:trPr>
        <w:tc>
          <w:tcPr>
            <w:tcW w:w="0" w:type="auto"/>
            <w:vAlign w:val="center"/>
            <w:hideMark/>
          </w:tcPr>
          <w:p w14:paraId="6174C3D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66</w:t>
            </w:r>
          </w:p>
        </w:tc>
        <w:tc>
          <w:tcPr>
            <w:tcW w:w="0" w:type="auto"/>
            <w:vAlign w:val="center"/>
            <w:hideMark/>
          </w:tcPr>
          <w:p w14:paraId="578A153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1.76E-07</w:t>
            </w:r>
          </w:p>
        </w:tc>
        <w:tc>
          <w:tcPr>
            <w:tcW w:w="0" w:type="auto"/>
            <w:vAlign w:val="center"/>
            <w:hideMark/>
          </w:tcPr>
          <w:p w14:paraId="675D312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5.62E-05</w:t>
            </w:r>
          </w:p>
        </w:tc>
        <w:tc>
          <w:tcPr>
            <w:tcW w:w="0" w:type="auto"/>
            <w:vAlign w:val="center"/>
            <w:hideMark/>
          </w:tcPr>
          <w:p w14:paraId="7D33924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99.9999</w:t>
            </w:r>
          </w:p>
        </w:tc>
      </w:tr>
      <w:tr w:rsidR="00E34B86" w:rsidRPr="00E34B86" w14:paraId="678BCE81" w14:textId="77777777" w:rsidTr="00E34B86">
        <w:trPr>
          <w:tblCellSpacing w:w="15" w:type="dxa"/>
        </w:trPr>
        <w:tc>
          <w:tcPr>
            <w:tcW w:w="0" w:type="auto"/>
            <w:vAlign w:val="center"/>
            <w:hideMark/>
          </w:tcPr>
          <w:p w14:paraId="29360D6C"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67</w:t>
            </w:r>
          </w:p>
        </w:tc>
        <w:tc>
          <w:tcPr>
            <w:tcW w:w="0" w:type="auto"/>
            <w:vAlign w:val="center"/>
            <w:hideMark/>
          </w:tcPr>
          <w:p w14:paraId="19ADAAA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1.60E-07</w:t>
            </w:r>
          </w:p>
        </w:tc>
        <w:tc>
          <w:tcPr>
            <w:tcW w:w="0" w:type="auto"/>
            <w:vAlign w:val="center"/>
            <w:hideMark/>
          </w:tcPr>
          <w:p w14:paraId="36776D0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5.10E-05</w:t>
            </w:r>
          </w:p>
        </w:tc>
        <w:tc>
          <w:tcPr>
            <w:tcW w:w="0" w:type="auto"/>
            <w:vAlign w:val="center"/>
            <w:hideMark/>
          </w:tcPr>
          <w:p w14:paraId="1E9F7D0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99.99995</w:t>
            </w:r>
          </w:p>
        </w:tc>
      </w:tr>
      <w:tr w:rsidR="00E34B86" w:rsidRPr="00E34B86" w14:paraId="1A612D6B" w14:textId="77777777" w:rsidTr="00E34B86">
        <w:trPr>
          <w:tblCellSpacing w:w="15" w:type="dxa"/>
        </w:trPr>
        <w:tc>
          <w:tcPr>
            <w:tcW w:w="0" w:type="auto"/>
            <w:vAlign w:val="center"/>
            <w:hideMark/>
          </w:tcPr>
          <w:p w14:paraId="797E12B6"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68</w:t>
            </w:r>
          </w:p>
        </w:tc>
        <w:tc>
          <w:tcPr>
            <w:tcW w:w="0" w:type="auto"/>
            <w:vAlign w:val="center"/>
            <w:hideMark/>
          </w:tcPr>
          <w:p w14:paraId="74A0C6E0"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1.44E-07</w:t>
            </w:r>
          </w:p>
        </w:tc>
        <w:tc>
          <w:tcPr>
            <w:tcW w:w="0" w:type="auto"/>
            <w:vAlign w:val="center"/>
            <w:hideMark/>
          </w:tcPr>
          <w:p w14:paraId="56FA7BD4"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4.60E-05</w:t>
            </w:r>
          </w:p>
        </w:tc>
        <w:tc>
          <w:tcPr>
            <w:tcW w:w="0" w:type="auto"/>
            <w:vAlign w:val="center"/>
            <w:hideMark/>
          </w:tcPr>
          <w:p w14:paraId="626D68FA"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100</w:t>
            </w:r>
          </w:p>
        </w:tc>
      </w:tr>
      <w:tr w:rsidR="00E34B86" w:rsidRPr="00E34B86" w14:paraId="19E04A8C" w14:textId="77777777" w:rsidTr="00E34B86">
        <w:trPr>
          <w:tblCellSpacing w:w="15" w:type="dxa"/>
        </w:trPr>
        <w:tc>
          <w:tcPr>
            <w:tcW w:w="0" w:type="auto"/>
            <w:vAlign w:val="center"/>
            <w:hideMark/>
          </w:tcPr>
          <w:p w14:paraId="1D18193F"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69</w:t>
            </w:r>
          </w:p>
        </w:tc>
        <w:tc>
          <w:tcPr>
            <w:tcW w:w="0" w:type="auto"/>
            <w:vAlign w:val="center"/>
            <w:hideMark/>
          </w:tcPr>
          <w:p w14:paraId="408D424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8.14E-32</w:t>
            </w:r>
          </w:p>
        </w:tc>
        <w:tc>
          <w:tcPr>
            <w:tcW w:w="0" w:type="auto"/>
            <w:vAlign w:val="center"/>
            <w:hideMark/>
          </w:tcPr>
          <w:p w14:paraId="0634871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2.60E-29</w:t>
            </w:r>
          </w:p>
        </w:tc>
        <w:tc>
          <w:tcPr>
            <w:tcW w:w="0" w:type="auto"/>
            <w:vAlign w:val="center"/>
            <w:hideMark/>
          </w:tcPr>
          <w:p w14:paraId="282E78E2"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100</w:t>
            </w:r>
          </w:p>
        </w:tc>
      </w:tr>
      <w:tr w:rsidR="00E34B86" w:rsidRPr="00E34B86" w14:paraId="36C621DB" w14:textId="77777777" w:rsidTr="00E34B86">
        <w:trPr>
          <w:tblCellSpacing w:w="15" w:type="dxa"/>
        </w:trPr>
        <w:tc>
          <w:tcPr>
            <w:tcW w:w="0" w:type="auto"/>
            <w:vAlign w:val="center"/>
            <w:hideMark/>
          </w:tcPr>
          <w:p w14:paraId="4C98AB8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70</w:t>
            </w:r>
          </w:p>
        </w:tc>
        <w:tc>
          <w:tcPr>
            <w:tcW w:w="0" w:type="auto"/>
            <w:vAlign w:val="center"/>
            <w:hideMark/>
          </w:tcPr>
          <w:p w14:paraId="17F975F9"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1.11E-34</w:t>
            </w:r>
          </w:p>
        </w:tc>
        <w:tc>
          <w:tcPr>
            <w:tcW w:w="0" w:type="auto"/>
            <w:vAlign w:val="center"/>
            <w:hideMark/>
          </w:tcPr>
          <w:p w14:paraId="582F84B5"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3.53E-32</w:t>
            </w:r>
          </w:p>
        </w:tc>
        <w:tc>
          <w:tcPr>
            <w:tcW w:w="0" w:type="auto"/>
            <w:vAlign w:val="center"/>
            <w:hideMark/>
          </w:tcPr>
          <w:p w14:paraId="3202F6E3"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100</w:t>
            </w:r>
          </w:p>
        </w:tc>
      </w:tr>
      <w:tr w:rsidR="00E34B86" w:rsidRPr="00E34B86" w14:paraId="1D2CCF3F" w14:textId="77777777" w:rsidTr="00E34B86">
        <w:trPr>
          <w:tblCellSpacing w:w="15" w:type="dxa"/>
        </w:trPr>
        <w:tc>
          <w:tcPr>
            <w:tcW w:w="0" w:type="auto"/>
            <w:vAlign w:val="center"/>
            <w:hideMark/>
          </w:tcPr>
          <w:p w14:paraId="6A0D9BA8"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71</w:t>
            </w:r>
          </w:p>
        </w:tc>
        <w:tc>
          <w:tcPr>
            <w:tcW w:w="0" w:type="auto"/>
            <w:vAlign w:val="center"/>
            <w:hideMark/>
          </w:tcPr>
          <w:p w14:paraId="271978B7"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1.84E-35</w:t>
            </w:r>
          </w:p>
        </w:tc>
        <w:tc>
          <w:tcPr>
            <w:tcW w:w="0" w:type="auto"/>
            <w:vAlign w:val="center"/>
            <w:hideMark/>
          </w:tcPr>
          <w:p w14:paraId="1738C18D"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5.87E-33</w:t>
            </w:r>
          </w:p>
        </w:tc>
        <w:tc>
          <w:tcPr>
            <w:tcW w:w="0" w:type="auto"/>
            <w:vAlign w:val="center"/>
            <w:hideMark/>
          </w:tcPr>
          <w:p w14:paraId="7765F31E" w14:textId="77777777" w:rsidR="00E34B86" w:rsidRPr="00E34B86" w:rsidRDefault="00E34B86" w:rsidP="00E34B86">
            <w:pPr>
              <w:spacing w:after="0" w:line="240" w:lineRule="auto"/>
              <w:rPr>
                <w:rFonts w:ascii="Times New Roman" w:eastAsia="Times New Roman" w:hAnsi="Times New Roman" w:cs="Times New Roman"/>
                <w:sz w:val="24"/>
                <w:szCs w:val="24"/>
              </w:rPr>
            </w:pPr>
            <w:r w:rsidRPr="00E34B86">
              <w:rPr>
                <w:rFonts w:ascii="Times New Roman" w:eastAsia="Times New Roman" w:hAnsi="Times New Roman" w:cs="Times New Roman"/>
                <w:sz w:val="24"/>
                <w:szCs w:val="24"/>
              </w:rPr>
              <w:t>100</w:t>
            </w:r>
          </w:p>
        </w:tc>
      </w:tr>
    </w:tbl>
    <w:p w14:paraId="60209673" w14:textId="003B9295" w:rsidR="00D23AB1" w:rsidRPr="00D23AB1" w:rsidRDefault="00D23AB1" w:rsidP="00E34B86"/>
    <w:sectPr w:rsidR="00D23AB1" w:rsidRPr="00D23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54"/>
    <w:rsid w:val="00046ECC"/>
    <w:rsid w:val="00160276"/>
    <w:rsid w:val="00171414"/>
    <w:rsid w:val="001972AA"/>
    <w:rsid w:val="002060A1"/>
    <w:rsid w:val="00242708"/>
    <w:rsid w:val="002F5CDC"/>
    <w:rsid w:val="00322E25"/>
    <w:rsid w:val="0039520E"/>
    <w:rsid w:val="00467254"/>
    <w:rsid w:val="004D5C36"/>
    <w:rsid w:val="00604953"/>
    <w:rsid w:val="00793DC7"/>
    <w:rsid w:val="00956DB5"/>
    <w:rsid w:val="00A2569E"/>
    <w:rsid w:val="00AD76D8"/>
    <w:rsid w:val="00B73FF5"/>
    <w:rsid w:val="00BA04D6"/>
    <w:rsid w:val="00BA7D0B"/>
    <w:rsid w:val="00BD48D3"/>
    <w:rsid w:val="00CA30C4"/>
    <w:rsid w:val="00D23AB1"/>
    <w:rsid w:val="00D877C7"/>
    <w:rsid w:val="00E0022F"/>
    <w:rsid w:val="00E34B86"/>
    <w:rsid w:val="00E361C8"/>
    <w:rsid w:val="00E8632A"/>
    <w:rsid w:val="00F60211"/>
    <w:rsid w:val="00FD0706"/>
    <w:rsid w:val="00FF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95C9"/>
  <w15:chartTrackingRefBased/>
  <w15:docId w15:val="{6694FA57-5E1B-466A-8058-029E9E50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8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22E25"/>
    <w:pPr>
      <w:spacing w:after="200" w:line="240" w:lineRule="auto"/>
    </w:pPr>
    <w:rPr>
      <w:i/>
      <w:iCs/>
      <w:color w:val="44546A" w:themeColor="text2"/>
      <w:sz w:val="18"/>
      <w:szCs w:val="18"/>
    </w:rPr>
  </w:style>
  <w:style w:type="paragraph" w:styleId="Title">
    <w:name w:val="Title"/>
    <w:basedOn w:val="Normal"/>
    <w:next w:val="Normal"/>
    <w:link w:val="TitleChar"/>
    <w:qFormat/>
    <w:rsid w:val="00BD48D3"/>
    <w:pPr>
      <w:suppressLineNumbers/>
      <w:spacing w:before="240" w:after="360" w:line="240" w:lineRule="auto"/>
      <w:jc w:val="center"/>
    </w:pPr>
    <w:rPr>
      <w:rFonts w:ascii="Times New Roman" w:hAnsi="Times New Roman" w:cs="Times New Roman"/>
      <w:b/>
      <w:sz w:val="32"/>
      <w:szCs w:val="32"/>
    </w:rPr>
  </w:style>
  <w:style w:type="character" w:customStyle="1" w:styleId="TitleChar">
    <w:name w:val="Title Char"/>
    <w:basedOn w:val="DefaultParagraphFont"/>
    <w:link w:val="Title"/>
    <w:rsid w:val="00BD48D3"/>
    <w:rPr>
      <w:rFonts w:ascii="Times New Roman" w:hAnsi="Times New Roman" w:cs="Times New Roman"/>
      <w:b/>
      <w:sz w:val="32"/>
      <w:szCs w:val="32"/>
    </w:rPr>
  </w:style>
  <w:style w:type="character" w:customStyle="1" w:styleId="Heading1Char">
    <w:name w:val="Heading 1 Char"/>
    <w:basedOn w:val="DefaultParagraphFont"/>
    <w:link w:val="Heading1"/>
    <w:uiPriority w:val="9"/>
    <w:rsid w:val="00BD48D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D48D3"/>
    <w:pPr>
      <w:outlineLvl w:val="9"/>
    </w:pPr>
  </w:style>
  <w:style w:type="paragraph" w:styleId="TableofFigures">
    <w:name w:val="table of figures"/>
    <w:basedOn w:val="Normal"/>
    <w:next w:val="Normal"/>
    <w:uiPriority w:val="99"/>
    <w:unhideWhenUsed/>
    <w:rsid w:val="00BD48D3"/>
    <w:pPr>
      <w:spacing w:after="0"/>
      <w:ind w:left="440" w:hanging="440"/>
    </w:pPr>
    <w:rPr>
      <w:rFonts w:cstheme="minorHAnsi"/>
      <w:caps/>
      <w:sz w:val="20"/>
      <w:szCs w:val="20"/>
    </w:rPr>
  </w:style>
  <w:style w:type="character" w:styleId="Hyperlink">
    <w:name w:val="Hyperlink"/>
    <w:basedOn w:val="DefaultParagraphFont"/>
    <w:uiPriority w:val="99"/>
    <w:unhideWhenUsed/>
    <w:rsid w:val="00BD48D3"/>
    <w:rPr>
      <w:color w:val="0563C1" w:themeColor="hyperlink"/>
      <w:u w:val="single"/>
    </w:rPr>
  </w:style>
  <w:style w:type="character" w:customStyle="1" w:styleId="ui-provider">
    <w:name w:val="ui-provider"/>
    <w:basedOn w:val="DefaultParagraphFont"/>
    <w:rsid w:val="00D2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0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4F990-904B-4875-91C1-FB14D2EA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Mcnamara</dc:creator>
  <cp:keywords/>
  <dc:description/>
  <cp:lastModifiedBy>Louis Mcnamara</cp:lastModifiedBy>
  <cp:revision>21</cp:revision>
  <dcterms:created xsi:type="dcterms:W3CDTF">2023-08-15T11:50:00Z</dcterms:created>
  <dcterms:modified xsi:type="dcterms:W3CDTF">2023-09-07T14:03:00Z</dcterms:modified>
</cp:coreProperties>
</file>