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94D7" w14:textId="77777777" w:rsidR="00191BF0" w:rsidRPr="003067A6" w:rsidRDefault="003067A6">
      <w:pPr>
        <w:spacing w:after="0" w:line="240" w:lineRule="auto"/>
        <w:jc w:val="center"/>
      </w:pPr>
      <w:r w:rsidRPr="003067A6">
        <w:rPr>
          <w:rFonts w:hint="eastAsia"/>
        </w:rPr>
        <w:t>Joanna Briggs Institute qualitative assessment and review tool</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873"/>
        <w:gridCol w:w="874"/>
        <w:gridCol w:w="874"/>
        <w:gridCol w:w="763"/>
        <w:gridCol w:w="763"/>
        <w:gridCol w:w="763"/>
        <w:gridCol w:w="763"/>
        <w:gridCol w:w="764"/>
        <w:gridCol w:w="764"/>
        <w:gridCol w:w="764"/>
      </w:tblGrid>
      <w:tr w:rsidR="003067A6" w:rsidRPr="003067A6" w14:paraId="3C6707CD" w14:textId="77777777">
        <w:trPr>
          <w:trHeight w:val="241"/>
          <w:jc w:val="center"/>
        </w:trPr>
        <w:tc>
          <w:tcPr>
            <w:tcW w:w="1849" w:type="dxa"/>
            <w:tcBorders>
              <w:bottom w:val="single" w:sz="6" w:space="0" w:color="auto"/>
            </w:tcBorders>
          </w:tcPr>
          <w:p w14:paraId="4F53C695" w14:textId="77777777" w:rsidR="00191BF0" w:rsidRPr="003067A6" w:rsidRDefault="00191BF0">
            <w:pPr>
              <w:spacing w:after="0" w:line="240" w:lineRule="auto"/>
            </w:pPr>
          </w:p>
        </w:tc>
        <w:tc>
          <w:tcPr>
            <w:tcW w:w="873" w:type="dxa"/>
            <w:tcBorders>
              <w:bottom w:val="single" w:sz="6" w:space="0" w:color="auto"/>
            </w:tcBorders>
          </w:tcPr>
          <w:p w14:paraId="5BF63119" w14:textId="77777777" w:rsidR="00191BF0" w:rsidRPr="003067A6" w:rsidRDefault="003067A6">
            <w:pPr>
              <w:spacing w:after="0" w:line="240" w:lineRule="auto"/>
              <w:jc w:val="center"/>
            </w:pPr>
            <w:r w:rsidRPr="003067A6">
              <w:rPr>
                <w:rFonts w:hint="eastAsia"/>
              </w:rPr>
              <w:t>Q</w:t>
            </w:r>
            <w:r w:rsidRPr="003067A6">
              <w:t>1</w:t>
            </w:r>
          </w:p>
        </w:tc>
        <w:tc>
          <w:tcPr>
            <w:tcW w:w="874" w:type="dxa"/>
            <w:tcBorders>
              <w:bottom w:val="single" w:sz="6" w:space="0" w:color="auto"/>
            </w:tcBorders>
          </w:tcPr>
          <w:p w14:paraId="0EC6664D" w14:textId="77777777" w:rsidR="00191BF0" w:rsidRPr="003067A6" w:rsidRDefault="003067A6">
            <w:pPr>
              <w:spacing w:after="0" w:line="240" w:lineRule="auto"/>
              <w:jc w:val="center"/>
            </w:pPr>
            <w:r w:rsidRPr="003067A6">
              <w:rPr>
                <w:rFonts w:hint="eastAsia"/>
              </w:rPr>
              <w:t>Q</w:t>
            </w:r>
            <w:r w:rsidRPr="003067A6">
              <w:t>2</w:t>
            </w:r>
          </w:p>
        </w:tc>
        <w:tc>
          <w:tcPr>
            <w:tcW w:w="874" w:type="dxa"/>
            <w:tcBorders>
              <w:bottom w:val="single" w:sz="6" w:space="0" w:color="auto"/>
            </w:tcBorders>
          </w:tcPr>
          <w:p w14:paraId="6C4F3FC2" w14:textId="77777777" w:rsidR="00191BF0" w:rsidRPr="003067A6" w:rsidRDefault="003067A6">
            <w:pPr>
              <w:spacing w:after="0" w:line="240" w:lineRule="auto"/>
              <w:jc w:val="center"/>
            </w:pPr>
            <w:r w:rsidRPr="003067A6">
              <w:rPr>
                <w:rFonts w:hint="eastAsia"/>
              </w:rPr>
              <w:t>Q</w:t>
            </w:r>
            <w:r w:rsidRPr="003067A6">
              <w:t>3</w:t>
            </w:r>
          </w:p>
        </w:tc>
        <w:tc>
          <w:tcPr>
            <w:tcW w:w="763" w:type="dxa"/>
            <w:tcBorders>
              <w:bottom w:val="single" w:sz="6" w:space="0" w:color="auto"/>
            </w:tcBorders>
          </w:tcPr>
          <w:p w14:paraId="374DE0A0" w14:textId="77777777" w:rsidR="00191BF0" w:rsidRPr="003067A6" w:rsidRDefault="003067A6">
            <w:pPr>
              <w:spacing w:after="0" w:line="240" w:lineRule="auto"/>
              <w:jc w:val="center"/>
            </w:pPr>
            <w:r w:rsidRPr="003067A6">
              <w:rPr>
                <w:rFonts w:hint="eastAsia"/>
              </w:rPr>
              <w:t>Q</w:t>
            </w:r>
            <w:r w:rsidRPr="003067A6">
              <w:t>4</w:t>
            </w:r>
          </w:p>
        </w:tc>
        <w:tc>
          <w:tcPr>
            <w:tcW w:w="763" w:type="dxa"/>
            <w:tcBorders>
              <w:bottom w:val="single" w:sz="6" w:space="0" w:color="auto"/>
            </w:tcBorders>
          </w:tcPr>
          <w:p w14:paraId="41AF2A60" w14:textId="77777777" w:rsidR="00191BF0" w:rsidRPr="003067A6" w:rsidRDefault="003067A6">
            <w:pPr>
              <w:spacing w:after="0" w:line="240" w:lineRule="auto"/>
              <w:jc w:val="center"/>
            </w:pPr>
            <w:r w:rsidRPr="003067A6">
              <w:rPr>
                <w:rFonts w:hint="eastAsia"/>
              </w:rPr>
              <w:t>Q</w:t>
            </w:r>
            <w:r w:rsidRPr="003067A6">
              <w:t>5</w:t>
            </w:r>
          </w:p>
        </w:tc>
        <w:tc>
          <w:tcPr>
            <w:tcW w:w="763" w:type="dxa"/>
            <w:tcBorders>
              <w:bottom w:val="single" w:sz="6" w:space="0" w:color="auto"/>
            </w:tcBorders>
          </w:tcPr>
          <w:p w14:paraId="77F96CF4" w14:textId="77777777" w:rsidR="00191BF0" w:rsidRPr="003067A6" w:rsidRDefault="003067A6">
            <w:pPr>
              <w:spacing w:after="0" w:line="240" w:lineRule="auto"/>
              <w:jc w:val="center"/>
            </w:pPr>
            <w:r w:rsidRPr="003067A6">
              <w:rPr>
                <w:rFonts w:hint="eastAsia"/>
              </w:rPr>
              <w:t>Q</w:t>
            </w:r>
            <w:r w:rsidRPr="003067A6">
              <w:t>6</w:t>
            </w:r>
          </w:p>
        </w:tc>
        <w:tc>
          <w:tcPr>
            <w:tcW w:w="763" w:type="dxa"/>
            <w:tcBorders>
              <w:bottom w:val="single" w:sz="6" w:space="0" w:color="auto"/>
            </w:tcBorders>
          </w:tcPr>
          <w:p w14:paraId="36D5C2CE" w14:textId="77777777" w:rsidR="00191BF0" w:rsidRPr="003067A6" w:rsidRDefault="003067A6">
            <w:pPr>
              <w:spacing w:after="0" w:line="240" w:lineRule="auto"/>
              <w:jc w:val="center"/>
            </w:pPr>
            <w:r w:rsidRPr="003067A6">
              <w:rPr>
                <w:rFonts w:hint="eastAsia"/>
              </w:rPr>
              <w:t>Q</w:t>
            </w:r>
            <w:r w:rsidRPr="003067A6">
              <w:t>7</w:t>
            </w:r>
          </w:p>
        </w:tc>
        <w:tc>
          <w:tcPr>
            <w:tcW w:w="764" w:type="dxa"/>
            <w:tcBorders>
              <w:bottom w:val="single" w:sz="6" w:space="0" w:color="auto"/>
            </w:tcBorders>
          </w:tcPr>
          <w:p w14:paraId="419F1D8C" w14:textId="77777777" w:rsidR="00191BF0" w:rsidRPr="003067A6" w:rsidRDefault="003067A6">
            <w:pPr>
              <w:spacing w:after="0" w:line="240" w:lineRule="auto"/>
              <w:jc w:val="center"/>
            </w:pPr>
            <w:r w:rsidRPr="003067A6">
              <w:rPr>
                <w:rFonts w:hint="eastAsia"/>
              </w:rPr>
              <w:t>Q</w:t>
            </w:r>
            <w:r w:rsidRPr="003067A6">
              <w:t>8</w:t>
            </w:r>
          </w:p>
        </w:tc>
        <w:tc>
          <w:tcPr>
            <w:tcW w:w="764" w:type="dxa"/>
            <w:tcBorders>
              <w:bottom w:val="single" w:sz="6" w:space="0" w:color="auto"/>
            </w:tcBorders>
          </w:tcPr>
          <w:p w14:paraId="103D4CFE" w14:textId="77777777" w:rsidR="00191BF0" w:rsidRPr="003067A6" w:rsidRDefault="003067A6">
            <w:pPr>
              <w:spacing w:after="0" w:line="240" w:lineRule="auto"/>
              <w:jc w:val="center"/>
            </w:pPr>
            <w:r w:rsidRPr="003067A6">
              <w:rPr>
                <w:rFonts w:hint="eastAsia"/>
              </w:rPr>
              <w:t>Q</w:t>
            </w:r>
            <w:r w:rsidRPr="003067A6">
              <w:t>9</w:t>
            </w:r>
          </w:p>
        </w:tc>
        <w:tc>
          <w:tcPr>
            <w:tcW w:w="764" w:type="dxa"/>
            <w:tcBorders>
              <w:bottom w:val="single" w:sz="6" w:space="0" w:color="auto"/>
            </w:tcBorders>
          </w:tcPr>
          <w:p w14:paraId="1ABF6A8B" w14:textId="77777777" w:rsidR="00191BF0" w:rsidRPr="003067A6" w:rsidRDefault="003067A6">
            <w:pPr>
              <w:spacing w:after="0" w:line="240" w:lineRule="auto"/>
              <w:jc w:val="center"/>
            </w:pPr>
            <w:r w:rsidRPr="003067A6">
              <w:rPr>
                <w:rFonts w:hint="eastAsia"/>
              </w:rPr>
              <w:t>Q</w:t>
            </w:r>
            <w:r w:rsidRPr="003067A6">
              <w:t>10</w:t>
            </w:r>
          </w:p>
        </w:tc>
      </w:tr>
      <w:tr w:rsidR="003067A6" w:rsidRPr="003067A6" w14:paraId="22098370" w14:textId="77777777">
        <w:trPr>
          <w:trHeight w:val="360"/>
          <w:jc w:val="center"/>
        </w:trPr>
        <w:tc>
          <w:tcPr>
            <w:tcW w:w="1849" w:type="dxa"/>
            <w:tcBorders>
              <w:top w:val="single" w:sz="6" w:space="0" w:color="auto"/>
              <w:bottom w:val="nil"/>
            </w:tcBorders>
          </w:tcPr>
          <w:p w14:paraId="57A30AE1" w14:textId="77777777" w:rsidR="00191BF0" w:rsidRPr="003067A6" w:rsidRDefault="003067A6">
            <w:pPr>
              <w:spacing w:after="0" w:line="240" w:lineRule="auto"/>
            </w:pPr>
            <w:r w:rsidRPr="003067A6">
              <w:fldChar w:fldCharType="begin"/>
            </w:r>
            <w:r w:rsidRPr="003067A6">
              <w:instrText xml:space="preserve"> ADDIN ZOTERO_ITEM CSL_CITATION {"citationID":"agXCWIhv","properties":{"formattedCitation":"(Chi et al., 2020)","plainCitation":"(Chi et al., 2020)","noteIndex":0},"citationItems":[{"id":4355,"uris":["http://zotero.org/users/8688723/items/ECH6CZ26"],"itemData":{"id":4355,"type":"article-journal","abstract":"</w:instrText>
            </w:r>
            <w:r w:rsidRPr="003067A6">
              <w:instrText>目的了解大中专学历养老护理员从事养老机构老年照护服务工作真实心理体验与意愿。方法运用质性研究中的现象学分析法</w:instrText>
            </w:r>
            <w:r w:rsidRPr="003067A6">
              <w:instrText>,</w:instrText>
            </w:r>
            <w:r w:rsidRPr="003067A6">
              <w:instrText>对</w:instrText>
            </w:r>
            <w:r w:rsidRPr="003067A6">
              <w:instrText>12</w:instrText>
            </w:r>
            <w:r w:rsidRPr="003067A6">
              <w:instrText>名大中专养老护理员进行深入访谈</w:instrText>
            </w:r>
            <w:r w:rsidRPr="003067A6">
              <w:instrText>,</w:instrText>
            </w:r>
            <w:r w:rsidRPr="003067A6">
              <w:instrText>运用</w:instrText>
            </w:r>
            <w:r w:rsidRPr="003067A6">
              <w:instrText>Cloaizzi</w:instrText>
            </w:r>
            <w:r w:rsidRPr="003067A6">
              <w:instrText>七步分析法进行分析、整理</w:instrText>
            </w:r>
            <w:r w:rsidRPr="003067A6">
              <w:instrText>,</w:instrText>
            </w:r>
            <w:r w:rsidRPr="003067A6">
              <w:instrText>提炼主题。结果本研究共提炼出多重心理体验、自我责任的承担、成就感重拾、专业化学习改变</w:instrText>
            </w:r>
            <w:r w:rsidRPr="003067A6">
              <w:instrText>4</w:instrText>
            </w:r>
            <w:r w:rsidRPr="003067A6">
              <w:instrText>个主题。结论大中专学历养老护理员从事养老服务工作意愿不强烈</w:instrText>
            </w:r>
            <w:r w:rsidRPr="003067A6">
              <w:instrText>,</w:instrText>
            </w:r>
            <w:r w:rsidRPr="003067A6">
              <w:instrText>且多受外界影响</w:instrText>
            </w:r>
            <w:r w:rsidRPr="003067A6">
              <w:instrText>,</w:instrText>
            </w:r>
            <w:r w:rsidRPr="003067A6">
              <w:instrText>其工作应该得到社会各界的重视与认可。为其提供较</w:instrText>
            </w:r>
            <w:r w:rsidRPr="003067A6">
              <w:rPr>
                <w:rFonts w:hint="eastAsia"/>
              </w:rPr>
              <w:instrText>好的</w:instrText>
            </w:r>
            <w:r w:rsidRPr="003067A6">
              <w:rPr>
                <w:rFonts w:hint="eastAsia"/>
              </w:rPr>
              <w:instrText>从业环境、实施心理契约、采取榜样教学法等管理举措</w:instrText>
            </w:r>
            <w:r w:rsidRPr="003067A6">
              <w:instrText>,</w:instrText>
            </w:r>
            <w:r w:rsidRPr="003067A6">
              <w:instrText>有助于养老人才发展逐步专业化、社会化。</w:instrText>
            </w:r>
            <w:r w:rsidRPr="003067A6">
              <w:instrText>","container-title":"Integrated Nursing (Chinese and Western Medicine)","DOI":"2096-0867( 2020) 02-0046-04","ISSN":"2096-0867","issue":"2","language":"zh","note":"</w:instrText>
            </w:r>
            <w:r w:rsidRPr="003067A6">
              <w:rPr>
                <w:rFonts w:ascii="Segoe UI Emoji" w:hAnsi="Segoe UI Emoji" w:cs="Segoe UI Emoji"/>
              </w:rPr>
              <w:instrText>👍</w:instrText>
            </w:r>
            <w:r w:rsidRPr="003067A6">
              <w:instrText>4[2023-9-16]</w:instrText>
            </w:r>
            <w:r w:rsidRPr="003067A6">
              <w:rPr>
                <w:rFonts w:ascii="Segoe UI Emoji" w:hAnsi="Segoe UI Emoji" w:cs="Segoe UI Emoji"/>
              </w:rPr>
              <w:instrText>📗</w:instrText>
            </w:r>
            <w:r w:rsidRPr="003067A6">
              <w:instrText>&lt;Chinese Full Text&gt;","page":"46-49","source":"CNKI","title":"Qualitative research on the work experience of elderly caregivers with college and technical secondary school education engaged in institutional elderly care services","volume":"6","author":[{"family":"Chi","given":"Lian"},{"fam</w:instrText>
            </w:r>
            <w:r w:rsidRPr="003067A6">
              <w:instrText xml:space="preserve">ily":"Zhou","given":"Yunling"},{"family":"Tian","given":"Shuangfen"},{"family":"Jin","given":"Lifen"},{"family":"Fang","given":"Xuewen"}],"issued":{"date-parts":[["2020"]]}}}],"schema":"https://github.com/citation-style-language/schema/raw/master/csl-citation.json"} </w:instrText>
            </w:r>
            <w:r w:rsidRPr="003067A6">
              <w:fldChar w:fldCharType="separate"/>
            </w:r>
            <w:r w:rsidRPr="003067A6">
              <w:rPr>
                <w:rFonts w:ascii="DengXian" w:eastAsia="DengXian" w:hAnsi="DengXian"/>
              </w:rPr>
              <w:t>(Chi et al., 2020)</w:t>
            </w:r>
            <w:r w:rsidRPr="003067A6">
              <w:fldChar w:fldCharType="end"/>
            </w:r>
          </w:p>
        </w:tc>
        <w:tc>
          <w:tcPr>
            <w:tcW w:w="873" w:type="dxa"/>
            <w:tcBorders>
              <w:top w:val="single" w:sz="6" w:space="0" w:color="auto"/>
              <w:bottom w:val="nil"/>
            </w:tcBorders>
          </w:tcPr>
          <w:p w14:paraId="24E5378D" w14:textId="77777777" w:rsidR="00191BF0" w:rsidRPr="003067A6" w:rsidRDefault="003067A6">
            <w:pPr>
              <w:spacing w:after="0" w:line="240" w:lineRule="auto"/>
              <w:jc w:val="center"/>
            </w:pPr>
            <w:r w:rsidRPr="003067A6">
              <w:rPr>
                <w:rFonts w:hint="eastAsia"/>
              </w:rPr>
              <w:t>Yes</w:t>
            </w:r>
          </w:p>
        </w:tc>
        <w:tc>
          <w:tcPr>
            <w:tcW w:w="874" w:type="dxa"/>
            <w:tcBorders>
              <w:top w:val="single" w:sz="6" w:space="0" w:color="auto"/>
              <w:bottom w:val="nil"/>
            </w:tcBorders>
          </w:tcPr>
          <w:p w14:paraId="0890DF96" w14:textId="77777777" w:rsidR="00191BF0" w:rsidRPr="003067A6" w:rsidRDefault="003067A6">
            <w:pPr>
              <w:spacing w:after="0" w:line="240" w:lineRule="auto"/>
              <w:jc w:val="center"/>
            </w:pPr>
            <w:r w:rsidRPr="003067A6">
              <w:rPr>
                <w:rFonts w:hint="eastAsia"/>
              </w:rPr>
              <w:t>Yes</w:t>
            </w:r>
          </w:p>
        </w:tc>
        <w:tc>
          <w:tcPr>
            <w:tcW w:w="874" w:type="dxa"/>
            <w:tcBorders>
              <w:top w:val="single" w:sz="6" w:space="0" w:color="auto"/>
              <w:bottom w:val="nil"/>
            </w:tcBorders>
          </w:tcPr>
          <w:p w14:paraId="38DE3C48" w14:textId="77777777" w:rsidR="00191BF0" w:rsidRPr="003067A6" w:rsidRDefault="003067A6">
            <w:pPr>
              <w:spacing w:after="0" w:line="240" w:lineRule="auto"/>
              <w:jc w:val="center"/>
            </w:pPr>
            <w:r w:rsidRPr="003067A6">
              <w:rPr>
                <w:rFonts w:hint="eastAsia"/>
              </w:rPr>
              <w:t>Yes</w:t>
            </w:r>
          </w:p>
        </w:tc>
        <w:tc>
          <w:tcPr>
            <w:tcW w:w="763" w:type="dxa"/>
            <w:tcBorders>
              <w:top w:val="single" w:sz="6" w:space="0" w:color="auto"/>
              <w:bottom w:val="nil"/>
            </w:tcBorders>
          </w:tcPr>
          <w:p w14:paraId="40BB783D" w14:textId="77777777" w:rsidR="00191BF0" w:rsidRPr="003067A6" w:rsidRDefault="003067A6">
            <w:pPr>
              <w:spacing w:after="0" w:line="240" w:lineRule="auto"/>
              <w:jc w:val="center"/>
            </w:pPr>
            <w:r w:rsidRPr="003067A6">
              <w:rPr>
                <w:rFonts w:hint="eastAsia"/>
              </w:rPr>
              <w:t>Yes</w:t>
            </w:r>
          </w:p>
        </w:tc>
        <w:tc>
          <w:tcPr>
            <w:tcW w:w="763" w:type="dxa"/>
            <w:tcBorders>
              <w:top w:val="single" w:sz="6" w:space="0" w:color="auto"/>
              <w:bottom w:val="nil"/>
            </w:tcBorders>
          </w:tcPr>
          <w:p w14:paraId="73008D14" w14:textId="77777777" w:rsidR="00191BF0" w:rsidRPr="003067A6" w:rsidRDefault="003067A6">
            <w:pPr>
              <w:spacing w:after="0" w:line="240" w:lineRule="auto"/>
              <w:jc w:val="center"/>
            </w:pPr>
            <w:r w:rsidRPr="003067A6">
              <w:rPr>
                <w:rFonts w:hint="eastAsia"/>
              </w:rPr>
              <w:t>Yes</w:t>
            </w:r>
          </w:p>
        </w:tc>
        <w:tc>
          <w:tcPr>
            <w:tcW w:w="763" w:type="dxa"/>
            <w:tcBorders>
              <w:top w:val="single" w:sz="6" w:space="0" w:color="auto"/>
              <w:bottom w:val="nil"/>
            </w:tcBorders>
          </w:tcPr>
          <w:p w14:paraId="77313F0F" w14:textId="77777777" w:rsidR="00191BF0" w:rsidRPr="003067A6" w:rsidRDefault="003067A6">
            <w:pPr>
              <w:spacing w:after="0" w:line="240" w:lineRule="auto"/>
              <w:jc w:val="center"/>
            </w:pPr>
            <w:r w:rsidRPr="003067A6">
              <w:rPr>
                <w:rFonts w:hint="eastAsia"/>
              </w:rPr>
              <w:t>No</w:t>
            </w:r>
          </w:p>
        </w:tc>
        <w:tc>
          <w:tcPr>
            <w:tcW w:w="763" w:type="dxa"/>
            <w:tcBorders>
              <w:top w:val="single" w:sz="6" w:space="0" w:color="auto"/>
              <w:bottom w:val="nil"/>
            </w:tcBorders>
          </w:tcPr>
          <w:p w14:paraId="374D19F6" w14:textId="77777777" w:rsidR="00191BF0" w:rsidRPr="003067A6" w:rsidRDefault="003067A6">
            <w:pPr>
              <w:spacing w:after="0" w:line="240" w:lineRule="auto"/>
              <w:jc w:val="center"/>
            </w:pPr>
            <w:r w:rsidRPr="003067A6">
              <w:rPr>
                <w:rFonts w:hint="eastAsia"/>
              </w:rPr>
              <w:t>No</w:t>
            </w:r>
          </w:p>
        </w:tc>
        <w:tc>
          <w:tcPr>
            <w:tcW w:w="764" w:type="dxa"/>
            <w:tcBorders>
              <w:top w:val="single" w:sz="6" w:space="0" w:color="auto"/>
              <w:bottom w:val="nil"/>
            </w:tcBorders>
          </w:tcPr>
          <w:p w14:paraId="23E9C16B" w14:textId="77777777" w:rsidR="00191BF0" w:rsidRPr="003067A6" w:rsidRDefault="003067A6">
            <w:pPr>
              <w:spacing w:after="0" w:line="240" w:lineRule="auto"/>
              <w:jc w:val="center"/>
            </w:pPr>
            <w:r w:rsidRPr="003067A6">
              <w:rPr>
                <w:rFonts w:hint="eastAsia"/>
              </w:rPr>
              <w:t>Yes</w:t>
            </w:r>
          </w:p>
        </w:tc>
        <w:tc>
          <w:tcPr>
            <w:tcW w:w="764" w:type="dxa"/>
            <w:tcBorders>
              <w:top w:val="single" w:sz="6" w:space="0" w:color="auto"/>
              <w:bottom w:val="nil"/>
            </w:tcBorders>
          </w:tcPr>
          <w:p w14:paraId="59ADF18C" w14:textId="77777777" w:rsidR="00191BF0" w:rsidRPr="003067A6" w:rsidRDefault="003067A6">
            <w:pPr>
              <w:spacing w:after="0" w:line="240" w:lineRule="auto"/>
              <w:jc w:val="center"/>
            </w:pPr>
            <w:r w:rsidRPr="003067A6">
              <w:rPr>
                <w:rFonts w:hint="eastAsia"/>
              </w:rPr>
              <w:t>Yes</w:t>
            </w:r>
          </w:p>
        </w:tc>
        <w:tc>
          <w:tcPr>
            <w:tcW w:w="764" w:type="dxa"/>
            <w:tcBorders>
              <w:top w:val="single" w:sz="6" w:space="0" w:color="auto"/>
              <w:bottom w:val="nil"/>
            </w:tcBorders>
          </w:tcPr>
          <w:p w14:paraId="0118733C" w14:textId="77777777" w:rsidR="00191BF0" w:rsidRPr="003067A6" w:rsidRDefault="003067A6">
            <w:pPr>
              <w:spacing w:after="0" w:line="240" w:lineRule="auto"/>
              <w:jc w:val="center"/>
            </w:pPr>
            <w:r w:rsidRPr="003067A6">
              <w:rPr>
                <w:rFonts w:hint="eastAsia"/>
              </w:rPr>
              <w:t>Yes</w:t>
            </w:r>
          </w:p>
        </w:tc>
      </w:tr>
      <w:tr w:rsidR="003067A6" w:rsidRPr="003067A6" w14:paraId="11196521" w14:textId="77777777">
        <w:trPr>
          <w:trHeight w:val="317"/>
          <w:jc w:val="center"/>
        </w:trPr>
        <w:tc>
          <w:tcPr>
            <w:tcW w:w="1849" w:type="dxa"/>
            <w:tcBorders>
              <w:top w:val="nil"/>
            </w:tcBorders>
          </w:tcPr>
          <w:p w14:paraId="620433D5" w14:textId="77777777" w:rsidR="00191BF0" w:rsidRPr="003067A6" w:rsidRDefault="003067A6">
            <w:pPr>
              <w:spacing w:after="0" w:line="240" w:lineRule="auto"/>
            </w:pPr>
            <w:r w:rsidRPr="003067A6">
              <w:fldChar w:fldCharType="begin"/>
            </w:r>
            <w:r w:rsidRPr="003067A6">
              <w:instrText xml:space="preserve"> ADDIN ZOTERO_ITEM CSL_CITATION {"citationID":"3rKwQ9EV","properties":{"formattedCitation":"(Zhang and Li, 2021)","plainCitation":"(Zhang and Li, 2021)","noteIndex":0},"citationItems":[{"id":4397,"uris":["http://zotero.org/users/8688723/items/ZSBMDX3Y"],"itemData":{"id":4397,"type":"article-journal","abstract":"</w:instrText>
            </w:r>
            <w:r w:rsidRPr="003067A6">
              <w:instrText>目的</w:instrText>
            </w:r>
            <w:r w:rsidRPr="003067A6">
              <w:instrText>:</w:instrText>
            </w:r>
            <w:r w:rsidRPr="003067A6">
              <w:instrText>本研究旨在了解长期照护机构护士对照顾老年人的真实看法</w:instrText>
            </w:r>
            <w:r w:rsidRPr="003067A6">
              <w:instrText>,</w:instrText>
            </w:r>
            <w:r w:rsidRPr="003067A6">
              <w:instrText>以提高我们对长期照护机构护士这一角色的认识</w:instrText>
            </w:r>
            <w:r w:rsidRPr="003067A6">
              <w:instrText>.</w:instrText>
            </w:r>
            <w:r w:rsidRPr="003067A6">
              <w:instrText>方法</w:instrText>
            </w:r>
            <w:r w:rsidRPr="003067A6">
              <w:instrText>:2018</w:instrText>
            </w:r>
            <w:r w:rsidRPr="003067A6">
              <w:instrText>年</w:instrText>
            </w:r>
            <w:r w:rsidRPr="003067A6">
              <w:instrText>12</w:instrText>
            </w:r>
            <w:r w:rsidRPr="003067A6">
              <w:instrText>月</w:instrText>
            </w:r>
            <w:r w:rsidRPr="003067A6">
              <w:instrText>,</w:instrText>
            </w:r>
            <w:r w:rsidRPr="003067A6">
              <w:instrText>对青岛市某公立长期照护机构的</w:instrText>
            </w:r>
            <w:r w:rsidRPr="003067A6">
              <w:instrText>13</w:instrText>
            </w:r>
            <w:r w:rsidRPr="003067A6">
              <w:instrText>名护士进行半结构化访谈</w:instrText>
            </w:r>
            <w:r w:rsidRPr="003067A6">
              <w:instrText>.</w:instrText>
            </w:r>
            <w:r w:rsidRPr="003067A6">
              <w:instrText>结果</w:instrText>
            </w:r>
            <w:r w:rsidRPr="003067A6">
              <w:instrText>:</w:instrText>
            </w:r>
            <w:r w:rsidRPr="003067A6">
              <w:instrText>使用</w:instrText>
            </w:r>
            <w:r w:rsidRPr="003067A6">
              <w:instrText>Colaizzi 7</w:instrText>
            </w:r>
            <w:r w:rsidRPr="003067A6">
              <w:instrText>步分析法归纳出四个主题</w:instrText>
            </w:r>
            <w:r w:rsidRPr="003067A6">
              <w:instrText>(1)</w:instrText>
            </w:r>
            <w:r w:rsidRPr="003067A6">
              <w:instrText>工作压力大</w:instrText>
            </w:r>
            <w:r w:rsidRPr="003067A6">
              <w:instrText>;(2)</w:instrText>
            </w:r>
            <w:r w:rsidRPr="003067A6">
              <w:instrText>社会支持高</w:instrText>
            </w:r>
            <w:r w:rsidRPr="003067A6">
              <w:instrText>;(3)</w:instrText>
            </w:r>
            <w:r w:rsidRPr="003067A6">
              <w:instrText>工作有意义</w:instrText>
            </w:r>
            <w:r w:rsidRPr="003067A6">
              <w:instrText>;(4)</w:instrText>
            </w:r>
            <w:r w:rsidRPr="003067A6">
              <w:instrText>重视职业发展</w:instrText>
            </w:r>
            <w:r w:rsidRPr="003067A6">
              <w:instrText>.</w:instrText>
            </w:r>
            <w:r w:rsidRPr="003067A6">
              <w:instrText>结论</w:instrText>
            </w:r>
            <w:r w:rsidRPr="003067A6">
              <w:instrText>:</w:instrText>
            </w:r>
            <w:r w:rsidRPr="003067A6">
              <w:instrText>长期照护机构的护士对待工作持积极态度</w:instrText>
            </w:r>
            <w:r w:rsidRPr="003067A6">
              <w:instrText>,</w:instrText>
            </w:r>
            <w:r w:rsidRPr="003067A6">
              <w:instrText>护士认为他们的工作虽然累</w:instrText>
            </w:r>
            <w:r w:rsidRPr="003067A6">
              <w:instrText>,</w:instrText>
            </w:r>
            <w:r w:rsidRPr="003067A6">
              <w:instrText>但是处在良好的</w:instrText>
            </w:r>
            <w:r w:rsidRPr="003067A6">
              <w:rPr>
                <w:rFonts w:hint="eastAsia"/>
              </w:rPr>
              <w:instrText>工作</w:instrText>
            </w:r>
            <w:r w:rsidRPr="003067A6">
              <w:rPr>
                <w:rFonts w:hint="eastAsia"/>
              </w:rPr>
              <w:instrText>环境中</w:instrText>
            </w:r>
            <w:r w:rsidRPr="003067A6">
              <w:instrText>,</w:instrText>
            </w:r>
            <w:r w:rsidRPr="003067A6">
              <w:instrText>受到同事、领导的支持</w:instrText>
            </w:r>
            <w:r w:rsidRPr="003067A6">
              <w:instrText>,</w:instrText>
            </w:r>
            <w:r w:rsidRPr="003067A6">
              <w:instrText>并得到患者家属的认可</w:instrText>
            </w:r>
            <w:r w:rsidRPr="003067A6">
              <w:instrText>,</w:instrText>
            </w:r>
            <w:r w:rsidRPr="003067A6">
              <w:instrText>是非常有意义的</w:instrText>
            </w:r>
            <w:r w:rsidRPr="003067A6">
              <w:instrText>.</w:instrText>
            </w:r>
            <w:r w:rsidRPr="003067A6">
              <w:instrText>这也提示了管理者在管理护士时</w:instrText>
            </w:r>
            <w:r w:rsidRPr="003067A6">
              <w:instrText>,</w:instrText>
            </w:r>
            <w:r w:rsidRPr="003067A6">
              <w:instrText>要发挥领导力的作用</w:instrText>
            </w:r>
            <w:r w:rsidRPr="003067A6">
              <w:instrText>,</w:instrText>
            </w:r>
            <w:r w:rsidRPr="003067A6">
              <w:instrText>鼓励与支持护士的工作和个人发展</w:instrText>
            </w:r>
            <w:r w:rsidRPr="003067A6">
              <w:instrText>,</w:instrText>
            </w:r>
            <w:r w:rsidRPr="003067A6">
              <w:instrText>以吸引更多护士从事养老护理工作</w:instrText>
            </w:r>
            <w:r w:rsidRPr="003067A6">
              <w:instrText>.","container-title":"Dietary health care","DOI":"2095― 8439(2021)46― 0217― 03","ISSN":"2095-8439","issue":"46","language":"zh","page":"217-219","title":"A qualitative study of the work experience of nurses in public long-term care institutions","volume":"3","author":[{"family":"Zhang","given":"Yujue"},{"family":"Li","given":"Shaobo"}],"issued":{"date-parts":[["2021"]]}}}],"schema":"https://github.com/citation-style-la</w:instrText>
            </w:r>
            <w:r w:rsidRPr="003067A6">
              <w:instrText xml:space="preserve">nguage/schema/raw/master/csl-citation.json"} </w:instrText>
            </w:r>
            <w:r w:rsidRPr="003067A6">
              <w:fldChar w:fldCharType="separate"/>
            </w:r>
            <w:r w:rsidRPr="003067A6">
              <w:rPr>
                <w:rFonts w:ascii="DengXian" w:eastAsia="DengXian" w:hAnsi="DengXian"/>
              </w:rPr>
              <w:t>(Zhang and Li, 2021)</w:t>
            </w:r>
            <w:r w:rsidRPr="003067A6">
              <w:fldChar w:fldCharType="end"/>
            </w:r>
          </w:p>
        </w:tc>
        <w:tc>
          <w:tcPr>
            <w:tcW w:w="873" w:type="dxa"/>
            <w:tcBorders>
              <w:top w:val="nil"/>
            </w:tcBorders>
          </w:tcPr>
          <w:p w14:paraId="5645570B" w14:textId="77777777" w:rsidR="00191BF0" w:rsidRPr="003067A6" w:rsidRDefault="003067A6">
            <w:pPr>
              <w:spacing w:after="0" w:line="240" w:lineRule="auto"/>
              <w:jc w:val="center"/>
            </w:pPr>
            <w:r w:rsidRPr="003067A6">
              <w:rPr>
                <w:rFonts w:hint="eastAsia"/>
              </w:rPr>
              <w:t>U</w:t>
            </w:r>
          </w:p>
        </w:tc>
        <w:tc>
          <w:tcPr>
            <w:tcW w:w="874" w:type="dxa"/>
            <w:tcBorders>
              <w:top w:val="nil"/>
            </w:tcBorders>
          </w:tcPr>
          <w:p w14:paraId="3D292F4B" w14:textId="77777777" w:rsidR="00191BF0" w:rsidRPr="003067A6" w:rsidRDefault="003067A6">
            <w:pPr>
              <w:spacing w:after="0" w:line="240" w:lineRule="auto"/>
              <w:jc w:val="center"/>
            </w:pPr>
            <w:r w:rsidRPr="003067A6">
              <w:rPr>
                <w:rFonts w:hint="eastAsia"/>
              </w:rPr>
              <w:t>Yes</w:t>
            </w:r>
          </w:p>
        </w:tc>
        <w:tc>
          <w:tcPr>
            <w:tcW w:w="874" w:type="dxa"/>
            <w:tcBorders>
              <w:top w:val="nil"/>
            </w:tcBorders>
          </w:tcPr>
          <w:p w14:paraId="7008121B" w14:textId="77777777" w:rsidR="00191BF0" w:rsidRPr="003067A6" w:rsidRDefault="003067A6">
            <w:pPr>
              <w:spacing w:after="0" w:line="240" w:lineRule="auto"/>
              <w:jc w:val="center"/>
            </w:pPr>
            <w:r w:rsidRPr="003067A6">
              <w:rPr>
                <w:rFonts w:hint="eastAsia"/>
              </w:rPr>
              <w:t>Yes</w:t>
            </w:r>
          </w:p>
        </w:tc>
        <w:tc>
          <w:tcPr>
            <w:tcW w:w="763" w:type="dxa"/>
            <w:tcBorders>
              <w:top w:val="nil"/>
            </w:tcBorders>
          </w:tcPr>
          <w:p w14:paraId="00AB890D" w14:textId="77777777" w:rsidR="00191BF0" w:rsidRPr="003067A6" w:rsidRDefault="003067A6">
            <w:pPr>
              <w:spacing w:after="0" w:line="240" w:lineRule="auto"/>
              <w:jc w:val="center"/>
            </w:pPr>
            <w:r w:rsidRPr="003067A6">
              <w:rPr>
                <w:rFonts w:hint="eastAsia"/>
              </w:rPr>
              <w:t>Yes</w:t>
            </w:r>
          </w:p>
        </w:tc>
        <w:tc>
          <w:tcPr>
            <w:tcW w:w="763" w:type="dxa"/>
            <w:tcBorders>
              <w:top w:val="nil"/>
            </w:tcBorders>
          </w:tcPr>
          <w:p w14:paraId="4FB57949" w14:textId="77777777" w:rsidR="00191BF0" w:rsidRPr="003067A6" w:rsidRDefault="003067A6">
            <w:pPr>
              <w:spacing w:after="0" w:line="240" w:lineRule="auto"/>
              <w:jc w:val="center"/>
            </w:pPr>
            <w:r w:rsidRPr="003067A6">
              <w:rPr>
                <w:rFonts w:hint="eastAsia"/>
              </w:rPr>
              <w:t>Yes</w:t>
            </w:r>
          </w:p>
        </w:tc>
        <w:tc>
          <w:tcPr>
            <w:tcW w:w="763" w:type="dxa"/>
            <w:tcBorders>
              <w:top w:val="nil"/>
            </w:tcBorders>
          </w:tcPr>
          <w:p w14:paraId="7FFABCE2" w14:textId="77777777" w:rsidR="00191BF0" w:rsidRPr="003067A6" w:rsidRDefault="003067A6">
            <w:pPr>
              <w:spacing w:after="0" w:line="240" w:lineRule="auto"/>
              <w:jc w:val="center"/>
            </w:pPr>
            <w:r w:rsidRPr="003067A6">
              <w:rPr>
                <w:rFonts w:hint="eastAsia"/>
              </w:rPr>
              <w:t>No</w:t>
            </w:r>
          </w:p>
        </w:tc>
        <w:tc>
          <w:tcPr>
            <w:tcW w:w="763" w:type="dxa"/>
            <w:tcBorders>
              <w:top w:val="nil"/>
            </w:tcBorders>
          </w:tcPr>
          <w:p w14:paraId="512D2DD3" w14:textId="77777777" w:rsidR="00191BF0" w:rsidRPr="003067A6" w:rsidRDefault="003067A6">
            <w:pPr>
              <w:spacing w:after="0" w:line="240" w:lineRule="auto"/>
              <w:jc w:val="center"/>
            </w:pPr>
            <w:r w:rsidRPr="003067A6">
              <w:rPr>
                <w:rFonts w:hint="eastAsia"/>
              </w:rPr>
              <w:t>No</w:t>
            </w:r>
          </w:p>
        </w:tc>
        <w:tc>
          <w:tcPr>
            <w:tcW w:w="764" w:type="dxa"/>
            <w:tcBorders>
              <w:top w:val="nil"/>
            </w:tcBorders>
          </w:tcPr>
          <w:p w14:paraId="4D43DE14" w14:textId="77777777" w:rsidR="00191BF0" w:rsidRPr="003067A6" w:rsidRDefault="003067A6">
            <w:pPr>
              <w:spacing w:after="0" w:line="240" w:lineRule="auto"/>
              <w:jc w:val="center"/>
            </w:pPr>
            <w:r w:rsidRPr="003067A6">
              <w:rPr>
                <w:rFonts w:hint="eastAsia"/>
              </w:rPr>
              <w:t>Yes</w:t>
            </w:r>
          </w:p>
        </w:tc>
        <w:tc>
          <w:tcPr>
            <w:tcW w:w="764" w:type="dxa"/>
            <w:tcBorders>
              <w:top w:val="nil"/>
            </w:tcBorders>
          </w:tcPr>
          <w:p w14:paraId="3FAB8AB8" w14:textId="77777777" w:rsidR="00191BF0" w:rsidRPr="003067A6" w:rsidRDefault="003067A6">
            <w:pPr>
              <w:spacing w:after="0" w:line="240" w:lineRule="auto"/>
              <w:jc w:val="center"/>
            </w:pPr>
            <w:r w:rsidRPr="003067A6">
              <w:rPr>
                <w:rFonts w:hint="eastAsia"/>
              </w:rPr>
              <w:t>Yes</w:t>
            </w:r>
          </w:p>
        </w:tc>
        <w:tc>
          <w:tcPr>
            <w:tcW w:w="764" w:type="dxa"/>
            <w:tcBorders>
              <w:top w:val="nil"/>
            </w:tcBorders>
          </w:tcPr>
          <w:p w14:paraId="32F58C70" w14:textId="77777777" w:rsidR="00191BF0" w:rsidRPr="003067A6" w:rsidRDefault="003067A6">
            <w:pPr>
              <w:spacing w:after="0" w:line="240" w:lineRule="auto"/>
              <w:jc w:val="center"/>
            </w:pPr>
            <w:r w:rsidRPr="003067A6">
              <w:rPr>
                <w:rFonts w:hint="eastAsia"/>
              </w:rPr>
              <w:t>Yes</w:t>
            </w:r>
          </w:p>
        </w:tc>
      </w:tr>
      <w:tr w:rsidR="003067A6" w:rsidRPr="003067A6" w14:paraId="4A4F05D1" w14:textId="77777777">
        <w:trPr>
          <w:trHeight w:val="335"/>
          <w:jc w:val="center"/>
        </w:trPr>
        <w:tc>
          <w:tcPr>
            <w:tcW w:w="1849" w:type="dxa"/>
          </w:tcPr>
          <w:p w14:paraId="16495E8F" w14:textId="77777777" w:rsidR="00191BF0" w:rsidRPr="003067A6" w:rsidRDefault="003067A6">
            <w:pPr>
              <w:spacing w:after="0" w:line="240" w:lineRule="auto"/>
            </w:pPr>
            <w:r w:rsidRPr="003067A6">
              <w:fldChar w:fldCharType="begin"/>
            </w:r>
            <w:r w:rsidRPr="003067A6">
              <w:instrText xml:space="preserve"> ADDIN ZOTERO_ITEM CSL_CITATION {"citationID":"eu3kdrO8","properties":{"formattedCitation":"(Wang et al., 2017)","plainCitation":"(Wang et al., 2017)","noteIndex":0},"citationItems":[{"id":4329,"uris":["http://zotero.org/users/8688723/items/9EFRL3ZV"],"itemData":{"id":4329,"type":"article-journal","abstract":"</w:instrText>
            </w:r>
            <w:r w:rsidRPr="003067A6">
              <w:instrText>目的</w:instrText>
            </w:r>
            <w:r w:rsidRPr="003067A6">
              <w:instrText>:</w:instrText>
            </w:r>
            <w:r w:rsidRPr="003067A6">
              <w:instrText>了解老年护理专业毕业生选择养老机构就业后的工作状况和心理体验。方法</w:instrText>
            </w:r>
            <w:r w:rsidRPr="003067A6">
              <w:instrText>:</w:instrText>
            </w:r>
            <w:r w:rsidRPr="003067A6">
              <w:instrText>采用质性研究中现象学研究的深入访谈法</w:instrText>
            </w:r>
            <w:r w:rsidRPr="003067A6">
              <w:instrText>,</w:instrText>
            </w:r>
            <w:r w:rsidRPr="003067A6">
              <w:instrText>对</w:instrText>
            </w:r>
            <w:r w:rsidRPr="003067A6">
              <w:instrText>9</w:instrText>
            </w:r>
            <w:r w:rsidRPr="003067A6">
              <w:instrText>名老年护理专业本科毕业生进行面对面、半结构式访谈</w:instrText>
            </w:r>
            <w:r w:rsidRPr="003067A6">
              <w:instrText>,</w:instrText>
            </w:r>
            <w:r w:rsidRPr="003067A6">
              <w:instrText>访谈资料用</w:instrText>
            </w:r>
            <w:r w:rsidRPr="003067A6">
              <w:instrText>Colaizzi</w:instrText>
            </w:r>
            <w:r w:rsidRPr="003067A6">
              <w:instrText>的</w:instrText>
            </w:r>
            <w:r w:rsidRPr="003067A6">
              <w:instrText>7</w:instrText>
            </w:r>
            <w:r w:rsidRPr="003067A6">
              <w:instrText>步分析法进行整理、分析、归纳与提炼。结果</w:instrText>
            </w:r>
            <w:r w:rsidRPr="003067A6">
              <w:instrText>:</w:instrText>
            </w:r>
            <w:r w:rsidRPr="003067A6">
              <w:instrText>本研究共分析出</w:instrText>
            </w:r>
            <w:r w:rsidRPr="003067A6">
              <w:instrText>4</w:instrText>
            </w:r>
            <w:r w:rsidRPr="003067A6">
              <w:instrText>个主题</w:instrText>
            </w:r>
            <w:r w:rsidRPr="003067A6">
              <w:instrText>:</w:instrText>
            </w:r>
            <w:r w:rsidRPr="003067A6">
              <w:instrText>养老机构工作的压力来源</w:instrText>
            </w:r>
            <w:r w:rsidRPr="003067A6">
              <w:instrText>;</w:instrText>
            </w:r>
            <w:r w:rsidRPr="003067A6">
              <w:instrText>工作岗位与所学专业匹配度较低</w:instrText>
            </w:r>
            <w:r w:rsidRPr="003067A6">
              <w:instrText>;</w:instrText>
            </w:r>
            <w:r w:rsidRPr="003067A6">
              <w:instrText>人际关系复杂</w:instrText>
            </w:r>
            <w:r w:rsidRPr="003067A6">
              <w:instrText>;</w:instrText>
            </w:r>
            <w:r w:rsidRPr="003067A6">
              <w:instrText>继续学习、深造机会少。结论</w:instrText>
            </w:r>
            <w:r w:rsidRPr="003067A6">
              <w:instrText>:</w:instrText>
            </w:r>
            <w:r w:rsidRPr="003067A6">
              <w:instrText>老年护理专业毕业生的就业情况和就业质量值</w:instrText>
            </w:r>
            <w:r w:rsidRPr="003067A6">
              <w:rPr>
                <w:rFonts w:hint="eastAsia"/>
              </w:rPr>
              <w:instrText>得关</w:instrText>
            </w:r>
            <w:r w:rsidRPr="003067A6">
              <w:rPr>
                <w:rFonts w:hint="eastAsia"/>
              </w:rPr>
              <w:instrText>注</w:instrText>
            </w:r>
            <w:r w:rsidRPr="003067A6">
              <w:instrText>,</w:instrText>
            </w:r>
            <w:r w:rsidRPr="003067A6">
              <w:instrText>毕业生选择养老机构工作的原因复杂</w:instrText>
            </w:r>
            <w:r w:rsidRPr="003067A6">
              <w:instrText>,</w:instrText>
            </w:r>
            <w:r w:rsidRPr="003067A6">
              <w:instrText>工作压力较大</w:instrText>
            </w:r>
            <w:r w:rsidRPr="003067A6">
              <w:instrText>,</w:instrText>
            </w:r>
            <w:r w:rsidRPr="003067A6">
              <w:instrText>从事的工作与专业的匹配度较低</w:instrText>
            </w:r>
            <w:r w:rsidRPr="003067A6">
              <w:instrText>,</w:instrText>
            </w:r>
            <w:r w:rsidRPr="003067A6">
              <w:instrText>人际交往中存在诸多问题等。可通过改变教学与管理方式、加强学习培训、做好职业生涯规划等方法</w:instrText>
            </w:r>
            <w:r w:rsidRPr="003067A6">
              <w:instrText>,</w:instrText>
            </w:r>
            <w:r w:rsidRPr="003067A6">
              <w:instrText>来减轻其工作压力</w:instrText>
            </w:r>
            <w:r w:rsidRPr="003067A6">
              <w:instrText>,</w:instrText>
            </w:r>
            <w:r w:rsidRPr="003067A6">
              <w:instrText>改善不良情绪</w:instrText>
            </w:r>
            <w:r w:rsidRPr="003067A6">
              <w:instrText>,</w:instrText>
            </w:r>
            <w:r w:rsidRPr="003067A6">
              <w:instrText>促进养老机构工作开展。</w:instrText>
            </w:r>
            <w:r w:rsidRPr="003067A6">
              <w:instrText>","container-title":"Chinese Nursing Management","DOI":"10.3969/j.issn.1672-1756.2017.11.009","ISSN":"1672-1756","issue":"11","language":"</w:instrText>
            </w:r>
            <w:r w:rsidRPr="003067A6">
              <w:instrText>中文</w:instrText>
            </w:r>
            <w:r w:rsidRPr="003067A6">
              <w:instrText>;","note":"</w:instrText>
            </w:r>
            <w:r w:rsidRPr="003067A6">
              <w:rPr>
                <w:rFonts w:ascii="Segoe UI Emoji" w:hAnsi="Segoe UI Emoji" w:cs="Segoe UI Emoji"/>
              </w:rPr>
              <w:instrText>👍</w:instrText>
            </w:r>
            <w:r w:rsidRPr="003067A6">
              <w:instrText>10[2023-9-16]</w:instrText>
            </w:r>
            <w:r w:rsidRPr="003067A6">
              <w:rPr>
                <w:rFonts w:ascii="Segoe UI Emoji" w:hAnsi="Segoe UI Emoji" w:cs="Segoe UI Emoji"/>
              </w:rPr>
              <w:instrText>📗</w:instrText>
            </w:r>
            <w:r w:rsidRPr="003067A6">
              <w:instrText>&lt;Chinese Full Text, English Full Text (MT)&gt;","page":"1482-1485","source":"CNKI","title":"The qualitative research on real work experience of geriatric nursing graduates in nursing home","volume":"17","author":[{"family":"Wang","giv</w:instrText>
            </w:r>
            <w:r w:rsidRPr="003067A6">
              <w:instrText xml:space="preserve">en":"Qingqing"},{"family":"Wang","given":"Yan"},{"family":"Xu","given":"Yongfang"},{"family":"Shun","given":"Sijin"},{"family":"Huang","given":"Da"},{"family":"Wang","given":"Yan"}],"issued":{"date-parts":[["2017"]]}}}],"schema":"https://github.com/citation-style-language/schema/raw/master/csl-citation.json"} </w:instrText>
            </w:r>
            <w:r w:rsidRPr="003067A6">
              <w:fldChar w:fldCharType="separate"/>
            </w:r>
            <w:r w:rsidRPr="003067A6">
              <w:rPr>
                <w:rFonts w:ascii="DengXian" w:eastAsia="DengXian" w:hAnsi="DengXian"/>
              </w:rPr>
              <w:t>(Wang et al., 2017)</w:t>
            </w:r>
            <w:r w:rsidRPr="003067A6">
              <w:fldChar w:fldCharType="end"/>
            </w:r>
          </w:p>
        </w:tc>
        <w:tc>
          <w:tcPr>
            <w:tcW w:w="873" w:type="dxa"/>
          </w:tcPr>
          <w:p w14:paraId="17BD56F0" w14:textId="77777777" w:rsidR="00191BF0" w:rsidRPr="003067A6" w:rsidRDefault="003067A6">
            <w:pPr>
              <w:spacing w:after="0" w:line="240" w:lineRule="auto"/>
              <w:jc w:val="center"/>
            </w:pPr>
            <w:r w:rsidRPr="003067A6">
              <w:rPr>
                <w:rFonts w:hint="eastAsia"/>
              </w:rPr>
              <w:t>Yes</w:t>
            </w:r>
          </w:p>
        </w:tc>
        <w:tc>
          <w:tcPr>
            <w:tcW w:w="874" w:type="dxa"/>
          </w:tcPr>
          <w:p w14:paraId="55BCF77F" w14:textId="77777777" w:rsidR="00191BF0" w:rsidRPr="003067A6" w:rsidRDefault="003067A6">
            <w:pPr>
              <w:spacing w:after="0" w:line="240" w:lineRule="auto"/>
              <w:jc w:val="center"/>
            </w:pPr>
            <w:r w:rsidRPr="003067A6">
              <w:rPr>
                <w:rFonts w:hint="eastAsia"/>
              </w:rPr>
              <w:t>Yes</w:t>
            </w:r>
          </w:p>
        </w:tc>
        <w:tc>
          <w:tcPr>
            <w:tcW w:w="874" w:type="dxa"/>
          </w:tcPr>
          <w:p w14:paraId="4D6FB9D3" w14:textId="77777777" w:rsidR="00191BF0" w:rsidRPr="003067A6" w:rsidRDefault="003067A6">
            <w:pPr>
              <w:spacing w:after="0" w:line="240" w:lineRule="auto"/>
              <w:jc w:val="center"/>
            </w:pPr>
            <w:r w:rsidRPr="003067A6">
              <w:rPr>
                <w:rFonts w:hint="eastAsia"/>
              </w:rPr>
              <w:t>Yes</w:t>
            </w:r>
          </w:p>
        </w:tc>
        <w:tc>
          <w:tcPr>
            <w:tcW w:w="763" w:type="dxa"/>
          </w:tcPr>
          <w:p w14:paraId="5238A2B3" w14:textId="77777777" w:rsidR="00191BF0" w:rsidRPr="003067A6" w:rsidRDefault="003067A6">
            <w:pPr>
              <w:spacing w:after="0" w:line="240" w:lineRule="auto"/>
              <w:jc w:val="center"/>
            </w:pPr>
            <w:r w:rsidRPr="003067A6">
              <w:rPr>
                <w:rFonts w:hint="eastAsia"/>
              </w:rPr>
              <w:t>Yes</w:t>
            </w:r>
          </w:p>
        </w:tc>
        <w:tc>
          <w:tcPr>
            <w:tcW w:w="763" w:type="dxa"/>
          </w:tcPr>
          <w:p w14:paraId="61C69F11" w14:textId="77777777" w:rsidR="00191BF0" w:rsidRPr="003067A6" w:rsidRDefault="003067A6">
            <w:pPr>
              <w:spacing w:after="0" w:line="240" w:lineRule="auto"/>
              <w:jc w:val="center"/>
            </w:pPr>
            <w:r w:rsidRPr="003067A6">
              <w:rPr>
                <w:rFonts w:hint="eastAsia"/>
              </w:rPr>
              <w:t>Yes</w:t>
            </w:r>
          </w:p>
        </w:tc>
        <w:tc>
          <w:tcPr>
            <w:tcW w:w="763" w:type="dxa"/>
          </w:tcPr>
          <w:p w14:paraId="1BD13A8D" w14:textId="77777777" w:rsidR="00191BF0" w:rsidRPr="003067A6" w:rsidRDefault="003067A6">
            <w:pPr>
              <w:spacing w:after="0" w:line="240" w:lineRule="auto"/>
              <w:jc w:val="center"/>
            </w:pPr>
            <w:r w:rsidRPr="003067A6">
              <w:rPr>
                <w:rFonts w:hint="eastAsia"/>
              </w:rPr>
              <w:t>No</w:t>
            </w:r>
          </w:p>
        </w:tc>
        <w:tc>
          <w:tcPr>
            <w:tcW w:w="763" w:type="dxa"/>
          </w:tcPr>
          <w:p w14:paraId="44BFF1DD" w14:textId="77777777" w:rsidR="00191BF0" w:rsidRPr="003067A6" w:rsidRDefault="003067A6">
            <w:pPr>
              <w:spacing w:after="0" w:line="240" w:lineRule="auto"/>
              <w:jc w:val="center"/>
            </w:pPr>
            <w:r w:rsidRPr="003067A6">
              <w:rPr>
                <w:rFonts w:hint="eastAsia"/>
              </w:rPr>
              <w:t>Yes</w:t>
            </w:r>
          </w:p>
        </w:tc>
        <w:tc>
          <w:tcPr>
            <w:tcW w:w="764" w:type="dxa"/>
          </w:tcPr>
          <w:p w14:paraId="12AE7F6F" w14:textId="77777777" w:rsidR="00191BF0" w:rsidRPr="003067A6" w:rsidRDefault="003067A6">
            <w:pPr>
              <w:spacing w:after="0" w:line="240" w:lineRule="auto"/>
              <w:jc w:val="center"/>
            </w:pPr>
            <w:r w:rsidRPr="003067A6">
              <w:rPr>
                <w:rFonts w:hint="eastAsia"/>
              </w:rPr>
              <w:t>Yes</w:t>
            </w:r>
          </w:p>
        </w:tc>
        <w:tc>
          <w:tcPr>
            <w:tcW w:w="764" w:type="dxa"/>
          </w:tcPr>
          <w:p w14:paraId="4B5B7820" w14:textId="77777777" w:rsidR="00191BF0" w:rsidRPr="003067A6" w:rsidRDefault="003067A6">
            <w:pPr>
              <w:spacing w:after="0" w:line="240" w:lineRule="auto"/>
              <w:jc w:val="center"/>
            </w:pPr>
            <w:r w:rsidRPr="003067A6">
              <w:rPr>
                <w:rFonts w:hint="eastAsia"/>
              </w:rPr>
              <w:t>Yes</w:t>
            </w:r>
          </w:p>
        </w:tc>
        <w:tc>
          <w:tcPr>
            <w:tcW w:w="764" w:type="dxa"/>
          </w:tcPr>
          <w:p w14:paraId="0F1C4350" w14:textId="77777777" w:rsidR="00191BF0" w:rsidRPr="003067A6" w:rsidRDefault="003067A6">
            <w:pPr>
              <w:spacing w:after="0" w:line="240" w:lineRule="auto"/>
              <w:jc w:val="center"/>
            </w:pPr>
            <w:r w:rsidRPr="003067A6">
              <w:rPr>
                <w:rFonts w:hint="eastAsia"/>
              </w:rPr>
              <w:t>Yes</w:t>
            </w:r>
          </w:p>
        </w:tc>
      </w:tr>
      <w:tr w:rsidR="003067A6" w:rsidRPr="003067A6" w14:paraId="7E43564C" w14:textId="77777777">
        <w:trPr>
          <w:trHeight w:val="317"/>
          <w:jc w:val="center"/>
        </w:trPr>
        <w:tc>
          <w:tcPr>
            <w:tcW w:w="1849" w:type="dxa"/>
          </w:tcPr>
          <w:p w14:paraId="549EEDC7" w14:textId="77777777" w:rsidR="00191BF0" w:rsidRPr="003067A6" w:rsidRDefault="003067A6">
            <w:pPr>
              <w:spacing w:after="0" w:line="240" w:lineRule="auto"/>
            </w:pPr>
            <w:r w:rsidRPr="003067A6">
              <w:fldChar w:fldCharType="begin"/>
            </w:r>
            <w:r w:rsidRPr="003067A6">
              <w:instrText xml:space="preserve"> ADDIN ZOTERO_ITEM CSL_CITATION {"citationID":"7GbDSBUq","properties":{"formattedCitation":"(Niu, 2015)","plainCitation":"(Niu, 2015)","noteIndex":0},"citationItems":[{"id":4319,"uris":["http://zotero.org/users/8688723/items/ILQCVSMS"],"itemData":{"id":4319,"type":"article-journal","abstract":"</w:instrText>
            </w:r>
            <w:r w:rsidRPr="003067A6">
              <w:instrText>目的了解老年病房低年资护士的工作体验。方法采用深度访谈方法收集</w:instrText>
            </w:r>
            <w:r w:rsidRPr="003067A6">
              <w:instrText>11</w:instrText>
            </w:r>
            <w:r w:rsidRPr="003067A6">
              <w:instrText>名老年病房低年资护士资料</w:instrText>
            </w:r>
            <w:r w:rsidRPr="003067A6">
              <w:instrText>,</w:instrText>
            </w:r>
            <w:r w:rsidRPr="003067A6">
              <w:instrText>以现象学分析法进行分析。结果低年资护士在老年病房的工作体验主要表现在临床护理角色转变适应不良</w:instrText>
            </w:r>
            <w:r w:rsidRPr="003067A6">
              <w:instrText>,</w:instrText>
            </w:r>
            <w:r w:rsidRPr="003067A6">
              <w:instrText>工作环境适应不良</w:instrText>
            </w:r>
            <w:r w:rsidRPr="003067A6">
              <w:instrText>,</w:instrText>
            </w:r>
            <w:r w:rsidRPr="003067A6">
              <w:instrText>人文关怀能力不足</w:instrText>
            </w:r>
            <w:r w:rsidRPr="003067A6">
              <w:instrText>,</w:instrText>
            </w:r>
            <w:r w:rsidRPr="003067A6">
              <w:instrText>护理及病情观察经验缺乏</w:instrText>
            </w:r>
            <w:r w:rsidRPr="003067A6">
              <w:instrText>4</w:instrText>
            </w:r>
            <w:r w:rsidRPr="003067A6">
              <w:instrText>个方面。结论老年病房低年资护士存在工作压力较大、角色适应不良现状</w:instrText>
            </w:r>
            <w:r w:rsidRPr="003067A6">
              <w:instrText>,</w:instrText>
            </w:r>
            <w:r w:rsidRPr="003067A6">
              <w:instrText>医院管理者需与低年资护士共同努力</w:instrText>
            </w:r>
            <w:r w:rsidRPr="003067A6">
              <w:instrText>,</w:instrText>
            </w:r>
            <w:r w:rsidRPr="003067A6">
              <w:instrText>采取有效的干预措施</w:instrText>
            </w:r>
            <w:r w:rsidRPr="003067A6">
              <w:instrText>,</w:instrText>
            </w:r>
            <w:r w:rsidRPr="003067A6">
              <w:instrText>缩短其临床适应期</w:instrText>
            </w:r>
            <w:r w:rsidRPr="003067A6">
              <w:instrText>,</w:instrText>
            </w:r>
            <w:r w:rsidRPr="003067A6">
              <w:instrText>提高老年护理的工作质量。</w:instrText>
            </w:r>
            <w:r w:rsidRPr="003067A6">
              <w:instrText>","container-</w:instrText>
            </w:r>
            <w:r w:rsidRPr="003067A6">
              <w:instrText>title":"journal of nursing science","DOI":"10.3870/j.issn.1001-4152.2015.23.061","ISSN":"1001-4152","issue":"23","language":"</w:instrText>
            </w:r>
            <w:r w:rsidRPr="003067A6">
              <w:instrText>中文</w:instrText>
            </w:r>
            <w:r w:rsidRPr="003067A6">
              <w:instrText>;","note":"</w:instrText>
            </w:r>
            <w:r w:rsidRPr="003067A6">
              <w:rPr>
                <w:rFonts w:ascii="Segoe UI Emoji" w:hAnsi="Segoe UI Emoji" w:cs="Segoe UI Emoji"/>
              </w:rPr>
              <w:instrText>👍</w:instrText>
            </w:r>
            <w:r w:rsidRPr="003067A6">
              <w:instrText>6[2023-9-16]</w:instrText>
            </w:r>
            <w:r w:rsidRPr="003067A6">
              <w:rPr>
                <w:rFonts w:ascii="Segoe UI Emoji" w:hAnsi="Segoe UI Emoji" w:cs="Segoe UI Emoji"/>
              </w:rPr>
              <w:instrText>📗</w:instrText>
            </w:r>
            <w:r w:rsidRPr="003067A6">
              <w:instrText xml:space="preserve">&lt;Chinese Full Text&gt;","page":"61-63","source":"CNKI","title":"Qualitative research on work experience of low seniority nurses in geriatric wards","volume":"30","author":[{"family":"Niu","given":"Heng"}],"issued":{"date-parts":[["2015"]]}}}],"schema":"https://github.com/citation-style-language/schema/raw/master/csl-citation.json"} </w:instrText>
            </w:r>
            <w:r w:rsidRPr="003067A6">
              <w:fldChar w:fldCharType="separate"/>
            </w:r>
            <w:r w:rsidRPr="003067A6">
              <w:rPr>
                <w:rFonts w:ascii="DengXian" w:eastAsia="DengXian" w:hAnsi="DengXian"/>
              </w:rPr>
              <w:t>(Niu, 2015)</w:t>
            </w:r>
            <w:r w:rsidRPr="003067A6">
              <w:fldChar w:fldCharType="end"/>
            </w:r>
          </w:p>
        </w:tc>
        <w:tc>
          <w:tcPr>
            <w:tcW w:w="873" w:type="dxa"/>
          </w:tcPr>
          <w:p w14:paraId="7014D6BD" w14:textId="77777777" w:rsidR="00191BF0" w:rsidRPr="003067A6" w:rsidRDefault="003067A6">
            <w:pPr>
              <w:spacing w:after="0" w:line="240" w:lineRule="auto"/>
              <w:jc w:val="center"/>
            </w:pPr>
            <w:r w:rsidRPr="003067A6">
              <w:rPr>
                <w:rFonts w:hint="eastAsia"/>
              </w:rPr>
              <w:t>Yes</w:t>
            </w:r>
          </w:p>
        </w:tc>
        <w:tc>
          <w:tcPr>
            <w:tcW w:w="874" w:type="dxa"/>
          </w:tcPr>
          <w:p w14:paraId="6A7EFCA1" w14:textId="77777777" w:rsidR="00191BF0" w:rsidRPr="003067A6" w:rsidRDefault="003067A6">
            <w:pPr>
              <w:spacing w:after="0" w:line="240" w:lineRule="auto"/>
              <w:jc w:val="center"/>
            </w:pPr>
            <w:r w:rsidRPr="003067A6">
              <w:rPr>
                <w:rFonts w:hint="eastAsia"/>
              </w:rPr>
              <w:t>Yes</w:t>
            </w:r>
          </w:p>
        </w:tc>
        <w:tc>
          <w:tcPr>
            <w:tcW w:w="874" w:type="dxa"/>
          </w:tcPr>
          <w:p w14:paraId="24AEA2F4" w14:textId="77777777" w:rsidR="00191BF0" w:rsidRPr="003067A6" w:rsidRDefault="003067A6">
            <w:pPr>
              <w:spacing w:after="0" w:line="240" w:lineRule="auto"/>
              <w:jc w:val="center"/>
            </w:pPr>
            <w:r w:rsidRPr="003067A6">
              <w:rPr>
                <w:rFonts w:hint="eastAsia"/>
              </w:rPr>
              <w:t>Yes</w:t>
            </w:r>
          </w:p>
        </w:tc>
        <w:tc>
          <w:tcPr>
            <w:tcW w:w="763" w:type="dxa"/>
          </w:tcPr>
          <w:p w14:paraId="5AAE24C9" w14:textId="77777777" w:rsidR="00191BF0" w:rsidRPr="003067A6" w:rsidRDefault="003067A6">
            <w:pPr>
              <w:spacing w:after="0" w:line="240" w:lineRule="auto"/>
              <w:jc w:val="center"/>
            </w:pPr>
            <w:r w:rsidRPr="003067A6">
              <w:rPr>
                <w:rFonts w:hint="eastAsia"/>
              </w:rPr>
              <w:t>Yes</w:t>
            </w:r>
          </w:p>
        </w:tc>
        <w:tc>
          <w:tcPr>
            <w:tcW w:w="763" w:type="dxa"/>
          </w:tcPr>
          <w:p w14:paraId="65C60B0F" w14:textId="77777777" w:rsidR="00191BF0" w:rsidRPr="003067A6" w:rsidRDefault="003067A6">
            <w:pPr>
              <w:spacing w:after="0" w:line="240" w:lineRule="auto"/>
              <w:jc w:val="center"/>
            </w:pPr>
            <w:r w:rsidRPr="003067A6">
              <w:rPr>
                <w:rFonts w:hint="eastAsia"/>
              </w:rPr>
              <w:t>Yes</w:t>
            </w:r>
          </w:p>
        </w:tc>
        <w:tc>
          <w:tcPr>
            <w:tcW w:w="763" w:type="dxa"/>
          </w:tcPr>
          <w:p w14:paraId="79A328B2" w14:textId="77777777" w:rsidR="00191BF0" w:rsidRPr="003067A6" w:rsidRDefault="003067A6">
            <w:pPr>
              <w:spacing w:after="0" w:line="240" w:lineRule="auto"/>
              <w:jc w:val="center"/>
            </w:pPr>
            <w:r w:rsidRPr="003067A6">
              <w:rPr>
                <w:rFonts w:hint="eastAsia"/>
              </w:rPr>
              <w:t>No</w:t>
            </w:r>
          </w:p>
        </w:tc>
        <w:tc>
          <w:tcPr>
            <w:tcW w:w="763" w:type="dxa"/>
          </w:tcPr>
          <w:p w14:paraId="035D243C" w14:textId="77777777" w:rsidR="00191BF0" w:rsidRPr="003067A6" w:rsidRDefault="003067A6">
            <w:pPr>
              <w:spacing w:after="0" w:line="240" w:lineRule="auto"/>
              <w:jc w:val="center"/>
            </w:pPr>
            <w:r w:rsidRPr="003067A6">
              <w:rPr>
                <w:rFonts w:hint="eastAsia"/>
              </w:rPr>
              <w:t>No</w:t>
            </w:r>
          </w:p>
        </w:tc>
        <w:tc>
          <w:tcPr>
            <w:tcW w:w="764" w:type="dxa"/>
          </w:tcPr>
          <w:p w14:paraId="2743D71B" w14:textId="77777777" w:rsidR="00191BF0" w:rsidRPr="003067A6" w:rsidRDefault="003067A6">
            <w:pPr>
              <w:spacing w:after="0" w:line="240" w:lineRule="auto"/>
              <w:jc w:val="center"/>
            </w:pPr>
            <w:r w:rsidRPr="003067A6">
              <w:rPr>
                <w:rFonts w:hint="eastAsia"/>
              </w:rPr>
              <w:t>Yes</w:t>
            </w:r>
          </w:p>
        </w:tc>
        <w:tc>
          <w:tcPr>
            <w:tcW w:w="764" w:type="dxa"/>
          </w:tcPr>
          <w:p w14:paraId="70A00152" w14:textId="77777777" w:rsidR="00191BF0" w:rsidRPr="003067A6" w:rsidRDefault="003067A6">
            <w:pPr>
              <w:spacing w:after="0" w:line="240" w:lineRule="auto"/>
              <w:jc w:val="center"/>
            </w:pPr>
            <w:r w:rsidRPr="003067A6">
              <w:rPr>
                <w:rFonts w:hint="eastAsia"/>
              </w:rPr>
              <w:t>Yes</w:t>
            </w:r>
          </w:p>
        </w:tc>
        <w:tc>
          <w:tcPr>
            <w:tcW w:w="764" w:type="dxa"/>
          </w:tcPr>
          <w:p w14:paraId="455F90D0" w14:textId="77777777" w:rsidR="00191BF0" w:rsidRPr="003067A6" w:rsidRDefault="003067A6">
            <w:pPr>
              <w:spacing w:after="0" w:line="240" w:lineRule="auto"/>
              <w:jc w:val="center"/>
            </w:pPr>
            <w:r w:rsidRPr="003067A6">
              <w:rPr>
                <w:rFonts w:hint="eastAsia"/>
              </w:rPr>
              <w:t>Yes</w:t>
            </w:r>
          </w:p>
        </w:tc>
      </w:tr>
      <w:tr w:rsidR="003067A6" w:rsidRPr="003067A6" w14:paraId="4A9B7B31" w14:textId="77777777">
        <w:trPr>
          <w:trHeight w:val="317"/>
          <w:jc w:val="center"/>
        </w:trPr>
        <w:tc>
          <w:tcPr>
            <w:tcW w:w="1849" w:type="dxa"/>
          </w:tcPr>
          <w:p w14:paraId="7852A089" w14:textId="77777777" w:rsidR="00191BF0" w:rsidRPr="003067A6" w:rsidRDefault="003067A6">
            <w:pPr>
              <w:spacing w:after="0" w:line="240" w:lineRule="auto"/>
            </w:pPr>
            <w:r w:rsidRPr="003067A6">
              <w:fldChar w:fldCharType="begin"/>
            </w:r>
            <w:r w:rsidRPr="003067A6">
              <w:instrText xml:space="preserve"> ADDIN ZOTERO_ITEM CSL_CITATION {"citationID":"yRCcghsr","properties":{"formattedCitation":"(Tian et al., 2019)","plainCitation":"(Tian et al., 2019)","noteIndex":0},"citationItems":[{"id":4343,"uris":["http://zotero.org/users/8688723/items/MWMMXNTC"],"itemData":{"id":4343,"type":"article-journal","abstract":"[</w:instrText>
            </w:r>
            <w:r w:rsidRPr="003067A6">
              <w:instrText>目的</w:instrText>
            </w:r>
            <w:r w:rsidRPr="003067A6">
              <w:instrText>]</w:instrText>
            </w:r>
            <w:r w:rsidRPr="003067A6">
              <w:instrText>探讨养老护理员工作生活体验。</w:instrText>
            </w:r>
            <w:r w:rsidRPr="003067A6">
              <w:instrText>[</w:instrText>
            </w:r>
            <w:r w:rsidRPr="003067A6">
              <w:instrText>方法</w:instrText>
            </w:r>
            <w:r w:rsidRPr="003067A6">
              <w:instrText>]</w:instrText>
            </w:r>
            <w:r w:rsidRPr="003067A6">
              <w:instrText>采用现象学研究方法</w:instrText>
            </w:r>
            <w:r w:rsidRPr="003067A6">
              <w:instrText>,</w:instrText>
            </w:r>
            <w:r w:rsidRPr="003067A6">
              <w:instrText>对南宁市</w:instrText>
            </w:r>
            <w:r w:rsidRPr="003067A6">
              <w:instrText>6</w:instrText>
            </w:r>
            <w:r w:rsidRPr="003067A6">
              <w:instrText>所养老机构的</w:instrText>
            </w:r>
            <w:r w:rsidRPr="003067A6">
              <w:instrText>10</w:instrText>
            </w:r>
            <w:r w:rsidRPr="003067A6">
              <w:instrText>名养老护理员进行访谈和观察。</w:instrText>
            </w:r>
            <w:r w:rsidRPr="003067A6">
              <w:instrText>[</w:instrText>
            </w:r>
            <w:r w:rsidRPr="003067A6">
              <w:instrText>结果</w:instrText>
            </w:r>
            <w:r w:rsidRPr="003067A6">
              <w:instrText>]</w:instrText>
            </w:r>
            <w:r w:rsidRPr="003067A6">
              <w:instrText>养老护理员工时过长</w:instrText>
            </w:r>
            <w:r w:rsidRPr="003067A6">
              <w:instrText>,</w:instrText>
            </w:r>
            <w:r w:rsidRPr="003067A6">
              <w:instrText>工作负荷过大</w:instrText>
            </w:r>
            <w:r w:rsidRPr="003067A6">
              <w:instrText>,</w:instrText>
            </w:r>
            <w:r w:rsidRPr="003067A6">
              <w:instrText>工作环境欠佳</w:instrText>
            </w:r>
            <w:r w:rsidRPr="003067A6">
              <w:instrText>,</w:instrText>
            </w:r>
            <w:r w:rsidRPr="003067A6">
              <w:instrText>职业发展空间狭小</w:instrText>
            </w:r>
            <w:r w:rsidRPr="003067A6">
              <w:instrText>,</w:instrText>
            </w:r>
            <w:r w:rsidRPr="003067A6">
              <w:instrText>心理压力大</w:instrText>
            </w:r>
            <w:r w:rsidRPr="003067A6">
              <w:instrText>,</w:instrText>
            </w:r>
            <w:r w:rsidRPr="003067A6">
              <w:instrText>职业认同度低。</w:instrText>
            </w:r>
            <w:r w:rsidRPr="003067A6">
              <w:instrText>[</w:instrText>
            </w:r>
            <w:r w:rsidRPr="003067A6">
              <w:instrText>结论</w:instrText>
            </w:r>
            <w:r w:rsidRPr="003067A6">
              <w:instrText>]</w:instrText>
            </w:r>
            <w:r w:rsidRPr="003067A6">
              <w:instrText>养老护理员工作生活体验整体较差</w:instrText>
            </w:r>
            <w:r w:rsidRPr="003067A6">
              <w:instrText>,</w:instrText>
            </w:r>
            <w:r w:rsidRPr="003067A6">
              <w:instrText>执业环境有待优化。</w:instrText>
            </w:r>
            <w:r w:rsidRPr="003067A6">
              <w:instrText>","container-title":"General nursing","DOI":"10.12104/j.issn.16</w:instrText>
            </w:r>
            <w:r w:rsidRPr="003067A6">
              <w:instrText>74-4748.2019.35.033","ISSN":"1674-4748","issue":"35","language":"zh","note":"</w:instrText>
            </w:r>
            <w:r w:rsidRPr="003067A6">
              <w:rPr>
                <w:rFonts w:ascii="Segoe UI Emoji" w:hAnsi="Segoe UI Emoji" w:cs="Segoe UI Emoji"/>
              </w:rPr>
              <w:instrText>👍</w:instrText>
            </w:r>
            <w:r w:rsidRPr="003067A6">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3067A6">
              <w:fldChar w:fldCharType="separate"/>
            </w:r>
            <w:r w:rsidRPr="003067A6">
              <w:rPr>
                <w:rFonts w:ascii="DengXian" w:eastAsia="DengXian" w:hAnsi="DengXian"/>
              </w:rPr>
              <w:t>(Tian et al., 2019)</w:t>
            </w:r>
            <w:r w:rsidRPr="003067A6">
              <w:fldChar w:fldCharType="end"/>
            </w:r>
          </w:p>
        </w:tc>
        <w:tc>
          <w:tcPr>
            <w:tcW w:w="873" w:type="dxa"/>
          </w:tcPr>
          <w:p w14:paraId="14E59C96" w14:textId="77777777" w:rsidR="00191BF0" w:rsidRPr="003067A6" w:rsidRDefault="003067A6">
            <w:pPr>
              <w:spacing w:after="0" w:line="240" w:lineRule="auto"/>
              <w:jc w:val="center"/>
            </w:pPr>
            <w:r w:rsidRPr="003067A6">
              <w:rPr>
                <w:rFonts w:hint="eastAsia"/>
              </w:rPr>
              <w:t>Yes</w:t>
            </w:r>
          </w:p>
        </w:tc>
        <w:tc>
          <w:tcPr>
            <w:tcW w:w="874" w:type="dxa"/>
          </w:tcPr>
          <w:p w14:paraId="47B4E0DC" w14:textId="77777777" w:rsidR="00191BF0" w:rsidRPr="003067A6" w:rsidRDefault="003067A6">
            <w:pPr>
              <w:spacing w:after="0" w:line="240" w:lineRule="auto"/>
              <w:jc w:val="center"/>
            </w:pPr>
            <w:r w:rsidRPr="003067A6">
              <w:rPr>
                <w:rFonts w:hint="eastAsia"/>
              </w:rPr>
              <w:t>Yes</w:t>
            </w:r>
          </w:p>
        </w:tc>
        <w:tc>
          <w:tcPr>
            <w:tcW w:w="874" w:type="dxa"/>
          </w:tcPr>
          <w:p w14:paraId="012344DF" w14:textId="77777777" w:rsidR="00191BF0" w:rsidRPr="003067A6" w:rsidRDefault="003067A6">
            <w:pPr>
              <w:spacing w:after="0" w:line="240" w:lineRule="auto"/>
              <w:jc w:val="center"/>
            </w:pPr>
            <w:r w:rsidRPr="003067A6">
              <w:rPr>
                <w:rFonts w:hint="eastAsia"/>
              </w:rPr>
              <w:t>Yes</w:t>
            </w:r>
          </w:p>
        </w:tc>
        <w:tc>
          <w:tcPr>
            <w:tcW w:w="763" w:type="dxa"/>
          </w:tcPr>
          <w:p w14:paraId="4115D689" w14:textId="77777777" w:rsidR="00191BF0" w:rsidRPr="003067A6" w:rsidRDefault="003067A6">
            <w:pPr>
              <w:spacing w:after="0" w:line="240" w:lineRule="auto"/>
              <w:jc w:val="center"/>
            </w:pPr>
            <w:r w:rsidRPr="003067A6">
              <w:rPr>
                <w:rFonts w:hint="eastAsia"/>
              </w:rPr>
              <w:t>Yes</w:t>
            </w:r>
          </w:p>
        </w:tc>
        <w:tc>
          <w:tcPr>
            <w:tcW w:w="763" w:type="dxa"/>
          </w:tcPr>
          <w:p w14:paraId="7DD41019" w14:textId="77777777" w:rsidR="00191BF0" w:rsidRPr="003067A6" w:rsidRDefault="003067A6">
            <w:pPr>
              <w:spacing w:after="0" w:line="240" w:lineRule="auto"/>
              <w:jc w:val="center"/>
            </w:pPr>
            <w:r w:rsidRPr="003067A6">
              <w:rPr>
                <w:rFonts w:hint="eastAsia"/>
              </w:rPr>
              <w:t>Yes</w:t>
            </w:r>
          </w:p>
        </w:tc>
        <w:tc>
          <w:tcPr>
            <w:tcW w:w="763" w:type="dxa"/>
          </w:tcPr>
          <w:p w14:paraId="4B7A7B94" w14:textId="77777777" w:rsidR="00191BF0" w:rsidRPr="003067A6" w:rsidRDefault="003067A6">
            <w:pPr>
              <w:spacing w:after="0" w:line="240" w:lineRule="auto"/>
              <w:jc w:val="center"/>
            </w:pPr>
            <w:r w:rsidRPr="003067A6">
              <w:rPr>
                <w:rFonts w:hint="eastAsia"/>
              </w:rPr>
              <w:t>No</w:t>
            </w:r>
          </w:p>
        </w:tc>
        <w:tc>
          <w:tcPr>
            <w:tcW w:w="763" w:type="dxa"/>
          </w:tcPr>
          <w:p w14:paraId="34E3B734" w14:textId="77777777" w:rsidR="00191BF0" w:rsidRPr="003067A6" w:rsidRDefault="003067A6">
            <w:pPr>
              <w:spacing w:after="0" w:line="240" w:lineRule="auto"/>
              <w:jc w:val="center"/>
            </w:pPr>
            <w:r w:rsidRPr="003067A6">
              <w:rPr>
                <w:rFonts w:hint="eastAsia"/>
              </w:rPr>
              <w:t>No</w:t>
            </w:r>
          </w:p>
        </w:tc>
        <w:tc>
          <w:tcPr>
            <w:tcW w:w="764" w:type="dxa"/>
          </w:tcPr>
          <w:p w14:paraId="1EF828F3" w14:textId="77777777" w:rsidR="00191BF0" w:rsidRPr="003067A6" w:rsidRDefault="003067A6">
            <w:pPr>
              <w:spacing w:after="0" w:line="240" w:lineRule="auto"/>
              <w:jc w:val="center"/>
            </w:pPr>
            <w:r w:rsidRPr="003067A6">
              <w:rPr>
                <w:rFonts w:hint="eastAsia"/>
              </w:rPr>
              <w:t>Yes</w:t>
            </w:r>
          </w:p>
        </w:tc>
        <w:tc>
          <w:tcPr>
            <w:tcW w:w="764" w:type="dxa"/>
          </w:tcPr>
          <w:p w14:paraId="3147AAB3" w14:textId="77777777" w:rsidR="00191BF0" w:rsidRPr="003067A6" w:rsidRDefault="003067A6">
            <w:pPr>
              <w:spacing w:after="0" w:line="240" w:lineRule="auto"/>
              <w:jc w:val="center"/>
            </w:pPr>
            <w:r w:rsidRPr="003067A6">
              <w:rPr>
                <w:rFonts w:hint="eastAsia"/>
              </w:rPr>
              <w:t>Yes</w:t>
            </w:r>
          </w:p>
        </w:tc>
        <w:tc>
          <w:tcPr>
            <w:tcW w:w="764" w:type="dxa"/>
          </w:tcPr>
          <w:p w14:paraId="256C6640" w14:textId="77777777" w:rsidR="00191BF0" w:rsidRPr="003067A6" w:rsidRDefault="003067A6">
            <w:pPr>
              <w:spacing w:after="0" w:line="240" w:lineRule="auto"/>
              <w:jc w:val="center"/>
            </w:pPr>
            <w:r w:rsidRPr="003067A6">
              <w:rPr>
                <w:rFonts w:hint="eastAsia"/>
              </w:rPr>
              <w:t>Yes</w:t>
            </w:r>
          </w:p>
        </w:tc>
      </w:tr>
      <w:tr w:rsidR="003067A6" w:rsidRPr="003067A6" w14:paraId="71003A7F" w14:textId="77777777">
        <w:trPr>
          <w:trHeight w:val="317"/>
          <w:jc w:val="center"/>
        </w:trPr>
        <w:tc>
          <w:tcPr>
            <w:tcW w:w="1849" w:type="dxa"/>
          </w:tcPr>
          <w:p w14:paraId="49D1EDC1" w14:textId="77777777" w:rsidR="00191BF0" w:rsidRPr="003067A6" w:rsidRDefault="003067A6">
            <w:pPr>
              <w:spacing w:after="0" w:line="240" w:lineRule="auto"/>
            </w:pPr>
            <w:r w:rsidRPr="003067A6">
              <w:fldChar w:fldCharType="begin"/>
            </w:r>
            <w:r w:rsidRPr="003067A6">
              <w:instrText xml:space="preserve"> ADDIN ZOTERO_ITEM CSL_CITATION {"citationID":"jZj1BAda","properties":{"formattedCitation":"(Wang et al., 2018)","plainCitation":"(Wang et al., 2018)","noteIndex":0},"citationItems":[{"id":4315,"uris":["http://zotero.org/users/8688723/items/9UPVN5MK"],"itemData":{"id":4315,"type":"article-journal","abstract":"</w:instrText>
            </w:r>
            <w:r w:rsidRPr="003067A6">
              <w:instrText>目的深入了解社区卫生服务中心托老科护士的工作感受。方法对重庆市</w:instrText>
            </w:r>
            <w:r w:rsidRPr="003067A6">
              <w:instrText>3</w:instrText>
            </w:r>
            <w:r w:rsidRPr="003067A6">
              <w:instrText>所社区卫生服务中心托老科的</w:instrText>
            </w:r>
            <w:r w:rsidRPr="003067A6">
              <w:instrText>12</w:instrText>
            </w:r>
            <w:r w:rsidRPr="003067A6">
              <w:instrText>名护士进行半结构式深度访谈</w:instrText>
            </w:r>
            <w:r w:rsidRPr="003067A6">
              <w:instrText>,</w:instrText>
            </w:r>
            <w:r w:rsidRPr="003067A6">
              <w:instrText>并运用</w:instrText>
            </w:r>
            <w:r w:rsidRPr="003067A6">
              <w:instrText>Colaizzi</w:instrText>
            </w:r>
            <w:r w:rsidRPr="003067A6">
              <w:instrText>分析法对访谈资料进行分析。结果访谈结果可归纳为</w:instrText>
            </w:r>
            <w:r w:rsidRPr="003067A6">
              <w:instrText>5</w:instrText>
            </w:r>
            <w:r w:rsidRPr="003067A6">
              <w:instrText>个主题</w:instrText>
            </w:r>
            <w:r w:rsidRPr="003067A6">
              <w:instrText>:</w:instrText>
            </w:r>
            <w:r w:rsidRPr="003067A6">
              <w:instrText>入职之初对养老职业缺乏正确认知及良好认同</w:instrText>
            </w:r>
            <w:r w:rsidRPr="003067A6">
              <w:instrText>;</w:instrText>
            </w:r>
            <w:r w:rsidRPr="003067A6">
              <w:instrText>在养老服务过程中遭遇压力和挑战</w:instrText>
            </w:r>
            <w:r w:rsidRPr="003067A6">
              <w:instrText>;</w:instrText>
            </w:r>
            <w:r w:rsidRPr="003067A6">
              <w:instrText>在养老专业知识及技能方面缺乏系统的培训</w:instrText>
            </w:r>
            <w:r w:rsidRPr="003067A6">
              <w:instrText>;</w:instrText>
            </w:r>
            <w:r w:rsidRPr="003067A6">
              <w:instrText>对养老职业的薪资和福利待遇感到不满足</w:instrText>
            </w:r>
            <w:r w:rsidRPr="003067A6">
              <w:instrText>;</w:instrText>
            </w:r>
            <w:r w:rsidRPr="003067A6">
              <w:instrText>工作过程中对养老职业价值认同感逐渐凸显。结论建</w:instrText>
            </w:r>
            <w:r w:rsidRPr="003067A6">
              <w:rPr>
                <w:rFonts w:hint="eastAsia"/>
              </w:rPr>
              <w:instrText>议提</w:instrText>
            </w:r>
            <w:r w:rsidRPr="003067A6">
              <w:rPr>
                <w:rFonts w:hint="eastAsia"/>
              </w:rPr>
              <w:instrText>高社会及护士群体对养老护理职业的认知与认同感</w:instrText>
            </w:r>
            <w:r w:rsidRPr="003067A6">
              <w:instrText>,</w:instrText>
            </w:r>
            <w:r w:rsidRPr="003067A6">
              <w:instrText>缓解养老护士工作压力</w:instrText>
            </w:r>
            <w:r w:rsidRPr="003067A6">
              <w:instrText>,</w:instrText>
            </w:r>
            <w:r w:rsidRPr="003067A6">
              <w:instrText>建立规范系统的养老护理职业教育培训制度</w:instrText>
            </w:r>
            <w:r w:rsidRPr="003067A6">
              <w:instrText>,</w:instrText>
            </w:r>
            <w:r w:rsidRPr="003067A6">
              <w:instrText>提高养老护士的薪资待遇水平</w:instrText>
            </w:r>
            <w:r w:rsidRPr="003067A6">
              <w:instrText>,</w:instrText>
            </w:r>
            <w:r w:rsidRPr="003067A6">
              <w:instrText>从而提高养老护士工作积极性</w:instrText>
            </w:r>
            <w:r w:rsidRPr="003067A6">
              <w:instrText>,</w:instrText>
            </w:r>
            <w:r w:rsidRPr="003067A6">
              <w:instrText>稳定及进一步扩大养老护士人才队伍。</w:instrText>
            </w:r>
            <w:r w:rsidRPr="003067A6">
              <w:instrText>","container-title":"Journal of Nursing Administration","DOI":"10.3969/j.issn.1671-315x.2018.05.017","ISSN":"1671-315X","issue":"5","language":"</w:instrText>
            </w:r>
            <w:r w:rsidRPr="003067A6">
              <w:instrText>中文</w:instrText>
            </w:r>
            <w:r w:rsidRPr="003067A6">
              <w:instrText>;","note":"</w:instrText>
            </w:r>
            <w:r w:rsidRPr="003067A6">
              <w:rPr>
                <w:rFonts w:ascii="Segoe UI Emoji" w:hAnsi="Segoe UI Emoji" w:cs="Segoe UI Emoji"/>
              </w:rPr>
              <w:instrText>👍</w:instrText>
            </w:r>
            <w:r w:rsidRPr="003067A6">
              <w:instrText>4[2023-9-16]</w:instrText>
            </w:r>
            <w:r w:rsidRPr="003067A6">
              <w:rPr>
                <w:rFonts w:ascii="Segoe UI Emoji" w:hAnsi="Segoe UI Emoji" w:cs="Segoe UI Emoji"/>
              </w:rPr>
              <w:instrText>📗</w:instrText>
            </w:r>
            <w:r w:rsidRPr="003067A6">
              <w:instrText>&lt;Chinese Full Text&gt;","page":"369-372","source":"CNKI","title":"Qualitative research on the work experience of nurses in elderly care department of community health service center in Chongqing","volume":"18","author":[{"family":"Wang","given":"Dan"},{"family":"Gu","given":"Chunyan"},{"family":"Luo","given":"Yue"},{"family":"Zahng","given":"Huilan"},{"family":"Guo","given":"Ya"},{"family":"Luo","given":"Yu"}],"issued":{"date-parts":[["2018"]]}}}],"schema":"https://github.com/citation-style-language/schema/raw</w:instrText>
            </w:r>
            <w:r w:rsidRPr="003067A6">
              <w:instrText xml:space="preserve">/master/csl-citation.json"} </w:instrText>
            </w:r>
            <w:r w:rsidRPr="003067A6">
              <w:fldChar w:fldCharType="separate"/>
            </w:r>
            <w:r w:rsidRPr="003067A6">
              <w:rPr>
                <w:rFonts w:ascii="DengXian" w:eastAsia="DengXian" w:hAnsi="DengXian"/>
              </w:rPr>
              <w:t>(Wang et al., 2018)</w:t>
            </w:r>
            <w:r w:rsidRPr="003067A6">
              <w:fldChar w:fldCharType="end"/>
            </w:r>
          </w:p>
        </w:tc>
        <w:tc>
          <w:tcPr>
            <w:tcW w:w="873" w:type="dxa"/>
          </w:tcPr>
          <w:p w14:paraId="159ACE9F" w14:textId="77777777" w:rsidR="00191BF0" w:rsidRPr="003067A6" w:rsidRDefault="003067A6">
            <w:pPr>
              <w:spacing w:after="0" w:line="240" w:lineRule="auto"/>
              <w:jc w:val="center"/>
            </w:pPr>
            <w:r w:rsidRPr="003067A6">
              <w:rPr>
                <w:rFonts w:hint="eastAsia"/>
              </w:rPr>
              <w:t>Yes</w:t>
            </w:r>
          </w:p>
        </w:tc>
        <w:tc>
          <w:tcPr>
            <w:tcW w:w="874" w:type="dxa"/>
          </w:tcPr>
          <w:p w14:paraId="6EF56481" w14:textId="77777777" w:rsidR="00191BF0" w:rsidRPr="003067A6" w:rsidRDefault="003067A6">
            <w:pPr>
              <w:spacing w:after="0" w:line="240" w:lineRule="auto"/>
              <w:jc w:val="center"/>
            </w:pPr>
            <w:r w:rsidRPr="003067A6">
              <w:rPr>
                <w:rFonts w:hint="eastAsia"/>
              </w:rPr>
              <w:t>Yes</w:t>
            </w:r>
          </w:p>
        </w:tc>
        <w:tc>
          <w:tcPr>
            <w:tcW w:w="874" w:type="dxa"/>
          </w:tcPr>
          <w:p w14:paraId="571D9249" w14:textId="77777777" w:rsidR="00191BF0" w:rsidRPr="003067A6" w:rsidRDefault="003067A6">
            <w:pPr>
              <w:spacing w:after="0" w:line="240" w:lineRule="auto"/>
              <w:jc w:val="center"/>
            </w:pPr>
            <w:r w:rsidRPr="003067A6">
              <w:rPr>
                <w:rFonts w:hint="eastAsia"/>
              </w:rPr>
              <w:t>Yes</w:t>
            </w:r>
          </w:p>
        </w:tc>
        <w:tc>
          <w:tcPr>
            <w:tcW w:w="763" w:type="dxa"/>
          </w:tcPr>
          <w:p w14:paraId="2481EA3D" w14:textId="77777777" w:rsidR="00191BF0" w:rsidRPr="003067A6" w:rsidRDefault="003067A6">
            <w:pPr>
              <w:spacing w:after="0" w:line="240" w:lineRule="auto"/>
              <w:jc w:val="center"/>
            </w:pPr>
            <w:r w:rsidRPr="003067A6">
              <w:rPr>
                <w:rFonts w:hint="eastAsia"/>
              </w:rPr>
              <w:t>Yes</w:t>
            </w:r>
          </w:p>
        </w:tc>
        <w:tc>
          <w:tcPr>
            <w:tcW w:w="763" w:type="dxa"/>
          </w:tcPr>
          <w:p w14:paraId="2703F955" w14:textId="77777777" w:rsidR="00191BF0" w:rsidRPr="003067A6" w:rsidRDefault="003067A6">
            <w:pPr>
              <w:spacing w:after="0" w:line="240" w:lineRule="auto"/>
              <w:jc w:val="center"/>
            </w:pPr>
            <w:r w:rsidRPr="003067A6">
              <w:rPr>
                <w:rFonts w:hint="eastAsia"/>
              </w:rPr>
              <w:t>Yes</w:t>
            </w:r>
          </w:p>
        </w:tc>
        <w:tc>
          <w:tcPr>
            <w:tcW w:w="763" w:type="dxa"/>
          </w:tcPr>
          <w:p w14:paraId="5E80FD2E" w14:textId="77777777" w:rsidR="00191BF0" w:rsidRPr="003067A6" w:rsidRDefault="003067A6">
            <w:pPr>
              <w:spacing w:after="0" w:line="240" w:lineRule="auto"/>
              <w:jc w:val="center"/>
            </w:pPr>
            <w:r w:rsidRPr="003067A6">
              <w:rPr>
                <w:rFonts w:hint="eastAsia"/>
              </w:rPr>
              <w:t>No</w:t>
            </w:r>
          </w:p>
        </w:tc>
        <w:tc>
          <w:tcPr>
            <w:tcW w:w="763" w:type="dxa"/>
          </w:tcPr>
          <w:p w14:paraId="157DBC9C" w14:textId="77777777" w:rsidR="00191BF0" w:rsidRPr="003067A6" w:rsidRDefault="003067A6">
            <w:pPr>
              <w:spacing w:after="0" w:line="240" w:lineRule="auto"/>
              <w:jc w:val="center"/>
            </w:pPr>
            <w:r w:rsidRPr="003067A6">
              <w:rPr>
                <w:rFonts w:hint="eastAsia"/>
              </w:rPr>
              <w:t>No</w:t>
            </w:r>
          </w:p>
        </w:tc>
        <w:tc>
          <w:tcPr>
            <w:tcW w:w="764" w:type="dxa"/>
          </w:tcPr>
          <w:p w14:paraId="13B9598F" w14:textId="77777777" w:rsidR="00191BF0" w:rsidRPr="003067A6" w:rsidRDefault="003067A6">
            <w:pPr>
              <w:spacing w:after="0" w:line="240" w:lineRule="auto"/>
              <w:jc w:val="center"/>
            </w:pPr>
            <w:r w:rsidRPr="003067A6">
              <w:rPr>
                <w:rFonts w:hint="eastAsia"/>
              </w:rPr>
              <w:t>Yes</w:t>
            </w:r>
          </w:p>
        </w:tc>
        <w:tc>
          <w:tcPr>
            <w:tcW w:w="764" w:type="dxa"/>
          </w:tcPr>
          <w:p w14:paraId="48AD6EDB" w14:textId="77777777" w:rsidR="00191BF0" w:rsidRPr="003067A6" w:rsidRDefault="003067A6">
            <w:pPr>
              <w:spacing w:after="0" w:line="240" w:lineRule="auto"/>
              <w:jc w:val="center"/>
            </w:pPr>
            <w:r w:rsidRPr="003067A6">
              <w:rPr>
                <w:rFonts w:hint="eastAsia"/>
              </w:rPr>
              <w:t>Yes</w:t>
            </w:r>
          </w:p>
        </w:tc>
        <w:tc>
          <w:tcPr>
            <w:tcW w:w="764" w:type="dxa"/>
          </w:tcPr>
          <w:p w14:paraId="4082B255" w14:textId="77777777" w:rsidR="00191BF0" w:rsidRPr="003067A6" w:rsidRDefault="003067A6">
            <w:pPr>
              <w:spacing w:after="0" w:line="240" w:lineRule="auto"/>
              <w:jc w:val="center"/>
            </w:pPr>
            <w:r w:rsidRPr="003067A6">
              <w:rPr>
                <w:rFonts w:hint="eastAsia"/>
              </w:rPr>
              <w:t>Yes</w:t>
            </w:r>
          </w:p>
        </w:tc>
      </w:tr>
      <w:tr w:rsidR="003067A6" w:rsidRPr="003067A6" w14:paraId="75E84D2D" w14:textId="77777777">
        <w:trPr>
          <w:trHeight w:val="317"/>
          <w:jc w:val="center"/>
        </w:trPr>
        <w:tc>
          <w:tcPr>
            <w:tcW w:w="1849" w:type="dxa"/>
          </w:tcPr>
          <w:p w14:paraId="30D10F40" w14:textId="77777777" w:rsidR="00191BF0" w:rsidRPr="003067A6" w:rsidRDefault="003067A6">
            <w:pPr>
              <w:spacing w:after="0" w:line="240" w:lineRule="auto"/>
            </w:pPr>
            <w:r w:rsidRPr="003067A6">
              <w:fldChar w:fldCharType="begin"/>
            </w:r>
            <w:r w:rsidRPr="003067A6">
              <w:instrText xml:space="preserve"> ADDIN ZOTERO_ITEM CSL_CITATION {"citationID":"SdvTyPvm","properties":{"formattedCitation":"(Zhou et al., 2023)","plainCitation":"(Zhou et al., 2023)","noteIndex":0},"citationItems":[{"id":4410,"uris":["http://zotero.org/users/8688723/items/CSJTH2JQ"],"itemData":{"id":4410,"type":"article-journal","abstract":"</w:instrText>
            </w:r>
            <w:r w:rsidRPr="003067A6">
              <w:instrText>目的</w:instrText>
            </w:r>
            <w:r w:rsidRPr="003067A6">
              <w:instrText xml:space="preserve"> </w:instrText>
            </w:r>
            <w:r w:rsidRPr="003067A6">
              <w:instrText>深入了解中国资深养老护理员的痴呆症照护体验，以期为痴呆症照护有针对性地实施干预提供依据。方法</w:instrText>
            </w:r>
            <w:r w:rsidRPr="003067A6">
              <w:instrText xml:space="preserve"> 2021</w:instrText>
            </w:r>
            <w:r w:rsidRPr="003067A6">
              <w:instrText>年</w:instrText>
            </w:r>
            <w:r w:rsidRPr="003067A6">
              <w:instrText>8—9</w:instrText>
            </w:r>
            <w:r w:rsidRPr="003067A6">
              <w:instrText>月，采用目的抽样法选取保定市某养老机构痴呆症护理单元的</w:instrText>
            </w:r>
            <w:r w:rsidRPr="003067A6">
              <w:instrText>7</w:instrText>
            </w:r>
            <w:r w:rsidRPr="003067A6">
              <w:instrText>名资深养老护理员为样本，运用</w:instrText>
            </w:r>
            <w:r w:rsidRPr="003067A6">
              <w:instrText>Colaizz 7</w:instrText>
            </w:r>
            <w:r w:rsidRPr="003067A6">
              <w:instrText>步分析法进行资料分析。结果</w:instrText>
            </w:r>
            <w:r w:rsidRPr="003067A6">
              <w:instrText xml:space="preserve"> </w:instrText>
            </w:r>
            <w:r w:rsidRPr="003067A6">
              <w:instrText>归纳出</w:instrText>
            </w:r>
            <w:r w:rsidRPr="003067A6">
              <w:instrText>3</w:instrText>
            </w:r>
            <w:r w:rsidRPr="003067A6">
              <w:instrText>个主题和</w:instrText>
            </w:r>
            <w:r w:rsidRPr="003067A6">
              <w:instrText>10</w:instrText>
            </w:r>
            <w:r w:rsidRPr="003067A6">
              <w:instrText>个副主题，即压力和挑战</w:instrText>
            </w:r>
            <w:r w:rsidRPr="003067A6">
              <w:instrText>(</w:instrText>
            </w:r>
            <w:r w:rsidRPr="003067A6">
              <w:instrText>沟通不畅、负担沉重、受伤风险</w:instrText>
            </w:r>
            <w:r w:rsidRPr="003067A6">
              <w:instrText>)</w:instrText>
            </w:r>
            <w:r w:rsidRPr="003067A6">
              <w:instrText>、调整和适应</w:instrText>
            </w:r>
            <w:r w:rsidRPr="003067A6">
              <w:instrText>(</w:instrText>
            </w:r>
            <w:r w:rsidRPr="003067A6">
              <w:instrText>态度转变、分享生活、发现价值、巧用沟通策略</w:instrText>
            </w:r>
            <w:r w:rsidRPr="003067A6">
              <w:instrText>)</w:instrText>
            </w:r>
            <w:r w:rsidRPr="003067A6">
              <w:instrText>、支持和期待</w:instrText>
            </w:r>
            <w:r w:rsidRPr="003067A6">
              <w:instrText>(</w:instrText>
            </w:r>
            <w:r w:rsidRPr="003067A6">
              <w:instrText>情感支</w:instrText>
            </w:r>
            <w:r w:rsidRPr="003067A6">
              <w:rPr>
                <w:rFonts w:hint="eastAsia"/>
              </w:rPr>
              <w:instrText>持、</w:instrText>
            </w:r>
            <w:r w:rsidRPr="003067A6">
              <w:rPr>
                <w:rFonts w:hint="eastAsia"/>
              </w:rPr>
              <w:instrText>教育支持、社会期待</w:instrText>
            </w:r>
            <w:r w:rsidRPr="003067A6">
              <w:instrText>)</w:instrText>
            </w:r>
            <w:r w:rsidRPr="003067A6">
              <w:instrText>。结论</w:instrText>
            </w:r>
            <w:r w:rsidRPr="003067A6">
              <w:instrText xml:space="preserve"> </w:instrText>
            </w:r>
            <w:r w:rsidRPr="003067A6">
              <w:instrText>养老护理员的痴呆症照护体验是多维度的，照护负担沉重且心理压力大，但本研究中养老护理员具备以人为本的信念感和良好的沟通素养。研究结果可为实施痴呆症照护能力干预和培训课程提供参考。</w:instrText>
            </w:r>
            <w:r w:rsidRPr="003067A6">
              <w:instrText>","container-title":"Medical research and education","DOI":"10.3969/j.issn.1674-490X.2023.01.010","ISSN":"1674-490X","issue":"1","language":"zh","note":"</w:instrText>
            </w:r>
            <w:r w:rsidRPr="003067A6">
              <w:rPr>
                <w:rFonts w:ascii="Segoe UI Emoji" w:hAnsi="Segoe UI Emoji" w:cs="Segoe UI Emoji"/>
              </w:rPr>
              <w:instrText>👍</w:instrText>
            </w:r>
            <w:r w:rsidRPr="003067A6">
              <w:instrText>1[2023-9-16]</w:instrText>
            </w:r>
            <w:r w:rsidRPr="003067A6">
              <w:rPr>
                <w:rFonts w:ascii="Segoe UI Emoji" w:hAnsi="Segoe UI Emoji" w:cs="Segoe UI Emoji"/>
              </w:rPr>
              <w:instrText>📗</w:instrText>
            </w:r>
            <w:r w:rsidRPr="003067A6">
              <w:instrText>&lt;Chinese Full Text&gt;","page":"64-70","source":"CNKI","title":"A qualitative study on the nursing experience of dementia among senior nursing caregivers in China","volume":"40","author":[{"family":"Zhou","given":"Yiping"},{"family":"Liu","give</w:instrText>
            </w:r>
            <w:r w:rsidRPr="003067A6">
              <w:instrText xml:space="preserve">n":"Juan"},{"family":"Li","given":"Tong"},{"family":"Wang","given":"Yan"}],"issued":{"date-parts":[["2023"]]}}}],"schema":"https://github.com/citation-style-language/schema/raw/master/csl-citation.json"} </w:instrText>
            </w:r>
            <w:r w:rsidRPr="003067A6">
              <w:fldChar w:fldCharType="separate"/>
            </w:r>
            <w:r w:rsidRPr="003067A6">
              <w:rPr>
                <w:rFonts w:ascii="DengXian" w:eastAsia="DengXian" w:hAnsi="DengXian"/>
              </w:rPr>
              <w:t>(Zhou et al., 2023)</w:t>
            </w:r>
            <w:r w:rsidRPr="003067A6">
              <w:fldChar w:fldCharType="end"/>
            </w:r>
          </w:p>
        </w:tc>
        <w:tc>
          <w:tcPr>
            <w:tcW w:w="873" w:type="dxa"/>
          </w:tcPr>
          <w:p w14:paraId="5F42E07E" w14:textId="77777777" w:rsidR="00191BF0" w:rsidRPr="003067A6" w:rsidRDefault="003067A6">
            <w:pPr>
              <w:spacing w:after="0" w:line="240" w:lineRule="auto"/>
              <w:jc w:val="center"/>
            </w:pPr>
            <w:r w:rsidRPr="003067A6">
              <w:rPr>
                <w:rFonts w:hint="eastAsia"/>
              </w:rPr>
              <w:t>Yes</w:t>
            </w:r>
          </w:p>
        </w:tc>
        <w:tc>
          <w:tcPr>
            <w:tcW w:w="874" w:type="dxa"/>
          </w:tcPr>
          <w:p w14:paraId="23AB1E3D" w14:textId="77777777" w:rsidR="00191BF0" w:rsidRPr="003067A6" w:rsidRDefault="003067A6">
            <w:pPr>
              <w:spacing w:after="0" w:line="240" w:lineRule="auto"/>
              <w:jc w:val="center"/>
            </w:pPr>
            <w:r w:rsidRPr="003067A6">
              <w:rPr>
                <w:rFonts w:hint="eastAsia"/>
              </w:rPr>
              <w:t>Yes</w:t>
            </w:r>
          </w:p>
        </w:tc>
        <w:tc>
          <w:tcPr>
            <w:tcW w:w="874" w:type="dxa"/>
          </w:tcPr>
          <w:p w14:paraId="76B3C32D" w14:textId="77777777" w:rsidR="00191BF0" w:rsidRPr="003067A6" w:rsidRDefault="003067A6">
            <w:pPr>
              <w:spacing w:after="0" w:line="240" w:lineRule="auto"/>
              <w:jc w:val="center"/>
            </w:pPr>
            <w:r w:rsidRPr="003067A6">
              <w:rPr>
                <w:rFonts w:hint="eastAsia"/>
              </w:rPr>
              <w:t>Yes</w:t>
            </w:r>
          </w:p>
        </w:tc>
        <w:tc>
          <w:tcPr>
            <w:tcW w:w="763" w:type="dxa"/>
          </w:tcPr>
          <w:p w14:paraId="69539E50" w14:textId="77777777" w:rsidR="00191BF0" w:rsidRPr="003067A6" w:rsidRDefault="003067A6">
            <w:pPr>
              <w:spacing w:after="0" w:line="240" w:lineRule="auto"/>
              <w:jc w:val="center"/>
            </w:pPr>
            <w:r w:rsidRPr="003067A6">
              <w:rPr>
                <w:rFonts w:hint="eastAsia"/>
              </w:rPr>
              <w:t>Yes</w:t>
            </w:r>
          </w:p>
        </w:tc>
        <w:tc>
          <w:tcPr>
            <w:tcW w:w="763" w:type="dxa"/>
          </w:tcPr>
          <w:p w14:paraId="47ED64C3" w14:textId="77777777" w:rsidR="00191BF0" w:rsidRPr="003067A6" w:rsidRDefault="003067A6">
            <w:pPr>
              <w:spacing w:after="0" w:line="240" w:lineRule="auto"/>
              <w:jc w:val="center"/>
            </w:pPr>
            <w:r w:rsidRPr="003067A6">
              <w:rPr>
                <w:rFonts w:hint="eastAsia"/>
              </w:rPr>
              <w:t>Yes</w:t>
            </w:r>
          </w:p>
        </w:tc>
        <w:tc>
          <w:tcPr>
            <w:tcW w:w="763" w:type="dxa"/>
          </w:tcPr>
          <w:p w14:paraId="793F76C9" w14:textId="77777777" w:rsidR="00191BF0" w:rsidRPr="003067A6" w:rsidRDefault="003067A6">
            <w:pPr>
              <w:spacing w:after="0" w:line="240" w:lineRule="auto"/>
              <w:jc w:val="center"/>
            </w:pPr>
            <w:r w:rsidRPr="003067A6">
              <w:rPr>
                <w:rFonts w:hint="eastAsia"/>
              </w:rPr>
              <w:t>No</w:t>
            </w:r>
          </w:p>
        </w:tc>
        <w:tc>
          <w:tcPr>
            <w:tcW w:w="763" w:type="dxa"/>
          </w:tcPr>
          <w:p w14:paraId="12BCF715" w14:textId="77777777" w:rsidR="00191BF0" w:rsidRPr="003067A6" w:rsidRDefault="003067A6">
            <w:pPr>
              <w:spacing w:after="0" w:line="240" w:lineRule="auto"/>
              <w:jc w:val="center"/>
            </w:pPr>
            <w:r w:rsidRPr="003067A6">
              <w:rPr>
                <w:rFonts w:hint="eastAsia"/>
              </w:rPr>
              <w:t>No</w:t>
            </w:r>
          </w:p>
        </w:tc>
        <w:tc>
          <w:tcPr>
            <w:tcW w:w="764" w:type="dxa"/>
          </w:tcPr>
          <w:p w14:paraId="765F900E" w14:textId="77777777" w:rsidR="00191BF0" w:rsidRPr="003067A6" w:rsidRDefault="003067A6">
            <w:pPr>
              <w:spacing w:after="0" w:line="240" w:lineRule="auto"/>
              <w:jc w:val="center"/>
            </w:pPr>
            <w:r w:rsidRPr="003067A6">
              <w:rPr>
                <w:rFonts w:hint="eastAsia"/>
              </w:rPr>
              <w:t>Yes</w:t>
            </w:r>
          </w:p>
        </w:tc>
        <w:tc>
          <w:tcPr>
            <w:tcW w:w="764" w:type="dxa"/>
          </w:tcPr>
          <w:p w14:paraId="4B266877" w14:textId="77777777" w:rsidR="00191BF0" w:rsidRPr="003067A6" w:rsidRDefault="003067A6">
            <w:pPr>
              <w:spacing w:after="0" w:line="240" w:lineRule="auto"/>
              <w:jc w:val="center"/>
            </w:pPr>
            <w:r w:rsidRPr="003067A6">
              <w:rPr>
                <w:rFonts w:hint="eastAsia"/>
              </w:rPr>
              <w:t>Yes</w:t>
            </w:r>
          </w:p>
        </w:tc>
        <w:tc>
          <w:tcPr>
            <w:tcW w:w="764" w:type="dxa"/>
          </w:tcPr>
          <w:p w14:paraId="1B826EFB" w14:textId="77777777" w:rsidR="00191BF0" w:rsidRPr="003067A6" w:rsidRDefault="003067A6">
            <w:pPr>
              <w:spacing w:after="0" w:line="240" w:lineRule="auto"/>
              <w:jc w:val="center"/>
            </w:pPr>
            <w:r w:rsidRPr="003067A6">
              <w:rPr>
                <w:rFonts w:hint="eastAsia"/>
              </w:rPr>
              <w:t>Yes</w:t>
            </w:r>
          </w:p>
        </w:tc>
      </w:tr>
      <w:tr w:rsidR="003067A6" w:rsidRPr="003067A6" w14:paraId="342CF296" w14:textId="77777777">
        <w:trPr>
          <w:trHeight w:val="317"/>
          <w:jc w:val="center"/>
        </w:trPr>
        <w:tc>
          <w:tcPr>
            <w:tcW w:w="1849" w:type="dxa"/>
          </w:tcPr>
          <w:p w14:paraId="6BE5A7D0" w14:textId="77777777" w:rsidR="00191BF0" w:rsidRPr="003067A6" w:rsidRDefault="003067A6">
            <w:pPr>
              <w:spacing w:after="0" w:line="240" w:lineRule="auto"/>
            </w:pPr>
            <w:r w:rsidRPr="003067A6">
              <w:fldChar w:fldCharType="begin"/>
            </w:r>
            <w:r w:rsidRPr="003067A6">
              <w:instrText xml:space="preserve"> ADDIN ZOTERO_ITEM CSL_CITATION {"citationID":"IGQ9fXj0","properties":{"formattedCitation":"(Li et al., 2020)","plainCitation":"(Li et al., 2020)","noteIndex":0},"citationItems":[{"id":4333,"uris":["http://zotero.org/users/8688723/items/X8BI65SV"],"itemData":{"id":4333,"type":"article-journal","abstract":"[</w:instrText>
            </w:r>
            <w:r w:rsidRPr="003067A6">
              <w:instrText>目的</w:instrText>
            </w:r>
            <w:r w:rsidRPr="003067A6">
              <w:instrText>]</w:instrText>
            </w:r>
            <w:r w:rsidRPr="003067A6">
              <w:instrText>了解广州市医养结合养老机构护士工作体验的真实感受</w:instrText>
            </w:r>
            <w:r w:rsidRPr="003067A6">
              <w:instrText>,</w:instrText>
            </w:r>
            <w:r w:rsidRPr="003067A6">
              <w:instrText>为提高养老机构护理队伍的人力资源管理、稳定护理人才队伍提供参考依据。</w:instrText>
            </w:r>
            <w:r w:rsidRPr="003067A6">
              <w:instrText>[</w:instrText>
            </w:r>
            <w:r w:rsidRPr="003067A6">
              <w:instrText>方法</w:instrText>
            </w:r>
            <w:r w:rsidRPr="003067A6">
              <w:instrText>]</w:instrText>
            </w:r>
            <w:r w:rsidRPr="003067A6">
              <w:instrText>采用质性研究的方法对医养结合养老机构</w:instrText>
            </w:r>
            <w:r w:rsidRPr="003067A6">
              <w:instrText>17</w:instrText>
            </w:r>
            <w:r w:rsidRPr="003067A6">
              <w:instrText>名护士进行半结构式访谈</w:instrText>
            </w:r>
            <w:r w:rsidRPr="003067A6">
              <w:instrText>,</w:instrText>
            </w:r>
            <w:r w:rsidRPr="003067A6">
              <w:instrText>了解其工作体验和感受</w:instrText>
            </w:r>
            <w:r w:rsidRPr="003067A6">
              <w:instrText>,</w:instrText>
            </w:r>
            <w:r w:rsidRPr="003067A6">
              <w:instrText>根据现象学分析方法对访谈内容进行分析。</w:instrText>
            </w:r>
            <w:r w:rsidRPr="003067A6">
              <w:instrText>[</w:instrText>
            </w:r>
            <w:r w:rsidRPr="003067A6">
              <w:instrText>结果</w:instrText>
            </w:r>
            <w:r w:rsidRPr="003067A6">
              <w:instrText>]</w:instrText>
            </w:r>
            <w:r w:rsidRPr="003067A6">
              <w:instrText>医养结合养老机构护士的工作体验有积极和消极两个方面</w:instrText>
            </w:r>
            <w:r w:rsidRPr="003067A6">
              <w:instrText>,</w:instrText>
            </w:r>
            <w:r w:rsidRPr="003067A6">
              <w:instrText>积极方面主要体现在拥有就业优势、有利于帮助朋友和家人、与老年人相处融洽、二胎意愿较强、团</w:instrText>
            </w:r>
            <w:r w:rsidRPr="003067A6">
              <w:rPr>
                <w:rFonts w:hint="eastAsia"/>
              </w:rPr>
              <w:instrText>队互</w:instrText>
            </w:r>
            <w:r w:rsidRPr="003067A6">
              <w:rPr>
                <w:rFonts w:hint="eastAsia"/>
              </w:rPr>
              <w:instrText>帮互助、情感收获较大</w:instrText>
            </w:r>
            <w:r w:rsidRPr="003067A6">
              <w:instrText>6</w:instrText>
            </w:r>
            <w:r w:rsidRPr="003067A6">
              <w:instrText>个方面。消极方面主要体现在家属理解不够、与老年人沟通困难、工作条件和资源局限、缺乏老年护理多学科知识、角色分工模糊和发展空间较小</w:instrText>
            </w:r>
            <w:r w:rsidRPr="003067A6">
              <w:instrText>6</w:instrText>
            </w:r>
            <w:r w:rsidRPr="003067A6">
              <w:instrText>个方面。</w:instrText>
            </w:r>
            <w:r w:rsidRPr="003067A6">
              <w:instrText>[</w:instrText>
            </w:r>
            <w:r w:rsidRPr="003067A6">
              <w:instrText>结论</w:instrText>
            </w:r>
            <w:r w:rsidRPr="003067A6">
              <w:instrText>]</w:instrText>
            </w:r>
            <w:r w:rsidRPr="003067A6">
              <w:instrText>护理教育者应进一步加大养老护理人才培养体系、提高护理从业者对养老机构的认知</w:instrText>
            </w:r>
            <w:r w:rsidRPr="003067A6">
              <w:instrText>,</w:instrText>
            </w:r>
            <w:r w:rsidRPr="003067A6">
              <w:instrText>管理者应优化护士管理体系、结合医养结合体实际情况制定专门的护士培养方案和考核标准</w:instrText>
            </w:r>
            <w:r w:rsidRPr="003067A6">
              <w:instrText>,</w:instrText>
            </w:r>
            <w:r w:rsidRPr="003067A6">
              <w:instrText>从而促进养老护理队伍的良性发展。</w:instrText>
            </w:r>
            <w:r w:rsidRPr="003067A6">
              <w:instrText>","container-title":"General nursing","DOI":"10.12104/j.issn.1674-4748.2020.04.003","ISSN":"1674-4748","issue":"4","language":"zh","note":"</w:instrText>
            </w:r>
            <w:r w:rsidRPr="003067A6">
              <w:rPr>
                <w:rFonts w:ascii="Segoe UI Emoji" w:hAnsi="Segoe UI Emoji" w:cs="Segoe UI Emoji"/>
              </w:rPr>
              <w:instrText>👍</w:instrText>
            </w:r>
            <w:r w:rsidRPr="003067A6">
              <w:instrText>6[2023-9-16]</w:instrText>
            </w:r>
            <w:r w:rsidRPr="003067A6">
              <w:rPr>
                <w:rFonts w:ascii="Segoe UI Emoji" w:hAnsi="Segoe UI Emoji" w:cs="Segoe UI Emoji"/>
              </w:rPr>
              <w:instrText>📗</w:instrText>
            </w:r>
            <w:r w:rsidRPr="003067A6">
              <w:instrText>&lt;Chinese Full Text&gt;","page":"396-400","source":"CNKI","title":"Nurses′ work experience in the nursing home with integrated medical and nursing care of Guangzhou city:a qualitativ</w:instrText>
            </w:r>
            <w:r w:rsidRPr="003067A6">
              <w:instrText xml:space="preserve">e study","volume":"18","author":[{"family":"Li","given":"Man"},{"family":"Zhou","given":"Xinyu"},{"family":"Guo","given":"Lianrong"},{"family":"Liu","given":"Desan"},{"family":"Zhang","given":"Yang"}],"issued":{"date-parts":[["2020"]]}}}],"schema":"https://github.com/citation-style-language/schema/raw/master/csl-citation.json"} </w:instrText>
            </w:r>
            <w:r w:rsidRPr="003067A6">
              <w:fldChar w:fldCharType="separate"/>
            </w:r>
            <w:r w:rsidRPr="003067A6">
              <w:rPr>
                <w:rFonts w:ascii="DengXian" w:eastAsia="DengXian" w:hAnsi="DengXian"/>
              </w:rPr>
              <w:t>(Li et al., 2020)</w:t>
            </w:r>
            <w:r w:rsidRPr="003067A6">
              <w:fldChar w:fldCharType="end"/>
            </w:r>
          </w:p>
        </w:tc>
        <w:tc>
          <w:tcPr>
            <w:tcW w:w="873" w:type="dxa"/>
          </w:tcPr>
          <w:p w14:paraId="6463C920" w14:textId="77777777" w:rsidR="00191BF0" w:rsidRPr="003067A6" w:rsidRDefault="003067A6">
            <w:pPr>
              <w:spacing w:after="0" w:line="240" w:lineRule="auto"/>
              <w:jc w:val="center"/>
            </w:pPr>
            <w:r w:rsidRPr="003067A6">
              <w:rPr>
                <w:rFonts w:hint="eastAsia"/>
              </w:rPr>
              <w:t>Yes</w:t>
            </w:r>
          </w:p>
        </w:tc>
        <w:tc>
          <w:tcPr>
            <w:tcW w:w="874" w:type="dxa"/>
          </w:tcPr>
          <w:p w14:paraId="6327C67C" w14:textId="77777777" w:rsidR="00191BF0" w:rsidRPr="003067A6" w:rsidRDefault="003067A6">
            <w:pPr>
              <w:spacing w:after="0" w:line="240" w:lineRule="auto"/>
              <w:jc w:val="center"/>
            </w:pPr>
            <w:r w:rsidRPr="003067A6">
              <w:rPr>
                <w:rFonts w:hint="eastAsia"/>
              </w:rPr>
              <w:t>Yes</w:t>
            </w:r>
          </w:p>
        </w:tc>
        <w:tc>
          <w:tcPr>
            <w:tcW w:w="874" w:type="dxa"/>
          </w:tcPr>
          <w:p w14:paraId="07F6788A" w14:textId="77777777" w:rsidR="00191BF0" w:rsidRPr="003067A6" w:rsidRDefault="003067A6">
            <w:pPr>
              <w:spacing w:after="0" w:line="240" w:lineRule="auto"/>
              <w:jc w:val="center"/>
            </w:pPr>
            <w:r w:rsidRPr="003067A6">
              <w:rPr>
                <w:rFonts w:hint="eastAsia"/>
              </w:rPr>
              <w:t>Yes</w:t>
            </w:r>
          </w:p>
        </w:tc>
        <w:tc>
          <w:tcPr>
            <w:tcW w:w="763" w:type="dxa"/>
          </w:tcPr>
          <w:p w14:paraId="157AF26B" w14:textId="77777777" w:rsidR="00191BF0" w:rsidRPr="003067A6" w:rsidRDefault="003067A6">
            <w:pPr>
              <w:spacing w:after="0" w:line="240" w:lineRule="auto"/>
              <w:jc w:val="center"/>
            </w:pPr>
            <w:r w:rsidRPr="003067A6">
              <w:rPr>
                <w:rFonts w:hint="eastAsia"/>
              </w:rPr>
              <w:t>Yes</w:t>
            </w:r>
          </w:p>
        </w:tc>
        <w:tc>
          <w:tcPr>
            <w:tcW w:w="763" w:type="dxa"/>
          </w:tcPr>
          <w:p w14:paraId="28B2B3C3" w14:textId="77777777" w:rsidR="00191BF0" w:rsidRPr="003067A6" w:rsidRDefault="003067A6">
            <w:pPr>
              <w:spacing w:after="0" w:line="240" w:lineRule="auto"/>
              <w:jc w:val="center"/>
            </w:pPr>
            <w:r w:rsidRPr="003067A6">
              <w:rPr>
                <w:rFonts w:hint="eastAsia"/>
              </w:rPr>
              <w:t>Yes</w:t>
            </w:r>
          </w:p>
        </w:tc>
        <w:tc>
          <w:tcPr>
            <w:tcW w:w="763" w:type="dxa"/>
          </w:tcPr>
          <w:p w14:paraId="6AA6FEDA" w14:textId="77777777" w:rsidR="00191BF0" w:rsidRPr="003067A6" w:rsidRDefault="003067A6">
            <w:pPr>
              <w:spacing w:after="0" w:line="240" w:lineRule="auto"/>
              <w:jc w:val="center"/>
            </w:pPr>
            <w:r w:rsidRPr="003067A6">
              <w:rPr>
                <w:rFonts w:hint="eastAsia"/>
              </w:rPr>
              <w:t>No</w:t>
            </w:r>
          </w:p>
        </w:tc>
        <w:tc>
          <w:tcPr>
            <w:tcW w:w="763" w:type="dxa"/>
          </w:tcPr>
          <w:p w14:paraId="238BE82F" w14:textId="77777777" w:rsidR="00191BF0" w:rsidRPr="003067A6" w:rsidRDefault="003067A6">
            <w:pPr>
              <w:spacing w:after="0" w:line="240" w:lineRule="auto"/>
              <w:jc w:val="center"/>
            </w:pPr>
            <w:r w:rsidRPr="003067A6">
              <w:rPr>
                <w:rFonts w:hint="eastAsia"/>
              </w:rPr>
              <w:t>No</w:t>
            </w:r>
          </w:p>
        </w:tc>
        <w:tc>
          <w:tcPr>
            <w:tcW w:w="764" w:type="dxa"/>
          </w:tcPr>
          <w:p w14:paraId="495717A2" w14:textId="77777777" w:rsidR="00191BF0" w:rsidRPr="003067A6" w:rsidRDefault="003067A6">
            <w:pPr>
              <w:spacing w:after="0" w:line="240" w:lineRule="auto"/>
              <w:jc w:val="center"/>
            </w:pPr>
            <w:r w:rsidRPr="003067A6">
              <w:rPr>
                <w:rFonts w:hint="eastAsia"/>
              </w:rPr>
              <w:t>Yes</w:t>
            </w:r>
          </w:p>
        </w:tc>
        <w:tc>
          <w:tcPr>
            <w:tcW w:w="764" w:type="dxa"/>
          </w:tcPr>
          <w:p w14:paraId="2D328369" w14:textId="77777777" w:rsidR="00191BF0" w:rsidRPr="003067A6" w:rsidRDefault="003067A6">
            <w:pPr>
              <w:spacing w:after="0" w:line="240" w:lineRule="auto"/>
              <w:jc w:val="center"/>
            </w:pPr>
            <w:r w:rsidRPr="003067A6">
              <w:rPr>
                <w:rFonts w:hint="eastAsia"/>
              </w:rPr>
              <w:t>Yes</w:t>
            </w:r>
          </w:p>
        </w:tc>
        <w:tc>
          <w:tcPr>
            <w:tcW w:w="764" w:type="dxa"/>
          </w:tcPr>
          <w:p w14:paraId="05E819A8" w14:textId="77777777" w:rsidR="00191BF0" w:rsidRPr="003067A6" w:rsidRDefault="003067A6">
            <w:pPr>
              <w:spacing w:after="0" w:line="240" w:lineRule="auto"/>
              <w:jc w:val="center"/>
            </w:pPr>
            <w:r w:rsidRPr="003067A6">
              <w:rPr>
                <w:rFonts w:hint="eastAsia"/>
              </w:rPr>
              <w:t>Yes</w:t>
            </w:r>
          </w:p>
        </w:tc>
      </w:tr>
      <w:tr w:rsidR="003067A6" w:rsidRPr="003067A6" w14:paraId="4B2E4C91" w14:textId="77777777">
        <w:trPr>
          <w:trHeight w:val="317"/>
          <w:jc w:val="center"/>
        </w:trPr>
        <w:tc>
          <w:tcPr>
            <w:tcW w:w="1849" w:type="dxa"/>
          </w:tcPr>
          <w:p w14:paraId="3B6332F1" w14:textId="77777777" w:rsidR="00191BF0" w:rsidRPr="003067A6" w:rsidRDefault="003067A6">
            <w:pPr>
              <w:spacing w:after="0" w:line="240" w:lineRule="auto"/>
            </w:pPr>
            <w:r w:rsidRPr="003067A6">
              <w:fldChar w:fldCharType="begin"/>
            </w:r>
            <w:r w:rsidRPr="003067A6">
              <w:instrText xml:space="preserve"> ADDIN ZOTERO_ITEM CSL_CITATION {"citationID":"AfIrivHk","properties":{"formattedCitation":"(Chao et al., 2021)","plainCitation":"(Chao et al., 2021)","noteIndex":0},"citationItems":[{"id":4335,"uris":["http://zotero.org/users/8688723/items/U86QIMG5"],"itemData":{"id":4335,"type":"article-journal","abstract":"</w:instrText>
            </w:r>
            <w:r w:rsidRPr="003067A6">
              <w:instrText>目的</w:instrText>
            </w:r>
            <w:r w:rsidRPr="003067A6">
              <w:instrText>:</w:instrText>
            </w:r>
            <w:r w:rsidRPr="003067A6">
              <w:instrText>了解养老院的养老护理员的工作体验及健康需求。方法</w:instrText>
            </w:r>
            <w:r w:rsidRPr="003067A6">
              <w:instrText>:</w:instrText>
            </w:r>
            <w:r w:rsidRPr="003067A6">
              <w:instrText>采用质性研究中的现象学研究的方法</w:instrText>
            </w:r>
            <w:r w:rsidRPr="003067A6">
              <w:instrText>,</w:instrText>
            </w:r>
            <w:r w:rsidRPr="003067A6">
              <w:instrText>采用访谈法</w:instrText>
            </w:r>
            <w:r w:rsidRPr="003067A6">
              <w:instrText>(</w:instrText>
            </w:r>
            <w:r w:rsidRPr="003067A6">
              <w:instrText>面对面访谈或微信视频</w:instrText>
            </w:r>
            <w:r w:rsidRPr="003067A6">
              <w:instrText>)</w:instrText>
            </w:r>
            <w:r w:rsidRPr="003067A6">
              <w:instrText>收集资料</w:instrText>
            </w:r>
            <w:r w:rsidRPr="003067A6">
              <w:instrText>,</w:instrText>
            </w:r>
            <w:r w:rsidRPr="003067A6">
              <w:instrText>对</w:instrText>
            </w:r>
            <w:r w:rsidRPr="003067A6">
              <w:instrText>17</w:instrText>
            </w:r>
            <w:r w:rsidRPr="003067A6">
              <w:instrText>名在养老院、干休所和福利院工作的养老护理员进行一对一的半结构式访谈</w:instrText>
            </w:r>
            <w:r w:rsidRPr="003067A6">
              <w:instrText>,</w:instrText>
            </w:r>
            <w:r w:rsidRPr="003067A6">
              <w:instrText>运用</w:instrText>
            </w:r>
            <w:r w:rsidRPr="003067A6">
              <w:instrText>Cloaizzi 7</w:instrText>
            </w:r>
            <w:r w:rsidRPr="003067A6">
              <w:instrText>步分析法进行分析、整理、提炼主题。结果</w:instrText>
            </w:r>
            <w:r w:rsidRPr="003067A6">
              <w:instrText>:</w:instrText>
            </w:r>
            <w:r w:rsidRPr="003067A6">
              <w:instrText>共提炼出</w:instrText>
            </w:r>
            <w:r w:rsidRPr="003067A6">
              <w:instrText>5</w:instrText>
            </w:r>
            <w:r w:rsidRPr="003067A6">
              <w:instrText>个主题</w:instrText>
            </w:r>
            <w:r w:rsidRPr="003067A6">
              <w:instrText>:</w:instrText>
            </w:r>
            <w:r w:rsidRPr="003067A6">
              <w:instrText>工作负荷、心理压力、面临的困难、健康行为和对管理的建议。结论</w:instrText>
            </w:r>
            <w:r w:rsidRPr="003067A6">
              <w:instrText>:</w:instrText>
            </w:r>
            <w:r w:rsidRPr="003067A6">
              <w:instrText>养老护理员工作强度大</w:instrText>
            </w:r>
            <w:r w:rsidRPr="003067A6">
              <w:instrText>,</w:instrText>
            </w:r>
            <w:r w:rsidRPr="003067A6">
              <w:instrText>在工作时承受的心理压力大</w:instrText>
            </w:r>
            <w:r w:rsidRPr="003067A6">
              <w:instrText>,</w:instrText>
            </w:r>
            <w:r w:rsidRPr="003067A6">
              <w:instrText>休</w:instrText>
            </w:r>
            <w:r w:rsidRPr="003067A6">
              <w:instrText>息时间和质量得不到保障</w:instrText>
            </w:r>
            <w:r w:rsidRPr="003067A6">
              <w:instrText>,</w:instrText>
            </w:r>
            <w:r w:rsidRPr="003067A6">
              <w:instrText>养老机构对养老护理员的排班不合理</w:instrText>
            </w:r>
            <w:r w:rsidRPr="003067A6">
              <w:instrText>,</w:instrText>
            </w:r>
            <w:r w:rsidRPr="003067A6">
              <w:instrText>造成养老护理员身心处于亚健康状态</w:instrText>
            </w:r>
            <w:r w:rsidRPr="003067A6">
              <w:instrText>,</w:instrText>
            </w:r>
            <w:r w:rsidRPr="003067A6">
              <w:instrText>养老机构应重视对养老护理员实行科学和人性化管理</w:instrText>
            </w:r>
            <w:r w:rsidRPr="003067A6">
              <w:instrText>,</w:instrText>
            </w:r>
            <w:r w:rsidRPr="003067A6">
              <w:instrText>维护养老护理员身心健康状况</w:instrText>
            </w:r>
            <w:r w:rsidRPr="003067A6">
              <w:instrText>,</w:instrText>
            </w:r>
            <w:r w:rsidRPr="003067A6">
              <w:instrText>满足其合理的需求</w:instrText>
            </w:r>
            <w:r w:rsidRPr="003067A6">
              <w:instrText>,</w:instrText>
            </w:r>
            <w:r w:rsidRPr="003067A6">
              <w:instrText>保障护理工作质量。</w:instrText>
            </w:r>
            <w:r w:rsidRPr="003067A6">
              <w:instrText>","container-title":"General nursing","DOI":"10.12104/j.issn.1674-4748.2021.23.031","ISSN":"1674-4748","issue":"23","language":"zh","note":"</w:instrText>
            </w:r>
            <w:r w:rsidRPr="003067A6">
              <w:rPr>
                <w:rFonts w:ascii="Segoe UI Emoji" w:hAnsi="Segoe UI Emoji" w:cs="Segoe UI Emoji"/>
              </w:rPr>
              <w:instrText>👍</w:instrText>
            </w:r>
            <w:r w:rsidRPr="003067A6">
              <w:instrText>2[2023-9-16]","page":"3278-3281","source":"CNKI","title":"Phenomenological study on work experience and health needs of elderly caregivers","volume":"19","author":[{"family":"Chao","given":"Zahoming"},{"family":"Wang","given":"Yingcun"},{"family":"Zahng","given":"Huij</w:instrText>
            </w:r>
            <w:r w:rsidRPr="003067A6">
              <w:instrText xml:space="preserve">un"}],"issued":{"date-parts":[["2021"]]}}}],"schema":"https://github.com/citation-style-language/schema/raw/master/csl-citation.json"} </w:instrText>
            </w:r>
            <w:r w:rsidRPr="003067A6">
              <w:fldChar w:fldCharType="separate"/>
            </w:r>
            <w:r w:rsidRPr="003067A6">
              <w:rPr>
                <w:rFonts w:ascii="DengXian" w:eastAsia="DengXian" w:hAnsi="DengXian"/>
              </w:rPr>
              <w:t>(Chao et al., 2021)</w:t>
            </w:r>
            <w:r w:rsidRPr="003067A6">
              <w:fldChar w:fldCharType="end"/>
            </w:r>
          </w:p>
        </w:tc>
        <w:tc>
          <w:tcPr>
            <w:tcW w:w="873" w:type="dxa"/>
          </w:tcPr>
          <w:p w14:paraId="67A62835" w14:textId="77777777" w:rsidR="00191BF0" w:rsidRPr="003067A6" w:rsidRDefault="003067A6">
            <w:pPr>
              <w:spacing w:after="0" w:line="240" w:lineRule="auto"/>
              <w:jc w:val="center"/>
            </w:pPr>
            <w:r w:rsidRPr="003067A6">
              <w:rPr>
                <w:rFonts w:hint="eastAsia"/>
              </w:rPr>
              <w:t>Yes</w:t>
            </w:r>
          </w:p>
        </w:tc>
        <w:tc>
          <w:tcPr>
            <w:tcW w:w="874" w:type="dxa"/>
          </w:tcPr>
          <w:p w14:paraId="6C615F3B" w14:textId="77777777" w:rsidR="00191BF0" w:rsidRPr="003067A6" w:rsidRDefault="003067A6">
            <w:pPr>
              <w:spacing w:after="0" w:line="240" w:lineRule="auto"/>
              <w:jc w:val="center"/>
            </w:pPr>
            <w:r w:rsidRPr="003067A6">
              <w:rPr>
                <w:rFonts w:hint="eastAsia"/>
              </w:rPr>
              <w:t>Yes</w:t>
            </w:r>
          </w:p>
        </w:tc>
        <w:tc>
          <w:tcPr>
            <w:tcW w:w="874" w:type="dxa"/>
          </w:tcPr>
          <w:p w14:paraId="6E8F3C70" w14:textId="77777777" w:rsidR="00191BF0" w:rsidRPr="003067A6" w:rsidRDefault="003067A6">
            <w:pPr>
              <w:spacing w:after="0" w:line="240" w:lineRule="auto"/>
              <w:jc w:val="center"/>
            </w:pPr>
            <w:r w:rsidRPr="003067A6">
              <w:rPr>
                <w:rFonts w:hint="eastAsia"/>
              </w:rPr>
              <w:t>Yes</w:t>
            </w:r>
          </w:p>
        </w:tc>
        <w:tc>
          <w:tcPr>
            <w:tcW w:w="763" w:type="dxa"/>
          </w:tcPr>
          <w:p w14:paraId="080E8502" w14:textId="77777777" w:rsidR="00191BF0" w:rsidRPr="003067A6" w:rsidRDefault="003067A6">
            <w:pPr>
              <w:spacing w:after="0" w:line="240" w:lineRule="auto"/>
              <w:jc w:val="center"/>
            </w:pPr>
            <w:r w:rsidRPr="003067A6">
              <w:rPr>
                <w:rFonts w:hint="eastAsia"/>
              </w:rPr>
              <w:t>Yes</w:t>
            </w:r>
          </w:p>
        </w:tc>
        <w:tc>
          <w:tcPr>
            <w:tcW w:w="763" w:type="dxa"/>
          </w:tcPr>
          <w:p w14:paraId="30115BFE" w14:textId="77777777" w:rsidR="00191BF0" w:rsidRPr="003067A6" w:rsidRDefault="003067A6">
            <w:pPr>
              <w:spacing w:after="0" w:line="240" w:lineRule="auto"/>
              <w:jc w:val="center"/>
            </w:pPr>
            <w:r w:rsidRPr="003067A6">
              <w:rPr>
                <w:rFonts w:hint="eastAsia"/>
              </w:rPr>
              <w:t>Yes</w:t>
            </w:r>
          </w:p>
        </w:tc>
        <w:tc>
          <w:tcPr>
            <w:tcW w:w="763" w:type="dxa"/>
          </w:tcPr>
          <w:p w14:paraId="2502F6F1" w14:textId="77777777" w:rsidR="00191BF0" w:rsidRPr="003067A6" w:rsidRDefault="003067A6">
            <w:pPr>
              <w:spacing w:after="0" w:line="240" w:lineRule="auto"/>
              <w:jc w:val="center"/>
            </w:pPr>
            <w:r w:rsidRPr="003067A6">
              <w:rPr>
                <w:rFonts w:hint="eastAsia"/>
              </w:rPr>
              <w:t>Yes</w:t>
            </w:r>
          </w:p>
        </w:tc>
        <w:tc>
          <w:tcPr>
            <w:tcW w:w="763" w:type="dxa"/>
          </w:tcPr>
          <w:p w14:paraId="7DC842F4" w14:textId="77777777" w:rsidR="00191BF0" w:rsidRPr="003067A6" w:rsidRDefault="003067A6">
            <w:pPr>
              <w:spacing w:after="0" w:line="240" w:lineRule="auto"/>
              <w:jc w:val="center"/>
            </w:pPr>
            <w:r w:rsidRPr="003067A6">
              <w:rPr>
                <w:rFonts w:hint="eastAsia"/>
              </w:rPr>
              <w:t>No</w:t>
            </w:r>
          </w:p>
        </w:tc>
        <w:tc>
          <w:tcPr>
            <w:tcW w:w="764" w:type="dxa"/>
          </w:tcPr>
          <w:p w14:paraId="06BD8ED1" w14:textId="77777777" w:rsidR="00191BF0" w:rsidRPr="003067A6" w:rsidRDefault="003067A6">
            <w:pPr>
              <w:spacing w:after="0" w:line="240" w:lineRule="auto"/>
              <w:jc w:val="center"/>
            </w:pPr>
            <w:r w:rsidRPr="003067A6">
              <w:rPr>
                <w:rFonts w:hint="eastAsia"/>
              </w:rPr>
              <w:t>Yes</w:t>
            </w:r>
          </w:p>
        </w:tc>
        <w:tc>
          <w:tcPr>
            <w:tcW w:w="764" w:type="dxa"/>
          </w:tcPr>
          <w:p w14:paraId="311CAB4A" w14:textId="77777777" w:rsidR="00191BF0" w:rsidRPr="003067A6" w:rsidRDefault="003067A6">
            <w:pPr>
              <w:spacing w:after="0" w:line="240" w:lineRule="auto"/>
              <w:jc w:val="center"/>
            </w:pPr>
            <w:r w:rsidRPr="003067A6">
              <w:rPr>
                <w:rFonts w:hint="eastAsia"/>
              </w:rPr>
              <w:t>Yes</w:t>
            </w:r>
          </w:p>
        </w:tc>
        <w:tc>
          <w:tcPr>
            <w:tcW w:w="764" w:type="dxa"/>
          </w:tcPr>
          <w:p w14:paraId="33E3F4AC" w14:textId="77777777" w:rsidR="00191BF0" w:rsidRPr="003067A6" w:rsidRDefault="003067A6">
            <w:pPr>
              <w:spacing w:after="0" w:line="240" w:lineRule="auto"/>
              <w:jc w:val="center"/>
            </w:pPr>
            <w:r w:rsidRPr="003067A6">
              <w:rPr>
                <w:rFonts w:hint="eastAsia"/>
              </w:rPr>
              <w:t>Yes</w:t>
            </w:r>
          </w:p>
        </w:tc>
      </w:tr>
      <w:tr w:rsidR="003067A6" w:rsidRPr="003067A6" w14:paraId="16F96573" w14:textId="77777777">
        <w:trPr>
          <w:trHeight w:val="317"/>
          <w:jc w:val="center"/>
        </w:trPr>
        <w:tc>
          <w:tcPr>
            <w:tcW w:w="1849" w:type="dxa"/>
          </w:tcPr>
          <w:p w14:paraId="4A3C2799" w14:textId="77777777" w:rsidR="00191BF0" w:rsidRPr="003067A6" w:rsidRDefault="003067A6">
            <w:pPr>
              <w:spacing w:after="0" w:line="240" w:lineRule="auto"/>
            </w:pPr>
            <w:r w:rsidRPr="003067A6">
              <w:fldChar w:fldCharType="begin"/>
            </w:r>
            <w:r w:rsidRPr="003067A6">
              <w:instrText xml:space="preserve"> ADDIN ZOTERO_ITEM CSL_CITATION {"citationID":"j9zGVQNC","properties":{"formattedCitation":"(Yan et al., 2020)","plainCitation":"(Yan et al., 2020)","noteIndex":0},"citationItems":[{"id":4345,"uris":["http://zotero.org/users/8688723/items/TM8QUMLY"],"itemData":{"id":4345,"type":"article-journal","abstract":"</w:instrText>
            </w:r>
            <w:r w:rsidRPr="003067A6">
              <w:instrText>目的研究养老机构护理员的照护体验与工作现状。方法采用质性研究法</w:instrText>
            </w:r>
            <w:r w:rsidRPr="003067A6">
              <w:instrText>,</w:instrText>
            </w:r>
            <w:r w:rsidRPr="003067A6">
              <w:instrText>用半结构式访谈法对</w:instrText>
            </w:r>
            <w:r w:rsidRPr="003067A6">
              <w:instrText>15</w:instrText>
            </w:r>
            <w:r w:rsidRPr="003067A6">
              <w:instrText>位养老机构护理员进行深入访谈</w:instrText>
            </w:r>
            <w:r w:rsidRPr="003067A6">
              <w:instrText>,</w:instrText>
            </w:r>
            <w:r w:rsidRPr="003067A6">
              <w:instrText>通过</w:instrText>
            </w:r>
            <w:r w:rsidRPr="003067A6">
              <w:instrText>Colaizzi</w:instrText>
            </w:r>
            <w:r w:rsidRPr="003067A6">
              <w:instrText>七步分析法分析访谈资料。结果照护体验与工作现状</w:instrText>
            </w:r>
            <w:r w:rsidRPr="003067A6">
              <w:instrText>:</w:instrText>
            </w:r>
            <w:r w:rsidRPr="003067A6">
              <w:instrText>老人配合度低、工作负荷量重、家庭支持度弱。结论养老机构护理员有焦虑、失眠倾向</w:instrText>
            </w:r>
            <w:r w:rsidRPr="003067A6">
              <w:instrText>,</w:instrText>
            </w:r>
            <w:r w:rsidRPr="003067A6">
              <w:instrText>心理负担重</w:instrText>
            </w:r>
            <w:r w:rsidRPr="003067A6">
              <w:instrText>,</w:instrText>
            </w:r>
            <w:r w:rsidRPr="003067A6">
              <w:instrText>常遇偏见、不平等对待</w:instrText>
            </w:r>
            <w:r w:rsidRPr="003067A6">
              <w:instrText>,</w:instrText>
            </w:r>
            <w:r w:rsidRPr="003067A6">
              <w:instrText>难取得老人、家属的信任。需要加强对养老机构护理员的关心和支持</w:instrText>
            </w:r>
            <w:r w:rsidRPr="003067A6">
              <w:instrText>,</w:instrText>
            </w:r>
            <w:r w:rsidRPr="003067A6">
              <w:instrText>积极解决存在的问题</w:instrText>
            </w:r>
            <w:r w:rsidRPr="003067A6">
              <w:instrText>,</w:instrText>
            </w:r>
            <w:r w:rsidRPr="003067A6">
              <w:instrText>提高养老服务质量。</w:instrText>
            </w:r>
            <w:r w:rsidRPr="003067A6">
              <w:instrText>","co</w:instrText>
            </w:r>
            <w:r w:rsidRPr="003067A6">
              <w:instrText>ntainer-title":"Integrated Nursing (Chinese and Western Medicine)","DOI":"2096-0867(2020)08-0068-04","ISSN":"2096-0867","issue":"8","language":"zh","note":"</w:instrText>
            </w:r>
            <w:r w:rsidRPr="003067A6">
              <w:rPr>
                <w:rFonts w:ascii="Segoe UI Emoji" w:hAnsi="Segoe UI Emoji" w:cs="Segoe UI Emoji"/>
              </w:rPr>
              <w:instrText>👍</w:instrText>
            </w:r>
            <w:r w:rsidRPr="003067A6">
              <w:instrText>7[2023-9-16]</w:instrText>
            </w:r>
            <w:r w:rsidRPr="003067A6">
              <w:rPr>
                <w:rFonts w:ascii="Segoe UI Emoji" w:hAnsi="Segoe UI Emoji" w:cs="Segoe UI Emoji"/>
              </w:rPr>
              <w:instrText>📗</w:instrText>
            </w:r>
            <w:r w:rsidRPr="003067A6">
              <w:instrText>&lt;Chinese Full Text&gt;","page":"68-71","source":"CNKI","title":"Qualitative research on nursing experience and work status of caregivers in aged care institutions","volume":"6","author":[{"family":"Yan","given":"Yuanyuan"},{"family":"Wu","given":"Bin"},{"family":"Yue","given":"Wenjiao"},{"family":"Ouyang","given":"Xiaoqiang"},{"family":"Gao"</w:instrText>
            </w:r>
            <w:r w:rsidRPr="003067A6">
              <w:instrText xml:space="preserve">,"given":"Ni"},{"family":"Qiu","given":"Wenwen"}],"issued":{"date-parts":[["2020"]]}}}],"schema":"https://github.com/citation-style-language/schema/raw/master/csl-citation.json"} </w:instrText>
            </w:r>
            <w:r w:rsidRPr="003067A6">
              <w:fldChar w:fldCharType="separate"/>
            </w:r>
            <w:r w:rsidRPr="003067A6">
              <w:rPr>
                <w:rFonts w:ascii="DengXian" w:eastAsia="DengXian" w:hAnsi="DengXian"/>
              </w:rPr>
              <w:t>(Yan et al., 2020)</w:t>
            </w:r>
            <w:r w:rsidRPr="003067A6">
              <w:fldChar w:fldCharType="end"/>
            </w:r>
          </w:p>
        </w:tc>
        <w:tc>
          <w:tcPr>
            <w:tcW w:w="873" w:type="dxa"/>
          </w:tcPr>
          <w:p w14:paraId="00C7F905" w14:textId="77777777" w:rsidR="00191BF0" w:rsidRPr="003067A6" w:rsidRDefault="003067A6">
            <w:pPr>
              <w:spacing w:after="0" w:line="240" w:lineRule="auto"/>
              <w:jc w:val="center"/>
            </w:pPr>
            <w:r w:rsidRPr="003067A6">
              <w:rPr>
                <w:rFonts w:hint="eastAsia"/>
              </w:rPr>
              <w:t>U</w:t>
            </w:r>
          </w:p>
        </w:tc>
        <w:tc>
          <w:tcPr>
            <w:tcW w:w="874" w:type="dxa"/>
          </w:tcPr>
          <w:p w14:paraId="12A8DF87" w14:textId="77777777" w:rsidR="00191BF0" w:rsidRPr="003067A6" w:rsidRDefault="003067A6">
            <w:pPr>
              <w:spacing w:after="0" w:line="240" w:lineRule="auto"/>
              <w:jc w:val="center"/>
            </w:pPr>
            <w:r w:rsidRPr="003067A6">
              <w:rPr>
                <w:rFonts w:hint="eastAsia"/>
              </w:rPr>
              <w:t>Yes</w:t>
            </w:r>
          </w:p>
        </w:tc>
        <w:tc>
          <w:tcPr>
            <w:tcW w:w="874" w:type="dxa"/>
          </w:tcPr>
          <w:p w14:paraId="7394060C" w14:textId="77777777" w:rsidR="00191BF0" w:rsidRPr="003067A6" w:rsidRDefault="003067A6">
            <w:pPr>
              <w:spacing w:after="0" w:line="240" w:lineRule="auto"/>
              <w:jc w:val="center"/>
            </w:pPr>
            <w:r w:rsidRPr="003067A6">
              <w:rPr>
                <w:rFonts w:hint="eastAsia"/>
              </w:rPr>
              <w:t>Yes</w:t>
            </w:r>
          </w:p>
        </w:tc>
        <w:tc>
          <w:tcPr>
            <w:tcW w:w="763" w:type="dxa"/>
          </w:tcPr>
          <w:p w14:paraId="10B8F50F" w14:textId="77777777" w:rsidR="00191BF0" w:rsidRPr="003067A6" w:rsidRDefault="003067A6">
            <w:pPr>
              <w:spacing w:after="0" w:line="240" w:lineRule="auto"/>
              <w:jc w:val="center"/>
            </w:pPr>
            <w:r w:rsidRPr="003067A6">
              <w:rPr>
                <w:rFonts w:hint="eastAsia"/>
              </w:rPr>
              <w:t>Yes</w:t>
            </w:r>
          </w:p>
        </w:tc>
        <w:tc>
          <w:tcPr>
            <w:tcW w:w="763" w:type="dxa"/>
          </w:tcPr>
          <w:p w14:paraId="229DF188" w14:textId="77777777" w:rsidR="00191BF0" w:rsidRPr="003067A6" w:rsidRDefault="003067A6">
            <w:pPr>
              <w:spacing w:after="0" w:line="240" w:lineRule="auto"/>
              <w:jc w:val="center"/>
            </w:pPr>
            <w:r w:rsidRPr="003067A6">
              <w:rPr>
                <w:rFonts w:hint="eastAsia"/>
              </w:rPr>
              <w:t>Yes</w:t>
            </w:r>
          </w:p>
        </w:tc>
        <w:tc>
          <w:tcPr>
            <w:tcW w:w="763" w:type="dxa"/>
          </w:tcPr>
          <w:p w14:paraId="2047A0E9" w14:textId="77777777" w:rsidR="00191BF0" w:rsidRPr="003067A6" w:rsidRDefault="003067A6">
            <w:pPr>
              <w:spacing w:after="0" w:line="240" w:lineRule="auto"/>
              <w:jc w:val="center"/>
            </w:pPr>
            <w:r w:rsidRPr="003067A6">
              <w:rPr>
                <w:rFonts w:hint="eastAsia"/>
              </w:rPr>
              <w:t>No</w:t>
            </w:r>
          </w:p>
        </w:tc>
        <w:tc>
          <w:tcPr>
            <w:tcW w:w="763" w:type="dxa"/>
          </w:tcPr>
          <w:p w14:paraId="76F4CE74" w14:textId="77777777" w:rsidR="00191BF0" w:rsidRPr="003067A6" w:rsidRDefault="003067A6">
            <w:pPr>
              <w:spacing w:after="0" w:line="240" w:lineRule="auto"/>
              <w:jc w:val="center"/>
            </w:pPr>
            <w:r w:rsidRPr="003067A6">
              <w:rPr>
                <w:rFonts w:hint="eastAsia"/>
              </w:rPr>
              <w:t>No</w:t>
            </w:r>
          </w:p>
        </w:tc>
        <w:tc>
          <w:tcPr>
            <w:tcW w:w="764" w:type="dxa"/>
          </w:tcPr>
          <w:p w14:paraId="28A120BE" w14:textId="77777777" w:rsidR="00191BF0" w:rsidRPr="003067A6" w:rsidRDefault="003067A6">
            <w:pPr>
              <w:spacing w:after="0" w:line="240" w:lineRule="auto"/>
              <w:jc w:val="center"/>
            </w:pPr>
            <w:r w:rsidRPr="003067A6">
              <w:rPr>
                <w:rFonts w:hint="eastAsia"/>
              </w:rPr>
              <w:t>Yes</w:t>
            </w:r>
          </w:p>
        </w:tc>
        <w:tc>
          <w:tcPr>
            <w:tcW w:w="764" w:type="dxa"/>
          </w:tcPr>
          <w:p w14:paraId="4871E261" w14:textId="77777777" w:rsidR="00191BF0" w:rsidRPr="003067A6" w:rsidRDefault="003067A6">
            <w:pPr>
              <w:spacing w:after="0" w:line="240" w:lineRule="auto"/>
              <w:jc w:val="center"/>
            </w:pPr>
            <w:r w:rsidRPr="003067A6">
              <w:rPr>
                <w:rFonts w:hint="eastAsia"/>
              </w:rPr>
              <w:t>Yes</w:t>
            </w:r>
          </w:p>
        </w:tc>
        <w:tc>
          <w:tcPr>
            <w:tcW w:w="764" w:type="dxa"/>
          </w:tcPr>
          <w:p w14:paraId="54067668" w14:textId="77777777" w:rsidR="00191BF0" w:rsidRPr="003067A6" w:rsidRDefault="003067A6">
            <w:pPr>
              <w:spacing w:after="0" w:line="240" w:lineRule="auto"/>
              <w:jc w:val="center"/>
            </w:pPr>
            <w:r w:rsidRPr="003067A6">
              <w:rPr>
                <w:rFonts w:hint="eastAsia"/>
              </w:rPr>
              <w:t>Yes</w:t>
            </w:r>
          </w:p>
        </w:tc>
      </w:tr>
      <w:tr w:rsidR="003067A6" w:rsidRPr="003067A6" w14:paraId="113AF42D" w14:textId="77777777">
        <w:trPr>
          <w:trHeight w:val="317"/>
          <w:jc w:val="center"/>
        </w:trPr>
        <w:tc>
          <w:tcPr>
            <w:tcW w:w="1849" w:type="dxa"/>
          </w:tcPr>
          <w:p w14:paraId="78B5B54E" w14:textId="77777777" w:rsidR="00191BF0" w:rsidRPr="003067A6" w:rsidRDefault="003067A6">
            <w:pPr>
              <w:spacing w:after="0" w:line="240" w:lineRule="auto"/>
            </w:pPr>
            <w:r w:rsidRPr="003067A6">
              <w:fldChar w:fldCharType="begin"/>
            </w:r>
            <w:r w:rsidRPr="003067A6">
              <w:instrText xml:space="preserve"> ADDIN ZOTERO_ITEM CSL_CITATION {"citationID":"zpHEeBbg","properties":{"formattedCitation":"(Zhou et al., 2020)","plainCitation":"(Zhou et al., 2020)","noteIndex":0},"citationItems":[{"id":4374,"uris":["http://zotero.org/users/8688723/items/7V9GBWCH"],"itemData":{"id":4374,"type":"article-journal","abstract":"</w:instrText>
            </w:r>
            <w:r w:rsidRPr="003067A6">
              <w:instrText>目的了解养老机构护士照护阿尔茨海默病患者期间内心深处的感受。方法采用现象学研究方法</w:instrText>
            </w:r>
            <w:r w:rsidRPr="003067A6">
              <w:instrText>,</w:instrText>
            </w:r>
            <w:r w:rsidRPr="003067A6">
              <w:instrText>面对面深入访谈</w:instrText>
            </w:r>
            <w:r w:rsidRPr="003067A6">
              <w:instrText>11</w:instrText>
            </w:r>
            <w:r w:rsidRPr="003067A6">
              <w:instrText>名照护阿尔茨海默病患者的养老机构护士</w:instrText>
            </w:r>
            <w:r w:rsidRPr="003067A6">
              <w:instrText>,</w:instrText>
            </w:r>
            <w:r w:rsidRPr="003067A6">
              <w:instrText>应用</w:instrText>
            </w:r>
            <w:r w:rsidRPr="003067A6">
              <w:instrText>Colaizzi</w:instrText>
            </w:r>
            <w:r w:rsidRPr="003067A6">
              <w:instrText>现象学分析法对收集的资料进行分析。结果通过分析和整理资料提炼出</w:instrText>
            </w:r>
            <w:r w:rsidRPr="003067A6">
              <w:instrText>6</w:instrText>
            </w:r>
            <w:r w:rsidRPr="003067A6">
              <w:instrText>个主题</w:instrText>
            </w:r>
            <w:r w:rsidRPr="003067A6">
              <w:instrText>:</w:instrText>
            </w:r>
            <w:r w:rsidRPr="003067A6">
              <w:instrText>工作任务繁重、安全责任重大、社会认可度低、复杂的情绪体验、情绪宣泄渠道少和职业发展迷茫。结论长期照护阿尔茨海默病患者的养老机构护士在护理过程中交织着正性和负性情绪体验</w:instrText>
            </w:r>
            <w:r w:rsidRPr="003067A6">
              <w:instrText>,</w:instrText>
            </w:r>
            <w:r w:rsidRPr="003067A6">
              <w:instrText>护</w:instrText>
            </w:r>
            <w:r w:rsidRPr="003067A6">
              <w:instrText>士自身要重视压力源和压力状态下的身心不适体验</w:instrText>
            </w:r>
            <w:r w:rsidRPr="003067A6">
              <w:instrText>,</w:instrText>
            </w:r>
            <w:r w:rsidRPr="003067A6">
              <w:instrText>采取多种措施积极应对工作压力</w:instrText>
            </w:r>
            <w:r w:rsidRPr="003067A6">
              <w:instrText>;</w:instrText>
            </w:r>
            <w:r w:rsidRPr="003067A6">
              <w:instrText>护理团队也应加强关怀和指导以促进护士身心健康</w:instrText>
            </w:r>
            <w:r w:rsidRPr="003067A6">
              <w:instrText>,</w:instrText>
            </w:r>
            <w:r w:rsidRPr="003067A6">
              <w:instrText>提高护理质量。</w:instrText>
            </w:r>
            <w:r w:rsidRPr="003067A6">
              <w:instrText>","container-title":"PLA nursing journal","DOI":"10.3969/j.issn.1008-9993.2020.08.008","ISSN":"1008-9993","issue":"8","language":"en","note":"</w:instrText>
            </w:r>
            <w:r w:rsidRPr="003067A6">
              <w:rPr>
                <w:rFonts w:ascii="Segoe UI Emoji" w:hAnsi="Segoe UI Emoji" w:cs="Segoe UI Emoji"/>
              </w:rPr>
              <w:instrText>👍</w:instrText>
            </w:r>
            <w:r w:rsidRPr="003067A6">
              <w:instrText>4[2023-9-16]</w:instrText>
            </w:r>
            <w:r w:rsidRPr="003067A6">
              <w:rPr>
                <w:rFonts w:ascii="Segoe UI Emoji" w:hAnsi="Segoe UI Emoji" w:cs="Segoe UI Emoji"/>
              </w:rPr>
              <w:instrText>📗</w:instrText>
            </w:r>
            <w:r w:rsidRPr="003067A6">
              <w:instrText>&lt;Core, Chinese Full Text&gt;","page":"32-35","source":"CNKI","title":"Nurses'Care Experience for the Alzheimer Disease Patients in Nursing Homes:A Qualitative study","volume":"37","author":[{"family":"Zhou","given":"Wei"},{"family":"Wu","given":"Bin"},{"family":"Li","given":"Jianyun"},{"f</w:instrText>
            </w:r>
            <w:r w:rsidRPr="003067A6">
              <w:instrText xml:space="preserve">amily":"Xu","given":"Yan"}],"issued":{"date-parts":[["2020"]]}}}],"schema":"https://github.com/citation-style-language/schema/raw/master/csl-citation.json"} </w:instrText>
            </w:r>
            <w:r w:rsidRPr="003067A6">
              <w:fldChar w:fldCharType="separate"/>
            </w:r>
            <w:r w:rsidRPr="003067A6">
              <w:rPr>
                <w:rFonts w:ascii="DengXian" w:eastAsia="DengXian" w:hAnsi="DengXian"/>
              </w:rPr>
              <w:t>(Zhou et al., 2020)</w:t>
            </w:r>
            <w:r w:rsidRPr="003067A6">
              <w:fldChar w:fldCharType="end"/>
            </w:r>
          </w:p>
        </w:tc>
        <w:tc>
          <w:tcPr>
            <w:tcW w:w="873" w:type="dxa"/>
          </w:tcPr>
          <w:p w14:paraId="6DF96AF1" w14:textId="77777777" w:rsidR="00191BF0" w:rsidRPr="003067A6" w:rsidRDefault="003067A6">
            <w:pPr>
              <w:spacing w:after="0" w:line="240" w:lineRule="auto"/>
              <w:jc w:val="center"/>
            </w:pPr>
            <w:r w:rsidRPr="003067A6">
              <w:rPr>
                <w:rFonts w:hint="eastAsia"/>
              </w:rPr>
              <w:t>Yes</w:t>
            </w:r>
          </w:p>
        </w:tc>
        <w:tc>
          <w:tcPr>
            <w:tcW w:w="874" w:type="dxa"/>
          </w:tcPr>
          <w:p w14:paraId="14889843" w14:textId="77777777" w:rsidR="00191BF0" w:rsidRPr="003067A6" w:rsidRDefault="003067A6">
            <w:pPr>
              <w:spacing w:after="0" w:line="240" w:lineRule="auto"/>
              <w:jc w:val="center"/>
            </w:pPr>
            <w:r w:rsidRPr="003067A6">
              <w:rPr>
                <w:rFonts w:hint="eastAsia"/>
              </w:rPr>
              <w:t>Yes</w:t>
            </w:r>
          </w:p>
        </w:tc>
        <w:tc>
          <w:tcPr>
            <w:tcW w:w="874" w:type="dxa"/>
          </w:tcPr>
          <w:p w14:paraId="57460DCB" w14:textId="77777777" w:rsidR="00191BF0" w:rsidRPr="003067A6" w:rsidRDefault="003067A6">
            <w:pPr>
              <w:spacing w:after="0" w:line="240" w:lineRule="auto"/>
              <w:jc w:val="center"/>
            </w:pPr>
            <w:r w:rsidRPr="003067A6">
              <w:rPr>
                <w:rFonts w:hint="eastAsia"/>
              </w:rPr>
              <w:t>Yes</w:t>
            </w:r>
          </w:p>
        </w:tc>
        <w:tc>
          <w:tcPr>
            <w:tcW w:w="763" w:type="dxa"/>
          </w:tcPr>
          <w:p w14:paraId="358BFB37" w14:textId="77777777" w:rsidR="00191BF0" w:rsidRPr="003067A6" w:rsidRDefault="003067A6">
            <w:pPr>
              <w:spacing w:after="0" w:line="240" w:lineRule="auto"/>
              <w:jc w:val="center"/>
            </w:pPr>
            <w:r w:rsidRPr="003067A6">
              <w:rPr>
                <w:rFonts w:hint="eastAsia"/>
              </w:rPr>
              <w:t>Yes</w:t>
            </w:r>
          </w:p>
        </w:tc>
        <w:tc>
          <w:tcPr>
            <w:tcW w:w="763" w:type="dxa"/>
          </w:tcPr>
          <w:p w14:paraId="563137FC" w14:textId="77777777" w:rsidR="00191BF0" w:rsidRPr="003067A6" w:rsidRDefault="003067A6">
            <w:pPr>
              <w:spacing w:after="0" w:line="240" w:lineRule="auto"/>
              <w:jc w:val="center"/>
            </w:pPr>
            <w:r w:rsidRPr="003067A6">
              <w:rPr>
                <w:rFonts w:hint="eastAsia"/>
              </w:rPr>
              <w:t>Yes</w:t>
            </w:r>
          </w:p>
        </w:tc>
        <w:tc>
          <w:tcPr>
            <w:tcW w:w="763" w:type="dxa"/>
          </w:tcPr>
          <w:p w14:paraId="393D9191" w14:textId="77777777" w:rsidR="00191BF0" w:rsidRPr="003067A6" w:rsidRDefault="003067A6">
            <w:pPr>
              <w:spacing w:after="0" w:line="240" w:lineRule="auto"/>
              <w:jc w:val="center"/>
            </w:pPr>
            <w:r w:rsidRPr="003067A6">
              <w:rPr>
                <w:rFonts w:hint="eastAsia"/>
              </w:rPr>
              <w:t>No</w:t>
            </w:r>
          </w:p>
        </w:tc>
        <w:tc>
          <w:tcPr>
            <w:tcW w:w="763" w:type="dxa"/>
          </w:tcPr>
          <w:p w14:paraId="0A064B69" w14:textId="77777777" w:rsidR="00191BF0" w:rsidRPr="003067A6" w:rsidRDefault="003067A6">
            <w:pPr>
              <w:spacing w:after="0" w:line="240" w:lineRule="auto"/>
              <w:jc w:val="center"/>
            </w:pPr>
            <w:r w:rsidRPr="003067A6">
              <w:rPr>
                <w:rFonts w:hint="eastAsia"/>
              </w:rPr>
              <w:t>Yes</w:t>
            </w:r>
          </w:p>
        </w:tc>
        <w:tc>
          <w:tcPr>
            <w:tcW w:w="764" w:type="dxa"/>
          </w:tcPr>
          <w:p w14:paraId="2E87A58E" w14:textId="77777777" w:rsidR="00191BF0" w:rsidRPr="003067A6" w:rsidRDefault="003067A6">
            <w:pPr>
              <w:spacing w:after="0" w:line="240" w:lineRule="auto"/>
              <w:jc w:val="center"/>
            </w:pPr>
            <w:r w:rsidRPr="003067A6">
              <w:rPr>
                <w:rFonts w:hint="eastAsia"/>
              </w:rPr>
              <w:t>Yes</w:t>
            </w:r>
          </w:p>
        </w:tc>
        <w:tc>
          <w:tcPr>
            <w:tcW w:w="764" w:type="dxa"/>
          </w:tcPr>
          <w:p w14:paraId="24E70B15" w14:textId="77777777" w:rsidR="00191BF0" w:rsidRPr="003067A6" w:rsidRDefault="003067A6">
            <w:pPr>
              <w:spacing w:after="0" w:line="240" w:lineRule="auto"/>
              <w:jc w:val="center"/>
            </w:pPr>
            <w:r w:rsidRPr="003067A6">
              <w:rPr>
                <w:rFonts w:hint="eastAsia"/>
              </w:rPr>
              <w:t>Yes</w:t>
            </w:r>
          </w:p>
        </w:tc>
        <w:tc>
          <w:tcPr>
            <w:tcW w:w="764" w:type="dxa"/>
          </w:tcPr>
          <w:p w14:paraId="4EA0FDF1" w14:textId="77777777" w:rsidR="00191BF0" w:rsidRPr="003067A6" w:rsidRDefault="003067A6">
            <w:pPr>
              <w:spacing w:after="0" w:line="240" w:lineRule="auto"/>
              <w:jc w:val="center"/>
            </w:pPr>
            <w:r w:rsidRPr="003067A6">
              <w:rPr>
                <w:rFonts w:hint="eastAsia"/>
              </w:rPr>
              <w:t>Yes</w:t>
            </w:r>
          </w:p>
        </w:tc>
      </w:tr>
      <w:tr w:rsidR="003067A6" w:rsidRPr="003067A6" w14:paraId="6CA6F4A6" w14:textId="77777777">
        <w:trPr>
          <w:trHeight w:val="317"/>
          <w:jc w:val="center"/>
        </w:trPr>
        <w:tc>
          <w:tcPr>
            <w:tcW w:w="1849" w:type="dxa"/>
          </w:tcPr>
          <w:p w14:paraId="1DB60BDC" w14:textId="77777777" w:rsidR="00191BF0" w:rsidRPr="003067A6" w:rsidRDefault="003067A6">
            <w:pPr>
              <w:spacing w:after="0" w:line="240" w:lineRule="auto"/>
            </w:pPr>
            <w:r w:rsidRPr="003067A6">
              <w:fldChar w:fldCharType="begin"/>
            </w:r>
            <w:r w:rsidRPr="003067A6">
              <w:instrText xml:space="preserve"> ADDIN ZOTERO_ITEM CSL_CITATION {"citationID":"q9PBBDuw","properties":{"formattedCitation":"(Zhang et al., 2021)","plainCitation":"(Zhang et al., 2021)","noteIndex":0},"citationItems":[{"id":4321,"uris":["http://zotero.org/users/8688723/items/EY34V459"],"itemData":{"id":4321,"type":"article-journal","abstract":"</w:instrText>
            </w:r>
            <w:r w:rsidRPr="003067A6">
              <w:instrText>目的</w:instrText>
            </w:r>
            <w:r w:rsidRPr="003067A6">
              <w:instrText>:</w:instrText>
            </w:r>
            <w:r w:rsidRPr="003067A6">
              <w:instrText>研究老年失智症机构照护者照护体验的真实感受</w:instrText>
            </w:r>
            <w:r w:rsidRPr="003067A6">
              <w:instrText>,</w:instrText>
            </w:r>
            <w:r w:rsidRPr="003067A6">
              <w:instrText>为机构养老、社区养老及家庭养老中失智症照护提供参考依据。方法</w:instrText>
            </w:r>
            <w:r w:rsidRPr="003067A6">
              <w:instrText>:</w:instrText>
            </w:r>
            <w:r w:rsidRPr="003067A6">
              <w:instrText>采用目的性抽样法</w:instrText>
            </w:r>
            <w:r w:rsidRPr="003067A6">
              <w:instrText>,</w:instrText>
            </w:r>
            <w:r w:rsidRPr="003067A6">
              <w:instrText>运用质性研究中现象学的研究方法</w:instrText>
            </w:r>
            <w:r w:rsidRPr="003067A6">
              <w:instrText>,</w:instrText>
            </w:r>
            <w:r w:rsidRPr="003067A6">
              <w:instrText>对无锡及长沙的</w:instrText>
            </w:r>
            <w:r w:rsidRPr="003067A6">
              <w:instrText>4</w:instrText>
            </w:r>
            <w:r w:rsidRPr="003067A6">
              <w:instrText>家养老机构中主要从事老年失智症照护的</w:instrText>
            </w:r>
            <w:r w:rsidRPr="003067A6">
              <w:instrText>12</w:instrText>
            </w:r>
            <w:r w:rsidRPr="003067A6">
              <w:instrText>名照护人员进行了深入访谈</w:instrText>
            </w:r>
            <w:r w:rsidRPr="003067A6">
              <w:instrText>,</w:instrText>
            </w:r>
            <w:r w:rsidRPr="003067A6">
              <w:instrText>采用</w:instrText>
            </w:r>
            <w:r w:rsidRPr="003067A6">
              <w:instrText>Colaizzi</w:instrText>
            </w:r>
            <w:r w:rsidRPr="003067A6">
              <w:instrText>的现象学资料</w:instrText>
            </w:r>
            <w:r w:rsidRPr="003067A6">
              <w:instrText>7</w:instrText>
            </w:r>
            <w:r w:rsidRPr="003067A6">
              <w:instrText>步分析法细致分析并总结老年失智症照护者照护过程中的真实感受。结果</w:instrText>
            </w:r>
            <w:r w:rsidRPr="003067A6">
              <w:instrText>:</w:instrText>
            </w:r>
            <w:r w:rsidRPr="003067A6">
              <w:instrText>老年失智症照护者主要有以下四个照护感受的主题</w:instrText>
            </w:r>
            <w:r w:rsidRPr="003067A6">
              <w:instrText>:</w:instrText>
            </w:r>
            <w:r w:rsidRPr="003067A6">
              <w:instrText>照护</w:instrText>
            </w:r>
            <w:r w:rsidRPr="003067A6">
              <w:rPr>
                <w:rFonts w:hint="eastAsia"/>
              </w:rPr>
              <w:instrText>任务</w:instrText>
            </w:r>
            <w:r w:rsidRPr="003067A6">
              <w:rPr>
                <w:rFonts w:hint="eastAsia"/>
              </w:rPr>
              <w:instrText>繁重</w:instrText>
            </w:r>
            <w:r w:rsidRPr="003067A6">
              <w:instrText>,</w:instrText>
            </w:r>
            <w:r w:rsidRPr="003067A6">
              <w:instrText>身体和心理负担过重</w:instrText>
            </w:r>
            <w:r w:rsidRPr="003067A6">
              <w:instrText>;</w:instrText>
            </w:r>
            <w:r w:rsidRPr="003067A6">
              <w:instrText>情感沟通困难</w:instrText>
            </w:r>
            <w:r w:rsidRPr="003067A6">
              <w:instrText>,</w:instrText>
            </w:r>
            <w:r w:rsidRPr="003067A6">
              <w:instrText>渴望得到老人和家属的理解</w:instrText>
            </w:r>
            <w:r w:rsidRPr="003067A6">
              <w:instrText>;</w:instrText>
            </w:r>
            <w:r w:rsidRPr="003067A6">
              <w:instrText>缺乏照护技巧</w:instrText>
            </w:r>
            <w:r w:rsidRPr="003067A6">
              <w:instrText>,</w:instrText>
            </w:r>
            <w:r w:rsidRPr="003067A6">
              <w:instrText>照护问题困扰而无力应对</w:instrText>
            </w:r>
            <w:r w:rsidRPr="003067A6">
              <w:instrText>;</w:instrText>
            </w:r>
            <w:r w:rsidRPr="003067A6">
              <w:instrText>照护中感受被依赖</w:instrText>
            </w:r>
            <w:r w:rsidRPr="003067A6">
              <w:instrText>,</w:instrText>
            </w:r>
            <w:r w:rsidRPr="003067A6">
              <w:instrText>获得照护积极体验。结论</w:instrText>
            </w:r>
            <w:r w:rsidRPr="003067A6">
              <w:instrText>:</w:instrText>
            </w:r>
            <w:r w:rsidRPr="003067A6">
              <w:instrText>优化养老机构人员就业环境</w:instrText>
            </w:r>
            <w:r w:rsidRPr="003067A6">
              <w:instrText>,</w:instrText>
            </w:r>
            <w:r w:rsidRPr="003067A6">
              <w:instrText>减轻老年失智症照护者的身心压力</w:instrText>
            </w:r>
            <w:r w:rsidRPr="003067A6">
              <w:instrText>;</w:instrText>
            </w:r>
            <w:r w:rsidRPr="003067A6">
              <w:instrText>提高失智症照护者的社会认可度</w:instrText>
            </w:r>
            <w:r w:rsidRPr="003067A6">
              <w:instrText>,</w:instrText>
            </w:r>
            <w:r w:rsidRPr="003067A6">
              <w:instrText>增强他们的职业成就感</w:instrText>
            </w:r>
            <w:r w:rsidRPr="003067A6">
              <w:instrText>;</w:instrText>
            </w:r>
            <w:r w:rsidRPr="003067A6">
              <w:instrText>加强失智症照护者的教育培训</w:instrText>
            </w:r>
            <w:r w:rsidRPr="003067A6">
              <w:instrText>,</w:instrText>
            </w:r>
            <w:r w:rsidRPr="003067A6">
              <w:instrText>使其有效应对日常护理问题</w:instrText>
            </w:r>
            <w:r w:rsidRPr="003067A6">
              <w:instrText>;</w:instrText>
            </w:r>
            <w:r w:rsidRPr="003067A6">
              <w:instrText>提供全面的心理支持</w:instrText>
            </w:r>
            <w:r w:rsidRPr="003067A6">
              <w:instrText>,</w:instrText>
            </w:r>
            <w:r w:rsidRPr="003067A6">
              <w:instrText>激发失智症照护者的积极感受。</w:instrText>
            </w:r>
            <w:r w:rsidRPr="003067A6">
              <w:instrText>","container-title":"Journal of Changsha Civil Affairs Vocational and Technical College","DOI":"10.3969/j.issn.1671-5136.2021.03.009","ISSN":"1671-5136","issue":"3","language":"</w:instrText>
            </w:r>
            <w:r w:rsidRPr="003067A6">
              <w:instrText>中文</w:instrText>
            </w:r>
            <w:r w:rsidRPr="003067A6">
              <w:instrText>;","page":"33-35","source":"CNKI","title":"Qualitative research on the care experience of caregivers in institutions for senile dementia","volume":"28","a</w:instrText>
            </w:r>
            <w:r w:rsidRPr="003067A6">
              <w:instrText xml:space="preserve">uthor":[{"family":"Zhang","given":"Ya"},{"family":"He","given":"Biqi"},{"family":"Tang","given":"Ying"}],"issued":{"date-parts":[["2021"]]}}}],"schema":"https://github.com/citation-style-language/schema/raw/master/csl-citation.json"} </w:instrText>
            </w:r>
            <w:r w:rsidRPr="003067A6">
              <w:fldChar w:fldCharType="separate"/>
            </w:r>
            <w:r w:rsidRPr="003067A6">
              <w:rPr>
                <w:rFonts w:ascii="DengXian" w:eastAsia="DengXian" w:hAnsi="DengXian"/>
              </w:rPr>
              <w:t>(Zhang et al., 2021)</w:t>
            </w:r>
            <w:r w:rsidRPr="003067A6">
              <w:fldChar w:fldCharType="end"/>
            </w:r>
          </w:p>
        </w:tc>
        <w:tc>
          <w:tcPr>
            <w:tcW w:w="873" w:type="dxa"/>
          </w:tcPr>
          <w:p w14:paraId="6BF1C286" w14:textId="77777777" w:rsidR="00191BF0" w:rsidRPr="003067A6" w:rsidRDefault="003067A6">
            <w:pPr>
              <w:spacing w:after="0" w:line="240" w:lineRule="auto"/>
              <w:jc w:val="center"/>
            </w:pPr>
            <w:r w:rsidRPr="003067A6">
              <w:rPr>
                <w:rFonts w:hint="eastAsia"/>
              </w:rPr>
              <w:t>Yes</w:t>
            </w:r>
          </w:p>
        </w:tc>
        <w:tc>
          <w:tcPr>
            <w:tcW w:w="874" w:type="dxa"/>
          </w:tcPr>
          <w:p w14:paraId="34C07316" w14:textId="77777777" w:rsidR="00191BF0" w:rsidRPr="003067A6" w:rsidRDefault="003067A6">
            <w:pPr>
              <w:spacing w:after="0" w:line="240" w:lineRule="auto"/>
              <w:jc w:val="center"/>
            </w:pPr>
            <w:r w:rsidRPr="003067A6">
              <w:rPr>
                <w:rFonts w:hint="eastAsia"/>
              </w:rPr>
              <w:t>Yes</w:t>
            </w:r>
          </w:p>
        </w:tc>
        <w:tc>
          <w:tcPr>
            <w:tcW w:w="874" w:type="dxa"/>
          </w:tcPr>
          <w:p w14:paraId="560BD5C1" w14:textId="77777777" w:rsidR="00191BF0" w:rsidRPr="003067A6" w:rsidRDefault="003067A6">
            <w:pPr>
              <w:spacing w:after="0" w:line="240" w:lineRule="auto"/>
              <w:jc w:val="center"/>
            </w:pPr>
            <w:r w:rsidRPr="003067A6">
              <w:rPr>
                <w:rFonts w:hint="eastAsia"/>
              </w:rPr>
              <w:t>Yes</w:t>
            </w:r>
          </w:p>
        </w:tc>
        <w:tc>
          <w:tcPr>
            <w:tcW w:w="763" w:type="dxa"/>
          </w:tcPr>
          <w:p w14:paraId="1F1420E3" w14:textId="77777777" w:rsidR="00191BF0" w:rsidRPr="003067A6" w:rsidRDefault="003067A6">
            <w:pPr>
              <w:spacing w:after="0" w:line="240" w:lineRule="auto"/>
              <w:jc w:val="center"/>
            </w:pPr>
            <w:r w:rsidRPr="003067A6">
              <w:rPr>
                <w:rFonts w:hint="eastAsia"/>
              </w:rPr>
              <w:t>Yes</w:t>
            </w:r>
          </w:p>
        </w:tc>
        <w:tc>
          <w:tcPr>
            <w:tcW w:w="763" w:type="dxa"/>
          </w:tcPr>
          <w:p w14:paraId="623E5AC9" w14:textId="77777777" w:rsidR="00191BF0" w:rsidRPr="003067A6" w:rsidRDefault="003067A6">
            <w:pPr>
              <w:spacing w:after="0" w:line="240" w:lineRule="auto"/>
              <w:jc w:val="center"/>
            </w:pPr>
            <w:r w:rsidRPr="003067A6">
              <w:rPr>
                <w:rFonts w:hint="eastAsia"/>
              </w:rPr>
              <w:t>Yes</w:t>
            </w:r>
          </w:p>
        </w:tc>
        <w:tc>
          <w:tcPr>
            <w:tcW w:w="763" w:type="dxa"/>
          </w:tcPr>
          <w:p w14:paraId="0D2DC550" w14:textId="77777777" w:rsidR="00191BF0" w:rsidRPr="003067A6" w:rsidRDefault="003067A6">
            <w:pPr>
              <w:spacing w:after="0" w:line="240" w:lineRule="auto"/>
              <w:jc w:val="center"/>
            </w:pPr>
            <w:r w:rsidRPr="003067A6">
              <w:rPr>
                <w:rFonts w:hint="eastAsia"/>
              </w:rPr>
              <w:t>No</w:t>
            </w:r>
          </w:p>
        </w:tc>
        <w:tc>
          <w:tcPr>
            <w:tcW w:w="763" w:type="dxa"/>
          </w:tcPr>
          <w:p w14:paraId="2FF73DF1" w14:textId="77777777" w:rsidR="00191BF0" w:rsidRPr="003067A6" w:rsidRDefault="003067A6">
            <w:pPr>
              <w:spacing w:after="0" w:line="240" w:lineRule="auto"/>
              <w:jc w:val="center"/>
            </w:pPr>
            <w:r w:rsidRPr="003067A6">
              <w:rPr>
                <w:rFonts w:hint="eastAsia"/>
              </w:rPr>
              <w:t>No</w:t>
            </w:r>
          </w:p>
        </w:tc>
        <w:tc>
          <w:tcPr>
            <w:tcW w:w="764" w:type="dxa"/>
          </w:tcPr>
          <w:p w14:paraId="3B102303" w14:textId="77777777" w:rsidR="00191BF0" w:rsidRPr="003067A6" w:rsidRDefault="003067A6">
            <w:pPr>
              <w:spacing w:after="0" w:line="240" w:lineRule="auto"/>
              <w:jc w:val="center"/>
            </w:pPr>
            <w:r w:rsidRPr="003067A6">
              <w:rPr>
                <w:rFonts w:hint="eastAsia"/>
              </w:rPr>
              <w:t>Yes</w:t>
            </w:r>
          </w:p>
        </w:tc>
        <w:tc>
          <w:tcPr>
            <w:tcW w:w="764" w:type="dxa"/>
          </w:tcPr>
          <w:p w14:paraId="751C0978" w14:textId="77777777" w:rsidR="00191BF0" w:rsidRPr="003067A6" w:rsidRDefault="003067A6">
            <w:pPr>
              <w:spacing w:after="0" w:line="240" w:lineRule="auto"/>
              <w:jc w:val="center"/>
            </w:pPr>
            <w:r w:rsidRPr="003067A6">
              <w:rPr>
                <w:rFonts w:hint="eastAsia"/>
              </w:rPr>
              <w:t>Yes</w:t>
            </w:r>
          </w:p>
        </w:tc>
        <w:tc>
          <w:tcPr>
            <w:tcW w:w="764" w:type="dxa"/>
          </w:tcPr>
          <w:p w14:paraId="4FA44990" w14:textId="77777777" w:rsidR="00191BF0" w:rsidRPr="003067A6" w:rsidRDefault="003067A6">
            <w:pPr>
              <w:spacing w:after="0" w:line="240" w:lineRule="auto"/>
              <w:jc w:val="center"/>
            </w:pPr>
            <w:r w:rsidRPr="003067A6">
              <w:rPr>
                <w:rFonts w:hint="eastAsia"/>
              </w:rPr>
              <w:t>Yes</w:t>
            </w:r>
          </w:p>
        </w:tc>
      </w:tr>
      <w:tr w:rsidR="003067A6" w:rsidRPr="003067A6" w14:paraId="32B28E71" w14:textId="77777777">
        <w:trPr>
          <w:trHeight w:val="317"/>
          <w:jc w:val="center"/>
        </w:trPr>
        <w:tc>
          <w:tcPr>
            <w:tcW w:w="1849" w:type="dxa"/>
          </w:tcPr>
          <w:p w14:paraId="5C046E40" w14:textId="77777777" w:rsidR="00191BF0" w:rsidRPr="003067A6" w:rsidRDefault="003067A6">
            <w:pPr>
              <w:spacing w:after="0" w:line="240" w:lineRule="auto"/>
            </w:pPr>
            <w:r w:rsidRPr="003067A6">
              <w:fldChar w:fldCharType="begin"/>
            </w:r>
            <w:r w:rsidRPr="003067A6">
              <w:instrText xml:space="preserve"> ADDIN ZOTERO_ITEM CSL_CITATION {"citationID":"APATT4Rf","properties":{"formattedCitation":"(Zhu et al., 2019)","plainCitation":"(Zhu et al., 2019)","noteIndex":0},"citationItems":[{"id":4337,"uris":["http://zotero.org/users/8688723/items/KXZ6WGUX"],"itemData":{"id":4337,"type":"article-journal","abstract":"[</w:instrText>
            </w:r>
            <w:r w:rsidRPr="003067A6">
              <w:instrText>目的</w:instrText>
            </w:r>
            <w:r w:rsidRPr="003067A6">
              <w:instrText>]</w:instrText>
            </w:r>
            <w:r w:rsidRPr="003067A6">
              <w:instrText>深入了解养老护理员工作时的真实体验。</w:instrText>
            </w:r>
            <w:r w:rsidRPr="003067A6">
              <w:instrText>[</w:instrText>
            </w:r>
            <w:r w:rsidRPr="003067A6">
              <w:instrText>方法</w:instrText>
            </w:r>
            <w:r w:rsidRPr="003067A6">
              <w:instrText>]</w:instrText>
            </w:r>
            <w:r w:rsidRPr="003067A6">
              <w:instrText>采用质性研究方法</w:instrText>
            </w:r>
            <w:r w:rsidRPr="003067A6">
              <w:instrText>,</w:instrText>
            </w:r>
            <w:r w:rsidRPr="003067A6">
              <w:instrText>对</w:instrText>
            </w:r>
            <w:r w:rsidRPr="003067A6">
              <w:instrText>12</w:instrText>
            </w:r>
            <w:r w:rsidRPr="003067A6">
              <w:instrText>名养老护理员进行访谈</w:instrText>
            </w:r>
            <w:r w:rsidRPr="003067A6">
              <w:instrText>,</w:instrText>
            </w:r>
            <w:r w:rsidRPr="003067A6">
              <w:instrText>并对访谈内容进行分析。</w:instrText>
            </w:r>
            <w:r w:rsidRPr="003067A6">
              <w:instrText>[</w:instrText>
            </w:r>
            <w:r w:rsidRPr="003067A6">
              <w:instrText>结果</w:instrText>
            </w:r>
            <w:r w:rsidRPr="003067A6">
              <w:instrText>]</w:instrText>
            </w:r>
            <w:r w:rsidRPr="003067A6">
              <w:instrText>提炼出</w:instrText>
            </w:r>
            <w:r w:rsidRPr="003067A6">
              <w:instrText>3</w:instrText>
            </w:r>
            <w:r w:rsidRPr="003067A6">
              <w:instrText>个主题</w:instrText>
            </w:r>
            <w:r w:rsidRPr="003067A6">
              <w:instrText>:①</w:instrText>
            </w:r>
            <w:r w:rsidRPr="003067A6">
              <w:instrText>积极的照护体验</w:instrText>
            </w:r>
            <w:r w:rsidRPr="003067A6">
              <w:instrText>,</w:instrText>
            </w:r>
            <w:r w:rsidRPr="003067A6">
              <w:instrText>包括成就与满足、亲密与互动、成长与认同。</w:instrText>
            </w:r>
            <w:r w:rsidRPr="003067A6">
              <w:instrText>②</w:instrText>
            </w:r>
            <w:r w:rsidRPr="003067A6">
              <w:instrText>消极的照护体验</w:instrText>
            </w:r>
            <w:r w:rsidRPr="003067A6">
              <w:instrText>,</w:instrText>
            </w:r>
            <w:r w:rsidRPr="003067A6">
              <w:instrText>包括抱怨与担忧、委屈与失落、愧疚与伤感。</w:instrText>
            </w:r>
            <w:r w:rsidRPr="003067A6">
              <w:instrText>③</w:instrText>
            </w:r>
            <w:r w:rsidRPr="003067A6">
              <w:instrText>不同照护体验可能的影响因素包括角色认同、情绪管理、从业动机。</w:instrText>
            </w:r>
            <w:r w:rsidRPr="003067A6">
              <w:instrText>[</w:instrText>
            </w:r>
            <w:r w:rsidRPr="003067A6">
              <w:instrText>结论</w:instrText>
            </w:r>
            <w:r w:rsidRPr="003067A6">
              <w:instrText>]</w:instrText>
            </w:r>
            <w:r w:rsidRPr="003067A6">
              <w:instrText>了解养老护理员工作时的体验和影响因素</w:instrText>
            </w:r>
            <w:r w:rsidRPr="003067A6">
              <w:instrText>,</w:instrText>
            </w:r>
            <w:r w:rsidRPr="003067A6">
              <w:instrText>为养老护理员的支持提供参考依据。</w:instrText>
            </w:r>
            <w:r w:rsidRPr="003067A6">
              <w:instrText>","</w:instrText>
            </w:r>
            <w:r w:rsidRPr="003067A6">
              <w:instrText>container-title":"Journal of Evidence-based Nursing","DOI":"10.12102/j.issn.2095-8668.2019.01.020","ISSN":"2095-8668","issue":"1","language":"zh","note":"</w:instrText>
            </w:r>
            <w:r w:rsidRPr="003067A6">
              <w:rPr>
                <w:rFonts w:ascii="Segoe UI Emoji" w:hAnsi="Segoe UI Emoji" w:cs="Segoe UI Emoji"/>
              </w:rPr>
              <w:instrText>👍</w:instrText>
            </w:r>
            <w:r w:rsidRPr="003067A6">
              <w:instrText>11[2023-9-16]</w:instrText>
            </w:r>
            <w:r w:rsidRPr="003067A6">
              <w:rPr>
                <w:rFonts w:ascii="Segoe UI Emoji" w:hAnsi="Segoe UI Emoji" w:cs="Segoe UI Emoji"/>
              </w:rPr>
              <w:instrText>📗</w:instrText>
            </w:r>
            <w:r w:rsidRPr="003067A6">
              <w:instrText>&lt;Chinese Full Text&gt;","page":"81-85","source":"CNKI","title":"Qualitative study on care experience of elderly caregivers","volume":"5","author":[{"family":"Zhu","given":"Mmengqi"},{"family":"Li","given":"Caifu"},{"family":"Lian","given":"Zhengmei"},{"family":"Lou","given":"Yan"}],"issued":{"date-parts":[["2019"]]}}}],"schema":"https://githu</w:instrText>
            </w:r>
            <w:r w:rsidRPr="003067A6">
              <w:instrText xml:space="preserve">b.com/citation-style-language/schema/raw/master/csl-citation.json"} </w:instrText>
            </w:r>
            <w:r w:rsidRPr="003067A6">
              <w:fldChar w:fldCharType="separate"/>
            </w:r>
            <w:r w:rsidRPr="003067A6">
              <w:rPr>
                <w:rFonts w:ascii="DengXian" w:eastAsia="DengXian" w:hAnsi="DengXian"/>
              </w:rPr>
              <w:t>(Zhu et al., 2019)</w:t>
            </w:r>
            <w:r w:rsidRPr="003067A6">
              <w:fldChar w:fldCharType="end"/>
            </w:r>
          </w:p>
        </w:tc>
        <w:tc>
          <w:tcPr>
            <w:tcW w:w="873" w:type="dxa"/>
          </w:tcPr>
          <w:p w14:paraId="31068776" w14:textId="77777777" w:rsidR="00191BF0" w:rsidRPr="003067A6" w:rsidRDefault="003067A6">
            <w:pPr>
              <w:spacing w:after="0" w:line="240" w:lineRule="auto"/>
              <w:jc w:val="center"/>
            </w:pPr>
            <w:r w:rsidRPr="003067A6">
              <w:rPr>
                <w:rFonts w:hint="eastAsia"/>
              </w:rPr>
              <w:t>U</w:t>
            </w:r>
          </w:p>
        </w:tc>
        <w:tc>
          <w:tcPr>
            <w:tcW w:w="874" w:type="dxa"/>
          </w:tcPr>
          <w:p w14:paraId="62877728" w14:textId="77777777" w:rsidR="00191BF0" w:rsidRPr="003067A6" w:rsidRDefault="003067A6">
            <w:pPr>
              <w:spacing w:after="0" w:line="240" w:lineRule="auto"/>
              <w:jc w:val="center"/>
            </w:pPr>
            <w:r w:rsidRPr="003067A6">
              <w:rPr>
                <w:rFonts w:hint="eastAsia"/>
              </w:rPr>
              <w:t>Yes</w:t>
            </w:r>
          </w:p>
        </w:tc>
        <w:tc>
          <w:tcPr>
            <w:tcW w:w="874" w:type="dxa"/>
          </w:tcPr>
          <w:p w14:paraId="01F329B4" w14:textId="77777777" w:rsidR="00191BF0" w:rsidRPr="003067A6" w:rsidRDefault="003067A6">
            <w:pPr>
              <w:spacing w:after="0" w:line="240" w:lineRule="auto"/>
              <w:jc w:val="center"/>
            </w:pPr>
            <w:r w:rsidRPr="003067A6">
              <w:rPr>
                <w:rFonts w:hint="eastAsia"/>
              </w:rPr>
              <w:t>Yes</w:t>
            </w:r>
          </w:p>
        </w:tc>
        <w:tc>
          <w:tcPr>
            <w:tcW w:w="763" w:type="dxa"/>
          </w:tcPr>
          <w:p w14:paraId="68938EA4" w14:textId="77777777" w:rsidR="00191BF0" w:rsidRPr="003067A6" w:rsidRDefault="003067A6">
            <w:pPr>
              <w:spacing w:after="0" w:line="240" w:lineRule="auto"/>
              <w:jc w:val="center"/>
            </w:pPr>
            <w:r w:rsidRPr="003067A6">
              <w:rPr>
                <w:rFonts w:hint="eastAsia"/>
              </w:rPr>
              <w:t>Yes</w:t>
            </w:r>
          </w:p>
        </w:tc>
        <w:tc>
          <w:tcPr>
            <w:tcW w:w="763" w:type="dxa"/>
          </w:tcPr>
          <w:p w14:paraId="7FD428E1" w14:textId="77777777" w:rsidR="00191BF0" w:rsidRPr="003067A6" w:rsidRDefault="003067A6">
            <w:pPr>
              <w:spacing w:after="0" w:line="240" w:lineRule="auto"/>
              <w:jc w:val="center"/>
            </w:pPr>
            <w:r w:rsidRPr="003067A6">
              <w:rPr>
                <w:rFonts w:hint="eastAsia"/>
              </w:rPr>
              <w:t>Yes</w:t>
            </w:r>
          </w:p>
        </w:tc>
        <w:tc>
          <w:tcPr>
            <w:tcW w:w="763" w:type="dxa"/>
          </w:tcPr>
          <w:p w14:paraId="093147E3" w14:textId="77777777" w:rsidR="00191BF0" w:rsidRPr="003067A6" w:rsidRDefault="003067A6">
            <w:pPr>
              <w:spacing w:after="0" w:line="240" w:lineRule="auto"/>
              <w:jc w:val="center"/>
            </w:pPr>
            <w:r w:rsidRPr="003067A6">
              <w:rPr>
                <w:rFonts w:hint="eastAsia"/>
              </w:rPr>
              <w:t>No</w:t>
            </w:r>
          </w:p>
        </w:tc>
        <w:tc>
          <w:tcPr>
            <w:tcW w:w="763" w:type="dxa"/>
          </w:tcPr>
          <w:p w14:paraId="429F8497" w14:textId="77777777" w:rsidR="00191BF0" w:rsidRPr="003067A6" w:rsidRDefault="003067A6">
            <w:pPr>
              <w:spacing w:after="0" w:line="240" w:lineRule="auto"/>
              <w:jc w:val="center"/>
            </w:pPr>
            <w:r w:rsidRPr="003067A6">
              <w:rPr>
                <w:rFonts w:hint="eastAsia"/>
              </w:rPr>
              <w:t>No</w:t>
            </w:r>
          </w:p>
        </w:tc>
        <w:tc>
          <w:tcPr>
            <w:tcW w:w="764" w:type="dxa"/>
          </w:tcPr>
          <w:p w14:paraId="7CAE6660" w14:textId="77777777" w:rsidR="00191BF0" w:rsidRPr="003067A6" w:rsidRDefault="003067A6">
            <w:pPr>
              <w:spacing w:after="0" w:line="240" w:lineRule="auto"/>
              <w:jc w:val="center"/>
            </w:pPr>
            <w:r w:rsidRPr="003067A6">
              <w:rPr>
                <w:rFonts w:hint="eastAsia"/>
              </w:rPr>
              <w:t>Yes</w:t>
            </w:r>
          </w:p>
        </w:tc>
        <w:tc>
          <w:tcPr>
            <w:tcW w:w="764" w:type="dxa"/>
          </w:tcPr>
          <w:p w14:paraId="499A62B1" w14:textId="77777777" w:rsidR="00191BF0" w:rsidRPr="003067A6" w:rsidRDefault="003067A6">
            <w:pPr>
              <w:spacing w:after="0" w:line="240" w:lineRule="auto"/>
              <w:jc w:val="center"/>
            </w:pPr>
            <w:r w:rsidRPr="003067A6">
              <w:rPr>
                <w:rFonts w:hint="eastAsia"/>
              </w:rPr>
              <w:t>Yes</w:t>
            </w:r>
          </w:p>
        </w:tc>
        <w:tc>
          <w:tcPr>
            <w:tcW w:w="764" w:type="dxa"/>
          </w:tcPr>
          <w:p w14:paraId="42C8F6D8" w14:textId="77777777" w:rsidR="00191BF0" w:rsidRPr="003067A6" w:rsidRDefault="003067A6">
            <w:pPr>
              <w:spacing w:after="0" w:line="240" w:lineRule="auto"/>
              <w:jc w:val="center"/>
            </w:pPr>
            <w:r w:rsidRPr="003067A6">
              <w:rPr>
                <w:rFonts w:hint="eastAsia"/>
              </w:rPr>
              <w:t>Yes</w:t>
            </w:r>
          </w:p>
        </w:tc>
      </w:tr>
      <w:tr w:rsidR="003067A6" w:rsidRPr="003067A6" w14:paraId="793E9578" w14:textId="77777777">
        <w:trPr>
          <w:trHeight w:val="317"/>
          <w:jc w:val="center"/>
        </w:trPr>
        <w:tc>
          <w:tcPr>
            <w:tcW w:w="1849" w:type="dxa"/>
          </w:tcPr>
          <w:p w14:paraId="070F53F4" w14:textId="77777777" w:rsidR="00191BF0" w:rsidRPr="003067A6" w:rsidRDefault="003067A6">
            <w:pPr>
              <w:spacing w:after="0" w:line="240" w:lineRule="auto"/>
            </w:pPr>
            <w:r w:rsidRPr="003067A6">
              <w:fldChar w:fldCharType="begin"/>
            </w:r>
            <w:r w:rsidRPr="003067A6">
              <w:instrText xml:space="preserve"> ADDIN ZOTERO_ITEM CSL_CITATION {"citationID":"yEvJ3pnr","properties":{"formattedCitation":"(Jiang et al., 2023)","plainCitation":"(Jiang et al., 2023)","noteIndex":0},"citationItems":[{"id":4472,"uris":["http://zotero.org/users/8688723/items/3N8JUTD2"],"itemData":{"id":4472,"type":"article-journal","abstract":"Methods: Using qualitative descriptive research methods, 31 nurses from three long-­ term care institutions were selected through purposive sampling for in-­depth interviews, and a three-­week partic</w:instrText>
            </w:r>
            <w:r w:rsidRPr="003067A6">
              <w:instrText xml:space="preserve">ipatory observation was conducted on the daily work of nurses in the above three long-­term care institutions. Content analysis was used to analyse data.\nResults: In our sample, nurses in long-­term care institutions had insufficient manpower, generally had low academic qualifications, and lacked professional ability. Their work enthusiasm and initiative need to be further improved. Long-­term care nurses were moderately paid, and their salary satisfaction was lower than in other trades. At the same time, </w:instrText>
            </w:r>
            <w:r w:rsidRPr="003067A6">
              <w:instrText xml:space="preserve">the social understanding of the long-­term care industry was insufficient, and the social identity of nurses in long-­term care institutions was low.\nConclusion: The development of long-­term care requires the joint efforts of nurses, medical institutions, and society. By improving the system, cultivating talents and building a harmonious atmosphere, we aim to enhance the work enthusiasm of long-­ term care nurses and promote the stable and orderly development of the long-­term care team. Implications for </w:instrText>
            </w:r>
            <w:r w:rsidRPr="003067A6">
              <w:instrText>nursing management: Nurses in long-­term care institutions are at the core of the ageing age and play a vital role in coping with the ageing problem, meeting long-­term care needs, improving the quality of life of old people and reducing the cost of long-­term care. The training and management of nurses in long-­term care institutions and the construction of the entire long-­term care system should be based on China's national conditions and actual needs.","call-number":"4","container-title":"Nursing Open",</w:instrText>
            </w:r>
            <w:r w:rsidRPr="003067A6">
              <w:instrText>"DOI":"10.1002/nop2.1892","ISSN":"2054-1058, 2054-1058","issue":"9","journalAbbreviation":"Nursing Open","language":"en","page":"6428-6434","source":"2.3","title":"The work status of nurses in long‐term care institutions in elderly care: A qualitative descriptive study","title-short":"The work status of nurses in long‐term care institutions in elderly care","volume":"10","author":[{"family":"Jiang","given":"Menglin"},{"family":"Zeng","given":"Jing"},{"family":"Liao","given":"Mingshu"},{"family":"Li","given"</w:instrText>
            </w:r>
            <w:r w:rsidRPr="003067A6">
              <w:instrText xml:space="preserve">:"Quanlei"}],"issued":{"date-parts":[["2023",9]]}}}],"schema":"https://github.com/citation-style-language/schema/raw/master/csl-citation.json"} </w:instrText>
            </w:r>
            <w:r w:rsidRPr="003067A6">
              <w:fldChar w:fldCharType="separate"/>
            </w:r>
            <w:r w:rsidRPr="003067A6">
              <w:rPr>
                <w:rFonts w:ascii="DengXian" w:eastAsia="DengXian" w:hAnsi="DengXian"/>
              </w:rPr>
              <w:t>(Jiang et al., 2023)</w:t>
            </w:r>
            <w:r w:rsidRPr="003067A6">
              <w:fldChar w:fldCharType="end"/>
            </w:r>
          </w:p>
        </w:tc>
        <w:tc>
          <w:tcPr>
            <w:tcW w:w="873" w:type="dxa"/>
          </w:tcPr>
          <w:p w14:paraId="72147561" w14:textId="77777777" w:rsidR="00191BF0" w:rsidRPr="003067A6" w:rsidRDefault="003067A6">
            <w:pPr>
              <w:spacing w:after="0" w:line="240" w:lineRule="auto"/>
              <w:jc w:val="center"/>
            </w:pPr>
            <w:r w:rsidRPr="003067A6">
              <w:rPr>
                <w:rFonts w:hint="eastAsia"/>
              </w:rPr>
              <w:t>Yes</w:t>
            </w:r>
          </w:p>
        </w:tc>
        <w:tc>
          <w:tcPr>
            <w:tcW w:w="874" w:type="dxa"/>
          </w:tcPr>
          <w:p w14:paraId="15E7FDDB" w14:textId="77777777" w:rsidR="00191BF0" w:rsidRPr="003067A6" w:rsidRDefault="003067A6">
            <w:pPr>
              <w:spacing w:after="0" w:line="240" w:lineRule="auto"/>
              <w:jc w:val="center"/>
            </w:pPr>
            <w:r w:rsidRPr="003067A6">
              <w:rPr>
                <w:rFonts w:hint="eastAsia"/>
              </w:rPr>
              <w:t>Yes</w:t>
            </w:r>
          </w:p>
        </w:tc>
        <w:tc>
          <w:tcPr>
            <w:tcW w:w="874" w:type="dxa"/>
          </w:tcPr>
          <w:p w14:paraId="00027887" w14:textId="77777777" w:rsidR="00191BF0" w:rsidRPr="003067A6" w:rsidRDefault="003067A6">
            <w:pPr>
              <w:spacing w:after="0" w:line="240" w:lineRule="auto"/>
              <w:jc w:val="center"/>
            </w:pPr>
            <w:r w:rsidRPr="003067A6">
              <w:rPr>
                <w:rFonts w:hint="eastAsia"/>
              </w:rPr>
              <w:t>Yes</w:t>
            </w:r>
          </w:p>
        </w:tc>
        <w:tc>
          <w:tcPr>
            <w:tcW w:w="763" w:type="dxa"/>
          </w:tcPr>
          <w:p w14:paraId="79D68ED5" w14:textId="77777777" w:rsidR="00191BF0" w:rsidRPr="003067A6" w:rsidRDefault="003067A6">
            <w:pPr>
              <w:spacing w:after="0" w:line="240" w:lineRule="auto"/>
              <w:jc w:val="center"/>
            </w:pPr>
            <w:r w:rsidRPr="003067A6">
              <w:rPr>
                <w:rFonts w:hint="eastAsia"/>
              </w:rPr>
              <w:t>Yes</w:t>
            </w:r>
          </w:p>
        </w:tc>
        <w:tc>
          <w:tcPr>
            <w:tcW w:w="763" w:type="dxa"/>
          </w:tcPr>
          <w:p w14:paraId="37327FA3" w14:textId="77777777" w:rsidR="00191BF0" w:rsidRPr="003067A6" w:rsidRDefault="003067A6">
            <w:pPr>
              <w:spacing w:after="0" w:line="240" w:lineRule="auto"/>
              <w:jc w:val="center"/>
            </w:pPr>
            <w:r w:rsidRPr="003067A6">
              <w:rPr>
                <w:rFonts w:hint="eastAsia"/>
              </w:rPr>
              <w:t>Yes</w:t>
            </w:r>
          </w:p>
        </w:tc>
        <w:tc>
          <w:tcPr>
            <w:tcW w:w="763" w:type="dxa"/>
          </w:tcPr>
          <w:p w14:paraId="27575407" w14:textId="77777777" w:rsidR="00191BF0" w:rsidRPr="003067A6" w:rsidRDefault="003067A6">
            <w:pPr>
              <w:spacing w:after="0" w:line="240" w:lineRule="auto"/>
              <w:jc w:val="center"/>
            </w:pPr>
            <w:r w:rsidRPr="003067A6">
              <w:rPr>
                <w:rFonts w:hint="eastAsia"/>
              </w:rPr>
              <w:t>Yes</w:t>
            </w:r>
          </w:p>
        </w:tc>
        <w:tc>
          <w:tcPr>
            <w:tcW w:w="763" w:type="dxa"/>
          </w:tcPr>
          <w:p w14:paraId="5C3F52C7" w14:textId="77777777" w:rsidR="00191BF0" w:rsidRPr="003067A6" w:rsidRDefault="003067A6">
            <w:pPr>
              <w:spacing w:after="0" w:line="240" w:lineRule="auto"/>
              <w:jc w:val="center"/>
            </w:pPr>
            <w:r w:rsidRPr="003067A6">
              <w:rPr>
                <w:rFonts w:hint="eastAsia"/>
              </w:rPr>
              <w:t>No</w:t>
            </w:r>
          </w:p>
        </w:tc>
        <w:tc>
          <w:tcPr>
            <w:tcW w:w="764" w:type="dxa"/>
          </w:tcPr>
          <w:p w14:paraId="04578C04" w14:textId="77777777" w:rsidR="00191BF0" w:rsidRPr="003067A6" w:rsidRDefault="003067A6">
            <w:pPr>
              <w:spacing w:after="0" w:line="240" w:lineRule="auto"/>
              <w:jc w:val="center"/>
            </w:pPr>
            <w:r w:rsidRPr="003067A6">
              <w:rPr>
                <w:rFonts w:hint="eastAsia"/>
              </w:rPr>
              <w:t>Yes</w:t>
            </w:r>
          </w:p>
        </w:tc>
        <w:tc>
          <w:tcPr>
            <w:tcW w:w="764" w:type="dxa"/>
          </w:tcPr>
          <w:p w14:paraId="2DA32243" w14:textId="77777777" w:rsidR="00191BF0" w:rsidRPr="003067A6" w:rsidRDefault="003067A6">
            <w:pPr>
              <w:spacing w:after="0" w:line="240" w:lineRule="auto"/>
              <w:jc w:val="center"/>
            </w:pPr>
            <w:r w:rsidRPr="003067A6">
              <w:rPr>
                <w:rFonts w:hint="eastAsia"/>
              </w:rPr>
              <w:t>Yes</w:t>
            </w:r>
          </w:p>
        </w:tc>
        <w:tc>
          <w:tcPr>
            <w:tcW w:w="764" w:type="dxa"/>
          </w:tcPr>
          <w:p w14:paraId="66662FA4" w14:textId="77777777" w:rsidR="00191BF0" w:rsidRPr="003067A6" w:rsidRDefault="003067A6">
            <w:pPr>
              <w:spacing w:after="0" w:line="240" w:lineRule="auto"/>
              <w:jc w:val="center"/>
            </w:pPr>
            <w:r w:rsidRPr="003067A6">
              <w:rPr>
                <w:rFonts w:hint="eastAsia"/>
              </w:rPr>
              <w:t>Yes</w:t>
            </w:r>
          </w:p>
        </w:tc>
      </w:tr>
      <w:tr w:rsidR="003067A6" w:rsidRPr="003067A6" w14:paraId="6B8F9265" w14:textId="77777777">
        <w:trPr>
          <w:trHeight w:val="317"/>
          <w:jc w:val="center"/>
        </w:trPr>
        <w:tc>
          <w:tcPr>
            <w:tcW w:w="1849" w:type="dxa"/>
          </w:tcPr>
          <w:p w14:paraId="70F91633" w14:textId="77777777" w:rsidR="00191BF0" w:rsidRPr="003067A6" w:rsidRDefault="003067A6">
            <w:pPr>
              <w:spacing w:after="0" w:line="240" w:lineRule="auto"/>
            </w:pPr>
            <w:r w:rsidRPr="003067A6">
              <w:fldChar w:fldCharType="begin"/>
            </w:r>
            <w:r w:rsidRPr="003067A6">
              <w:instrText xml:space="preserve"> ADDIN ZOTERO_ITEM CSL_CITATION {"citationID":"n8qnaua4","properties":{"formattedCitation":"(Wei et al., 2015)","plainCitation":"(Wei et al., 2015)","noteIndex":0},"citationItems":[{"id":4463,"uris":["http://zotero.org/users/8688723/items/GQAWBDMW"],"itemData":{"id":4463,"type":"article-journal","abstract":"Objective: To examine how nursing aides in nursing homes perceived their caring work.\nMethods: Twenty-four nursing aides from one public and one private nursing home in Fuzhou, Fujian Province, China we</w:instrText>
            </w:r>
            <w:r w:rsidRPr="003067A6">
              <w:instrText>re selected and interviewed in focus groups. Phenomenological analysis was performed.\nResults: Two themes (positive and negative working experiences) and six sub-themes were drawn: companionship, happiness, trust, achievement, hard work, and grievance.\nConclusion: A reasonable work arrangement, positive psychological intervention, and the strengthening of professional, medical and social supports are recommended to improve the work quality and satisfaction of nursing aides in elderly homes.","container-ti</w:instrText>
            </w:r>
            <w:r w:rsidRPr="003067A6">
              <w:instrText>tle":"International Journal of Nursing Sciences","DOI":"10.1016/j.ijnss.2015.10.006","ISSN":"23520132","issue":"4","journalAbbreviation":"International Journal of Nursing Sciences","language":"en","page":"371-377","source":"3.8","title":"Working experiences of nursing aides in nursing homes: A qualitative study","title-short":"Working experiences of nursing aides in nursing homes","volume":"2","author":[{"family":"Wei","given":"Yan-ping"},{"family":"Li","given":"Hong"},{"family":"Chen","given":"Ping"},{"fam</w:instrText>
            </w:r>
            <w:r w:rsidRPr="003067A6">
              <w:instrText xml:space="preserve">ily":"Li","given":"Jing"},{"family":"Chen","given":"Huiying"},{"family":"Chen","given":"Li-Li"}],"issued":{"date-parts":[["2015",12]]}}}],"schema":"https://github.com/citation-style-language/schema/raw/master/csl-citation.json"} </w:instrText>
            </w:r>
            <w:r w:rsidRPr="003067A6">
              <w:fldChar w:fldCharType="separate"/>
            </w:r>
            <w:r w:rsidRPr="003067A6">
              <w:rPr>
                <w:rFonts w:ascii="DengXian" w:eastAsia="DengXian" w:hAnsi="DengXian"/>
              </w:rPr>
              <w:t>(Wei et al., 2015)</w:t>
            </w:r>
            <w:r w:rsidRPr="003067A6">
              <w:fldChar w:fldCharType="end"/>
            </w:r>
          </w:p>
        </w:tc>
        <w:tc>
          <w:tcPr>
            <w:tcW w:w="873" w:type="dxa"/>
          </w:tcPr>
          <w:p w14:paraId="1ED59B3D" w14:textId="77777777" w:rsidR="00191BF0" w:rsidRPr="003067A6" w:rsidRDefault="003067A6">
            <w:pPr>
              <w:spacing w:after="0" w:line="240" w:lineRule="auto"/>
              <w:jc w:val="center"/>
            </w:pPr>
            <w:r w:rsidRPr="003067A6">
              <w:rPr>
                <w:rFonts w:hint="eastAsia"/>
              </w:rPr>
              <w:t>Yes</w:t>
            </w:r>
          </w:p>
        </w:tc>
        <w:tc>
          <w:tcPr>
            <w:tcW w:w="874" w:type="dxa"/>
          </w:tcPr>
          <w:p w14:paraId="03B13E9E" w14:textId="77777777" w:rsidR="00191BF0" w:rsidRPr="003067A6" w:rsidRDefault="003067A6">
            <w:pPr>
              <w:spacing w:after="0" w:line="240" w:lineRule="auto"/>
              <w:jc w:val="center"/>
            </w:pPr>
            <w:r w:rsidRPr="003067A6">
              <w:rPr>
                <w:rFonts w:hint="eastAsia"/>
              </w:rPr>
              <w:t>Yes</w:t>
            </w:r>
          </w:p>
        </w:tc>
        <w:tc>
          <w:tcPr>
            <w:tcW w:w="874" w:type="dxa"/>
          </w:tcPr>
          <w:p w14:paraId="41BBE381" w14:textId="77777777" w:rsidR="00191BF0" w:rsidRPr="003067A6" w:rsidRDefault="003067A6">
            <w:pPr>
              <w:spacing w:after="0" w:line="240" w:lineRule="auto"/>
              <w:jc w:val="center"/>
            </w:pPr>
            <w:r w:rsidRPr="003067A6">
              <w:rPr>
                <w:rFonts w:hint="eastAsia"/>
              </w:rPr>
              <w:t>Yes</w:t>
            </w:r>
          </w:p>
        </w:tc>
        <w:tc>
          <w:tcPr>
            <w:tcW w:w="763" w:type="dxa"/>
          </w:tcPr>
          <w:p w14:paraId="601396DD" w14:textId="77777777" w:rsidR="00191BF0" w:rsidRPr="003067A6" w:rsidRDefault="003067A6">
            <w:pPr>
              <w:spacing w:after="0" w:line="240" w:lineRule="auto"/>
              <w:jc w:val="center"/>
            </w:pPr>
            <w:r w:rsidRPr="003067A6">
              <w:rPr>
                <w:rFonts w:hint="eastAsia"/>
              </w:rPr>
              <w:t>Yes</w:t>
            </w:r>
          </w:p>
        </w:tc>
        <w:tc>
          <w:tcPr>
            <w:tcW w:w="763" w:type="dxa"/>
          </w:tcPr>
          <w:p w14:paraId="6A8F95AB" w14:textId="77777777" w:rsidR="00191BF0" w:rsidRPr="003067A6" w:rsidRDefault="003067A6">
            <w:pPr>
              <w:spacing w:after="0" w:line="240" w:lineRule="auto"/>
              <w:jc w:val="center"/>
            </w:pPr>
            <w:r w:rsidRPr="003067A6">
              <w:rPr>
                <w:rFonts w:hint="eastAsia"/>
              </w:rPr>
              <w:t>Yes</w:t>
            </w:r>
          </w:p>
        </w:tc>
        <w:tc>
          <w:tcPr>
            <w:tcW w:w="763" w:type="dxa"/>
          </w:tcPr>
          <w:p w14:paraId="216DA4DA" w14:textId="77777777" w:rsidR="00191BF0" w:rsidRPr="003067A6" w:rsidRDefault="003067A6">
            <w:pPr>
              <w:spacing w:after="0" w:line="240" w:lineRule="auto"/>
              <w:jc w:val="center"/>
            </w:pPr>
            <w:r w:rsidRPr="003067A6">
              <w:rPr>
                <w:rFonts w:hint="eastAsia"/>
              </w:rPr>
              <w:t>No</w:t>
            </w:r>
          </w:p>
        </w:tc>
        <w:tc>
          <w:tcPr>
            <w:tcW w:w="763" w:type="dxa"/>
          </w:tcPr>
          <w:p w14:paraId="065A0FF9" w14:textId="77777777" w:rsidR="00191BF0" w:rsidRPr="003067A6" w:rsidRDefault="003067A6">
            <w:pPr>
              <w:spacing w:after="0" w:line="240" w:lineRule="auto"/>
              <w:jc w:val="center"/>
            </w:pPr>
            <w:r w:rsidRPr="003067A6">
              <w:rPr>
                <w:rFonts w:hint="eastAsia"/>
              </w:rPr>
              <w:t>No</w:t>
            </w:r>
          </w:p>
        </w:tc>
        <w:tc>
          <w:tcPr>
            <w:tcW w:w="764" w:type="dxa"/>
          </w:tcPr>
          <w:p w14:paraId="48236F97" w14:textId="77777777" w:rsidR="00191BF0" w:rsidRPr="003067A6" w:rsidRDefault="003067A6">
            <w:pPr>
              <w:spacing w:after="0" w:line="240" w:lineRule="auto"/>
              <w:jc w:val="center"/>
            </w:pPr>
            <w:r w:rsidRPr="003067A6">
              <w:rPr>
                <w:rFonts w:hint="eastAsia"/>
              </w:rPr>
              <w:t>Yes</w:t>
            </w:r>
          </w:p>
        </w:tc>
        <w:tc>
          <w:tcPr>
            <w:tcW w:w="764" w:type="dxa"/>
          </w:tcPr>
          <w:p w14:paraId="127CCD2C" w14:textId="77777777" w:rsidR="00191BF0" w:rsidRPr="003067A6" w:rsidRDefault="003067A6">
            <w:pPr>
              <w:spacing w:after="0" w:line="240" w:lineRule="auto"/>
              <w:jc w:val="center"/>
            </w:pPr>
            <w:r w:rsidRPr="003067A6">
              <w:rPr>
                <w:rFonts w:hint="eastAsia"/>
              </w:rPr>
              <w:t>Yes</w:t>
            </w:r>
          </w:p>
        </w:tc>
        <w:tc>
          <w:tcPr>
            <w:tcW w:w="764" w:type="dxa"/>
          </w:tcPr>
          <w:p w14:paraId="58D7D83D" w14:textId="77777777" w:rsidR="00191BF0" w:rsidRPr="003067A6" w:rsidRDefault="003067A6">
            <w:pPr>
              <w:spacing w:after="0" w:line="240" w:lineRule="auto"/>
              <w:jc w:val="center"/>
            </w:pPr>
            <w:r w:rsidRPr="003067A6">
              <w:rPr>
                <w:rFonts w:hint="eastAsia"/>
              </w:rPr>
              <w:t>Yes</w:t>
            </w:r>
          </w:p>
        </w:tc>
      </w:tr>
    </w:tbl>
    <w:p w14:paraId="7DF01EA7" w14:textId="77777777" w:rsidR="00191BF0" w:rsidRPr="003067A6" w:rsidRDefault="003067A6">
      <w:pPr>
        <w:spacing w:after="0" w:line="240" w:lineRule="atLeast"/>
        <w:ind w:leftChars="1000" w:left="2200"/>
      </w:pPr>
      <w:r w:rsidRPr="003067A6">
        <w:lastRenderedPageBreak/>
        <w:t>U=Unclear</w:t>
      </w:r>
      <w:r w:rsidRPr="003067A6">
        <w:br/>
        <w:t>Q1. Is there congruity between the stated philosophical perspective and the research methodology?</w:t>
      </w:r>
      <w:r w:rsidRPr="003067A6">
        <w:br/>
      </w:r>
      <w:r w:rsidRPr="003067A6">
        <w:t>Q2. Is there congruity between the research methodology and the research question or objectives? </w:t>
      </w:r>
    </w:p>
    <w:p w14:paraId="7FD4F782" w14:textId="77777777" w:rsidR="00191BF0" w:rsidRPr="003067A6" w:rsidRDefault="003067A6">
      <w:pPr>
        <w:spacing w:after="0" w:line="240" w:lineRule="atLeast"/>
        <w:ind w:leftChars="1000" w:left="2200"/>
      </w:pPr>
      <w:r w:rsidRPr="003067A6">
        <w:t>Q3. Is there congruity between the research methodology and the methods used to collect data?</w:t>
      </w:r>
      <w:r w:rsidRPr="003067A6">
        <w:br/>
        <w:t>Q4. Is there congruity between the research methodology and the representation and analysis of data? </w:t>
      </w:r>
    </w:p>
    <w:p w14:paraId="28282665" w14:textId="77777777" w:rsidR="00191BF0" w:rsidRPr="003067A6" w:rsidRDefault="003067A6">
      <w:pPr>
        <w:spacing w:line="240" w:lineRule="atLeast"/>
        <w:ind w:leftChars="1000" w:left="2200"/>
      </w:pPr>
      <w:r w:rsidRPr="003067A6">
        <w:t>Q5. Is there congruity between the research methodology and the interpretation of results?</w:t>
      </w:r>
      <w:r w:rsidRPr="003067A6">
        <w:br/>
      </w:r>
      <w:r w:rsidRPr="003067A6">
        <w:t>Q6. Is there a statement locating the researcher culturally or theoretically?</w:t>
      </w:r>
      <w:r w:rsidRPr="003067A6">
        <w:br/>
        <w:t>Q7. Is the influence of the researcher on the research, and vice- versa, addressed?</w:t>
      </w:r>
      <w:r w:rsidRPr="003067A6">
        <w:br/>
        <w:t>Q8. Are participants, and their voices, adequately represented?</w:t>
      </w:r>
      <w:r w:rsidRPr="003067A6">
        <w:br/>
        <w:t>Q9. Is the research ethical according to current criteria or, for recent studies, and is there evidence of ethical approval by an appropriate body?</w:t>
      </w:r>
      <w:r w:rsidRPr="003067A6">
        <w:br/>
        <w:t>Q10. Do the conclusions </w:t>
      </w:r>
      <w:proofErr w:type="gramStart"/>
      <w:r w:rsidRPr="003067A6">
        <w:t>drawn</w:t>
      </w:r>
      <w:proofErr w:type="gramEnd"/>
      <w:r w:rsidRPr="003067A6">
        <w:t> in the research report flow from the analysis, or interpretation, of the data?</w:t>
      </w:r>
    </w:p>
    <w:p w14:paraId="2755C763" w14:textId="77777777" w:rsidR="00191BF0" w:rsidRPr="003067A6" w:rsidRDefault="00191BF0">
      <w:pPr>
        <w:spacing w:line="260" w:lineRule="auto"/>
        <w:ind w:leftChars="1000" w:left="2200"/>
      </w:pPr>
    </w:p>
    <w:p w14:paraId="20CEDA83" w14:textId="77777777" w:rsidR="00191BF0" w:rsidRPr="003067A6" w:rsidRDefault="00191BF0">
      <w:pPr>
        <w:spacing w:line="260" w:lineRule="auto"/>
        <w:ind w:leftChars="1000" w:left="2200"/>
      </w:pPr>
    </w:p>
    <w:p w14:paraId="3AA19A3F" w14:textId="77777777" w:rsidR="00191BF0" w:rsidRPr="003067A6" w:rsidRDefault="00191BF0">
      <w:pPr>
        <w:spacing w:line="260" w:lineRule="auto"/>
        <w:ind w:leftChars="1000" w:left="2200"/>
      </w:pPr>
    </w:p>
    <w:p w14:paraId="64A747BD" w14:textId="77777777" w:rsidR="00191BF0" w:rsidRPr="003067A6" w:rsidRDefault="00191BF0">
      <w:pPr>
        <w:spacing w:line="260" w:lineRule="auto"/>
        <w:ind w:leftChars="1000" w:left="2200"/>
      </w:pPr>
    </w:p>
    <w:sectPr w:rsidR="00191BF0" w:rsidRPr="003067A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EB5E" w14:textId="77777777" w:rsidR="00191BF0" w:rsidRDefault="003067A6">
      <w:pPr>
        <w:spacing w:line="240" w:lineRule="auto"/>
      </w:pPr>
      <w:r>
        <w:separator/>
      </w:r>
    </w:p>
  </w:endnote>
  <w:endnote w:type="continuationSeparator" w:id="0">
    <w:p w14:paraId="2710F196" w14:textId="77777777" w:rsidR="00191BF0" w:rsidRDefault="00306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5AD8" w14:textId="77777777" w:rsidR="00191BF0" w:rsidRDefault="003067A6">
      <w:pPr>
        <w:spacing w:after="0"/>
      </w:pPr>
      <w:r>
        <w:separator/>
      </w:r>
    </w:p>
  </w:footnote>
  <w:footnote w:type="continuationSeparator" w:id="0">
    <w:p w14:paraId="48E76F4B" w14:textId="77777777" w:rsidR="00191BF0" w:rsidRDefault="003067A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mZWIzNDg2MmIzZjExOTIzMmViNTBmYTMwYTk0ZWYifQ=="/>
  </w:docVars>
  <w:rsids>
    <w:rsidRoot w:val="00EB37BB"/>
    <w:rsid w:val="0000715C"/>
    <w:rsid w:val="00016BBA"/>
    <w:rsid w:val="00063068"/>
    <w:rsid w:val="000728DE"/>
    <w:rsid w:val="00074546"/>
    <w:rsid w:val="000B010D"/>
    <w:rsid w:val="000C4562"/>
    <w:rsid w:val="0010617C"/>
    <w:rsid w:val="00126492"/>
    <w:rsid w:val="00154197"/>
    <w:rsid w:val="00154ACE"/>
    <w:rsid w:val="00162CD7"/>
    <w:rsid w:val="001754A7"/>
    <w:rsid w:val="001853B3"/>
    <w:rsid w:val="00187A56"/>
    <w:rsid w:val="00190E61"/>
    <w:rsid w:val="00191BF0"/>
    <w:rsid w:val="00234622"/>
    <w:rsid w:val="00245EC9"/>
    <w:rsid w:val="00256F87"/>
    <w:rsid w:val="002610C4"/>
    <w:rsid w:val="00271BB4"/>
    <w:rsid w:val="002A0F5F"/>
    <w:rsid w:val="002C0CF6"/>
    <w:rsid w:val="002C57BA"/>
    <w:rsid w:val="002D6BCA"/>
    <w:rsid w:val="002F1AE0"/>
    <w:rsid w:val="002F22EC"/>
    <w:rsid w:val="003067A6"/>
    <w:rsid w:val="0032232F"/>
    <w:rsid w:val="00322372"/>
    <w:rsid w:val="003361A1"/>
    <w:rsid w:val="00342184"/>
    <w:rsid w:val="0036072F"/>
    <w:rsid w:val="00372781"/>
    <w:rsid w:val="003B15A4"/>
    <w:rsid w:val="003C2FFB"/>
    <w:rsid w:val="00402C88"/>
    <w:rsid w:val="00456D90"/>
    <w:rsid w:val="00457775"/>
    <w:rsid w:val="00462EB2"/>
    <w:rsid w:val="004A2C1E"/>
    <w:rsid w:val="004D7616"/>
    <w:rsid w:val="004E2297"/>
    <w:rsid w:val="004F2447"/>
    <w:rsid w:val="00501596"/>
    <w:rsid w:val="005772DC"/>
    <w:rsid w:val="00592E38"/>
    <w:rsid w:val="005A0AE0"/>
    <w:rsid w:val="005B6363"/>
    <w:rsid w:val="005C1E9B"/>
    <w:rsid w:val="005D0019"/>
    <w:rsid w:val="005F1CE1"/>
    <w:rsid w:val="005F7F1B"/>
    <w:rsid w:val="00604E68"/>
    <w:rsid w:val="00626D06"/>
    <w:rsid w:val="00630787"/>
    <w:rsid w:val="0064073A"/>
    <w:rsid w:val="0065255F"/>
    <w:rsid w:val="006526B7"/>
    <w:rsid w:val="0065795B"/>
    <w:rsid w:val="00663B90"/>
    <w:rsid w:val="00694710"/>
    <w:rsid w:val="00697EF4"/>
    <w:rsid w:val="006A04FC"/>
    <w:rsid w:val="006B2EF6"/>
    <w:rsid w:val="006E7BF8"/>
    <w:rsid w:val="00710417"/>
    <w:rsid w:val="0071567D"/>
    <w:rsid w:val="00752C6F"/>
    <w:rsid w:val="007549E0"/>
    <w:rsid w:val="00761276"/>
    <w:rsid w:val="0077796C"/>
    <w:rsid w:val="007A0EE9"/>
    <w:rsid w:val="007C179A"/>
    <w:rsid w:val="007E15CD"/>
    <w:rsid w:val="007E50AE"/>
    <w:rsid w:val="00830ACA"/>
    <w:rsid w:val="008434DC"/>
    <w:rsid w:val="0086748B"/>
    <w:rsid w:val="00882753"/>
    <w:rsid w:val="008C2E49"/>
    <w:rsid w:val="008F4E8F"/>
    <w:rsid w:val="00920AA5"/>
    <w:rsid w:val="009215F0"/>
    <w:rsid w:val="009501CC"/>
    <w:rsid w:val="009764AD"/>
    <w:rsid w:val="009969B2"/>
    <w:rsid w:val="009C655C"/>
    <w:rsid w:val="009F4B99"/>
    <w:rsid w:val="009F57B2"/>
    <w:rsid w:val="00A26D9C"/>
    <w:rsid w:val="00A42B67"/>
    <w:rsid w:val="00A6401A"/>
    <w:rsid w:val="00A802BC"/>
    <w:rsid w:val="00A918CF"/>
    <w:rsid w:val="00B2622C"/>
    <w:rsid w:val="00B3065B"/>
    <w:rsid w:val="00B313A7"/>
    <w:rsid w:val="00B43134"/>
    <w:rsid w:val="00B53C86"/>
    <w:rsid w:val="00B66FF9"/>
    <w:rsid w:val="00B67FDB"/>
    <w:rsid w:val="00B83338"/>
    <w:rsid w:val="00BA2860"/>
    <w:rsid w:val="00BD7A99"/>
    <w:rsid w:val="00C31792"/>
    <w:rsid w:val="00C37747"/>
    <w:rsid w:val="00CC0629"/>
    <w:rsid w:val="00CC51B8"/>
    <w:rsid w:val="00CD062C"/>
    <w:rsid w:val="00CD34BC"/>
    <w:rsid w:val="00CE6889"/>
    <w:rsid w:val="00CF5631"/>
    <w:rsid w:val="00CF5989"/>
    <w:rsid w:val="00D21FDA"/>
    <w:rsid w:val="00D2709D"/>
    <w:rsid w:val="00D303D2"/>
    <w:rsid w:val="00D3668B"/>
    <w:rsid w:val="00D4000A"/>
    <w:rsid w:val="00D563E5"/>
    <w:rsid w:val="00DD0B9F"/>
    <w:rsid w:val="00DD3C11"/>
    <w:rsid w:val="00DD448A"/>
    <w:rsid w:val="00E03EA0"/>
    <w:rsid w:val="00E24434"/>
    <w:rsid w:val="00E47F73"/>
    <w:rsid w:val="00E62EE1"/>
    <w:rsid w:val="00E66E4F"/>
    <w:rsid w:val="00E751E8"/>
    <w:rsid w:val="00E97D61"/>
    <w:rsid w:val="00EB37BB"/>
    <w:rsid w:val="00EE2B30"/>
    <w:rsid w:val="00F829BD"/>
    <w:rsid w:val="00F8365D"/>
    <w:rsid w:val="00F9086A"/>
    <w:rsid w:val="00FA0A43"/>
    <w:rsid w:val="00FA456E"/>
    <w:rsid w:val="08A71E7C"/>
    <w:rsid w:val="1661400A"/>
    <w:rsid w:val="4D911B62"/>
    <w:rsid w:val="6A6A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8965"/>
  <w15:docId w15:val="{48E12197-E976-4C11-8E4A-D94B5809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zh-CN"/>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s="Times New Roman"/>
      <w:color w:val="2E74B5"/>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s="Times New Roman"/>
      <w:color w:val="1F4E79"/>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Calibri Light" w:eastAsia="SimSun" w:hAnsi="Calibri Light" w:cs="Times New Roman"/>
      <w:i/>
      <w:iCs/>
      <w:color w:val="1F4E79"/>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Calibri Light" w:eastAsia="SimSu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after="200" w:line="240" w:lineRule="auto"/>
    </w:pPr>
    <w:rPr>
      <w:i/>
      <w:iCs/>
      <w:color w:val="44546A"/>
      <w:sz w:val="18"/>
      <w:szCs w:val="18"/>
    </w:rPr>
  </w:style>
  <w:style w:type="paragraph" w:styleId="Subtitle">
    <w:name w:val="Subtitle"/>
    <w:basedOn w:val="Normal"/>
    <w:next w:val="Normal"/>
    <w:link w:val="SubtitleChar"/>
    <w:uiPriority w:val="11"/>
    <w:qFormat/>
    <w:rPr>
      <w:color w:val="5A5A5A"/>
      <w:spacing w:val="15"/>
    </w:r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cs="Times New Roman"/>
      <w:spacing w:val="-10"/>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color w:val="auto"/>
    </w:rPr>
  </w:style>
  <w:style w:type="character" w:styleId="Emphasis">
    <w:name w:val="Emphasis"/>
    <w:uiPriority w:val="20"/>
    <w:qFormat/>
    <w:rPr>
      <w:i/>
      <w:iCs/>
      <w:color w:val="auto"/>
    </w:rPr>
  </w:style>
  <w:style w:type="character" w:customStyle="1" w:styleId="Heading1Char">
    <w:name w:val="Heading 1 Char"/>
    <w:link w:val="Heading1"/>
    <w:uiPriority w:val="9"/>
    <w:qFormat/>
    <w:rPr>
      <w:rFonts w:ascii="Calibri Light" w:eastAsia="SimSun" w:hAnsi="Calibri Light" w:cs="Times New Roman"/>
      <w:color w:val="2E74B5"/>
      <w:sz w:val="32"/>
      <w:szCs w:val="32"/>
    </w:rPr>
  </w:style>
  <w:style w:type="character" w:customStyle="1" w:styleId="Heading2Char">
    <w:name w:val="Heading 2 Char"/>
    <w:link w:val="Heading2"/>
    <w:uiPriority w:val="9"/>
    <w:rPr>
      <w:rFonts w:ascii="Calibri Light" w:eastAsia="SimSun" w:hAnsi="Calibri Light" w:cs="Times New Roman"/>
      <w:color w:val="2E74B5"/>
      <w:sz w:val="28"/>
      <w:szCs w:val="28"/>
    </w:rPr>
  </w:style>
  <w:style w:type="character" w:customStyle="1" w:styleId="Heading3Char">
    <w:name w:val="Heading 3 Char"/>
    <w:link w:val="Heading3"/>
    <w:uiPriority w:val="9"/>
    <w:qFormat/>
    <w:rPr>
      <w:rFonts w:ascii="Calibri Light" w:eastAsia="SimSun" w:hAnsi="Calibri Light" w:cs="Times New Roman"/>
      <w:color w:val="1F4E79"/>
      <w:sz w:val="24"/>
      <w:szCs w:val="24"/>
    </w:rPr>
  </w:style>
  <w:style w:type="character" w:customStyle="1" w:styleId="Heading4Char">
    <w:name w:val="Heading 4 Char"/>
    <w:link w:val="Heading4"/>
    <w:uiPriority w:val="9"/>
    <w:qFormat/>
    <w:rPr>
      <w:i/>
      <w:iCs/>
    </w:rPr>
  </w:style>
  <w:style w:type="character" w:customStyle="1" w:styleId="Heading5Char">
    <w:name w:val="Heading 5 Char"/>
    <w:link w:val="Heading5"/>
    <w:uiPriority w:val="9"/>
    <w:semiHidden/>
    <w:qFormat/>
    <w:rPr>
      <w:color w:val="2E74B5"/>
    </w:rPr>
  </w:style>
  <w:style w:type="character" w:customStyle="1" w:styleId="Heading6Char">
    <w:name w:val="Heading 6 Char"/>
    <w:link w:val="Heading6"/>
    <w:uiPriority w:val="9"/>
    <w:semiHidden/>
    <w:qFormat/>
    <w:rPr>
      <w:color w:val="1F4E79"/>
    </w:rPr>
  </w:style>
  <w:style w:type="character" w:customStyle="1" w:styleId="Heading7Char">
    <w:name w:val="Heading 7 Char"/>
    <w:link w:val="Heading7"/>
    <w:uiPriority w:val="9"/>
    <w:semiHidden/>
    <w:rPr>
      <w:rFonts w:ascii="Calibri Light" w:eastAsia="SimSun" w:hAnsi="Calibri Light" w:cs="Times New Roman"/>
      <w:i/>
      <w:iCs/>
      <w:color w:val="1F4E79"/>
    </w:rPr>
  </w:style>
  <w:style w:type="character" w:customStyle="1" w:styleId="Heading8Char">
    <w:name w:val="Heading 8 Char"/>
    <w:link w:val="Heading8"/>
    <w:uiPriority w:val="9"/>
    <w:semiHidden/>
    <w:rPr>
      <w:color w:val="262626"/>
      <w:sz w:val="21"/>
      <w:szCs w:val="21"/>
    </w:rPr>
  </w:style>
  <w:style w:type="character" w:customStyle="1" w:styleId="Heading9Char">
    <w:name w:val="Heading 9 Char"/>
    <w:link w:val="Heading9"/>
    <w:uiPriority w:val="9"/>
    <w:semiHidden/>
    <w:qFormat/>
    <w:rPr>
      <w:rFonts w:ascii="Calibri Light" w:eastAsia="SimSun" w:hAnsi="Calibri Light" w:cs="Times New Roman"/>
      <w:i/>
      <w:iCs/>
      <w:color w:val="262626"/>
      <w:sz w:val="21"/>
      <w:szCs w:val="21"/>
    </w:rPr>
  </w:style>
  <w:style w:type="character" w:customStyle="1" w:styleId="TitleChar">
    <w:name w:val="Title Char"/>
    <w:link w:val="Title"/>
    <w:uiPriority w:val="10"/>
    <w:qFormat/>
    <w:rPr>
      <w:rFonts w:ascii="Calibri Light" w:eastAsia="SimSun" w:hAnsi="Calibri Light" w:cs="Times New Roman"/>
      <w:spacing w:val="-10"/>
      <w:sz w:val="56"/>
      <w:szCs w:val="56"/>
    </w:rPr>
  </w:style>
  <w:style w:type="character" w:customStyle="1" w:styleId="SubtitleChar">
    <w:name w:val="Subtitle Char"/>
    <w:link w:val="Subtitle"/>
    <w:uiPriority w:val="11"/>
    <w:qFormat/>
    <w:rPr>
      <w:color w:val="5A5A5A"/>
      <w:spacing w:val="15"/>
    </w:rPr>
  </w:style>
  <w:style w:type="paragraph" w:styleId="NoSpacing">
    <w:name w:val="No Spacing"/>
    <w:uiPriority w:val="1"/>
    <w:qFormat/>
    <w:rPr>
      <w:sz w:val="22"/>
      <w:szCs w:val="22"/>
      <w:lang w:val="en-US" w:eastAsia="zh-CN"/>
    </w:rPr>
  </w:style>
  <w:style w:type="paragraph" w:styleId="Quote">
    <w:name w:val="Quote"/>
    <w:basedOn w:val="Normal"/>
    <w:next w:val="Normal"/>
    <w:link w:val="QuoteChar"/>
    <w:uiPriority w:val="29"/>
    <w:qFormat/>
    <w:pPr>
      <w:spacing w:before="200"/>
      <w:ind w:left="864" w:right="864"/>
    </w:pPr>
    <w:rPr>
      <w:i/>
      <w:iCs/>
      <w:color w:val="404040"/>
    </w:rPr>
  </w:style>
  <w:style w:type="character" w:customStyle="1" w:styleId="QuoteChar">
    <w:name w:val="Quote Char"/>
    <w:link w:val="Quote"/>
    <w:uiPriority w:val="29"/>
    <w:qFormat/>
    <w:rPr>
      <w:i/>
      <w:iCs/>
      <w:color w:val="404040"/>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qFormat/>
    <w:rPr>
      <w:i/>
      <w:iCs/>
      <w:color w:val="5B9BD5"/>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404040"/>
    </w:rPr>
  </w:style>
  <w:style w:type="character" w:customStyle="1" w:styleId="12">
    <w:name w:val="明显参考1"/>
    <w:uiPriority w:val="32"/>
    <w:qFormat/>
    <w:rPr>
      <w:b/>
      <w:bCs/>
      <w:smallCaps/>
      <w:color w:val="5B9BD5"/>
      <w:spacing w:val="5"/>
    </w:rPr>
  </w:style>
  <w:style w:type="character" w:customStyle="1" w:styleId="13">
    <w:name w:val="书籍标题1"/>
    <w:uiPriority w:val="33"/>
    <w:qFormat/>
    <w:rPr>
      <w:b/>
      <w:bCs/>
      <w:i/>
      <w:iCs/>
      <w:spacing w:val="5"/>
    </w:rPr>
  </w:style>
  <w:style w:type="paragraph" w:customStyle="1" w:styleId="TOC1">
    <w:name w:val="TOC 标题1"/>
    <w:basedOn w:val="Heading1"/>
    <w:next w:val="Normal"/>
    <w:uiPriority w:val="39"/>
    <w:unhideWhenUsed/>
    <w:qFormat/>
    <w:pPr>
      <w:outlineLvl w:val="9"/>
    </w:p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3272</Words>
  <Characters>18656</Characters>
  <Application>Microsoft Office Word</Application>
  <DocSecurity>0</DocSecurity>
  <Lines>155</Lines>
  <Paragraphs>43</Paragraphs>
  <ScaleCrop>false</ScaleCrop>
  <Company>Frontiers Media</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ZHOUYI</dc:creator>
  <cp:lastModifiedBy>Joyce Adjekum-Tolno</cp:lastModifiedBy>
  <cp:revision>2</cp:revision>
  <dcterms:created xsi:type="dcterms:W3CDTF">2023-12-11T16:10:00Z</dcterms:created>
  <dcterms:modified xsi:type="dcterms:W3CDTF">2023-12-11T16:10:00Z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4253FC6DBFD14CB780496138CE80D7FB_13</vt:lpwstr>
  </property>
  <property fmtid="{D5CDD505-2E9C-101B-9397-08002B2CF9AE}" pid="4" name="ZOTERO_PREF_1">
    <vt:lpwstr>&lt;data data-version="3" zotero-version="6.0.27"&gt;&lt;session id="VwEE8e2C"/&gt;&lt;style id="http://www.zotero.org/styles/frontiers-in-genetics" hasBibliography="1" bibliographyStyleHasBeenSet="1"/&gt;&lt;prefs&gt;&lt;pref name="fieldType" value="Field"/&gt;&lt;pref name="automaticJo</vt:lpwstr>
  </property>
  <property fmtid="{D5CDD505-2E9C-101B-9397-08002B2CF9AE}" pid="5" name="ZOTERO_PREF_2">
    <vt:lpwstr>urnalAbbreviations" value="true"/&gt;&lt;/prefs&gt;&lt;/data&gt;</vt:lpwstr>
  </property>
</Properties>
</file>