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B4C0D" w14:textId="2C3823F6" w:rsidR="00284BD8" w:rsidRDefault="00D001C3" w:rsidP="00D001C3">
      <w:pPr>
        <w:spacing w:line="360" w:lineRule="auto"/>
        <w:rPr>
          <w:b/>
          <w:bCs/>
          <w:sz w:val="28"/>
          <w:szCs w:val="36"/>
        </w:rPr>
      </w:pPr>
      <w:r w:rsidRPr="00D001C3">
        <w:rPr>
          <w:rFonts w:hint="eastAsia"/>
          <w:b/>
          <w:bCs/>
          <w:sz w:val="28"/>
          <w:szCs w:val="36"/>
        </w:rPr>
        <w:t>S</w:t>
      </w:r>
      <w:r w:rsidRPr="00D001C3">
        <w:rPr>
          <w:b/>
          <w:bCs/>
          <w:sz w:val="28"/>
          <w:szCs w:val="36"/>
        </w:rPr>
        <w:t>upplementary Figure</w:t>
      </w:r>
    </w:p>
    <w:p w14:paraId="118A4511" w14:textId="4A2A2F1F" w:rsidR="00D001C3" w:rsidRPr="00C3545D" w:rsidRDefault="00C3545D" w:rsidP="00D001C3">
      <w:pPr>
        <w:spacing w:line="360" w:lineRule="auto"/>
        <w:rPr>
          <w:rFonts w:hint="eastAsia"/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drawing>
          <wp:inline distT="0" distB="0" distL="0" distR="0" wp14:anchorId="4F6252B0" wp14:editId="7DB56D0F">
            <wp:extent cx="5274310" cy="2742565"/>
            <wp:effectExtent l="0" t="0" r="0" b="635"/>
            <wp:docPr id="1271511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11270" name="图片 12715112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DD22" w14:textId="212D98AE" w:rsidR="00D001C3" w:rsidRDefault="00D001C3" w:rsidP="00D001C3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F</w:t>
      </w:r>
      <w:r>
        <w:rPr>
          <w:b/>
          <w:bCs/>
        </w:rPr>
        <w:t xml:space="preserve">igure S1. </w:t>
      </w:r>
      <w:r w:rsidRPr="00D001C3">
        <w:rPr>
          <w:b/>
          <w:bCs/>
        </w:rPr>
        <w:t>Adjusted ORs for sequential trans</w:t>
      </w:r>
      <w:r>
        <w:rPr>
          <w:rFonts w:hint="eastAsia"/>
          <w:b/>
          <w:bCs/>
        </w:rPr>
        <w:t>fer</w:t>
      </w:r>
      <w:r>
        <w:rPr>
          <w:b/>
          <w:bCs/>
        </w:rPr>
        <w:t xml:space="preserve"> </w:t>
      </w:r>
      <w:r w:rsidR="009D2BBA">
        <w:rPr>
          <w:rFonts w:hint="eastAsia"/>
          <w:b/>
          <w:bCs/>
        </w:rPr>
        <w:t>group</w:t>
      </w:r>
      <w:r w:rsidRPr="00D001C3">
        <w:rPr>
          <w:b/>
          <w:bCs/>
        </w:rPr>
        <w:t xml:space="preserve"> and control group</w:t>
      </w:r>
      <w:r>
        <w:rPr>
          <w:b/>
          <w:bCs/>
        </w:rPr>
        <w:t xml:space="preserve">. </w:t>
      </w:r>
      <w:r w:rsidRPr="00D001C3">
        <w:t>A</w:t>
      </w:r>
      <w:r>
        <w:t>. Ongoing pregnancy rate, B. Implantation rate.</w:t>
      </w:r>
    </w:p>
    <w:p w14:paraId="570E7740" w14:textId="77777777" w:rsidR="00D001C3" w:rsidRDefault="00D001C3" w:rsidP="00D001C3">
      <w:pPr>
        <w:spacing w:line="360" w:lineRule="auto"/>
        <w:rPr>
          <w:b/>
          <w:bCs/>
        </w:rPr>
      </w:pPr>
    </w:p>
    <w:p w14:paraId="4D0DE09A" w14:textId="17D2B9EF" w:rsidR="00BD39D5" w:rsidRDefault="00C3545D" w:rsidP="00D001C3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A33C00C" wp14:editId="4A06B0B2">
            <wp:extent cx="5274310" cy="5274310"/>
            <wp:effectExtent l="0" t="0" r="0" b="0"/>
            <wp:docPr id="21207508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50835" name="图片 21207508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FCC3" w14:textId="0C00C62D" w:rsidR="00C3545D" w:rsidRDefault="00C3545D" w:rsidP="00D001C3">
      <w:pPr>
        <w:spacing w:line="360" w:lineRule="auto"/>
      </w:pPr>
      <w:r w:rsidRPr="00C3545D">
        <w:rPr>
          <w:b/>
          <w:bCs/>
        </w:rPr>
        <w:t xml:space="preserve">Figure S2. RCT subgroup analysis. </w:t>
      </w:r>
      <w:r w:rsidRPr="00C3545D">
        <w:t>A. Chemical pregnancy rate, B. Clinical pregnancy rate, C. Ongoing pregnancy rate, D. Multiple pregnancy rate, E. Miscarriage rate.</w:t>
      </w:r>
    </w:p>
    <w:p w14:paraId="0ACF2A38" w14:textId="26CA86A6" w:rsidR="00C3545D" w:rsidRPr="00C3545D" w:rsidRDefault="00C3545D" w:rsidP="00D001C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29C5CE8" wp14:editId="2547AEB9">
            <wp:extent cx="5274310" cy="8016875"/>
            <wp:effectExtent l="0" t="0" r="0" b="0"/>
            <wp:docPr id="17797196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19644" name="图片 17797196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E673" w14:textId="26DE575F" w:rsidR="00D001C3" w:rsidRPr="00D001C3" w:rsidRDefault="00D001C3" w:rsidP="00D001C3">
      <w:pPr>
        <w:spacing w:line="360" w:lineRule="auto"/>
        <w:rPr>
          <w:b/>
          <w:bCs/>
        </w:rPr>
      </w:pPr>
      <w:r w:rsidRPr="00D001C3">
        <w:rPr>
          <w:rFonts w:hint="eastAsia"/>
          <w:b/>
          <w:bCs/>
        </w:rPr>
        <w:t>F</w:t>
      </w:r>
      <w:r w:rsidRPr="00D001C3">
        <w:rPr>
          <w:b/>
          <w:bCs/>
        </w:rPr>
        <w:t>igure S</w:t>
      </w:r>
      <w:r w:rsidR="00C3545D">
        <w:rPr>
          <w:b/>
          <w:bCs/>
        </w:rPr>
        <w:t>3</w:t>
      </w:r>
      <w:r w:rsidRPr="00D001C3">
        <w:rPr>
          <w:b/>
          <w:bCs/>
        </w:rPr>
        <w:t xml:space="preserve">. </w:t>
      </w:r>
      <w:r w:rsidRPr="00B9123E">
        <w:rPr>
          <w:b/>
          <w:bCs/>
        </w:rPr>
        <w:t>Differences in assisted reproductive outcomes between sequential trans</w:t>
      </w:r>
      <w:r>
        <w:rPr>
          <w:rFonts w:hint="eastAsia"/>
          <w:b/>
          <w:bCs/>
        </w:rPr>
        <w:t>fer</w:t>
      </w:r>
      <w:r w:rsidRPr="00B9123E">
        <w:rPr>
          <w:b/>
          <w:bCs/>
        </w:rPr>
        <w:t xml:space="preserve"> group and </w:t>
      </w:r>
      <w:r>
        <w:rPr>
          <w:b/>
          <w:bCs/>
        </w:rPr>
        <w:t>cleavage embryo</w:t>
      </w:r>
      <w:r w:rsidRPr="00B9123E">
        <w:rPr>
          <w:b/>
          <w:bCs/>
        </w:rPr>
        <w:t xml:space="preserve"> group.</w:t>
      </w:r>
      <w:r>
        <w:rPr>
          <w:b/>
          <w:bCs/>
        </w:rPr>
        <w:t xml:space="preserve"> </w:t>
      </w:r>
      <w:r w:rsidRPr="00B9123E">
        <w:t>A.</w:t>
      </w:r>
      <w:r>
        <w:t xml:space="preserve"> Chemical pregnancy rate, B. Clinical </w:t>
      </w:r>
      <w:r>
        <w:lastRenderedPageBreak/>
        <w:t>pregnancy rate, C. Ongoing pregnancy rate, D. Implantation rate, E. Multiple pregnancy rate, F. Miscarriage rate.</w:t>
      </w:r>
    </w:p>
    <w:p w14:paraId="2D8A46F9" w14:textId="77777777" w:rsidR="00D001C3" w:rsidRDefault="00D001C3" w:rsidP="00D001C3">
      <w:pPr>
        <w:spacing w:line="360" w:lineRule="auto"/>
      </w:pPr>
    </w:p>
    <w:p w14:paraId="7C828644" w14:textId="37022639" w:rsidR="00BD39D5" w:rsidRDefault="00C3545D" w:rsidP="00D001C3">
      <w:pPr>
        <w:spacing w:line="360" w:lineRule="auto"/>
      </w:pPr>
      <w:r>
        <w:rPr>
          <w:noProof/>
        </w:rPr>
        <w:drawing>
          <wp:inline distT="0" distB="0" distL="0" distR="0" wp14:anchorId="68812ECC" wp14:editId="49538CA7">
            <wp:extent cx="5274310" cy="7383780"/>
            <wp:effectExtent l="0" t="0" r="0" b="0"/>
            <wp:docPr id="16331498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49885" name="图片 16331498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EF5F" w14:textId="41457F4B" w:rsidR="00BD39D5" w:rsidRDefault="00BD39D5" w:rsidP="00D001C3">
      <w:pPr>
        <w:spacing w:line="360" w:lineRule="auto"/>
      </w:pPr>
      <w:r w:rsidRPr="00D001C3">
        <w:rPr>
          <w:rFonts w:hint="eastAsia"/>
          <w:b/>
          <w:bCs/>
        </w:rPr>
        <w:t>F</w:t>
      </w:r>
      <w:r w:rsidRPr="00D001C3">
        <w:rPr>
          <w:b/>
          <w:bCs/>
        </w:rPr>
        <w:t>igure S</w:t>
      </w:r>
      <w:r w:rsidR="00C3545D">
        <w:rPr>
          <w:b/>
          <w:bCs/>
        </w:rPr>
        <w:t>4</w:t>
      </w:r>
      <w:r w:rsidRPr="00D001C3">
        <w:rPr>
          <w:b/>
          <w:bCs/>
        </w:rPr>
        <w:t xml:space="preserve">. </w:t>
      </w:r>
      <w:r w:rsidRPr="00B9123E">
        <w:rPr>
          <w:b/>
          <w:bCs/>
        </w:rPr>
        <w:t xml:space="preserve">Differences in assisted reproductive outcomes between sequential </w:t>
      </w:r>
      <w:r w:rsidRPr="00B9123E">
        <w:rPr>
          <w:b/>
          <w:bCs/>
        </w:rPr>
        <w:lastRenderedPageBreak/>
        <w:t>trans</w:t>
      </w:r>
      <w:r>
        <w:rPr>
          <w:rFonts w:hint="eastAsia"/>
          <w:b/>
          <w:bCs/>
        </w:rPr>
        <w:t>fer</w:t>
      </w:r>
      <w:r w:rsidRPr="00B9123E">
        <w:rPr>
          <w:b/>
          <w:bCs/>
        </w:rPr>
        <w:t xml:space="preserve"> group and </w:t>
      </w:r>
      <w:r>
        <w:rPr>
          <w:b/>
          <w:bCs/>
        </w:rPr>
        <w:t xml:space="preserve">blastocyst </w:t>
      </w:r>
      <w:r w:rsidRPr="00B9123E">
        <w:rPr>
          <w:b/>
          <w:bCs/>
        </w:rPr>
        <w:t>group.</w:t>
      </w:r>
      <w:r>
        <w:rPr>
          <w:b/>
          <w:bCs/>
        </w:rPr>
        <w:t xml:space="preserve"> </w:t>
      </w:r>
      <w:r w:rsidRPr="00B9123E">
        <w:t>A.</w:t>
      </w:r>
      <w:r>
        <w:t xml:space="preserve"> Chemical pregnancy rate, B. Clinical pregnancy rate, C. Ongoing pregnancy rate, D. Implantation rate, E. Multiple pregnancy rate, F. Miscarriage rate.</w:t>
      </w:r>
    </w:p>
    <w:p w14:paraId="71BCBD9B" w14:textId="77777777" w:rsidR="002D1C99" w:rsidRDefault="002D1C99" w:rsidP="00D001C3">
      <w:pPr>
        <w:spacing w:line="360" w:lineRule="auto"/>
      </w:pPr>
    </w:p>
    <w:p w14:paraId="7C0713B8" w14:textId="4BB487F3" w:rsidR="002D1C99" w:rsidRDefault="00C3545D" w:rsidP="00D001C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7D063B8" wp14:editId="1D8D1B0D">
            <wp:extent cx="5274310" cy="7806055"/>
            <wp:effectExtent l="0" t="0" r="0" b="4445"/>
            <wp:docPr id="12441265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26576" name="图片 12441265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0E1C" w14:textId="5412C0BC" w:rsidR="002D1C99" w:rsidRDefault="002D1C99" w:rsidP="00D001C3">
      <w:pPr>
        <w:spacing w:line="360" w:lineRule="auto"/>
      </w:pPr>
      <w:r w:rsidRPr="00D001C3">
        <w:rPr>
          <w:rFonts w:hint="eastAsia"/>
          <w:b/>
          <w:bCs/>
        </w:rPr>
        <w:t>F</w:t>
      </w:r>
      <w:r w:rsidRPr="00D001C3">
        <w:rPr>
          <w:b/>
          <w:bCs/>
        </w:rPr>
        <w:t>igure S</w:t>
      </w:r>
      <w:r w:rsidR="00C3545D">
        <w:rPr>
          <w:b/>
          <w:bCs/>
        </w:rPr>
        <w:t>5</w:t>
      </w:r>
      <w:r w:rsidRPr="00D001C3">
        <w:rPr>
          <w:b/>
          <w:bCs/>
        </w:rPr>
        <w:t xml:space="preserve">. </w:t>
      </w:r>
      <w:r w:rsidRPr="00B9123E">
        <w:rPr>
          <w:b/>
          <w:bCs/>
        </w:rPr>
        <w:t xml:space="preserve">Differences in assisted reproductive outcomes </w:t>
      </w:r>
      <w:r>
        <w:rPr>
          <w:b/>
          <w:bCs/>
        </w:rPr>
        <w:t>in RIF patients</w:t>
      </w:r>
      <w:r w:rsidRPr="00B9123E">
        <w:rPr>
          <w:b/>
          <w:bCs/>
        </w:rPr>
        <w:t>.</w:t>
      </w:r>
      <w:r>
        <w:rPr>
          <w:b/>
          <w:bCs/>
        </w:rPr>
        <w:t xml:space="preserve"> </w:t>
      </w:r>
      <w:r w:rsidRPr="00B9123E">
        <w:t>A.</w:t>
      </w:r>
      <w:r>
        <w:t xml:space="preserve"> Chemical pregnancy rate, B. Clinical pregnancy rate, C. Ongoing pregnancy rate, D. Implantation rate, E. Multiple pregnancy rate, F. Miscarriage rate.</w:t>
      </w:r>
    </w:p>
    <w:sectPr w:rsidR="002D1C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BC6"/>
    <w:rsid w:val="00136522"/>
    <w:rsid w:val="00136C52"/>
    <w:rsid w:val="00212780"/>
    <w:rsid w:val="00284BD8"/>
    <w:rsid w:val="002C56CC"/>
    <w:rsid w:val="002D1C99"/>
    <w:rsid w:val="00305F33"/>
    <w:rsid w:val="00330DEA"/>
    <w:rsid w:val="00396AB1"/>
    <w:rsid w:val="003B6C23"/>
    <w:rsid w:val="003F7175"/>
    <w:rsid w:val="004B1D7E"/>
    <w:rsid w:val="004B2C49"/>
    <w:rsid w:val="004E1F15"/>
    <w:rsid w:val="005376A0"/>
    <w:rsid w:val="00542A28"/>
    <w:rsid w:val="00545130"/>
    <w:rsid w:val="00596C52"/>
    <w:rsid w:val="005F6BC6"/>
    <w:rsid w:val="00635BF2"/>
    <w:rsid w:val="006565EB"/>
    <w:rsid w:val="00822D70"/>
    <w:rsid w:val="00826E01"/>
    <w:rsid w:val="00872C13"/>
    <w:rsid w:val="00881FC6"/>
    <w:rsid w:val="008C7C15"/>
    <w:rsid w:val="009062D5"/>
    <w:rsid w:val="0094671B"/>
    <w:rsid w:val="009A1443"/>
    <w:rsid w:val="009D2BBA"/>
    <w:rsid w:val="00A513E2"/>
    <w:rsid w:val="00AB6639"/>
    <w:rsid w:val="00B04BDB"/>
    <w:rsid w:val="00B1612F"/>
    <w:rsid w:val="00B918AE"/>
    <w:rsid w:val="00B95CED"/>
    <w:rsid w:val="00BD39D5"/>
    <w:rsid w:val="00C32826"/>
    <w:rsid w:val="00C3545D"/>
    <w:rsid w:val="00C73404"/>
    <w:rsid w:val="00C82D24"/>
    <w:rsid w:val="00CE067A"/>
    <w:rsid w:val="00D001C3"/>
    <w:rsid w:val="00D17A1D"/>
    <w:rsid w:val="00D344F6"/>
    <w:rsid w:val="00D5378E"/>
    <w:rsid w:val="00D54337"/>
    <w:rsid w:val="00D632DA"/>
    <w:rsid w:val="00D814E9"/>
    <w:rsid w:val="00DB7E75"/>
    <w:rsid w:val="00DC3FA0"/>
    <w:rsid w:val="00DC5264"/>
    <w:rsid w:val="00DF497A"/>
    <w:rsid w:val="00DF71D0"/>
    <w:rsid w:val="00E215A9"/>
    <w:rsid w:val="00E2550D"/>
    <w:rsid w:val="00E433D9"/>
    <w:rsid w:val="00E56A23"/>
    <w:rsid w:val="00EF6AF0"/>
    <w:rsid w:val="00F21493"/>
    <w:rsid w:val="00F260F2"/>
    <w:rsid w:val="00F51BAC"/>
    <w:rsid w:val="00F70501"/>
    <w:rsid w:val="00F95DA4"/>
    <w:rsid w:val="00FE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C6882B"/>
  <w15:chartTrackingRefBased/>
  <w15:docId w15:val="{135449CF-F87B-FB45-885C-D22E6731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sz w:val="24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fdm</dc:creator>
  <cp:keywords/>
  <dc:description/>
  <cp:lastModifiedBy>丹 赵</cp:lastModifiedBy>
  <cp:revision>6</cp:revision>
  <dcterms:created xsi:type="dcterms:W3CDTF">2023-09-10T08:34:00Z</dcterms:created>
  <dcterms:modified xsi:type="dcterms:W3CDTF">2023-11-02T07:10:00Z</dcterms:modified>
</cp:coreProperties>
</file>