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D71E" w14:textId="1DDCC2A7" w:rsidR="006D1DCC" w:rsidRDefault="006D1DCC" w:rsidP="006D1DCC"/>
    <w:p w14:paraId="39244B86" w14:textId="54E53586" w:rsidR="00215E3B" w:rsidRPr="006D1DCC" w:rsidRDefault="00215E3B" w:rsidP="00215E3B">
      <w:pPr>
        <w:spacing w:line="360" w:lineRule="auto"/>
        <w:rPr>
          <w:rFonts w:ascii="Times New Roman" w:hAnsi="Times New Roman" w:cs="Times New Roman"/>
          <w:b/>
          <w:bCs/>
        </w:rPr>
      </w:pPr>
      <w:r w:rsidRPr="00215E3B">
        <w:rPr>
          <w:rFonts w:ascii="Times New Roman" w:hAnsi="Times New Roman" w:cs="Times New Roman"/>
          <w:b/>
          <w:bCs/>
        </w:rPr>
        <w:t>Table S1.</w:t>
      </w:r>
      <w:r>
        <w:rPr>
          <w:rFonts w:ascii="Times New Roman" w:hAnsi="Times New Roman" w:cs="Times New Roman"/>
          <w:b/>
          <w:bCs/>
        </w:rPr>
        <w:t xml:space="preserve"> </w:t>
      </w:r>
      <w:r w:rsidR="00867983" w:rsidRPr="00867983">
        <w:rPr>
          <w:rFonts w:ascii="Times New Roman" w:hAnsi="Times New Roman" w:cs="Times New Roman"/>
        </w:rPr>
        <w:t xml:space="preserve">Distribution of prescriptions </w:t>
      </w:r>
      <w:r w:rsidR="00867983">
        <w:rPr>
          <w:rFonts w:ascii="Times New Roman" w:hAnsi="Times New Roman" w:cs="Times New Roman"/>
        </w:rPr>
        <w:t xml:space="preserve">of </w:t>
      </w:r>
      <w:r w:rsidR="00867983" w:rsidRPr="00867983">
        <w:rPr>
          <w:rFonts w:ascii="Times New Roman" w:hAnsi="Times New Roman" w:cs="Times New Roman"/>
        </w:rPr>
        <w:t>NOACs in different cities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756"/>
        <w:gridCol w:w="1876"/>
        <w:gridCol w:w="2141"/>
        <w:gridCol w:w="2141"/>
      </w:tblGrid>
      <w:tr w:rsidR="00C150A4" w:rsidRPr="008B0492" w14:paraId="6F3DD9B9" w14:textId="77777777" w:rsidTr="008B0492">
        <w:trPr>
          <w:cantSplit/>
          <w:trHeight w:val="340"/>
        </w:trPr>
        <w:tc>
          <w:tcPr>
            <w:tcW w:w="79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C89BF" w14:textId="0AC250BB" w:rsidR="008B0492" w:rsidRPr="008B0492" w:rsidRDefault="00C150A4" w:rsidP="008B04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b/>
                <w:bCs/>
                <w:szCs w:val="21"/>
              </w:rPr>
              <w:t>City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BB223" w14:textId="5E724CD3" w:rsidR="00C150A4" w:rsidRPr="008B0492" w:rsidRDefault="00C150A4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b/>
                <w:bCs/>
                <w:szCs w:val="21"/>
              </w:rPr>
              <w:t>Number of prescriptions, n (%)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BECF" w14:textId="5B9FDB8A" w:rsidR="00C150A4" w:rsidRPr="008B0492" w:rsidRDefault="00C150A4" w:rsidP="008B04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b/>
                <w:bCs/>
                <w:szCs w:val="21"/>
              </w:rPr>
              <w:t>Total NOACs</w:t>
            </w:r>
          </w:p>
        </w:tc>
      </w:tr>
      <w:tr w:rsidR="00C150A4" w:rsidRPr="008B0492" w14:paraId="0FC2C2DB" w14:textId="77777777" w:rsidTr="008B0492">
        <w:trPr>
          <w:cantSplit/>
          <w:trHeight w:val="340"/>
        </w:trPr>
        <w:tc>
          <w:tcPr>
            <w:tcW w:w="7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21DF" w14:textId="3632B983" w:rsidR="00C150A4" w:rsidRPr="006D1DCC" w:rsidRDefault="00C150A4" w:rsidP="008B04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72A2C" w14:textId="74AEA7BD" w:rsidR="00C150A4" w:rsidRPr="006D1DCC" w:rsidRDefault="00C150A4" w:rsidP="008B04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b/>
                <w:bCs/>
                <w:szCs w:val="21"/>
              </w:rPr>
              <w:t>Dabigatran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9C2BC" w14:textId="27E0562C" w:rsidR="00C150A4" w:rsidRPr="006D1DCC" w:rsidRDefault="00C150A4" w:rsidP="008B049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b/>
                <w:bCs/>
                <w:szCs w:val="21"/>
              </w:rPr>
              <w:t>Rivaroxaban</w:t>
            </w:r>
          </w:p>
        </w:tc>
        <w:tc>
          <w:tcPr>
            <w:tcW w:w="1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7DBD" w14:textId="1B814DDC" w:rsidR="00C150A4" w:rsidRPr="006D1DCC" w:rsidRDefault="00C150A4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b/>
                <w:bCs/>
                <w:szCs w:val="21"/>
              </w:rPr>
              <w:t>Apixaban</w:t>
            </w:r>
          </w:p>
        </w:tc>
        <w:tc>
          <w:tcPr>
            <w:tcW w:w="113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49487" w14:textId="22B7DBFC" w:rsidR="00C150A4" w:rsidRPr="006D1DCC" w:rsidRDefault="00C150A4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B0492" w:rsidRPr="008B0492" w14:paraId="231F8872" w14:textId="77777777" w:rsidTr="008B0492">
        <w:trPr>
          <w:cantSplit/>
          <w:trHeight w:val="340"/>
        </w:trPr>
        <w:tc>
          <w:tcPr>
            <w:tcW w:w="79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01477" w14:textId="073BC693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Hlk145183193"/>
            <w:r w:rsidRPr="008B0492">
              <w:rPr>
                <w:rFonts w:ascii="Times New Roman" w:eastAsia="宋体" w:hAnsi="Times New Roman" w:cs="Times New Roman"/>
                <w:szCs w:val="21"/>
              </w:rPr>
              <w:t>Beijing</w:t>
            </w:r>
            <w:r w:rsidR="0055357C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9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F25AE" w14:textId="240DC19B" w:rsidR="008B0492" w:rsidRPr="008B0492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2948 (17.76)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2F6BA" w14:textId="13EB3E16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438</w:t>
            </w:r>
            <w:r w:rsidR="003A495A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="003A495A">
              <w:rPr>
                <w:rFonts w:ascii="Times New Roman" w:eastAsia="宋体" w:hAnsi="Times New Roman" w:cs="Times New Roman"/>
                <w:szCs w:val="21"/>
              </w:rPr>
              <w:t>9.68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1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FDFD0" w14:textId="5E0E905B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0 (0.00)</w:t>
            </w:r>
          </w:p>
        </w:tc>
        <w:tc>
          <w:tcPr>
            <w:tcW w:w="113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AA08C6" w14:textId="089458F3" w:rsidR="008B0492" w:rsidRPr="006D1DCC" w:rsidRDefault="004932AD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7330</w:t>
            </w:r>
            <w:r w:rsidR="008B049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11.82</w:t>
            </w:r>
            <w:r w:rsidR="008B0492">
              <w:rPr>
                <w:rFonts w:ascii="Times New Roman" w:hAnsi="Times New Roman" w:cs="Times New Roman"/>
              </w:rPr>
              <w:t>)</w:t>
            </w:r>
          </w:p>
        </w:tc>
      </w:tr>
      <w:tr w:rsidR="008B0492" w:rsidRPr="008B0492" w14:paraId="3AC53259" w14:textId="77777777" w:rsidTr="008B0492">
        <w:trPr>
          <w:cantSplit/>
          <w:trHeight w:val="340"/>
        </w:trPr>
        <w:tc>
          <w:tcPr>
            <w:tcW w:w="794" w:type="pct"/>
            <w:tcBorders>
              <w:top w:val="nil"/>
            </w:tcBorders>
            <w:shd w:val="clear" w:color="auto" w:fill="auto"/>
            <w:vAlign w:val="center"/>
          </w:tcPr>
          <w:p w14:paraId="36754E7F" w14:textId="2BD5D2E7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Shenyang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D513A86" w14:textId="3EC921DD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1465 (8.82)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03EFF18" w14:textId="587D29D8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4295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9.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49)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4BCD2272" w14:textId="2186ACC7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2 (1.26)</w:t>
            </w:r>
          </w:p>
        </w:tc>
        <w:tc>
          <w:tcPr>
            <w:tcW w:w="1138" w:type="pct"/>
            <w:tcBorders>
              <w:top w:val="nil"/>
            </w:tcBorders>
            <w:shd w:val="clear" w:color="auto" w:fill="auto"/>
          </w:tcPr>
          <w:p w14:paraId="17AF4A61" w14:textId="4112C040" w:rsidR="008B0492" w:rsidRPr="006D1DCC" w:rsidRDefault="004932AD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5769 </w:t>
            </w:r>
            <w:r w:rsidR="008B049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9.30</w:t>
            </w:r>
            <w:r w:rsidR="008B0492">
              <w:rPr>
                <w:rFonts w:ascii="Times New Roman" w:hAnsi="Times New Roman" w:cs="Times New Roman"/>
              </w:rPr>
              <w:t>)</w:t>
            </w:r>
          </w:p>
        </w:tc>
      </w:tr>
      <w:tr w:rsidR="004932AD" w:rsidRPr="008B0492" w14:paraId="7D212558" w14:textId="77777777" w:rsidTr="00EB0188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5BE024E9" w14:textId="7F66C4B2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Chengdu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0F4E24D" w14:textId="6802F7FA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1719 (10.35)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D9A6DC8" w14:textId="1D1C4CBD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5735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12.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67)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87241E8" w14:textId="67BA3BAC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50 (31.45)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76095" w14:textId="0E89C370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2AD">
              <w:rPr>
                <w:rFonts w:ascii="Times New Roman" w:hAnsi="Times New Roman" w:cs="Times New Roman"/>
                <w:color w:val="000000"/>
                <w:sz w:val="22"/>
              </w:rPr>
              <w:t>7454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(12.02)</w:t>
            </w:r>
          </w:p>
        </w:tc>
      </w:tr>
      <w:tr w:rsidR="004932AD" w:rsidRPr="008B0492" w14:paraId="177E0372" w14:textId="77777777" w:rsidTr="00EB0188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25F1AAA2" w14:textId="1B3DB458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Guangzhou</w:t>
            </w: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32BC086" w14:textId="54F01972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3808 (22.94)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085ACF3" w14:textId="61B8C2F4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10998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24.3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0)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34898B5" w14:textId="0F3046AA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64 (40.25)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1499" w14:textId="0ECCAAC4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2AD">
              <w:rPr>
                <w:rFonts w:ascii="Times New Roman" w:hAnsi="Times New Roman" w:cs="Times New Roman"/>
                <w:color w:val="000000"/>
                <w:sz w:val="22"/>
              </w:rPr>
              <w:t>14808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(23.88)</w:t>
            </w:r>
          </w:p>
        </w:tc>
      </w:tr>
      <w:tr w:rsidR="004932AD" w:rsidRPr="008B0492" w14:paraId="38186CB7" w14:textId="77777777" w:rsidTr="00EB0188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17833351" w14:textId="20781663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Harbin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F547728" w14:textId="6F1E2335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627 (3.78)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66BED03" w14:textId="081BF1BF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2149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4.7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5)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5703765" w14:textId="6B86324C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0 (0.00)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1D71" w14:textId="11B3F6AA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2AD">
              <w:rPr>
                <w:rFonts w:ascii="Times New Roman" w:hAnsi="Times New Roman" w:cs="Times New Roman"/>
                <w:color w:val="000000"/>
                <w:sz w:val="22"/>
              </w:rPr>
              <w:t>2778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(4.48)</w:t>
            </w:r>
          </w:p>
        </w:tc>
      </w:tr>
      <w:tr w:rsidR="004932AD" w:rsidRPr="008B0492" w14:paraId="5E34D3BC" w14:textId="77777777" w:rsidTr="00EB0188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18F9219F" w14:textId="6A985ED2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Hangzhou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88B8789" w14:textId="72399E90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2911 (17.53)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BDB6425" w14:textId="265D3DE5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6694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14.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79)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A9D9CF4" w14:textId="0DA9E6C7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17 (10.69)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B41B7" w14:textId="72AC5FBB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2AD">
              <w:rPr>
                <w:rFonts w:ascii="Times New Roman" w:hAnsi="Times New Roman" w:cs="Times New Roman"/>
                <w:color w:val="000000"/>
                <w:sz w:val="22"/>
              </w:rPr>
              <w:t>9655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(15.57)</w:t>
            </w:r>
          </w:p>
        </w:tc>
      </w:tr>
      <w:tr w:rsidR="004932AD" w:rsidRPr="008B0492" w14:paraId="34B0A134" w14:textId="77777777" w:rsidTr="00EB0188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742688FF" w14:textId="293C5DA0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Shanghai</w:t>
            </w:r>
            <w:r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5629208" w14:textId="02A3900C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2356 (14.19)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188E5E5" w14:textId="71702398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7183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15.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87)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BE84360" w14:textId="5F1717FB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17 (10.69)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BB20" w14:textId="0F124BA8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2AD">
              <w:rPr>
                <w:rFonts w:ascii="Times New Roman" w:hAnsi="Times New Roman" w:cs="Times New Roman"/>
                <w:color w:val="000000"/>
                <w:sz w:val="22"/>
              </w:rPr>
              <w:t>9556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(15.41)</w:t>
            </w:r>
          </w:p>
        </w:tc>
      </w:tr>
      <w:tr w:rsidR="004932AD" w:rsidRPr="008B0492" w14:paraId="30539466" w14:textId="77777777" w:rsidTr="00EB0188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64A04AB8" w14:textId="3D1EF336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Tianjin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745F5C77" w14:textId="52F4E827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108 (0.65)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96B4974" w14:textId="6B77009B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2429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37)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73EDA34E" w14:textId="7DD58603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2 (1.26)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EE211" w14:textId="49B0374F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2AD">
              <w:rPr>
                <w:rFonts w:ascii="Times New Roman" w:hAnsi="Times New Roman" w:cs="Times New Roman"/>
                <w:color w:val="000000"/>
                <w:sz w:val="22"/>
              </w:rPr>
              <w:t>2554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(4.12)</w:t>
            </w:r>
          </w:p>
        </w:tc>
      </w:tr>
      <w:tr w:rsidR="004932AD" w:rsidRPr="008B0492" w14:paraId="770764F8" w14:textId="77777777" w:rsidTr="00EB0188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2EB66626" w14:textId="31F94ED4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Zhengzhou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6797CB9" w14:textId="140E2599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660 (3.98)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DB29289" w14:textId="57FB0844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1388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07)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66AC56A0" w14:textId="568DCA4D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9 (5.66)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4358D" w14:textId="1E7A0B88" w:rsidR="004932AD" w:rsidRPr="006D1DCC" w:rsidRDefault="004932AD" w:rsidP="004932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2AD">
              <w:rPr>
                <w:rFonts w:ascii="Times New Roman" w:hAnsi="Times New Roman" w:cs="Times New Roman"/>
                <w:color w:val="000000"/>
                <w:sz w:val="22"/>
              </w:rPr>
              <w:t>2062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(3.33)</w:t>
            </w:r>
          </w:p>
        </w:tc>
      </w:tr>
      <w:bookmarkEnd w:id="0"/>
      <w:tr w:rsidR="008B0492" w:rsidRPr="008B0492" w14:paraId="55E8055D" w14:textId="77777777" w:rsidTr="008B0492">
        <w:trPr>
          <w:cantSplit/>
          <w:trHeight w:val="340"/>
        </w:trPr>
        <w:tc>
          <w:tcPr>
            <w:tcW w:w="794" w:type="pct"/>
            <w:shd w:val="clear" w:color="auto" w:fill="auto"/>
            <w:vAlign w:val="center"/>
          </w:tcPr>
          <w:p w14:paraId="73FB3DAE" w14:textId="0D4203FF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Total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87A4077" w14:textId="057DD9A0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16602(100)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507B945" w14:textId="0BB2C265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1DCC">
              <w:rPr>
                <w:rFonts w:ascii="Times New Roman" w:eastAsia="宋体" w:hAnsi="Times New Roman" w:cs="Times New Roman"/>
                <w:szCs w:val="21"/>
              </w:rPr>
              <w:t>45253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 xml:space="preserve">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100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245B7412" w14:textId="6EC764D9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eastAsia="宋体" w:hAnsi="Times New Roman" w:cs="Times New Roman"/>
                <w:szCs w:val="21"/>
              </w:rPr>
              <w:t>159 (</w:t>
            </w:r>
            <w:r w:rsidRPr="006D1DCC">
              <w:rPr>
                <w:rFonts w:ascii="Times New Roman" w:eastAsia="宋体" w:hAnsi="Times New Roman" w:cs="Times New Roman"/>
                <w:szCs w:val="21"/>
              </w:rPr>
              <w:t>100</w:t>
            </w:r>
            <w:r w:rsidRPr="008B049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138" w:type="pct"/>
            <w:shd w:val="clear" w:color="auto" w:fill="auto"/>
          </w:tcPr>
          <w:p w14:paraId="63808E82" w14:textId="54A56E8B" w:rsidR="008B0492" w:rsidRPr="006D1DCC" w:rsidRDefault="008B0492" w:rsidP="008B04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B0492">
              <w:rPr>
                <w:rFonts w:ascii="Times New Roman" w:hAnsi="Times New Roman" w:cs="Times New Roman"/>
              </w:rPr>
              <w:t>62014</w:t>
            </w:r>
            <w:r>
              <w:rPr>
                <w:rFonts w:ascii="Times New Roman" w:hAnsi="Times New Roman" w:cs="Times New Roman"/>
              </w:rPr>
              <w:t xml:space="preserve"> (100)</w:t>
            </w:r>
          </w:p>
        </w:tc>
      </w:tr>
    </w:tbl>
    <w:p w14:paraId="01120A8E" w14:textId="75BEE7B7" w:rsidR="008A665F" w:rsidRDefault="008B0492" w:rsidP="00215E3B">
      <w:pPr>
        <w:spacing w:line="360" w:lineRule="auto"/>
        <w:rPr>
          <w:rFonts w:ascii="Times New Roman" w:hAnsi="Times New Roman" w:cs="Times New Roman"/>
        </w:rPr>
      </w:pPr>
      <w:r w:rsidRPr="008B0492"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/>
        </w:rPr>
        <w:t>NOACs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n</w:t>
      </w:r>
      <w:r w:rsidRPr="008B0492">
        <w:rPr>
          <w:rFonts w:ascii="Times New Roman" w:hAnsi="Times New Roman" w:cs="Times New Roman"/>
        </w:rPr>
        <w:t>ovel oral anticoagulants</w:t>
      </w:r>
      <w:r w:rsidR="0055357C">
        <w:rPr>
          <w:rFonts w:ascii="Times New Roman" w:hAnsi="Times New Roman" w:cs="Times New Roman"/>
        </w:rPr>
        <w:t xml:space="preserve">; * </w:t>
      </w:r>
      <w:r w:rsidR="003C237B">
        <w:rPr>
          <w:rFonts w:ascii="Times New Roman" w:hAnsi="Times New Roman" w:cs="Times New Roman"/>
        </w:rPr>
        <w:t xml:space="preserve">represents </w:t>
      </w:r>
      <w:r w:rsidR="00A55B1B">
        <w:rPr>
          <w:rFonts w:ascii="Times New Roman" w:hAnsi="Times New Roman" w:cs="Times New Roman"/>
        </w:rPr>
        <w:t xml:space="preserve">the </w:t>
      </w:r>
      <w:r w:rsidR="003C237B">
        <w:rPr>
          <w:rFonts w:ascii="Times New Roman" w:hAnsi="Times New Roman" w:cs="Times New Roman"/>
        </w:rPr>
        <w:t>f</w:t>
      </w:r>
      <w:r w:rsidR="003C237B" w:rsidRPr="003C237B">
        <w:rPr>
          <w:rFonts w:ascii="Times New Roman" w:hAnsi="Times New Roman" w:cs="Times New Roman"/>
        </w:rPr>
        <w:t>irst-tier</w:t>
      </w:r>
      <w:r w:rsidR="003C237B">
        <w:rPr>
          <w:rFonts w:ascii="Times New Roman" w:hAnsi="Times New Roman" w:cs="Times New Roman"/>
        </w:rPr>
        <w:t xml:space="preserve"> city.</w:t>
      </w:r>
    </w:p>
    <w:p w14:paraId="0F8A016F" w14:textId="77777777" w:rsidR="00D6170D" w:rsidRPr="008B0492" w:rsidRDefault="00D6170D">
      <w:pPr>
        <w:rPr>
          <w:rFonts w:ascii="Times New Roman" w:hAnsi="Times New Roman" w:cs="Times New Roman"/>
        </w:rPr>
      </w:pPr>
    </w:p>
    <w:sectPr w:rsidR="00D6170D" w:rsidRPr="008B0492" w:rsidSect="0036239F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79"/>
    <w:rsid w:val="00215E3B"/>
    <w:rsid w:val="002B2079"/>
    <w:rsid w:val="003A495A"/>
    <w:rsid w:val="003C237B"/>
    <w:rsid w:val="004932AD"/>
    <w:rsid w:val="004951D0"/>
    <w:rsid w:val="0055357C"/>
    <w:rsid w:val="006D1DCC"/>
    <w:rsid w:val="00867983"/>
    <w:rsid w:val="008A665F"/>
    <w:rsid w:val="008B0492"/>
    <w:rsid w:val="00A1657A"/>
    <w:rsid w:val="00A55B1B"/>
    <w:rsid w:val="00C150A4"/>
    <w:rsid w:val="00D6170D"/>
    <w:rsid w:val="00E00DBD"/>
    <w:rsid w:val="00FA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F133"/>
  <w15:chartTrackingRefBased/>
  <w15:docId w15:val="{40D7FF9B-E117-4B48-BA7F-6329F12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明芬</dc:creator>
  <cp:keywords/>
  <dc:description/>
  <cp:lastModifiedBy>6010</cp:lastModifiedBy>
  <cp:revision>21</cp:revision>
  <dcterms:created xsi:type="dcterms:W3CDTF">2023-09-09T11:33:00Z</dcterms:created>
  <dcterms:modified xsi:type="dcterms:W3CDTF">2023-09-19T13:50:00Z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dc3d345d328b3aee8dace4f667b8e3714bbcec9fa2c8036aac335e39ba62ffb4</vt:lpwstr>
  </property>
</Properties>
</file>