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2 references coded  [0.13%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climate change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climate sensitive, species within temperate 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