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6 references coded  [0.73%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around 100's years ago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(pre-significant record keeping)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past, both historic and archaeological. 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since the last glacial maximum and before significant human influence.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post the ice age, so roughly 10,000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long-term (eg &amp;gt;1000 ys)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