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A1" w:rsidRPr="00E456A1" w:rsidRDefault="00E456A1" w:rsidP="00E456A1">
      <w:pPr>
        <w:jc w:val="center"/>
        <w:rPr>
          <w:rFonts w:ascii="Arial" w:hAnsi="Arial" w:cs="Arial"/>
          <w:b/>
          <w:bCs/>
        </w:rPr>
      </w:pPr>
      <w:r w:rsidRPr="00E456A1">
        <w:rPr>
          <w:rFonts w:ascii="Arial" w:hAnsi="Arial" w:cs="Arial"/>
          <w:b/>
          <w:bCs/>
        </w:rPr>
        <w:t>Supplemental Material</w:t>
      </w:r>
    </w:p>
    <w:p w:rsidR="00E456A1" w:rsidRPr="00E456A1" w:rsidRDefault="00E456A1" w:rsidP="00E456A1">
      <w:pPr>
        <w:jc w:val="both"/>
        <w:rPr>
          <w:rFonts w:ascii="Arial" w:hAnsi="Arial" w:cs="Arial"/>
          <w:b/>
          <w:bCs/>
        </w:rPr>
      </w:pPr>
      <w:r w:rsidRPr="00E456A1">
        <w:rPr>
          <w:rFonts w:ascii="Arial" w:hAnsi="Arial" w:cs="Arial"/>
          <w:b/>
          <w:bCs/>
        </w:rPr>
        <w:t>Chronic Hypoxia Disrupts T Regulatory Cell Phenotype Contributing to the Emergence of exTreg-T</w:t>
      </w:r>
      <w:r w:rsidRPr="00E456A1">
        <w:rPr>
          <w:rFonts w:ascii="Arial" w:hAnsi="Arial" w:cs="Arial"/>
          <w:b/>
          <w:bCs/>
          <w:vertAlign w:val="subscript"/>
        </w:rPr>
        <w:t>H</w:t>
      </w:r>
      <w:r w:rsidRPr="00E456A1">
        <w:rPr>
          <w:rFonts w:ascii="Arial" w:hAnsi="Arial" w:cs="Arial"/>
          <w:b/>
          <w:bCs/>
        </w:rPr>
        <w:t xml:space="preserve">17 Cells  </w:t>
      </w:r>
    </w:p>
    <w:p w:rsidR="00E456A1" w:rsidRPr="00E456A1" w:rsidRDefault="00E456A1" w:rsidP="00E456A1">
      <w:pPr>
        <w:jc w:val="both"/>
        <w:rPr>
          <w:rFonts w:ascii="Arial" w:hAnsi="Arial" w:cs="Arial"/>
          <w:b/>
          <w:bCs/>
        </w:rPr>
      </w:pPr>
      <w:r w:rsidRPr="00E456A1">
        <w:rPr>
          <w:rFonts w:ascii="Arial" w:hAnsi="Arial" w:cs="Arial"/>
          <w:b/>
          <w:bCs/>
        </w:rPr>
        <w:t>Benjamin J Lantz</w:t>
      </w:r>
      <w:r w:rsidRPr="00E456A1">
        <w:rPr>
          <w:rFonts w:ascii="Arial" w:hAnsi="Arial" w:cs="Arial"/>
          <w:b/>
          <w:bCs/>
          <w:vertAlign w:val="superscript"/>
        </w:rPr>
        <w:t>*</w:t>
      </w:r>
      <w:r w:rsidRPr="00E456A1">
        <w:rPr>
          <w:rFonts w:ascii="Arial" w:hAnsi="Arial" w:cs="Arial"/>
          <w:b/>
          <w:bCs/>
        </w:rPr>
        <w:t xml:space="preserve">, Mika </w:t>
      </w:r>
      <w:proofErr w:type="spellStart"/>
      <w:r w:rsidRPr="00E456A1">
        <w:rPr>
          <w:rFonts w:ascii="Arial" w:hAnsi="Arial" w:cs="Arial"/>
          <w:b/>
          <w:bCs/>
        </w:rPr>
        <w:t>Moriwaki</w:t>
      </w:r>
      <w:proofErr w:type="spellEnd"/>
      <w:r w:rsidRPr="00E456A1">
        <w:rPr>
          <w:rFonts w:ascii="Arial" w:hAnsi="Arial" w:cs="Arial"/>
          <w:b/>
          <w:bCs/>
        </w:rPr>
        <w:t xml:space="preserve">, </w:t>
      </w:r>
      <w:proofErr w:type="spellStart"/>
      <w:r w:rsidRPr="00E456A1">
        <w:rPr>
          <w:rFonts w:ascii="Arial" w:hAnsi="Arial" w:cs="Arial"/>
          <w:b/>
          <w:bCs/>
        </w:rPr>
        <w:t>Olufunmilola</w:t>
      </w:r>
      <w:proofErr w:type="spellEnd"/>
      <w:r w:rsidRPr="00E456A1">
        <w:rPr>
          <w:rFonts w:ascii="Arial" w:hAnsi="Arial" w:cs="Arial"/>
          <w:b/>
          <w:bCs/>
        </w:rPr>
        <w:t xml:space="preserve"> M </w:t>
      </w:r>
      <w:proofErr w:type="spellStart"/>
      <w:r w:rsidRPr="00E456A1">
        <w:rPr>
          <w:rFonts w:ascii="Arial" w:hAnsi="Arial" w:cs="Arial"/>
          <w:b/>
          <w:bCs/>
        </w:rPr>
        <w:t>Oyebamiji</w:t>
      </w:r>
      <w:proofErr w:type="spellEnd"/>
      <w:r w:rsidRPr="00E456A1">
        <w:rPr>
          <w:rFonts w:ascii="Arial" w:hAnsi="Arial" w:cs="Arial"/>
          <w:b/>
          <w:bCs/>
        </w:rPr>
        <w:t>, Yan Guo, Laura Gonzalez Bosc</w:t>
      </w:r>
      <w:r w:rsidRPr="00E456A1">
        <w:rPr>
          <w:rFonts w:ascii="Arial" w:hAnsi="Arial" w:cs="Arial"/>
          <w:b/>
          <w:bCs/>
          <w:vertAlign w:val="superscript"/>
        </w:rPr>
        <w:t>*</w:t>
      </w:r>
    </w:p>
    <w:p w:rsidR="00E456A1" w:rsidRPr="00E456A1" w:rsidRDefault="00E456A1" w:rsidP="00E456A1">
      <w:pPr>
        <w:rPr>
          <w:rFonts w:ascii="Arial" w:hAnsi="Arial" w:cs="Arial"/>
        </w:rPr>
      </w:pPr>
      <w:r w:rsidRPr="00E456A1">
        <w:rPr>
          <w:rFonts w:ascii="Arial" w:hAnsi="Arial" w:cs="Arial"/>
          <w:b/>
          <w:bCs/>
        </w:rPr>
        <w:t>Correspondence*:</w:t>
      </w:r>
      <w:r w:rsidRPr="00E456A1">
        <w:rPr>
          <w:rFonts w:ascii="Arial" w:hAnsi="Arial" w:cs="Arial"/>
        </w:rPr>
        <w:t xml:space="preserve"> </w:t>
      </w:r>
      <w:r w:rsidRPr="00E456A1">
        <w:rPr>
          <w:rFonts w:ascii="Arial" w:hAnsi="Arial" w:cs="Arial"/>
        </w:rPr>
        <w:br/>
        <w:t xml:space="preserve">Benjamin J. Lantz </w:t>
      </w:r>
      <w:r w:rsidRPr="00E456A1">
        <w:rPr>
          <w:rFonts w:ascii="Arial" w:hAnsi="Arial" w:cs="Arial"/>
        </w:rPr>
        <w:br/>
        <w:t>bjlantz@salud.unm.edu</w:t>
      </w:r>
    </w:p>
    <w:p w:rsidR="00E456A1" w:rsidRPr="00E456A1" w:rsidRDefault="00E456A1" w:rsidP="00E456A1">
      <w:pPr>
        <w:rPr>
          <w:rFonts w:ascii="Arial" w:hAnsi="Arial" w:cs="Arial"/>
        </w:rPr>
      </w:pPr>
      <w:r w:rsidRPr="00E456A1">
        <w:rPr>
          <w:rFonts w:ascii="Arial" w:hAnsi="Arial" w:cs="Arial"/>
        </w:rPr>
        <w:t>Laura Gonzalez Bosc, Ph.D.</w:t>
      </w:r>
      <w:r w:rsidRPr="00E456A1">
        <w:rPr>
          <w:rFonts w:ascii="Arial" w:hAnsi="Arial" w:cs="Arial"/>
        </w:rPr>
        <w:br/>
        <w:t>lgonzalezbosc@salud.unm.edu</w:t>
      </w:r>
    </w:p>
    <w:p w:rsidR="00E456A1" w:rsidRPr="00E456A1" w:rsidRDefault="00E456A1">
      <w:pPr>
        <w:rPr>
          <w:rFonts w:ascii="Arial" w:hAnsi="Arial" w:cs="Arial"/>
        </w:rPr>
      </w:pPr>
      <w:r w:rsidRPr="00E456A1">
        <w:rPr>
          <w:rFonts w:ascii="Arial" w:hAnsi="Arial" w:cs="Arial"/>
          <w:b/>
        </w:rPr>
        <w:t xml:space="preserve">Supplemental Table </w:t>
      </w:r>
      <w:r w:rsidR="00F7223D">
        <w:rPr>
          <w:rFonts w:ascii="Arial" w:hAnsi="Arial" w:cs="Arial"/>
          <w:b/>
        </w:rPr>
        <w:t>2</w:t>
      </w:r>
      <w:r w:rsidRPr="00E456A1">
        <w:rPr>
          <w:rFonts w:ascii="Arial" w:hAnsi="Arial" w:cs="Arial"/>
          <w:b/>
        </w:rPr>
        <w:t>.</w:t>
      </w:r>
      <w:r w:rsidRPr="00E45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DEG CD4 memory T cell subclusters</w:t>
      </w:r>
    </w:p>
    <w:p w:rsidR="00E456A1" w:rsidRPr="00E456A1" w:rsidRDefault="00E456A1" w:rsidP="00E456A1">
      <w:pPr>
        <w:rPr>
          <w:rFonts w:ascii="Arial" w:hAnsi="Arial" w:cs="Arial"/>
        </w:rPr>
      </w:pPr>
      <w:r w:rsidRPr="00E456A1">
        <w:rPr>
          <w:rFonts w:ascii="Arial" w:hAnsi="Arial" w:cs="Arial"/>
          <w:b/>
        </w:rPr>
        <w:t xml:space="preserve">Supplemental Table </w:t>
      </w:r>
      <w:r w:rsidR="00F7223D">
        <w:rPr>
          <w:rFonts w:ascii="Arial" w:hAnsi="Arial" w:cs="Arial"/>
          <w:b/>
        </w:rPr>
        <w:t>3</w:t>
      </w:r>
      <w:r w:rsidRPr="00E456A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DEG Major cell clusters</w:t>
      </w:r>
    </w:p>
    <w:p w:rsidR="00E456A1" w:rsidRPr="00E456A1" w:rsidRDefault="00E456A1" w:rsidP="00E456A1">
      <w:pPr>
        <w:rPr>
          <w:rFonts w:ascii="Arial" w:hAnsi="Arial" w:cs="Arial"/>
        </w:rPr>
      </w:pPr>
      <w:r w:rsidRPr="00E456A1">
        <w:rPr>
          <w:rFonts w:ascii="Arial" w:hAnsi="Arial" w:cs="Arial"/>
          <w:b/>
        </w:rPr>
        <w:t xml:space="preserve">Supplemental Table </w:t>
      </w:r>
      <w:r w:rsidR="00F7223D">
        <w:rPr>
          <w:rFonts w:ascii="Arial" w:hAnsi="Arial" w:cs="Arial"/>
          <w:b/>
        </w:rPr>
        <w:t>4</w:t>
      </w:r>
      <w:r w:rsidRPr="00E456A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GO CD4 memory T cell subclusters and subcluster 6 Reactome</w:t>
      </w:r>
    </w:p>
    <w:p w:rsidR="00E456A1" w:rsidRDefault="00E456A1" w:rsidP="00E456A1">
      <w:pPr>
        <w:rPr>
          <w:rFonts w:ascii="Arial" w:hAnsi="Arial" w:cs="Arial"/>
        </w:rPr>
      </w:pPr>
      <w:r w:rsidRPr="00E456A1">
        <w:rPr>
          <w:rFonts w:ascii="Arial" w:hAnsi="Arial" w:cs="Arial"/>
          <w:b/>
        </w:rPr>
        <w:t xml:space="preserve">Supplemental Table </w:t>
      </w:r>
      <w:r w:rsidR="00F7223D">
        <w:rPr>
          <w:rFonts w:ascii="Arial" w:hAnsi="Arial" w:cs="Arial"/>
          <w:b/>
        </w:rPr>
        <w:t>5</w:t>
      </w:r>
      <w:r w:rsidRPr="00E456A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GO Major cell clusters</w:t>
      </w:r>
    </w:p>
    <w:p w:rsidR="00BF44F5" w:rsidRDefault="00BF44F5" w:rsidP="00E456A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Supplemental Table </w:t>
      </w:r>
      <w:r w:rsidR="00F7223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Pr="00BF44F5">
        <w:rPr>
          <w:rFonts w:ascii="Arial" w:hAnsi="Arial" w:cs="Arial"/>
        </w:rPr>
        <w:t>Normoxia Cluster 6 vs Cluster 2</w:t>
      </w:r>
      <w:bookmarkStart w:id="0" w:name="_GoBack"/>
      <w:bookmarkEnd w:id="0"/>
    </w:p>
    <w:p w:rsidR="00BF44F5" w:rsidRPr="00BF44F5" w:rsidRDefault="00BF44F5" w:rsidP="00E456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Supplemental Table </w:t>
      </w:r>
      <w:r w:rsidR="00F7223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Pr="00BF44F5">
        <w:rPr>
          <w:rFonts w:ascii="Arial" w:hAnsi="Arial" w:cs="Arial"/>
        </w:rPr>
        <w:t>CH Cluster 6 vs Cluster 2</w:t>
      </w:r>
    </w:p>
    <w:p w:rsidR="00075E1D" w:rsidRPr="00E456A1" w:rsidRDefault="00075E1D" w:rsidP="00E45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GEO Accession Number: </w:t>
      </w:r>
      <w:r w:rsidR="00B14F04" w:rsidRPr="00B14F04">
        <w:rPr>
          <w:rFonts w:ascii="Arial" w:hAnsi="Arial" w:cs="Arial"/>
        </w:rPr>
        <w:t>GSE219259</w:t>
      </w:r>
    </w:p>
    <w:p w:rsidR="00672932" w:rsidRPr="00E456A1" w:rsidRDefault="00672932">
      <w:pPr>
        <w:rPr>
          <w:rFonts w:ascii="Arial" w:hAnsi="Arial" w:cs="Arial"/>
        </w:rPr>
      </w:pPr>
    </w:p>
    <w:sectPr w:rsidR="00672932" w:rsidRPr="00E45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A1"/>
    <w:rsid w:val="00075E1D"/>
    <w:rsid w:val="004A4821"/>
    <w:rsid w:val="005003E6"/>
    <w:rsid w:val="00672932"/>
    <w:rsid w:val="00836BFF"/>
    <w:rsid w:val="009B52B2"/>
    <w:rsid w:val="00A243A6"/>
    <w:rsid w:val="00AB75FE"/>
    <w:rsid w:val="00B14F04"/>
    <w:rsid w:val="00BF44F5"/>
    <w:rsid w:val="00E456A1"/>
    <w:rsid w:val="00F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7A26"/>
  <w15:chartTrackingRefBased/>
  <w15:docId w15:val="{D3190BB4-5908-4538-BA5C-A383965F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 Health Sciences Center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 Lantz</dc:creator>
  <cp:keywords/>
  <dc:description/>
  <cp:lastModifiedBy>Benjamin J Lantz</cp:lastModifiedBy>
  <cp:revision>4</cp:revision>
  <dcterms:created xsi:type="dcterms:W3CDTF">2024-01-08T23:49:00Z</dcterms:created>
  <dcterms:modified xsi:type="dcterms:W3CDTF">2024-01-12T21:32:00Z</dcterms:modified>
</cp:coreProperties>
</file>