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3C05F" w14:textId="77777777" w:rsidR="004C5FDD" w:rsidRDefault="00654E8F" w:rsidP="004C5FDD">
      <w:pPr>
        <w:pStyle w:val="SupplementaryMaterial"/>
        <w:rPr>
          <w:rFonts w:asciiTheme="majorBidi" w:hAnsiTheme="majorBidi" w:cstheme="majorBidi"/>
          <w:b w:val="0"/>
          <w:bCs/>
          <w:sz w:val="36"/>
          <w:szCs w:val="36"/>
          <w:lang w:val="en-AU"/>
        </w:rPr>
      </w:pPr>
      <w:r w:rsidRPr="004C5FDD">
        <w:rPr>
          <w:rFonts w:asciiTheme="majorBidi" w:hAnsiTheme="majorBidi" w:cstheme="majorBidi"/>
          <w:sz w:val="36"/>
          <w:szCs w:val="36"/>
        </w:rPr>
        <w:t>Supplementary Materia</w:t>
      </w:r>
      <w:r w:rsidR="004C5FDD">
        <w:rPr>
          <w:rFonts w:asciiTheme="majorBidi" w:hAnsiTheme="majorBidi" w:cstheme="majorBidi"/>
          <w:sz w:val="36"/>
          <w:szCs w:val="36"/>
        </w:rPr>
        <w:t>ls</w:t>
      </w:r>
    </w:p>
    <w:p w14:paraId="159774B2" w14:textId="4A8061C6" w:rsidR="004C5FDD" w:rsidRPr="004C5FDD" w:rsidRDefault="004C5FDD" w:rsidP="004C5FDD">
      <w:pPr>
        <w:pStyle w:val="SupplementaryMaterial"/>
        <w:rPr>
          <w:rFonts w:asciiTheme="majorBidi" w:hAnsiTheme="majorBidi" w:cstheme="majorBidi"/>
          <w:b w:val="0"/>
          <w:i w:val="0"/>
          <w:iCs/>
          <w:sz w:val="36"/>
          <w:szCs w:val="36"/>
        </w:rPr>
      </w:pPr>
      <w:r w:rsidRPr="004C5FDD">
        <w:rPr>
          <w:rFonts w:asciiTheme="majorBidi" w:hAnsiTheme="majorBidi" w:cstheme="majorBidi"/>
          <w:bCs/>
          <w:i w:val="0"/>
          <w:iCs/>
          <w:sz w:val="24"/>
          <w:szCs w:val="24"/>
          <w:lang w:val="en-AU"/>
        </w:rPr>
        <w:t>Table S1.</w:t>
      </w:r>
      <w:r w:rsidRPr="004C5FDD">
        <w:rPr>
          <w:rFonts w:asciiTheme="majorBidi" w:hAnsiTheme="majorBidi" w:cstheme="majorBidi"/>
          <w:b w:val="0"/>
          <w:i w:val="0"/>
          <w:iCs/>
          <w:sz w:val="24"/>
          <w:szCs w:val="24"/>
          <w:lang w:val="en-AU"/>
        </w:rPr>
        <w:t xml:space="preserve"> Summary of the experiment, all the measurements taken, and biological variables measured. TA = Total Alkalinity, pH = pH measurements, DO = Dissolved Oxygen measurements, PAM = Pulse Amplitude Modulator for measuring Photochemical Efficiency, Pulsations = Bell pulsation rate, Samples = Snap freezing of the oral arms for symbiont count, chlorophyll analysis, protein analysis, microbiome, Catalase, Superoxide Dismutase, Glutathione-S-Transferase, Size = Measuring bell diameter, Observations = observation of bleaching, lack of pulsations, discoloration, and tissue melting. </w:t>
      </w:r>
    </w:p>
    <w:p w14:paraId="6E6494D9" w14:textId="77777777" w:rsidR="004C5FDD" w:rsidRPr="004C5FDD" w:rsidRDefault="004C5FDD" w:rsidP="004C5FDD">
      <w:pPr>
        <w:jc w:val="center"/>
        <w:rPr>
          <w:rFonts w:asciiTheme="majorBidi" w:hAnsiTheme="majorBidi" w:cstheme="majorBidi"/>
          <w:szCs w:val="24"/>
          <w:lang w:val="en-AU"/>
        </w:rPr>
        <w:sectPr w:rsidR="004C5FDD" w:rsidRPr="004C5FDD" w:rsidSect="00574BE2">
          <w:pgSz w:w="16840" w:h="11900" w:orient="landscape"/>
          <w:pgMar w:top="824" w:right="1440" w:bottom="510" w:left="1440" w:header="708" w:footer="708" w:gutter="0"/>
          <w:cols w:space="708"/>
          <w:docGrid w:linePitch="360"/>
        </w:sectPr>
      </w:pPr>
      <w:r w:rsidRPr="004C5FDD">
        <w:rPr>
          <w:rFonts w:asciiTheme="majorBidi" w:hAnsiTheme="majorBidi" w:cstheme="majorBidi"/>
          <w:b/>
          <w:bCs/>
          <w:noProof/>
          <w:szCs w:val="24"/>
        </w:rPr>
        <w:drawing>
          <wp:inline distT="0" distB="0" distL="0" distR="0" wp14:anchorId="50262504" wp14:editId="17EF5DD3">
            <wp:extent cx="6305501" cy="4736477"/>
            <wp:effectExtent l="0" t="0" r="0" b="635"/>
            <wp:docPr id="1848759047" name="Picture 184875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1746" cy="4748679"/>
                    </a:xfrm>
                    <a:prstGeom prst="rect">
                      <a:avLst/>
                    </a:prstGeom>
                  </pic:spPr>
                </pic:pic>
              </a:graphicData>
            </a:graphic>
          </wp:inline>
        </w:drawing>
      </w:r>
    </w:p>
    <w:p w14:paraId="23AF2DEA" w14:textId="77777777" w:rsidR="004C5FDD" w:rsidRPr="004C5FDD" w:rsidRDefault="004C5FDD" w:rsidP="004C5FDD">
      <w:pPr>
        <w:rPr>
          <w:rFonts w:asciiTheme="majorBidi" w:hAnsiTheme="majorBidi" w:cstheme="majorBidi"/>
          <w:b/>
          <w:bCs/>
          <w:szCs w:val="24"/>
        </w:rPr>
      </w:pPr>
      <w:r w:rsidRPr="004C5FDD">
        <w:rPr>
          <w:rFonts w:asciiTheme="majorBidi" w:hAnsiTheme="majorBidi" w:cstheme="majorBidi"/>
          <w:b/>
          <w:bCs/>
          <w:noProof/>
          <w:szCs w:val="24"/>
          <w14:ligatures w14:val="standardContextual"/>
        </w:rPr>
        <w:lastRenderedPageBreak/>
        <w:drawing>
          <wp:inline distT="0" distB="0" distL="0" distR="0" wp14:anchorId="1F9BCB11" wp14:editId="36CA1BA6">
            <wp:extent cx="5943600" cy="3933825"/>
            <wp:effectExtent l="0" t="0" r="0" b="3175"/>
            <wp:docPr id="1694715490" name="Picture 1" descr="Diagram of a tank with a couple beakers and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15490" name="Picture 1" descr="Diagram of a tank with a couple beakers and a tub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933825"/>
                    </a:xfrm>
                    <a:prstGeom prst="rect">
                      <a:avLst/>
                    </a:prstGeom>
                  </pic:spPr>
                </pic:pic>
              </a:graphicData>
            </a:graphic>
          </wp:inline>
        </w:drawing>
      </w:r>
    </w:p>
    <w:p w14:paraId="12811ED6" w14:textId="77777777" w:rsidR="004C5FDD" w:rsidRPr="004C5FDD" w:rsidRDefault="004C5FDD" w:rsidP="004C5FDD">
      <w:pPr>
        <w:rPr>
          <w:rFonts w:asciiTheme="majorBidi" w:eastAsia="-webkit-standard" w:hAnsiTheme="majorBidi" w:cstheme="majorBidi"/>
          <w:szCs w:val="24"/>
          <w:lang w:val="en-GB"/>
        </w:rPr>
      </w:pPr>
      <w:r w:rsidRPr="004C5FDD">
        <w:rPr>
          <w:rFonts w:asciiTheme="majorBidi" w:eastAsia="-webkit-standard" w:hAnsiTheme="majorBidi" w:cstheme="majorBidi"/>
          <w:b/>
          <w:bCs/>
          <w:szCs w:val="24"/>
          <w:lang w:val="en-GB"/>
        </w:rPr>
        <w:t>Figure S1.</w:t>
      </w:r>
      <w:r w:rsidRPr="004C5FDD">
        <w:rPr>
          <w:rFonts w:asciiTheme="majorBidi" w:eastAsia="-webkit-standard" w:hAnsiTheme="majorBidi" w:cstheme="majorBidi"/>
          <w:szCs w:val="24"/>
          <w:lang w:val="en-GB"/>
        </w:rPr>
        <w:t xml:space="preserve"> Schematic representation of the experimental set-up. Each water bath (4 in total) was equipped with a water pump (WP), a temperature probe (TP), and two heaters (H). The water baths were used to control the temperature, and water pumps maintained a homogeneous temperature. One </w:t>
      </w:r>
      <w:r w:rsidRPr="004C5FDD">
        <w:rPr>
          <w:rFonts w:asciiTheme="majorBidi" w:eastAsia="-webkit-standard" w:hAnsiTheme="majorBidi" w:cstheme="majorBidi"/>
          <w:i/>
          <w:iCs/>
          <w:szCs w:val="24"/>
          <w:lang w:val="en-GB"/>
        </w:rPr>
        <w:t>C. andromeda</w:t>
      </w:r>
      <w:r w:rsidRPr="004C5FDD">
        <w:rPr>
          <w:rFonts w:asciiTheme="majorBidi" w:eastAsia="-webkit-standard" w:hAnsiTheme="majorBidi" w:cstheme="majorBidi"/>
          <w:szCs w:val="24"/>
          <w:lang w:val="en-GB"/>
        </w:rPr>
        <w:t xml:space="preserve"> </w:t>
      </w:r>
      <w:proofErr w:type="spellStart"/>
      <w:r w:rsidRPr="004C5FDD">
        <w:rPr>
          <w:rFonts w:asciiTheme="majorBidi" w:eastAsia="-webkit-standard" w:hAnsiTheme="majorBidi" w:cstheme="majorBidi"/>
          <w:szCs w:val="24"/>
          <w:lang w:val="en-GB"/>
        </w:rPr>
        <w:t>holobiont</w:t>
      </w:r>
      <w:proofErr w:type="spellEnd"/>
      <w:r w:rsidRPr="004C5FDD">
        <w:rPr>
          <w:rFonts w:asciiTheme="majorBidi" w:eastAsia="-webkit-standard" w:hAnsiTheme="majorBidi" w:cstheme="majorBidi"/>
          <w:szCs w:val="24"/>
          <w:lang w:val="en-GB"/>
        </w:rPr>
        <w:t xml:space="preserve"> was placed individually into glass aquaria and 12 glass aquaria were positioned in each water bath (6 per treatment, 48 in total). Gas mixtures for “</w:t>
      </w:r>
      <w:proofErr w:type="spellStart"/>
      <w:r w:rsidRPr="004C5FDD">
        <w:rPr>
          <w:rFonts w:asciiTheme="majorBidi" w:eastAsia="-webkit-standard" w:hAnsiTheme="majorBidi" w:cstheme="majorBidi"/>
          <w:szCs w:val="24"/>
          <w:lang w:val="en-GB"/>
        </w:rPr>
        <w:t>Nighttime</w:t>
      </w:r>
      <w:proofErr w:type="spellEnd"/>
      <w:r w:rsidRPr="004C5FDD">
        <w:rPr>
          <w:rFonts w:asciiTheme="majorBidi" w:eastAsia="-webkit-standard" w:hAnsiTheme="majorBidi" w:cstheme="majorBidi"/>
          <w:szCs w:val="24"/>
          <w:lang w:val="en-GB"/>
        </w:rPr>
        <w:t xml:space="preserve"> supersaturation” (green) and “100% air saturation” (blue) were mixed in a stainless-steel manifold and then delivered in equal quantities to each glass aquarium using air stones (AS) to improve gas diffusion in seawater. Secondary stainless-steel manifolds were used to manually adjust the flow rates. </w:t>
      </w:r>
    </w:p>
    <w:p w14:paraId="7E88AD63" w14:textId="77777777" w:rsidR="004C5FDD" w:rsidRPr="004C5FDD" w:rsidRDefault="004C5FDD" w:rsidP="004C5FDD">
      <w:pPr>
        <w:rPr>
          <w:rFonts w:asciiTheme="majorBidi" w:hAnsiTheme="majorBidi" w:cstheme="majorBidi"/>
          <w:b/>
          <w:bCs/>
          <w:szCs w:val="24"/>
        </w:rPr>
      </w:pPr>
    </w:p>
    <w:p w14:paraId="5C70B144" w14:textId="77777777" w:rsidR="004C5FDD" w:rsidRPr="004C5FDD" w:rsidRDefault="004C5FDD" w:rsidP="004C5FDD">
      <w:pPr>
        <w:jc w:val="center"/>
        <w:rPr>
          <w:rFonts w:asciiTheme="majorBidi" w:hAnsiTheme="majorBidi" w:cstheme="majorBidi"/>
          <w:b/>
          <w:bCs/>
          <w:szCs w:val="24"/>
        </w:rPr>
      </w:pPr>
    </w:p>
    <w:p w14:paraId="6A4D52BF" w14:textId="77777777" w:rsidR="004C5FDD" w:rsidRPr="004C5FDD" w:rsidRDefault="004C5FDD" w:rsidP="004C5FDD">
      <w:pPr>
        <w:rPr>
          <w:rFonts w:asciiTheme="majorBidi" w:hAnsiTheme="majorBidi" w:cstheme="majorBidi"/>
          <w:szCs w:val="24"/>
        </w:rPr>
      </w:pPr>
      <w:r w:rsidRPr="004C5FDD">
        <w:rPr>
          <w:rFonts w:asciiTheme="majorBidi" w:hAnsiTheme="majorBidi" w:cstheme="majorBidi"/>
          <w:noProof/>
          <w:szCs w:val="24"/>
        </w:rPr>
        <w:lastRenderedPageBreak/>
        <mc:AlternateContent>
          <mc:Choice Requires="wpi">
            <w:drawing>
              <wp:anchor distT="0" distB="0" distL="114300" distR="114300" simplePos="0" relativeHeight="251659264" behindDoc="0" locked="0" layoutInCell="1" allowOverlap="1" wp14:anchorId="02938C4B" wp14:editId="7179DCAE">
                <wp:simplePos x="0" y="0"/>
                <wp:positionH relativeFrom="column">
                  <wp:posOffset>3012405</wp:posOffset>
                </wp:positionH>
                <wp:positionV relativeFrom="paragraph">
                  <wp:posOffset>1708205</wp:posOffset>
                </wp:positionV>
                <wp:extent cx="51480" cy="50040"/>
                <wp:effectExtent l="114300" t="114300" r="62865" b="115570"/>
                <wp:wrapNone/>
                <wp:docPr id="5"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51480" cy="50040"/>
                      </w14:xfrm>
                    </w14:contentPart>
                  </a:graphicData>
                </a:graphic>
              </wp:anchor>
            </w:drawing>
          </mc:Choice>
          <mc:Fallback>
            <w:pict>
              <v:shapetype w14:anchorId="4BB624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32.25pt;margin-top:129.55pt;width:13.95pt;height:13.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">
                <v:imagedata r:id="rId15" o:title=""/>
              </v:shape>
            </w:pict>
          </mc:Fallback>
        </mc:AlternateContent>
      </w:r>
      <w:r w:rsidRPr="004C5FDD">
        <w:rPr>
          <w:rFonts w:asciiTheme="majorBidi" w:hAnsiTheme="majorBidi" w:cstheme="majorBidi"/>
          <w:szCs w:val="24"/>
        </w:rPr>
        <w:t xml:space="preserve"> </w:t>
      </w:r>
      <w:r w:rsidRPr="004C5FDD">
        <w:rPr>
          <w:rFonts w:asciiTheme="majorBidi" w:hAnsiTheme="majorBidi" w:cstheme="majorBidi"/>
          <w:noProof/>
          <w:szCs w:val="24"/>
        </w:rPr>
        <w:drawing>
          <wp:inline distT="0" distB="0" distL="0" distR="0" wp14:anchorId="6B13EB55" wp14:editId="763810D7">
            <wp:extent cx="5727700" cy="3375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727700" cy="3375660"/>
                    </a:xfrm>
                    <a:prstGeom prst="rect">
                      <a:avLst/>
                    </a:prstGeom>
                  </pic:spPr>
                </pic:pic>
              </a:graphicData>
            </a:graphic>
          </wp:inline>
        </w:drawing>
      </w:r>
    </w:p>
    <w:p w14:paraId="336C4972" w14:textId="77777777" w:rsidR="004C5FDD" w:rsidRPr="004C5FDD" w:rsidRDefault="004C5FDD" w:rsidP="004C5FDD">
      <w:pPr>
        <w:rPr>
          <w:rFonts w:asciiTheme="majorBidi" w:hAnsiTheme="majorBidi" w:cstheme="majorBidi"/>
          <w:szCs w:val="24"/>
        </w:rPr>
      </w:pPr>
    </w:p>
    <w:p w14:paraId="5C4A6F02"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 xml:space="preserve">Figure S2. </w:t>
      </w:r>
      <w:r w:rsidRPr="004C5FDD">
        <w:rPr>
          <w:rFonts w:asciiTheme="majorBidi" w:hAnsiTheme="majorBidi" w:cstheme="majorBidi"/>
          <w:szCs w:val="24"/>
        </w:rPr>
        <w:t xml:space="preserve">Average temperature during the experiment. Bars represent standard deviation (± 1 SD). The blue line represents the “Nighttime supersaturation” treatment, whereas the green line represents the “100% air saturation” treatment. Average temperature is shown in the y-axis, whereas the x-axis shows the day number. </w:t>
      </w:r>
    </w:p>
    <w:p w14:paraId="2E917C57"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szCs w:val="24"/>
        </w:rPr>
        <w:br w:type="column"/>
      </w:r>
      <w:r w:rsidRPr="004C5FDD">
        <w:rPr>
          <w:rFonts w:asciiTheme="majorBidi" w:hAnsiTheme="majorBidi" w:cstheme="majorBidi"/>
          <w:noProof/>
          <w:szCs w:val="24"/>
        </w:rPr>
        <w:lastRenderedPageBreak/>
        <mc:AlternateContent>
          <mc:Choice Requires="wps">
            <w:drawing>
              <wp:anchor distT="0" distB="0" distL="114300" distR="114300" simplePos="0" relativeHeight="251660288" behindDoc="0" locked="0" layoutInCell="1" allowOverlap="1" wp14:anchorId="5FEAF6C6" wp14:editId="5409EEB5">
                <wp:simplePos x="0" y="0"/>
                <wp:positionH relativeFrom="column">
                  <wp:posOffset>101600</wp:posOffset>
                </wp:positionH>
                <wp:positionV relativeFrom="paragraph">
                  <wp:posOffset>-161290</wp:posOffset>
                </wp:positionV>
                <wp:extent cx="326390" cy="313055"/>
                <wp:effectExtent l="0" t="0" r="3810" b="4445"/>
                <wp:wrapNone/>
                <wp:docPr id="32" name="Text Box 32"/>
                <wp:cNvGraphicFramePr/>
                <a:graphic xmlns:a="http://schemas.openxmlformats.org/drawingml/2006/main">
                  <a:graphicData uri="http://schemas.microsoft.com/office/word/2010/wordprocessingShape">
                    <wps:wsp>
                      <wps:cNvSpPr txBox="1"/>
                      <wps:spPr>
                        <a:xfrm>
                          <a:off x="0" y="0"/>
                          <a:ext cx="326390" cy="313055"/>
                        </a:xfrm>
                        <a:prstGeom prst="rect">
                          <a:avLst/>
                        </a:prstGeom>
                        <a:solidFill>
                          <a:schemeClr val="lt1"/>
                        </a:solidFill>
                        <a:ln w="6350">
                          <a:noFill/>
                        </a:ln>
                      </wps:spPr>
                      <wps:txbx>
                        <w:txbxContent>
                          <w:p w14:paraId="0DA84852" w14:textId="77777777" w:rsidR="004C5FDD" w:rsidRPr="00CC5791" w:rsidRDefault="004C5FDD" w:rsidP="004C5FDD">
                            <w:pPr>
                              <w:rPr>
                                <w:rFonts w:asciiTheme="minorHAnsi" w:hAnsiTheme="minorHAnsi" w:cstheme="minorHAnsi"/>
                              </w:rPr>
                            </w:pPr>
                            <w:r w:rsidRPr="00CC5791">
                              <w:rPr>
                                <w:rFonts w:asciiTheme="minorHAnsi" w:hAnsiTheme="minorHAnsi" w:cstheme="minorHAns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EAF6C6" id="_x0000_t202" coordsize="21600,21600" o:spt="202" path="m,l,21600r21600,l21600,xe">
                <v:stroke joinstyle="miter"/>
                <v:path gradientshapeok="t" o:connecttype="rect"/>
              </v:shapetype>
              <v:shape id="Text Box 32" o:spid="_x0000_s1026" type="#_x0000_t202" style="position:absolute;left:0;text-align:left;margin-left:8pt;margin-top:-12.7pt;width:25.7pt;height:2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" fillcolor="white [3201]" stroked="f" strokeweight=".5pt">
                <v:textbox>
                  <w:txbxContent>
                    <w:p w14:paraId="0DA84852" w14:textId="77777777" w:rsidR="004C5FDD" w:rsidRPr="00CC5791" w:rsidRDefault="004C5FDD" w:rsidP="004C5FDD">
                      <w:pPr>
                        <w:rPr>
                          <w:rFonts w:asciiTheme="minorHAnsi" w:hAnsiTheme="minorHAnsi" w:cstheme="minorHAnsi"/>
                        </w:rPr>
                      </w:pPr>
                      <w:r w:rsidRPr="00CC5791">
                        <w:rPr>
                          <w:rFonts w:asciiTheme="minorHAnsi" w:hAnsiTheme="minorHAnsi" w:cstheme="minorHAnsi"/>
                        </w:rPr>
                        <w:t>A</w:t>
                      </w:r>
                    </w:p>
                  </w:txbxContent>
                </v:textbox>
              </v:shape>
            </w:pict>
          </mc:Fallback>
        </mc:AlternateContent>
      </w:r>
      <w:r w:rsidRPr="004C5FDD">
        <w:rPr>
          <w:rFonts w:asciiTheme="majorBidi" w:hAnsiTheme="majorBidi" w:cstheme="majorBidi"/>
          <w:szCs w:val="24"/>
        </w:rPr>
        <w:t xml:space="preserve"> </w:t>
      </w:r>
      <w:r w:rsidRPr="004C5FDD">
        <w:rPr>
          <w:rFonts w:asciiTheme="majorBidi" w:hAnsiTheme="majorBidi" w:cstheme="majorBidi"/>
          <w:noProof/>
          <w:szCs w:val="24"/>
        </w:rPr>
        <mc:AlternateContent>
          <mc:Choice Requires="wps">
            <w:drawing>
              <wp:anchor distT="0" distB="0" distL="114300" distR="114300" simplePos="0" relativeHeight="251661312" behindDoc="0" locked="0" layoutInCell="1" allowOverlap="1" wp14:anchorId="1C177B5C" wp14:editId="13889DBB">
                <wp:simplePos x="0" y="0"/>
                <wp:positionH relativeFrom="column">
                  <wp:posOffset>98474</wp:posOffset>
                </wp:positionH>
                <wp:positionV relativeFrom="paragraph">
                  <wp:posOffset>3094892</wp:posOffset>
                </wp:positionV>
                <wp:extent cx="326571" cy="37982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6571" cy="379828"/>
                        </a:xfrm>
                        <a:prstGeom prst="rect">
                          <a:avLst/>
                        </a:prstGeom>
                        <a:noFill/>
                        <a:ln w="6350">
                          <a:noFill/>
                        </a:ln>
                      </wps:spPr>
                      <wps:txbx>
                        <w:txbxContent>
                          <w:p w14:paraId="560D1E5E" w14:textId="77777777" w:rsidR="004C5FDD" w:rsidRPr="00CC5791" w:rsidRDefault="004C5FDD" w:rsidP="004C5FDD">
                            <w:pPr>
                              <w:rPr>
                                <w:rFonts w:asciiTheme="minorHAnsi" w:hAnsiTheme="minorHAnsi" w:cstheme="minorHAnsi"/>
                              </w:rPr>
                            </w:pPr>
                            <w:r w:rsidRPr="00CC5791">
                              <w:rPr>
                                <w:rFonts w:asciiTheme="minorHAnsi" w:hAnsiTheme="minorHAnsi" w:cstheme="min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77B5C" id="Text Box 33" o:spid="_x0000_s1027" type="#_x0000_t202" style="position:absolute;left:0;text-align:left;margin-left:7.75pt;margin-top:243.7pt;width:25.7pt;height:2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" filled="f" stroked="f" strokeweight=".5pt">
                <v:textbox>
                  <w:txbxContent>
                    <w:p w14:paraId="560D1E5E" w14:textId="77777777" w:rsidR="004C5FDD" w:rsidRPr="00CC5791" w:rsidRDefault="004C5FDD" w:rsidP="004C5FDD">
                      <w:pPr>
                        <w:rPr>
                          <w:rFonts w:asciiTheme="minorHAnsi" w:hAnsiTheme="minorHAnsi" w:cstheme="minorHAnsi"/>
                        </w:rPr>
                      </w:pPr>
                      <w:r w:rsidRPr="00CC5791">
                        <w:rPr>
                          <w:rFonts w:asciiTheme="minorHAnsi" w:hAnsiTheme="minorHAnsi" w:cstheme="minorHAnsi"/>
                        </w:rPr>
                        <w:t>B</w:t>
                      </w:r>
                    </w:p>
                  </w:txbxContent>
                </v:textbox>
              </v:shape>
            </w:pict>
          </mc:Fallback>
        </mc:AlternateContent>
      </w:r>
      <w:r w:rsidRPr="004C5FDD">
        <w:rPr>
          <w:rFonts w:asciiTheme="majorBidi" w:hAnsiTheme="majorBidi" w:cstheme="majorBidi"/>
          <w:noProof/>
          <w:szCs w:val="24"/>
        </w:rPr>
        <w:drawing>
          <wp:inline distT="0" distB="0" distL="0" distR="0" wp14:anchorId="0D35540E" wp14:editId="51E65967">
            <wp:extent cx="5727700" cy="3366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727700" cy="3366770"/>
                    </a:xfrm>
                    <a:prstGeom prst="rect">
                      <a:avLst/>
                    </a:prstGeom>
                  </pic:spPr>
                </pic:pic>
              </a:graphicData>
            </a:graphic>
          </wp:inline>
        </w:drawing>
      </w:r>
      <w:r w:rsidRPr="004C5FDD">
        <w:rPr>
          <w:rFonts w:asciiTheme="majorBidi" w:hAnsiTheme="majorBidi" w:cstheme="majorBidi"/>
          <w:noProof/>
          <w:szCs w:val="24"/>
        </w:rPr>
        <w:drawing>
          <wp:inline distT="0" distB="0" distL="0" distR="0" wp14:anchorId="0D00A6BA" wp14:editId="6D08ED08">
            <wp:extent cx="5727700" cy="3366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727700" cy="3366770"/>
                    </a:xfrm>
                    <a:prstGeom prst="rect">
                      <a:avLst/>
                    </a:prstGeom>
                  </pic:spPr>
                </pic:pic>
              </a:graphicData>
            </a:graphic>
          </wp:inline>
        </w:drawing>
      </w:r>
    </w:p>
    <w:p w14:paraId="1E5BDC91"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Figure S3. (A)</w:t>
      </w:r>
      <w:r w:rsidRPr="004C5FDD">
        <w:rPr>
          <w:rFonts w:asciiTheme="majorBidi" w:hAnsiTheme="majorBidi" w:cstheme="majorBidi"/>
          <w:szCs w:val="24"/>
        </w:rPr>
        <w:t xml:space="preserve"> Average dissolved oxygen in mg L</w:t>
      </w:r>
      <w:r w:rsidRPr="004C5FDD">
        <w:rPr>
          <w:rFonts w:asciiTheme="majorBidi" w:hAnsiTheme="majorBidi" w:cstheme="majorBidi"/>
          <w:szCs w:val="24"/>
          <w:vertAlign w:val="superscript"/>
        </w:rPr>
        <w:t>-1</w:t>
      </w:r>
      <w:r w:rsidRPr="004C5FDD">
        <w:rPr>
          <w:rFonts w:asciiTheme="majorBidi" w:hAnsiTheme="majorBidi" w:cstheme="majorBidi"/>
          <w:szCs w:val="24"/>
        </w:rPr>
        <w:t xml:space="preserve">. Bars represent standard deviation (± 1 SD). The blue line represents the “Nighttime supersaturation” treatment, whereas the green line represents the “100% air saturation” treatment. Average dissolved oxygen is shown in the y-axis, whereas the x-axis shows the hours of the day. </w:t>
      </w:r>
      <w:r w:rsidRPr="004C5FDD">
        <w:rPr>
          <w:rFonts w:asciiTheme="majorBidi" w:hAnsiTheme="majorBidi" w:cstheme="majorBidi"/>
          <w:b/>
          <w:bCs/>
          <w:szCs w:val="24"/>
        </w:rPr>
        <w:t>(B)</w:t>
      </w:r>
      <w:r w:rsidRPr="004C5FDD">
        <w:rPr>
          <w:rFonts w:asciiTheme="majorBidi" w:hAnsiTheme="majorBidi" w:cstheme="majorBidi"/>
          <w:szCs w:val="24"/>
        </w:rPr>
        <w:t xml:space="preserve"> Average dissolved oxygen in % air saturation. Bars represent standard deviation (± 1 SD). The blue line represents the “Nighttime supersaturation” treatment, whereas the green line represents the “100% air saturation” treatment. Average dissolved oxygen is shown in the y-axis, whereas the x-axis shows the hours of the day.</w:t>
      </w:r>
    </w:p>
    <w:p w14:paraId="45295AAD"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szCs w:val="24"/>
        </w:rPr>
        <w:br w:type="column"/>
      </w:r>
      <w:r w:rsidRPr="004C5FDD">
        <w:rPr>
          <w:rFonts w:asciiTheme="majorBidi" w:hAnsiTheme="majorBidi" w:cstheme="majorBidi"/>
          <w:noProof/>
          <w:szCs w:val="24"/>
        </w:rPr>
        <w:lastRenderedPageBreak/>
        <w:drawing>
          <wp:inline distT="0" distB="0" distL="0" distR="0" wp14:anchorId="0A7A4658" wp14:editId="0FE949F4">
            <wp:extent cx="5730353" cy="336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5730353" cy="3369600"/>
                    </a:xfrm>
                    <a:prstGeom prst="rect">
                      <a:avLst/>
                    </a:prstGeom>
                  </pic:spPr>
                </pic:pic>
              </a:graphicData>
            </a:graphic>
          </wp:inline>
        </w:drawing>
      </w:r>
    </w:p>
    <w:p w14:paraId="5E887AEF"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Figure S4.</w:t>
      </w:r>
      <w:r w:rsidRPr="004C5FDD">
        <w:rPr>
          <w:rFonts w:asciiTheme="majorBidi" w:hAnsiTheme="majorBidi" w:cstheme="majorBidi"/>
          <w:szCs w:val="24"/>
        </w:rPr>
        <w:t xml:space="preserve"> Average pH over time, during the days. Bars represent standard deviation (± 1 SD). The blue line represents the “Nighttime supersaturation” treatment, whereas the green line represents the “100% air saturation” treatment.</w:t>
      </w:r>
    </w:p>
    <w:p w14:paraId="34E105BB"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szCs w:val="24"/>
        </w:rPr>
        <w:br w:type="column"/>
      </w:r>
      <w:r w:rsidRPr="004C5FDD">
        <w:rPr>
          <w:rFonts w:asciiTheme="majorBidi" w:hAnsiTheme="majorBidi" w:cstheme="majorBidi"/>
          <w:noProof/>
          <w:szCs w:val="24"/>
        </w:rPr>
        <w:lastRenderedPageBreak/>
        <w:drawing>
          <wp:inline distT="0" distB="0" distL="0" distR="0" wp14:anchorId="03C6E106" wp14:editId="7FB34C50">
            <wp:extent cx="5727700" cy="3368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5727700" cy="3368040"/>
                    </a:xfrm>
                    <a:prstGeom prst="rect">
                      <a:avLst/>
                    </a:prstGeom>
                  </pic:spPr>
                </pic:pic>
              </a:graphicData>
            </a:graphic>
          </wp:inline>
        </w:drawing>
      </w:r>
    </w:p>
    <w:p w14:paraId="37A5A7C8"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Figure S5.</w:t>
      </w:r>
      <w:r w:rsidRPr="004C5FDD">
        <w:rPr>
          <w:rFonts w:asciiTheme="majorBidi" w:hAnsiTheme="majorBidi" w:cstheme="majorBidi"/>
          <w:szCs w:val="24"/>
        </w:rPr>
        <w:t xml:space="preserve"> Average Total Alkalinity (µmol Kg</w:t>
      </w:r>
      <w:r w:rsidRPr="004C5FDD">
        <w:rPr>
          <w:rFonts w:asciiTheme="majorBidi" w:hAnsiTheme="majorBidi" w:cstheme="majorBidi"/>
          <w:szCs w:val="24"/>
          <w:vertAlign w:val="superscript"/>
        </w:rPr>
        <w:t>-1</w:t>
      </w:r>
      <w:r w:rsidRPr="004C5FDD">
        <w:rPr>
          <w:rFonts w:asciiTheme="majorBidi" w:hAnsiTheme="majorBidi" w:cstheme="majorBidi"/>
          <w:szCs w:val="24"/>
        </w:rPr>
        <w:t>). Bars represent standard deviation (± 1 SD). The blue line represents the “Nighttime supersaturation” treatment, whereas the green line represents the “100% air saturation” treatment.</w:t>
      </w:r>
    </w:p>
    <w:p w14:paraId="69227D1E"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szCs w:val="24"/>
        </w:rPr>
        <w:br w:type="column"/>
      </w:r>
      <w:r w:rsidRPr="004C5FDD">
        <w:rPr>
          <w:rFonts w:asciiTheme="majorBidi" w:hAnsiTheme="majorBidi" w:cstheme="majorBidi"/>
          <w:noProof/>
          <w:szCs w:val="24"/>
        </w:rPr>
        <w:lastRenderedPageBreak/>
        <w:drawing>
          <wp:inline distT="0" distB="0" distL="0" distR="0" wp14:anchorId="1C838E8D" wp14:editId="7E0089DD">
            <wp:extent cx="5727700" cy="33642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727700" cy="3364230"/>
                    </a:xfrm>
                    <a:prstGeom prst="rect">
                      <a:avLst/>
                    </a:prstGeom>
                  </pic:spPr>
                </pic:pic>
              </a:graphicData>
            </a:graphic>
          </wp:inline>
        </w:drawing>
      </w:r>
    </w:p>
    <w:p w14:paraId="6B26E374"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 xml:space="preserve">Figure S6. </w:t>
      </w:r>
      <w:r w:rsidRPr="004C5FDD">
        <w:rPr>
          <w:rFonts w:asciiTheme="majorBidi" w:hAnsiTheme="majorBidi" w:cstheme="majorBidi"/>
          <w:szCs w:val="24"/>
        </w:rPr>
        <w:t>Average partial pressure of CO</w:t>
      </w:r>
      <w:r w:rsidRPr="004C5FDD">
        <w:rPr>
          <w:rFonts w:asciiTheme="majorBidi" w:hAnsiTheme="majorBidi" w:cstheme="majorBidi"/>
          <w:szCs w:val="24"/>
          <w:vertAlign w:val="subscript"/>
        </w:rPr>
        <w:t>2</w:t>
      </w:r>
      <w:r w:rsidRPr="004C5FDD">
        <w:rPr>
          <w:rFonts w:asciiTheme="majorBidi" w:hAnsiTheme="majorBidi" w:cstheme="majorBidi"/>
          <w:szCs w:val="24"/>
        </w:rPr>
        <w:t xml:space="preserve"> (µatm). Bars represent standard deviation (± 1 SD). The blue line represents the “Nighttime supersaturation” treatment, whereas the green line represents the “100% air saturation” treatment. </w:t>
      </w:r>
    </w:p>
    <w:p w14:paraId="4DF0C723"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szCs w:val="24"/>
        </w:rPr>
        <w:br w:type="column"/>
      </w:r>
      <w:r w:rsidRPr="004C5FDD">
        <w:rPr>
          <w:rFonts w:asciiTheme="majorBidi" w:hAnsiTheme="majorBidi" w:cstheme="majorBidi"/>
          <w:noProof/>
          <w:szCs w:val="24"/>
        </w:rPr>
        <w:lastRenderedPageBreak/>
        <w:drawing>
          <wp:inline distT="0" distB="0" distL="0" distR="0" wp14:anchorId="75B5F0E6" wp14:editId="5FE78D15">
            <wp:extent cx="5727700" cy="3375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extLst>
                        <a:ext uri="{28A0092B-C50C-407E-A947-70E740481C1C}">
                          <a14:useLocalDpi xmlns:a14="http://schemas.microsoft.com/office/drawing/2010/main" val="0"/>
                        </a:ext>
                      </a:extLst>
                    </a:blip>
                    <a:stretch>
                      <a:fillRect/>
                    </a:stretch>
                  </pic:blipFill>
                  <pic:spPr>
                    <a:xfrm>
                      <a:off x="0" y="0"/>
                      <a:ext cx="5727700" cy="3375660"/>
                    </a:xfrm>
                    <a:prstGeom prst="rect">
                      <a:avLst/>
                    </a:prstGeom>
                  </pic:spPr>
                </pic:pic>
              </a:graphicData>
            </a:graphic>
          </wp:inline>
        </w:drawing>
      </w:r>
    </w:p>
    <w:p w14:paraId="29145612"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Figure S7.</w:t>
      </w:r>
      <w:r w:rsidRPr="004C5FDD">
        <w:rPr>
          <w:rFonts w:asciiTheme="majorBidi" w:hAnsiTheme="majorBidi" w:cstheme="majorBidi"/>
          <w:color w:val="000000"/>
          <w:szCs w:val="24"/>
        </w:rPr>
        <w:t xml:space="preserve"> Average bell pulsation rate (BPR) min</w:t>
      </w:r>
      <w:r w:rsidRPr="004C5FDD">
        <w:rPr>
          <w:rFonts w:asciiTheme="majorBidi" w:hAnsiTheme="majorBidi" w:cstheme="majorBidi"/>
          <w:color w:val="000000"/>
          <w:szCs w:val="24"/>
          <w:vertAlign w:val="superscript"/>
        </w:rPr>
        <w:t>-1</w:t>
      </w:r>
      <w:r w:rsidRPr="004C5FDD">
        <w:rPr>
          <w:rFonts w:asciiTheme="majorBidi" w:hAnsiTheme="majorBidi" w:cstheme="majorBidi"/>
          <w:color w:val="000000"/>
          <w:szCs w:val="24"/>
        </w:rPr>
        <w:t xml:space="preserve"> of </w:t>
      </w:r>
      <w:proofErr w:type="spellStart"/>
      <w:r w:rsidRPr="004C5FDD">
        <w:rPr>
          <w:rFonts w:asciiTheme="majorBidi" w:hAnsiTheme="majorBidi" w:cstheme="majorBidi"/>
          <w:i/>
          <w:iCs/>
          <w:color w:val="000000"/>
          <w:szCs w:val="24"/>
        </w:rPr>
        <w:t>Cassiopea</w:t>
      </w:r>
      <w:proofErr w:type="spellEnd"/>
      <w:r w:rsidRPr="004C5FDD">
        <w:rPr>
          <w:rFonts w:asciiTheme="majorBidi" w:hAnsiTheme="majorBidi" w:cstheme="majorBidi"/>
          <w:color w:val="000000"/>
          <w:szCs w:val="24"/>
        </w:rPr>
        <w:t xml:space="preserve"> </w:t>
      </w:r>
      <w:r w:rsidRPr="004C5FDD">
        <w:rPr>
          <w:rFonts w:asciiTheme="majorBidi" w:hAnsiTheme="majorBidi" w:cstheme="majorBidi"/>
          <w:szCs w:val="24"/>
        </w:rPr>
        <w:t>is shown in the y-axis, whereas the x-axis shows the treatment. In blue, the average in specimens exposed to “Nighttime supersaturation”, and in green, the average in specimens exposed to “100% air saturation”. The black line in the middle of the boxes indicates the mean and the whiskers represent the standard error (±SE).</w:t>
      </w:r>
    </w:p>
    <w:p w14:paraId="0C36A78A"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szCs w:val="24"/>
        </w:rPr>
        <w:br w:type="column"/>
      </w:r>
      <w:r w:rsidRPr="004C5FDD">
        <w:rPr>
          <w:rFonts w:asciiTheme="majorBidi" w:hAnsiTheme="majorBidi" w:cstheme="majorBidi"/>
          <w:noProof/>
          <w:szCs w:val="24"/>
        </w:rPr>
        <w:lastRenderedPageBreak/>
        <w:drawing>
          <wp:inline distT="0" distB="0" distL="0" distR="0" wp14:anchorId="511C3D43" wp14:editId="43671CFD">
            <wp:extent cx="5727700" cy="3375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5727700" cy="3375660"/>
                    </a:xfrm>
                    <a:prstGeom prst="rect">
                      <a:avLst/>
                    </a:prstGeom>
                  </pic:spPr>
                </pic:pic>
              </a:graphicData>
            </a:graphic>
          </wp:inline>
        </w:drawing>
      </w:r>
    </w:p>
    <w:p w14:paraId="27C6190C"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Figure S8.</w:t>
      </w:r>
      <w:r w:rsidRPr="004C5FDD">
        <w:rPr>
          <w:rFonts w:asciiTheme="majorBidi" w:hAnsiTheme="majorBidi" w:cstheme="majorBidi"/>
          <w:szCs w:val="24"/>
        </w:rPr>
        <w:t xml:space="preserve"> Average symbiont number x 10</w:t>
      </w:r>
      <w:r w:rsidRPr="004C5FDD">
        <w:rPr>
          <w:rFonts w:asciiTheme="majorBidi" w:hAnsiTheme="majorBidi" w:cstheme="majorBidi"/>
          <w:szCs w:val="24"/>
          <w:vertAlign w:val="superscript"/>
        </w:rPr>
        <w:t>4</w:t>
      </w:r>
      <w:r w:rsidRPr="004C5FDD">
        <w:rPr>
          <w:rFonts w:asciiTheme="majorBidi" w:hAnsiTheme="majorBidi" w:cstheme="majorBidi"/>
          <w:szCs w:val="24"/>
        </w:rPr>
        <w:t xml:space="preserve"> cells ml</w:t>
      </w:r>
      <w:r w:rsidRPr="004C5FDD">
        <w:rPr>
          <w:rFonts w:asciiTheme="majorBidi" w:hAnsiTheme="majorBidi" w:cstheme="majorBidi"/>
          <w:szCs w:val="24"/>
          <w:vertAlign w:val="superscript"/>
        </w:rPr>
        <w:t>-1</w:t>
      </w:r>
      <w:r w:rsidRPr="004C5FDD">
        <w:rPr>
          <w:rFonts w:asciiTheme="majorBidi" w:hAnsiTheme="majorBidi" w:cstheme="majorBidi"/>
          <w:szCs w:val="24"/>
        </w:rPr>
        <w:t xml:space="preserve"> per each treatment. In blue, the average in specimens exposed to “Nighttime supersaturation”, and in green, the average in specimens exposed to “100% air saturation”. The black line in the middle of the boxes indicates the mean and the whiskers represent the standard error (±SE).</w:t>
      </w:r>
    </w:p>
    <w:p w14:paraId="75BBB8DF" w14:textId="5066627C" w:rsidR="004C5FDD" w:rsidRPr="004C5FDD" w:rsidRDefault="004C5FDD" w:rsidP="004C5FDD">
      <w:pPr>
        <w:jc w:val="both"/>
        <w:rPr>
          <w:rFonts w:asciiTheme="majorBidi" w:hAnsiTheme="majorBidi" w:cstheme="majorBidi"/>
          <w:szCs w:val="24"/>
        </w:rPr>
      </w:pPr>
      <w:r w:rsidRPr="004C5FDD">
        <w:rPr>
          <w:rFonts w:asciiTheme="majorBidi" w:hAnsiTheme="majorBidi" w:cstheme="majorBidi"/>
          <w:szCs w:val="24"/>
        </w:rPr>
        <w:br w:type="column"/>
      </w:r>
      <w:r w:rsidR="007D5A08">
        <w:rPr>
          <w:rFonts w:asciiTheme="majorBidi" w:hAnsiTheme="majorBidi" w:cstheme="majorBidi"/>
          <w:noProof/>
          <w:szCs w:val="24"/>
        </w:rPr>
        <w:lastRenderedPageBreak/>
        <w:drawing>
          <wp:inline distT="0" distB="0" distL="0" distR="0" wp14:anchorId="02DD1866" wp14:editId="5EA89DB8">
            <wp:extent cx="5727700" cy="3707765"/>
            <wp:effectExtent l="0" t="0" r="0" b="635"/>
            <wp:docPr id="12176854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85487" name="Immagine 1"/>
                    <pic:cNvPicPr/>
                  </pic:nvPicPr>
                  <pic:blipFill>
                    <a:blip r:embed="rId24">
                      <a:extLst>
                        <a:ext uri="{28A0092B-C50C-407E-A947-70E740481C1C}">
                          <a14:useLocalDpi xmlns:a14="http://schemas.microsoft.com/office/drawing/2010/main" val="0"/>
                        </a:ext>
                      </a:extLst>
                    </a:blip>
                    <a:stretch>
                      <a:fillRect/>
                    </a:stretch>
                  </pic:blipFill>
                  <pic:spPr>
                    <a:xfrm>
                      <a:off x="0" y="0"/>
                      <a:ext cx="5727700" cy="3707765"/>
                    </a:xfrm>
                    <a:prstGeom prst="rect">
                      <a:avLst/>
                    </a:prstGeom>
                  </pic:spPr>
                </pic:pic>
              </a:graphicData>
            </a:graphic>
          </wp:inline>
        </w:drawing>
      </w:r>
    </w:p>
    <w:p w14:paraId="3DB04935" w14:textId="77777777" w:rsidR="004C5FDD" w:rsidRPr="004C5FDD" w:rsidRDefault="004C5FDD" w:rsidP="004C5FDD">
      <w:pPr>
        <w:jc w:val="both"/>
        <w:rPr>
          <w:rFonts w:asciiTheme="majorBidi" w:hAnsiTheme="majorBidi" w:cstheme="majorBidi"/>
          <w:szCs w:val="24"/>
        </w:rPr>
        <w:sectPr w:rsidR="004C5FDD" w:rsidRPr="004C5FDD" w:rsidSect="00574BE2">
          <w:type w:val="oddPage"/>
          <w:pgSz w:w="11900" w:h="16840"/>
          <w:pgMar w:top="1440" w:right="1440" w:bottom="1440" w:left="1440" w:header="708" w:footer="708" w:gutter="0"/>
          <w:cols w:space="708"/>
          <w:docGrid w:linePitch="360"/>
        </w:sectPr>
      </w:pPr>
      <w:r w:rsidRPr="004C5FDD">
        <w:rPr>
          <w:rFonts w:asciiTheme="majorBidi" w:hAnsiTheme="majorBidi" w:cstheme="majorBidi"/>
          <w:b/>
          <w:bCs/>
          <w:szCs w:val="24"/>
        </w:rPr>
        <w:t>Figure S9.</w:t>
      </w:r>
      <w:r w:rsidRPr="004C5FDD">
        <w:rPr>
          <w:rFonts w:asciiTheme="majorBidi" w:hAnsiTheme="majorBidi" w:cstheme="majorBidi"/>
          <w:szCs w:val="24"/>
        </w:rPr>
        <w:t xml:space="preserve"> Average symbiont number x 10</w:t>
      </w:r>
      <w:r w:rsidRPr="004C5FDD">
        <w:rPr>
          <w:rFonts w:asciiTheme="majorBidi" w:hAnsiTheme="majorBidi" w:cstheme="majorBidi"/>
          <w:szCs w:val="24"/>
          <w:vertAlign w:val="superscript"/>
        </w:rPr>
        <w:t>4</w:t>
      </w:r>
      <w:r w:rsidRPr="004C5FDD">
        <w:rPr>
          <w:rFonts w:asciiTheme="majorBidi" w:hAnsiTheme="majorBidi" w:cstheme="majorBidi"/>
          <w:szCs w:val="24"/>
        </w:rPr>
        <w:t xml:space="preserve"> cells ml</w:t>
      </w:r>
      <w:r w:rsidRPr="004C5FDD">
        <w:rPr>
          <w:rFonts w:asciiTheme="majorBidi" w:hAnsiTheme="majorBidi" w:cstheme="majorBidi"/>
          <w:szCs w:val="24"/>
          <w:vertAlign w:val="superscript"/>
        </w:rPr>
        <w:t>-1</w:t>
      </w:r>
      <w:r w:rsidRPr="004C5FDD">
        <w:rPr>
          <w:rFonts w:asciiTheme="majorBidi" w:hAnsiTheme="majorBidi" w:cstheme="majorBidi"/>
          <w:szCs w:val="24"/>
        </w:rPr>
        <w:t xml:space="preserve"> per each treatment and temperature (Celsius). In blue, the average in specimens exposed to “Nighttime supersaturation”, and in green, the average in specimens exposed to “100% air saturation”. The error bars show the standard error (±1 SE).</w:t>
      </w:r>
    </w:p>
    <w:tbl>
      <w:tblPr>
        <w:tblStyle w:val="LightShading12"/>
        <w:tblpPr w:leftFromText="180" w:rightFromText="180" w:vertAnchor="text" w:horzAnchor="margin" w:tblpY="1706"/>
        <w:tblW w:w="14128" w:type="dxa"/>
        <w:tblInd w:w="0" w:type="dxa"/>
        <w:tblLayout w:type="fixed"/>
        <w:tblLook w:val="04A0" w:firstRow="1" w:lastRow="0" w:firstColumn="1" w:lastColumn="0" w:noHBand="0" w:noVBand="1"/>
      </w:tblPr>
      <w:tblGrid>
        <w:gridCol w:w="2401"/>
        <w:gridCol w:w="406"/>
        <w:gridCol w:w="1471"/>
        <w:gridCol w:w="2101"/>
        <w:gridCol w:w="425"/>
        <w:gridCol w:w="1560"/>
        <w:gridCol w:w="1559"/>
        <w:gridCol w:w="425"/>
        <w:gridCol w:w="1559"/>
        <w:gridCol w:w="1985"/>
        <w:gridCol w:w="236"/>
      </w:tblGrid>
      <w:tr w:rsidR="004C5FDD" w:rsidRPr="004C5FDD" w14:paraId="4D6CF1B0" w14:textId="77777777" w:rsidTr="009E4139">
        <w:trPr>
          <w:gridAfter w:val="1"/>
          <w:cnfStyle w:val="100000000000" w:firstRow="1" w:lastRow="0" w:firstColumn="0" w:lastColumn="0" w:oddVBand="0" w:evenVBand="0" w:oddHBand="0" w:evenHBand="0" w:firstRowFirstColumn="0" w:firstRowLastColumn="0" w:lastRowFirstColumn="0" w:lastRowLastColumn="0"/>
          <w:wAfter w:w="236" w:type="dxa"/>
          <w:trHeight w:val="5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uto"/>
              <w:bottom w:val="nil"/>
            </w:tcBorders>
            <w:shd w:val="clear" w:color="auto" w:fill="auto"/>
            <w:hideMark/>
          </w:tcPr>
          <w:p w14:paraId="2EF55C62" w14:textId="77777777" w:rsidR="004C5FDD" w:rsidRPr="004C5FDD" w:rsidRDefault="004C5FDD" w:rsidP="009E4139">
            <w:pPr>
              <w:rPr>
                <w:rFonts w:asciiTheme="majorBidi" w:hAnsiTheme="majorBidi" w:cstheme="majorBidi"/>
              </w:rPr>
            </w:pPr>
            <w:r w:rsidRPr="004C5FDD">
              <w:rPr>
                <w:rFonts w:asciiTheme="majorBidi" w:hAnsiTheme="majorBidi" w:cstheme="majorBidi"/>
              </w:rPr>
              <w:lastRenderedPageBreak/>
              <w:t xml:space="preserve">Variable </w:t>
            </w:r>
          </w:p>
        </w:tc>
        <w:tc>
          <w:tcPr>
            <w:tcW w:w="406" w:type="dxa"/>
            <w:tcBorders>
              <w:top w:val="single" w:sz="4" w:space="0" w:color="auto"/>
              <w:bottom w:val="nil"/>
            </w:tcBorders>
            <w:shd w:val="clear" w:color="auto" w:fill="auto"/>
          </w:tcPr>
          <w:p w14:paraId="15E5E52F" w14:textId="77777777" w:rsidR="004C5FDD" w:rsidRPr="004C5FDD" w:rsidRDefault="004C5FDD" w:rsidP="009E413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1471" w:type="dxa"/>
            <w:tcBorders>
              <w:top w:val="single" w:sz="4" w:space="0" w:color="auto"/>
              <w:bottom w:val="nil"/>
            </w:tcBorders>
            <w:shd w:val="clear" w:color="auto" w:fill="auto"/>
          </w:tcPr>
          <w:p w14:paraId="2F95FDCA" w14:textId="77777777" w:rsidR="004C5FDD" w:rsidRPr="004C5FDD" w:rsidRDefault="004C5FDD" w:rsidP="009E413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2101" w:type="dxa"/>
            <w:tcBorders>
              <w:top w:val="single" w:sz="4" w:space="0" w:color="auto"/>
              <w:bottom w:val="nil"/>
            </w:tcBorders>
            <w:shd w:val="clear" w:color="auto" w:fill="auto"/>
            <w:hideMark/>
          </w:tcPr>
          <w:p w14:paraId="2835ED53" w14:textId="77777777" w:rsidR="004C5FDD" w:rsidRPr="004C5FDD" w:rsidRDefault="004C5FDD" w:rsidP="009E413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Size percent change</w:t>
            </w:r>
          </w:p>
        </w:tc>
        <w:tc>
          <w:tcPr>
            <w:tcW w:w="425" w:type="dxa"/>
            <w:tcBorders>
              <w:top w:val="single" w:sz="4" w:space="0" w:color="auto"/>
              <w:bottom w:val="nil"/>
            </w:tcBorders>
            <w:shd w:val="clear" w:color="auto" w:fill="auto"/>
          </w:tcPr>
          <w:p w14:paraId="37DE52CF" w14:textId="77777777" w:rsidR="004C5FDD" w:rsidRPr="004C5FDD" w:rsidRDefault="004C5FDD" w:rsidP="009E413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1560" w:type="dxa"/>
            <w:tcBorders>
              <w:top w:val="single" w:sz="4" w:space="0" w:color="auto"/>
              <w:bottom w:val="nil"/>
            </w:tcBorders>
            <w:shd w:val="clear" w:color="auto" w:fill="FFFFFF" w:themeFill="background1"/>
          </w:tcPr>
          <w:p w14:paraId="671B97E1" w14:textId="77777777" w:rsidR="004C5FDD" w:rsidRPr="004C5FDD" w:rsidRDefault="004C5FDD" w:rsidP="009E413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1559" w:type="dxa"/>
            <w:tcBorders>
              <w:top w:val="single" w:sz="4" w:space="0" w:color="auto"/>
              <w:bottom w:val="nil"/>
            </w:tcBorders>
            <w:shd w:val="clear" w:color="auto" w:fill="FFFFFF" w:themeFill="background1"/>
            <w:hideMark/>
          </w:tcPr>
          <w:p w14:paraId="289E73EC" w14:textId="77777777" w:rsidR="004C5FDD" w:rsidRPr="004C5FDD" w:rsidRDefault="004C5FDD" w:rsidP="009E413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lang w:val="en-US"/>
              </w:rPr>
              <w:t>Bell pulsation rate (BPR)</w:t>
            </w:r>
          </w:p>
        </w:tc>
        <w:tc>
          <w:tcPr>
            <w:tcW w:w="425" w:type="dxa"/>
            <w:tcBorders>
              <w:top w:val="single" w:sz="4" w:space="0" w:color="auto"/>
              <w:bottom w:val="nil"/>
            </w:tcBorders>
            <w:shd w:val="clear" w:color="auto" w:fill="FFFFFF" w:themeFill="background1"/>
          </w:tcPr>
          <w:p w14:paraId="61D1EEC3" w14:textId="77777777" w:rsidR="004C5FDD" w:rsidRPr="004C5FDD" w:rsidRDefault="004C5FDD" w:rsidP="009E413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1559" w:type="dxa"/>
            <w:tcBorders>
              <w:top w:val="single" w:sz="4" w:space="0" w:color="auto"/>
              <w:bottom w:val="nil"/>
            </w:tcBorders>
            <w:shd w:val="clear" w:color="auto" w:fill="FFFFFF" w:themeFill="background1"/>
          </w:tcPr>
          <w:p w14:paraId="4DC19A5D" w14:textId="77777777" w:rsidR="004C5FDD" w:rsidRPr="004C5FDD" w:rsidRDefault="004C5FDD" w:rsidP="009E413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1985" w:type="dxa"/>
            <w:tcBorders>
              <w:top w:val="single" w:sz="4" w:space="0" w:color="auto"/>
              <w:bottom w:val="nil"/>
            </w:tcBorders>
            <w:shd w:val="clear" w:color="auto" w:fill="FFFFFF" w:themeFill="background1"/>
          </w:tcPr>
          <w:p w14:paraId="174BAE5D" w14:textId="77777777" w:rsidR="004C5FDD" w:rsidRPr="004C5FDD" w:rsidRDefault="004C5FDD" w:rsidP="009E413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Photochemical efficiency</w:t>
            </w:r>
          </w:p>
        </w:tc>
      </w:tr>
      <w:tr w:rsidR="004C5FDD" w:rsidRPr="004C5FDD" w14:paraId="7B7F1089" w14:textId="77777777" w:rsidTr="009E4139">
        <w:trPr>
          <w:gridAfter w:val="1"/>
          <w:cnfStyle w:val="000000100000" w:firstRow="0" w:lastRow="0" w:firstColumn="0" w:lastColumn="0" w:oddVBand="0" w:evenVBand="0" w:oddHBand="1" w:evenHBand="0" w:firstRowFirstColumn="0" w:firstRowLastColumn="0" w:lastRowFirstColumn="0" w:lastRowLastColumn="0"/>
          <w:wAfter w:w="236" w:type="dxa"/>
          <w:trHeight w:val="57"/>
        </w:trPr>
        <w:tc>
          <w:tcPr>
            <w:cnfStyle w:val="001000000000" w:firstRow="0" w:lastRow="0" w:firstColumn="1" w:lastColumn="0" w:oddVBand="0" w:evenVBand="0" w:oddHBand="0" w:evenHBand="0" w:firstRowFirstColumn="0" w:firstRowLastColumn="0" w:lastRowFirstColumn="0" w:lastRowLastColumn="0"/>
            <w:tcW w:w="2401" w:type="dxa"/>
            <w:tcBorders>
              <w:top w:val="nil"/>
              <w:bottom w:val="nil"/>
            </w:tcBorders>
            <w:shd w:val="clear" w:color="auto" w:fill="auto"/>
            <w:hideMark/>
          </w:tcPr>
          <w:p w14:paraId="6780C6D9" w14:textId="77777777" w:rsidR="004C5FDD" w:rsidRPr="004C5FDD" w:rsidRDefault="004C5FDD" w:rsidP="009E4139">
            <w:pPr>
              <w:rPr>
                <w:rFonts w:asciiTheme="majorBidi" w:hAnsiTheme="majorBidi" w:cstheme="majorBidi"/>
              </w:rPr>
            </w:pPr>
            <w:r w:rsidRPr="004C5FDD">
              <w:rPr>
                <w:rFonts w:asciiTheme="majorBidi" w:hAnsiTheme="majorBidi" w:cstheme="majorBidi"/>
              </w:rPr>
              <w:t>Transformation</w:t>
            </w:r>
          </w:p>
        </w:tc>
        <w:tc>
          <w:tcPr>
            <w:tcW w:w="406" w:type="dxa"/>
            <w:tcBorders>
              <w:top w:val="nil"/>
              <w:bottom w:val="nil"/>
            </w:tcBorders>
            <w:shd w:val="clear" w:color="auto" w:fill="auto"/>
          </w:tcPr>
          <w:p w14:paraId="525971D6"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71" w:type="dxa"/>
            <w:tcBorders>
              <w:top w:val="nil"/>
              <w:bottom w:val="nil"/>
            </w:tcBorders>
            <w:shd w:val="clear" w:color="auto" w:fill="auto"/>
          </w:tcPr>
          <w:p w14:paraId="4C70F403"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2101" w:type="dxa"/>
            <w:tcBorders>
              <w:top w:val="nil"/>
              <w:bottom w:val="nil"/>
            </w:tcBorders>
            <w:shd w:val="clear" w:color="auto" w:fill="auto"/>
            <w:hideMark/>
          </w:tcPr>
          <w:p w14:paraId="244DE5B1"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w:t>
            </w:r>
          </w:p>
        </w:tc>
        <w:tc>
          <w:tcPr>
            <w:tcW w:w="425" w:type="dxa"/>
            <w:tcBorders>
              <w:top w:val="nil"/>
              <w:bottom w:val="nil"/>
            </w:tcBorders>
            <w:shd w:val="clear" w:color="auto" w:fill="auto"/>
          </w:tcPr>
          <w:p w14:paraId="5B717F88"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560" w:type="dxa"/>
            <w:tcBorders>
              <w:top w:val="nil"/>
              <w:bottom w:val="nil"/>
            </w:tcBorders>
            <w:shd w:val="clear" w:color="auto" w:fill="FFFFFF" w:themeFill="background1"/>
          </w:tcPr>
          <w:p w14:paraId="2C366225"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559" w:type="dxa"/>
            <w:tcBorders>
              <w:top w:val="nil"/>
              <w:bottom w:val="nil"/>
            </w:tcBorders>
            <w:shd w:val="clear" w:color="auto" w:fill="FFFFFF" w:themeFill="background1"/>
            <w:hideMark/>
          </w:tcPr>
          <w:p w14:paraId="3D5FE1D6"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w:t>
            </w:r>
          </w:p>
        </w:tc>
        <w:tc>
          <w:tcPr>
            <w:tcW w:w="425" w:type="dxa"/>
            <w:tcBorders>
              <w:top w:val="nil"/>
              <w:bottom w:val="nil"/>
            </w:tcBorders>
            <w:shd w:val="clear" w:color="auto" w:fill="FFFFFF" w:themeFill="background1"/>
          </w:tcPr>
          <w:p w14:paraId="226791A8"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559" w:type="dxa"/>
            <w:tcBorders>
              <w:top w:val="nil"/>
              <w:bottom w:val="nil"/>
            </w:tcBorders>
            <w:shd w:val="clear" w:color="auto" w:fill="FFFFFF" w:themeFill="background1"/>
          </w:tcPr>
          <w:p w14:paraId="7A4B955F"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985" w:type="dxa"/>
            <w:tcBorders>
              <w:top w:val="nil"/>
              <w:bottom w:val="nil"/>
            </w:tcBorders>
            <w:shd w:val="clear" w:color="auto" w:fill="FFFFFF" w:themeFill="background1"/>
          </w:tcPr>
          <w:p w14:paraId="40AE5852"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Exp</w:t>
            </w:r>
          </w:p>
        </w:tc>
      </w:tr>
      <w:tr w:rsidR="004C5FDD" w:rsidRPr="004C5FDD" w14:paraId="5D188D5E" w14:textId="77777777" w:rsidTr="009E4139">
        <w:trPr>
          <w:gridAfter w:val="1"/>
          <w:wAfter w:w="236" w:type="dxa"/>
          <w:trHeight w:val="57"/>
        </w:trPr>
        <w:tc>
          <w:tcPr>
            <w:cnfStyle w:val="001000000000" w:firstRow="0" w:lastRow="0" w:firstColumn="1" w:lastColumn="0" w:oddVBand="0" w:evenVBand="0" w:oddHBand="0" w:evenHBand="0" w:firstRowFirstColumn="0" w:firstRowLastColumn="0" w:lastRowFirstColumn="0" w:lastRowLastColumn="0"/>
            <w:tcW w:w="2401" w:type="dxa"/>
            <w:tcBorders>
              <w:top w:val="nil"/>
              <w:bottom w:val="nil"/>
            </w:tcBorders>
            <w:shd w:val="clear" w:color="auto" w:fill="auto"/>
            <w:hideMark/>
          </w:tcPr>
          <w:p w14:paraId="54AA544D" w14:textId="77777777" w:rsidR="004C5FDD" w:rsidRPr="004C5FDD" w:rsidRDefault="004C5FDD" w:rsidP="009E4139">
            <w:pPr>
              <w:rPr>
                <w:rFonts w:asciiTheme="majorBidi" w:hAnsiTheme="majorBidi" w:cstheme="majorBidi"/>
              </w:rPr>
            </w:pPr>
            <w:r w:rsidRPr="004C5FDD">
              <w:rPr>
                <w:rFonts w:asciiTheme="majorBidi" w:hAnsiTheme="majorBidi" w:cstheme="majorBidi"/>
              </w:rPr>
              <w:t>Information Criterion</w:t>
            </w:r>
            <w:r w:rsidRPr="004C5FDD">
              <w:rPr>
                <w:rFonts w:asciiTheme="majorBidi" w:hAnsiTheme="majorBidi" w:cstheme="majorBidi"/>
              </w:rPr>
              <w:br/>
            </w:r>
            <w:r w:rsidRPr="004C5FDD">
              <w:rPr>
                <w:rFonts w:asciiTheme="majorBidi" w:hAnsiTheme="majorBidi" w:cstheme="majorBidi"/>
                <w:vertAlign w:val="subscript"/>
              </w:rPr>
              <w:t>(smaller-is-better form)</w:t>
            </w:r>
          </w:p>
        </w:tc>
        <w:tc>
          <w:tcPr>
            <w:tcW w:w="406" w:type="dxa"/>
            <w:tcBorders>
              <w:top w:val="nil"/>
              <w:bottom w:val="nil"/>
            </w:tcBorders>
            <w:shd w:val="clear" w:color="auto" w:fill="auto"/>
          </w:tcPr>
          <w:p w14:paraId="2570E39E"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71" w:type="dxa"/>
            <w:tcBorders>
              <w:top w:val="nil"/>
              <w:bottom w:val="nil"/>
            </w:tcBorders>
            <w:shd w:val="clear" w:color="auto" w:fill="auto"/>
          </w:tcPr>
          <w:p w14:paraId="76D8EF79"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2101" w:type="dxa"/>
            <w:tcBorders>
              <w:top w:val="nil"/>
              <w:bottom w:val="nil"/>
            </w:tcBorders>
            <w:shd w:val="clear" w:color="auto" w:fill="auto"/>
            <w:hideMark/>
          </w:tcPr>
          <w:p w14:paraId="7B67F54E" w14:textId="1F4841C1"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r w:rsidRPr="004C5FDD">
              <w:rPr>
                <w:rFonts w:asciiTheme="majorBidi" w:hAnsiTheme="majorBidi" w:cstheme="majorBidi"/>
                <w:vertAlign w:val="subscript"/>
              </w:rPr>
              <w:t>BIC= 5</w:t>
            </w:r>
            <w:r w:rsidR="0043301F">
              <w:rPr>
                <w:rFonts w:asciiTheme="majorBidi" w:hAnsiTheme="majorBidi" w:cstheme="majorBidi"/>
                <w:vertAlign w:val="subscript"/>
              </w:rPr>
              <w:t>2</w:t>
            </w:r>
            <w:r w:rsidRPr="004C5FDD">
              <w:rPr>
                <w:rFonts w:asciiTheme="majorBidi" w:hAnsiTheme="majorBidi" w:cstheme="majorBidi"/>
                <w:vertAlign w:val="subscript"/>
              </w:rPr>
              <w:t>8.02</w:t>
            </w:r>
            <w:r w:rsidR="0043301F">
              <w:rPr>
                <w:rFonts w:asciiTheme="majorBidi" w:hAnsiTheme="majorBidi" w:cstheme="majorBidi"/>
                <w:vertAlign w:val="subscript"/>
              </w:rPr>
              <w:t>8</w:t>
            </w:r>
          </w:p>
          <w:p w14:paraId="5E3AB762" w14:textId="2C58E6A6"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r w:rsidRPr="004C5FDD">
              <w:rPr>
                <w:rFonts w:asciiTheme="majorBidi" w:hAnsiTheme="majorBidi" w:cstheme="majorBidi"/>
                <w:vertAlign w:val="subscript"/>
              </w:rPr>
              <w:t>AIC= 5</w:t>
            </w:r>
            <w:r w:rsidR="0043301F">
              <w:rPr>
                <w:rFonts w:asciiTheme="majorBidi" w:hAnsiTheme="majorBidi" w:cstheme="majorBidi"/>
                <w:vertAlign w:val="subscript"/>
              </w:rPr>
              <w:t>1</w:t>
            </w:r>
            <w:r w:rsidRPr="004C5FDD">
              <w:rPr>
                <w:rFonts w:asciiTheme="majorBidi" w:hAnsiTheme="majorBidi" w:cstheme="majorBidi"/>
                <w:vertAlign w:val="subscript"/>
              </w:rPr>
              <w:t>3.2</w:t>
            </w:r>
            <w:r w:rsidR="0043301F">
              <w:rPr>
                <w:rFonts w:asciiTheme="majorBidi" w:hAnsiTheme="majorBidi" w:cstheme="majorBidi"/>
                <w:vertAlign w:val="subscript"/>
              </w:rPr>
              <w:t>4</w:t>
            </w:r>
            <w:r w:rsidRPr="004C5FDD">
              <w:rPr>
                <w:rFonts w:asciiTheme="majorBidi" w:hAnsiTheme="majorBidi" w:cstheme="majorBidi"/>
                <w:vertAlign w:val="subscript"/>
              </w:rPr>
              <w:t>0</w:t>
            </w:r>
          </w:p>
        </w:tc>
        <w:tc>
          <w:tcPr>
            <w:tcW w:w="425" w:type="dxa"/>
            <w:tcBorders>
              <w:top w:val="nil"/>
              <w:bottom w:val="nil"/>
            </w:tcBorders>
            <w:shd w:val="clear" w:color="auto" w:fill="auto"/>
          </w:tcPr>
          <w:p w14:paraId="0D9A02CC"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1560" w:type="dxa"/>
            <w:tcBorders>
              <w:top w:val="nil"/>
              <w:bottom w:val="nil"/>
            </w:tcBorders>
            <w:shd w:val="clear" w:color="auto" w:fill="FFFFFF" w:themeFill="background1"/>
          </w:tcPr>
          <w:p w14:paraId="6869F791"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1559" w:type="dxa"/>
            <w:tcBorders>
              <w:top w:val="nil"/>
              <w:bottom w:val="nil"/>
            </w:tcBorders>
            <w:shd w:val="clear" w:color="auto" w:fill="FFFFFF" w:themeFill="background1"/>
            <w:hideMark/>
          </w:tcPr>
          <w:p w14:paraId="444B5D01"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vertAlign w:val="subscript"/>
              </w:rPr>
              <w:t>BIC= 1219.961</w:t>
            </w:r>
            <w:r w:rsidRPr="004C5FDD">
              <w:rPr>
                <w:rFonts w:asciiTheme="majorBidi" w:hAnsiTheme="majorBidi" w:cstheme="majorBidi"/>
                <w:vertAlign w:val="subscript"/>
              </w:rPr>
              <w:br/>
              <w:t>AIC= 1207.418</w:t>
            </w:r>
          </w:p>
        </w:tc>
        <w:tc>
          <w:tcPr>
            <w:tcW w:w="425" w:type="dxa"/>
            <w:tcBorders>
              <w:top w:val="nil"/>
              <w:bottom w:val="nil"/>
            </w:tcBorders>
            <w:shd w:val="clear" w:color="auto" w:fill="FFFFFF" w:themeFill="background1"/>
          </w:tcPr>
          <w:p w14:paraId="1A3BB559"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1559" w:type="dxa"/>
            <w:tcBorders>
              <w:top w:val="nil"/>
              <w:bottom w:val="nil"/>
            </w:tcBorders>
            <w:shd w:val="clear" w:color="auto" w:fill="FFFFFF" w:themeFill="background1"/>
          </w:tcPr>
          <w:p w14:paraId="7FA8E3D5"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1985" w:type="dxa"/>
            <w:tcBorders>
              <w:top w:val="nil"/>
              <w:bottom w:val="nil"/>
            </w:tcBorders>
            <w:shd w:val="clear" w:color="auto" w:fill="FFFFFF" w:themeFill="background1"/>
          </w:tcPr>
          <w:p w14:paraId="0D394DAE"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r w:rsidRPr="004C5FDD">
              <w:rPr>
                <w:rFonts w:asciiTheme="majorBidi" w:hAnsiTheme="majorBidi" w:cstheme="majorBidi"/>
                <w:vertAlign w:val="subscript"/>
              </w:rPr>
              <w:t>BIC=-103.873</w:t>
            </w:r>
          </w:p>
          <w:p w14:paraId="6A65C3E1"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r w:rsidRPr="004C5FDD">
              <w:rPr>
                <w:rFonts w:asciiTheme="majorBidi" w:hAnsiTheme="majorBidi" w:cstheme="majorBidi"/>
                <w:vertAlign w:val="subscript"/>
              </w:rPr>
              <w:t>AIC=-110.818</w:t>
            </w:r>
          </w:p>
        </w:tc>
      </w:tr>
      <w:tr w:rsidR="004C5FDD" w:rsidRPr="004C5FDD" w14:paraId="37F8EC0C" w14:textId="77777777" w:rsidTr="009E413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01" w:type="dxa"/>
            <w:tcBorders>
              <w:top w:val="nil"/>
              <w:bottom w:val="nil"/>
            </w:tcBorders>
            <w:shd w:val="clear" w:color="auto" w:fill="auto"/>
          </w:tcPr>
          <w:p w14:paraId="11F427F1" w14:textId="77777777" w:rsidR="004C5FDD" w:rsidRPr="004C5FDD" w:rsidRDefault="004C5FDD" w:rsidP="009E4139">
            <w:pPr>
              <w:rPr>
                <w:rFonts w:asciiTheme="majorBidi" w:hAnsiTheme="majorBidi" w:cstheme="majorBidi"/>
              </w:rPr>
            </w:pPr>
            <w:r w:rsidRPr="004C5FDD">
              <w:rPr>
                <w:rFonts w:asciiTheme="majorBidi" w:hAnsiTheme="majorBidi" w:cstheme="majorBidi"/>
              </w:rPr>
              <w:t>Repeated covariance type</w:t>
            </w:r>
          </w:p>
        </w:tc>
        <w:tc>
          <w:tcPr>
            <w:tcW w:w="406" w:type="dxa"/>
            <w:tcBorders>
              <w:top w:val="nil"/>
              <w:bottom w:val="nil"/>
            </w:tcBorders>
            <w:shd w:val="clear" w:color="auto" w:fill="auto"/>
          </w:tcPr>
          <w:p w14:paraId="5EAD0564"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71" w:type="dxa"/>
            <w:tcBorders>
              <w:top w:val="nil"/>
              <w:bottom w:val="nil"/>
            </w:tcBorders>
            <w:shd w:val="clear" w:color="auto" w:fill="auto"/>
          </w:tcPr>
          <w:p w14:paraId="2EB4BA0D"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2101" w:type="dxa"/>
            <w:tcBorders>
              <w:top w:val="nil"/>
              <w:bottom w:val="nil"/>
            </w:tcBorders>
            <w:shd w:val="clear" w:color="auto" w:fill="auto"/>
          </w:tcPr>
          <w:p w14:paraId="66524DB3" w14:textId="338A1371" w:rsidR="004C5FDD" w:rsidRPr="004C5FDD" w:rsidRDefault="0043301F"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Pr>
                <w:rFonts w:asciiTheme="majorBidi" w:hAnsiTheme="majorBidi" w:cstheme="majorBidi"/>
              </w:rPr>
              <w:t>AR(</w:t>
            </w:r>
            <w:proofErr w:type="gramEnd"/>
            <w:r>
              <w:rPr>
                <w:rFonts w:asciiTheme="majorBidi" w:hAnsiTheme="majorBidi" w:cstheme="majorBidi"/>
              </w:rPr>
              <w:t>1)</w:t>
            </w:r>
          </w:p>
        </w:tc>
        <w:tc>
          <w:tcPr>
            <w:tcW w:w="425" w:type="dxa"/>
            <w:tcBorders>
              <w:top w:val="nil"/>
              <w:bottom w:val="nil"/>
            </w:tcBorders>
            <w:shd w:val="clear" w:color="auto" w:fill="auto"/>
          </w:tcPr>
          <w:p w14:paraId="7E7BC914"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560" w:type="dxa"/>
            <w:tcBorders>
              <w:top w:val="nil"/>
              <w:bottom w:val="nil"/>
            </w:tcBorders>
            <w:shd w:val="clear" w:color="auto" w:fill="FFFFFF" w:themeFill="background1"/>
          </w:tcPr>
          <w:p w14:paraId="6DDE0A89"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559" w:type="dxa"/>
            <w:tcBorders>
              <w:top w:val="nil"/>
              <w:bottom w:val="nil"/>
            </w:tcBorders>
            <w:shd w:val="clear" w:color="auto" w:fill="FFFFFF" w:themeFill="background1"/>
          </w:tcPr>
          <w:p w14:paraId="7A4716C9"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CS</w:t>
            </w:r>
          </w:p>
        </w:tc>
        <w:tc>
          <w:tcPr>
            <w:tcW w:w="425" w:type="dxa"/>
            <w:shd w:val="clear" w:color="auto" w:fill="auto"/>
          </w:tcPr>
          <w:p w14:paraId="14422850"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559" w:type="dxa"/>
            <w:shd w:val="clear" w:color="auto" w:fill="auto"/>
          </w:tcPr>
          <w:p w14:paraId="49115250"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985" w:type="dxa"/>
            <w:shd w:val="clear" w:color="auto" w:fill="auto"/>
          </w:tcPr>
          <w:p w14:paraId="388FAB51"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C5FDD">
              <w:rPr>
                <w:rFonts w:asciiTheme="majorBidi" w:hAnsiTheme="majorBidi" w:cstheme="majorBidi"/>
              </w:rPr>
              <w:t>AR(</w:t>
            </w:r>
            <w:proofErr w:type="gramEnd"/>
            <w:r w:rsidRPr="004C5FDD">
              <w:rPr>
                <w:rFonts w:asciiTheme="majorBidi" w:hAnsiTheme="majorBidi" w:cstheme="majorBidi"/>
              </w:rPr>
              <w:t>1)</w:t>
            </w:r>
          </w:p>
        </w:tc>
        <w:tc>
          <w:tcPr>
            <w:tcW w:w="236" w:type="dxa"/>
            <w:shd w:val="clear" w:color="auto" w:fill="auto"/>
          </w:tcPr>
          <w:p w14:paraId="7AAC1D9C"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4C5FDD" w:rsidRPr="004C5FDD" w14:paraId="640BB6ED" w14:textId="77777777" w:rsidTr="009E4139">
        <w:trPr>
          <w:gridAfter w:val="1"/>
          <w:wAfter w:w="236" w:type="dxa"/>
          <w:trHeight w:val="57"/>
        </w:trPr>
        <w:tc>
          <w:tcPr>
            <w:cnfStyle w:val="001000000000" w:firstRow="0" w:lastRow="0" w:firstColumn="1" w:lastColumn="0" w:oddVBand="0" w:evenVBand="0" w:oddHBand="0" w:evenHBand="0" w:firstRowFirstColumn="0" w:firstRowLastColumn="0" w:lastRowFirstColumn="0" w:lastRowLastColumn="0"/>
            <w:tcW w:w="2401" w:type="dxa"/>
            <w:tcBorders>
              <w:top w:val="nil"/>
              <w:bottom w:val="single" w:sz="4" w:space="0" w:color="auto"/>
            </w:tcBorders>
            <w:shd w:val="clear" w:color="auto" w:fill="auto"/>
            <w:hideMark/>
          </w:tcPr>
          <w:p w14:paraId="6384644B" w14:textId="77777777" w:rsidR="004C5FDD" w:rsidRPr="004C5FDD" w:rsidRDefault="004C5FDD" w:rsidP="009E4139">
            <w:pPr>
              <w:rPr>
                <w:rFonts w:asciiTheme="majorBidi" w:hAnsiTheme="majorBidi" w:cstheme="majorBidi"/>
              </w:rPr>
            </w:pPr>
            <w:r w:rsidRPr="004C5FDD">
              <w:rPr>
                <w:rFonts w:asciiTheme="majorBidi" w:hAnsiTheme="majorBidi" w:cstheme="majorBidi"/>
              </w:rPr>
              <w:t>Source of variation/</w:t>
            </w:r>
            <w:r w:rsidRPr="004C5FDD">
              <w:rPr>
                <w:rFonts w:asciiTheme="majorBidi" w:hAnsiTheme="majorBidi" w:cstheme="majorBidi"/>
              </w:rPr>
              <w:br/>
            </w:r>
            <w:r w:rsidRPr="004C5FDD">
              <w:rPr>
                <w:rFonts w:asciiTheme="majorBidi" w:hAnsiTheme="majorBidi" w:cstheme="majorBidi"/>
                <w:i/>
                <w:iCs/>
              </w:rPr>
              <w:t>Estimate of covariance</w:t>
            </w:r>
            <w:r w:rsidRPr="004C5FDD">
              <w:rPr>
                <w:rFonts w:asciiTheme="majorBidi" w:hAnsiTheme="majorBidi" w:cstheme="majorBidi"/>
              </w:rPr>
              <w:t xml:space="preserve"> </w:t>
            </w:r>
          </w:p>
        </w:tc>
        <w:tc>
          <w:tcPr>
            <w:tcW w:w="406" w:type="dxa"/>
            <w:tcBorders>
              <w:top w:val="nil"/>
              <w:bottom w:val="single" w:sz="4" w:space="0" w:color="auto"/>
            </w:tcBorders>
            <w:shd w:val="clear" w:color="auto" w:fill="auto"/>
            <w:hideMark/>
          </w:tcPr>
          <w:p w14:paraId="69088C93"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proofErr w:type="spellStart"/>
            <w:r w:rsidRPr="004C5FDD">
              <w:rPr>
                <w:rFonts w:asciiTheme="majorBidi" w:hAnsiTheme="majorBidi" w:cstheme="majorBidi"/>
                <w:b/>
              </w:rPr>
              <w:t>Df</w:t>
            </w:r>
            <w:proofErr w:type="spellEnd"/>
          </w:p>
        </w:tc>
        <w:tc>
          <w:tcPr>
            <w:tcW w:w="1471" w:type="dxa"/>
            <w:tcBorders>
              <w:top w:val="nil"/>
              <w:bottom w:val="single" w:sz="4" w:space="0" w:color="auto"/>
            </w:tcBorders>
            <w:shd w:val="clear" w:color="auto" w:fill="auto"/>
            <w:hideMark/>
          </w:tcPr>
          <w:p w14:paraId="0805E2DC"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 xml:space="preserve">Denominator </w:t>
            </w:r>
            <w:proofErr w:type="spellStart"/>
            <w:r w:rsidRPr="004C5FDD">
              <w:rPr>
                <w:rFonts w:asciiTheme="majorBidi" w:hAnsiTheme="majorBidi" w:cstheme="majorBidi"/>
                <w:b/>
              </w:rPr>
              <w:t>Df</w:t>
            </w:r>
            <w:proofErr w:type="spellEnd"/>
          </w:p>
        </w:tc>
        <w:tc>
          <w:tcPr>
            <w:tcW w:w="2101" w:type="dxa"/>
            <w:tcBorders>
              <w:top w:val="nil"/>
              <w:bottom w:val="single" w:sz="4" w:space="0" w:color="auto"/>
            </w:tcBorders>
            <w:shd w:val="clear" w:color="auto" w:fill="auto"/>
            <w:hideMark/>
          </w:tcPr>
          <w:p w14:paraId="64DCC446"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P</w:t>
            </w:r>
          </w:p>
        </w:tc>
        <w:tc>
          <w:tcPr>
            <w:tcW w:w="425" w:type="dxa"/>
            <w:tcBorders>
              <w:top w:val="nil"/>
              <w:bottom w:val="single" w:sz="4" w:space="0" w:color="auto"/>
            </w:tcBorders>
            <w:shd w:val="clear" w:color="auto" w:fill="auto"/>
          </w:tcPr>
          <w:p w14:paraId="04628DAC"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proofErr w:type="spellStart"/>
            <w:r w:rsidRPr="004C5FDD">
              <w:rPr>
                <w:rFonts w:asciiTheme="majorBidi" w:hAnsiTheme="majorBidi" w:cstheme="majorBidi"/>
                <w:b/>
              </w:rPr>
              <w:t>Df</w:t>
            </w:r>
            <w:proofErr w:type="spellEnd"/>
          </w:p>
        </w:tc>
        <w:tc>
          <w:tcPr>
            <w:tcW w:w="1560" w:type="dxa"/>
            <w:tcBorders>
              <w:top w:val="nil"/>
              <w:bottom w:val="single" w:sz="4" w:space="0" w:color="auto"/>
            </w:tcBorders>
            <w:shd w:val="clear" w:color="auto" w:fill="FFFFFF" w:themeFill="background1"/>
          </w:tcPr>
          <w:p w14:paraId="53E1A399"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rPr>
              <w:t xml:space="preserve">Denominator </w:t>
            </w:r>
            <w:proofErr w:type="spellStart"/>
            <w:r w:rsidRPr="004C5FDD">
              <w:rPr>
                <w:rFonts w:asciiTheme="majorBidi" w:hAnsiTheme="majorBidi" w:cstheme="majorBidi"/>
                <w:b/>
              </w:rPr>
              <w:t>Df</w:t>
            </w:r>
            <w:proofErr w:type="spellEnd"/>
          </w:p>
        </w:tc>
        <w:tc>
          <w:tcPr>
            <w:tcW w:w="1559" w:type="dxa"/>
            <w:tcBorders>
              <w:top w:val="nil"/>
              <w:bottom w:val="single" w:sz="4" w:space="0" w:color="auto"/>
            </w:tcBorders>
            <w:shd w:val="clear" w:color="auto" w:fill="FFFFFF" w:themeFill="background1"/>
            <w:hideMark/>
          </w:tcPr>
          <w:p w14:paraId="124E138E"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rPr>
            </w:pPr>
            <w:r w:rsidRPr="004C5FDD">
              <w:rPr>
                <w:rFonts w:asciiTheme="majorBidi" w:hAnsiTheme="majorBidi" w:cstheme="majorBidi"/>
                <w:b/>
                <w:bCs/>
                <w:i/>
                <w:iCs/>
              </w:rPr>
              <w:t>P</w:t>
            </w:r>
          </w:p>
        </w:tc>
        <w:tc>
          <w:tcPr>
            <w:tcW w:w="425" w:type="dxa"/>
            <w:tcBorders>
              <w:top w:val="nil"/>
              <w:bottom w:val="single" w:sz="4" w:space="0" w:color="auto"/>
            </w:tcBorders>
            <w:shd w:val="clear" w:color="auto" w:fill="FFFFFF" w:themeFill="background1"/>
          </w:tcPr>
          <w:p w14:paraId="5850E26F"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rPr>
            </w:pPr>
            <w:proofErr w:type="spellStart"/>
            <w:r w:rsidRPr="004C5FDD">
              <w:rPr>
                <w:rFonts w:asciiTheme="majorBidi" w:hAnsiTheme="majorBidi" w:cstheme="majorBidi"/>
                <w:b/>
                <w:bCs/>
                <w:i/>
                <w:iCs/>
              </w:rPr>
              <w:t>Df</w:t>
            </w:r>
            <w:proofErr w:type="spellEnd"/>
          </w:p>
        </w:tc>
        <w:tc>
          <w:tcPr>
            <w:tcW w:w="1559" w:type="dxa"/>
            <w:tcBorders>
              <w:top w:val="nil"/>
              <w:bottom w:val="single" w:sz="4" w:space="0" w:color="auto"/>
            </w:tcBorders>
            <w:shd w:val="clear" w:color="auto" w:fill="FFFFFF" w:themeFill="background1"/>
          </w:tcPr>
          <w:p w14:paraId="320BB0D7"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C5FDD">
              <w:rPr>
                <w:rFonts w:asciiTheme="majorBidi" w:hAnsiTheme="majorBidi" w:cstheme="majorBidi"/>
                <w:b/>
                <w:bCs/>
              </w:rPr>
              <w:t xml:space="preserve">Denominator </w:t>
            </w:r>
            <w:proofErr w:type="spellStart"/>
            <w:r w:rsidRPr="004C5FDD">
              <w:rPr>
                <w:rFonts w:asciiTheme="majorBidi" w:hAnsiTheme="majorBidi" w:cstheme="majorBidi"/>
                <w:b/>
                <w:bCs/>
              </w:rPr>
              <w:t>Df</w:t>
            </w:r>
            <w:proofErr w:type="spellEnd"/>
          </w:p>
        </w:tc>
        <w:tc>
          <w:tcPr>
            <w:tcW w:w="1985" w:type="dxa"/>
            <w:tcBorders>
              <w:top w:val="nil"/>
              <w:bottom w:val="single" w:sz="4" w:space="0" w:color="auto"/>
            </w:tcBorders>
            <w:shd w:val="clear" w:color="auto" w:fill="FFFFFF" w:themeFill="background1"/>
          </w:tcPr>
          <w:p w14:paraId="058BECE5"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rPr>
            </w:pPr>
            <w:r w:rsidRPr="004C5FDD">
              <w:rPr>
                <w:rFonts w:asciiTheme="majorBidi" w:hAnsiTheme="majorBidi" w:cstheme="majorBidi"/>
                <w:b/>
                <w:bCs/>
                <w:i/>
                <w:iCs/>
              </w:rPr>
              <w:t>P</w:t>
            </w:r>
          </w:p>
        </w:tc>
      </w:tr>
      <w:tr w:rsidR="004C5FDD" w:rsidRPr="004C5FDD" w14:paraId="7E512A30" w14:textId="77777777" w:rsidTr="009E4139">
        <w:trPr>
          <w:gridAfter w:val="1"/>
          <w:cnfStyle w:val="000000100000" w:firstRow="0" w:lastRow="0" w:firstColumn="0" w:lastColumn="0" w:oddVBand="0" w:evenVBand="0" w:oddHBand="1" w:evenHBand="0" w:firstRowFirstColumn="0" w:firstRowLastColumn="0" w:lastRowFirstColumn="0" w:lastRowLastColumn="0"/>
          <w:wAfter w:w="236" w:type="dxa"/>
          <w:trHeight w:hRule="exact" w:val="988"/>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uto"/>
              <w:bottom w:val="nil"/>
            </w:tcBorders>
            <w:shd w:val="clear" w:color="auto" w:fill="auto"/>
            <w:hideMark/>
          </w:tcPr>
          <w:p w14:paraId="3075829B" w14:textId="77777777" w:rsidR="004C5FDD" w:rsidRPr="004C5FDD" w:rsidRDefault="004C5FDD" w:rsidP="009E4139">
            <w:pPr>
              <w:rPr>
                <w:rFonts w:asciiTheme="majorBidi" w:hAnsiTheme="majorBidi" w:cstheme="majorBidi"/>
              </w:rPr>
            </w:pPr>
            <w:r w:rsidRPr="004C5FDD">
              <w:rPr>
                <w:rFonts w:asciiTheme="majorBidi" w:hAnsiTheme="majorBidi" w:cstheme="majorBidi"/>
              </w:rPr>
              <w:t>Oxygen</w:t>
            </w:r>
          </w:p>
        </w:tc>
        <w:tc>
          <w:tcPr>
            <w:tcW w:w="406" w:type="dxa"/>
            <w:tcBorders>
              <w:top w:val="single" w:sz="4" w:space="0" w:color="auto"/>
              <w:bottom w:val="nil"/>
            </w:tcBorders>
            <w:shd w:val="clear" w:color="auto" w:fill="auto"/>
            <w:hideMark/>
          </w:tcPr>
          <w:p w14:paraId="27204C5A"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1</w:t>
            </w:r>
          </w:p>
        </w:tc>
        <w:tc>
          <w:tcPr>
            <w:tcW w:w="1471" w:type="dxa"/>
            <w:tcBorders>
              <w:top w:val="single" w:sz="4" w:space="0" w:color="auto"/>
              <w:bottom w:val="nil"/>
            </w:tcBorders>
            <w:shd w:val="clear" w:color="auto" w:fill="auto"/>
          </w:tcPr>
          <w:p w14:paraId="1D1DDC95"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10.000</w:t>
            </w:r>
          </w:p>
          <w:p w14:paraId="1DA40956"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2101" w:type="dxa"/>
            <w:tcBorders>
              <w:top w:val="single" w:sz="4" w:space="0" w:color="auto"/>
              <w:bottom w:val="nil"/>
            </w:tcBorders>
            <w:shd w:val="clear" w:color="auto" w:fill="auto"/>
          </w:tcPr>
          <w:p w14:paraId="3906ED7A" w14:textId="0B805666"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C6329">
              <w:rPr>
                <w:rFonts w:asciiTheme="majorBidi" w:hAnsiTheme="majorBidi" w:cstheme="majorBidi"/>
                <w:bCs/>
              </w:rPr>
              <w:t>0.</w:t>
            </w:r>
            <w:r w:rsidR="009C6329" w:rsidRPr="009C6329">
              <w:rPr>
                <w:rFonts w:asciiTheme="majorBidi" w:hAnsiTheme="majorBidi" w:cstheme="majorBidi"/>
                <w:bCs/>
              </w:rPr>
              <w:t>775</w:t>
            </w:r>
            <w:r w:rsidRPr="004C5FDD">
              <w:rPr>
                <w:rFonts w:asciiTheme="majorBidi" w:hAnsiTheme="majorBidi" w:cstheme="majorBidi"/>
                <w:bCs/>
              </w:rPr>
              <w:br/>
            </w:r>
            <w:r w:rsidRPr="004C5FDD">
              <w:rPr>
                <w:rFonts w:asciiTheme="majorBidi" w:hAnsiTheme="majorBidi" w:cstheme="majorBidi"/>
                <w:bCs/>
                <w:i/>
                <w:vertAlign w:val="subscript"/>
              </w:rPr>
              <w:t>F=</w:t>
            </w:r>
            <w:r w:rsidR="009C6329">
              <w:rPr>
                <w:rFonts w:asciiTheme="majorBidi" w:hAnsiTheme="majorBidi" w:cstheme="majorBidi"/>
                <w:bCs/>
                <w:i/>
                <w:vertAlign w:val="subscript"/>
              </w:rPr>
              <w:t>1.599</w:t>
            </w:r>
          </w:p>
        </w:tc>
        <w:tc>
          <w:tcPr>
            <w:tcW w:w="425" w:type="dxa"/>
            <w:tcBorders>
              <w:top w:val="single" w:sz="4" w:space="0" w:color="auto"/>
              <w:bottom w:val="nil"/>
            </w:tcBorders>
            <w:shd w:val="clear" w:color="auto" w:fill="auto"/>
          </w:tcPr>
          <w:p w14:paraId="59D134DD"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rPr>
              <w:t>7</w:t>
            </w:r>
          </w:p>
        </w:tc>
        <w:tc>
          <w:tcPr>
            <w:tcW w:w="1560" w:type="dxa"/>
            <w:tcBorders>
              <w:top w:val="single" w:sz="4" w:space="0" w:color="auto"/>
              <w:bottom w:val="nil"/>
            </w:tcBorders>
            <w:shd w:val="clear" w:color="auto" w:fill="FFFFFF" w:themeFill="background1"/>
          </w:tcPr>
          <w:p w14:paraId="49E5F06E"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38.913</w:t>
            </w:r>
          </w:p>
          <w:p w14:paraId="15458641"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p>
        </w:tc>
        <w:tc>
          <w:tcPr>
            <w:tcW w:w="1559" w:type="dxa"/>
            <w:tcBorders>
              <w:top w:val="single" w:sz="4" w:space="0" w:color="auto"/>
              <w:bottom w:val="nil"/>
            </w:tcBorders>
            <w:shd w:val="clear" w:color="auto" w:fill="FFFFFF" w:themeFill="background1"/>
          </w:tcPr>
          <w:p w14:paraId="273C1A5F"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C5FDD">
              <w:rPr>
                <w:rFonts w:asciiTheme="majorBidi" w:hAnsiTheme="majorBidi" w:cstheme="majorBidi"/>
                <w:bCs/>
              </w:rPr>
              <w:t xml:space="preserve">0.386 </w:t>
            </w:r>
            <w:r w:rsidRPr="004C5FDD">
              <w:rPr>
                <w:rFonts w:asciiTheme="majorBidi" w:hAnsiTheme="majorBidi" w:cstheme="majorBidi"/>
                <w:bCs/>
              </w:rPr>
              <w:br/>
            </w:r>
            <w:r w:rsidRPr="004C5FDD">
              <w:rPr>
                <w:rFonts w:asciiTheme="majorBidi" w:hAnsiTheme="majorBidi" w:cstheme="majorBidi"/>
                <w:bCs/>
                <w:i/>
                <w:vertAlign w:val="subscript"/>
              </w:rPr>
              <w:t>F=0.773</w:t>
            </w:r>
          </w:p>
        </w:tc>
        <w:tc>
          <w:tcPr>
            <w:tcW w:w="425" w:type="dxa"/>
            <w:tcBorders>
              <w:top w:val="single" w:sz="4" w:space="0" w:color="auto"/>
              <w:bottom w:val="nil"/>
            </w:tcBorders>
            <w:shd w:val="clear" w:color="auto" w:fill="FFFFFF" w:themeFill="background1"/>
          </w:tcPr>
          <w:p w14:paraId="47CC6F2D"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1</w:t>
            </w:r>
          </w:p>
        </w:tc>
        <w:tc>
          <w:tcPr>
            <w:tcW w:w="1559" w:type="dxa"/>
            <w:tcBorders>
              <w:top w:val="single" w:sz="4" w:space="0" w:color="auto"/>
              <w:bottom w:val="nil"/>
            </w:tcBorders>
            <w:shd w:val="clear" w:color="auto" w:fill="FFFFFF" w:themeFill="background1"/>
          </w:tcPr>
          <w:p w14:paraId="08D1E1D3"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bCs/>
              </w:rPr>
              <w:t>95.397</w:t>
            </w:r>
          </w:p>
        </w:tc>
        <w:tc>
          <w:tcPr>
            <w:tcW w:w="1985" w:type="dxa"/>
            <w:tcBorders>
              <w:top w:val="single" w:sz="4" w:space="0" w:color="auto"/>
              <w:bottom w:val="nil"/>
            </w:tcBorders>
            <w:shd w:val="clear" w:color="auto" w:fill="FFFFFF" w:themeFill="background1"/>
          </w:tcPr>
          <w:p w14:paraId="288AB711" w14:textId="77777777" w:rsidR="009E4139" w:rsidRDefault="004C5FDD" w:rsidP="009E4139">
            <w:pPr>
              <w:spacing w:before="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bCs/>
              </w:rPr>
              <w:t>0.478</w:t>
            </w:r>
          </w:p>
          <w:p w14:paraId="4DB6F13A" w14:textId="595B8F06" w:rsidR="004C5FDD" w:rsidRPr="009E4139" w:rsidRDefault="004C5FDD" w:rsidP="009E4139">
            <w:pPr>
              <w:spacing w:before="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bCs/>
                <w:i/>
                <w:vertAlign w:val="subscript"/>
              </w:rPr>
              <w:t>F=0.506</w:t>
            </w:r>
          </w:p>
        </w:tc>
      </w:tr>
      <w:tr w:rsidR="004C5FDD" w:rsidRPr="004C5FDD" w14:paraId="7077DD8B" w14:textId="77777777" w:rsidTr="009E4139">
        <w:trPr>
          <w:gridAfter w:val="1"/>
          <w:wAfter w:w="236" w:type="dxa"/>
          <w:trHeight w:hRule="exact" w:val="794"/>
        </w:trPr>
        <w:tc>
          <w:tcPr>
            <w:cnfStyle w:val="001000000000" w:firstRow="0" w:lastRow="0" w:firstColumn="1" w:lastColumn="0" w:oddVBand="0" w:evenVBand="0" w:oddHBand="0" w:evenHBand="0" w:firstRowFirstColumn="0" w:firstRowLastColumn="0" w:lastRowFirstColumn="0" w:lastRowLastColumn="0"/>
            <w:tcW w:w="2401" w:type="dxa"/>
            <w:tcBorders>
              <w:top w:val="nil"/>
              <w:bottom w:val="nil"/>
            </w:tcBorders>
            <w:shd w:val="clear" w:color="auto" w:fill="auto"/>
          </w:tcPr>
          <w:p w14:paraId="0ACC77C4" w14:textId="77777777" w:rsidR="004C5FDD" w:rsidRPr="004C5FDD" w:rsidRDefault="004C5FDD" w:rsidP="009E4139">
            <w:pPr>
              <w:rPr>
                <w:rFonts w:asciiTheme="majorBidi" w:hAnsiTheme="majorBidi" w:cstheme="majorBidi"/>
              </w:rPr>
            </w:pPr>
            <w:r w:rsidRPr="004C5FDD">
              <w:rPr>
                <w:rFonts w:asciiTheme="majorBidi" w:hAnsiTheme="majorBidi" w:cstheme="majorBidi"/>
              </w:rPr>
              <w:t>Temperature</w:t>
            </w:r>
          </w:p>
        </w:tc>
        <w:tc>
          <w:tcPr>
            <w:tcW w:w="406" w:type="dxa"/>
            <w:tcBorders>
              <w:top w:val="nil"/>
              <w:bottom w:val="nil"/>
            </w:tcBorders>
            <w:shd w:val="clear" w:color="auto" w:fill="auto"/>
          </w:tcPr>
          <w:p w14:paraId="611B4549"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7</w:t>
            </w:r>
          </w:p>
        </w:tc>
        <w:tc>
          <w:tcPr>
            <w:tcW w:w="1471" w:type="dxa"/>
            <w:tcBorders>
              <w:top w:val="nil"/>
              <w:bottom w:val="nil"/>
            </w:tcBorders>
            <w:shd w:val="clear" w:color="auto" w:fill="auto"/>
          </w:tcPr>
          <w:p w14:paraId="6E3DEC5D"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70.000</w:t>
            </w:r>
          </w:p>
        </w:tc>
        <w:tc>
          <w:tcPr>
            <w:tcW w:w="2101" w:type="dxa"/>
            <w:tcBorders>
              <w:top w:val="nil"/>
              <w:bottom w:val="nil"/>
            </w:tcBorders>
            <w:shd w:val="clear" w:color="auto" w:fill="auto"/>
          </w:tcPr>
          <w:p w14:paraId="58A1ACBC" w14:textId="672BA121"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&lt;0.001</w:t>
            </w:r>
            <w:r w:rsidRPr="004C5FDD">
              <w:rPr>
                <w:rFonts w:asciiTheme="majorBidi" w:hAnsiTheme="majorBidi" w:cstheme="majorBidi"/>
                <w:bCs/>
              </w:rPr>
              <w:br/>
            </w:r>
            <w:r w:rsidRPr="004C5FDD">
              <w:rPr>
                <w:rFonts w:asciiTheme="majorBidi" w:hAnsiTheme="majorBidi" w:cstheme="majorBidi"/>
                <w:bCs/>
                <w:i/>
                <w:vertAlign w:val="subscript"/>
              </w:rPr>
              <w:t>F=</w:t>
            </w:r>
            <w:r w:rsidR="009C6329">
              <w:rPr>
                <w:rFonts w:asciiTheme="majorBidi" w:hAnsiTheme="majorBidi" w:cstheme="majorBidi"/>
                <w:bCs/>
                <w:i/>
                <w:vertAlign w:val="subscript"/>
              </w:rPr>
              <w:t>-22.771</w:t>
            </w:r>
          </w:p>
        </w:tc>
        <w:tc>
          <w:tcPr>
            <w:tcW w:w="425" w:type="dxa"/>
            <w:tcBorders>
              <w:top w:val="nil"/>
              <w:bottom w:val="nil"/>
            </w:tcBorders>
            <w:shd w:val="clear" w:color="auto" w:fill="auto"/>
          </w:tcPr>
          <w:p w14:paraId="4D6C995D"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rPr>
              <w:t>1</w:t>
            </w:r>
          </w:p>
        </w:tc>
        <w:tc>
          <w:tcPr>
            <w:tcW w:w="1560" w:type="dxa"/>
            <w:tcBorders>
              <w:top w:val="nil"/>
              <w:bottom w:val="nil"/>
            </w:tcBorders>
            <w:shd w:val="clear" w:color="auto" w:fill="FFFFFF" w:themeFill="background1"/>
          </w:tcPr>
          <w:p w14:paraId="5A44624B"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rPr>
              <w:t>37.977</w:t>
            </w:r>
          </w:p>
        </w:tc>
        <w:tc>
          <w:tcPr>
            <w:tcW w:w="1559" w:type="dxa"/>
            <w:tcBorders>
              <w:top w:val="nil"/>
              <w:bottom w:val="nil"/>
            </w:tcBorders>
            <w:shd w:val="clear" w:color="auto" w:fill="FFFFFF" w:themeFill="background1"/>
          </w:tcPr>
          <w:p w14:paraId="0C7BCB77"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0.002</w:t>
            </w:r>
            <w:r w:rsidRPr="004C5FDD">
              <w:rPr>
                <w:rFonts w:asciiTheme="majorBidi" w:hAnsiTheme="majorBidi" w:cstheme="majorBidi"/>
                <w:bCs/>
              </w:rPr>
              <w:br/>
            </w:r>
            <w:r w:rsidRPr="004C5FDD">
              <w:rPr>
                <w:rFonts w:asciiTheme="majorBidi" w:hAnsiTheme="majorBidi" w:cstheme="majorBidi"/>
                <w:bCs/>
                <w:i/>
                <w:vertAlign w:val="subscript"/>
              </w:rPr>
              <w:t>F=4.062</w:t>
            </w:r>
          </w:p>
        </w:tc>
        <w:tc>
          <w:tcPr>
            <w:tcW w:w="425" w:type="dxa"/>
            <w:tcBorders>
              <w:top w:val="nil"/>
              <w:bottom w:val="nil"/>
            </w:tcBorders>
            <w:shd w:val="clear" w:color="auto" w:fill="FFFFFF" w:themeFill="background1"/>
          </w:tcPr>
          <w:p w14:paraId="04393D25"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4C5FDD">
              <w:rPr>
                <w:rFonts w:asciiTheme="majorBidi" w:hAnsiTheme="majorBidi" w:cstheme="majorBidi"/>
                <w:bCs/>
              </w:rPr>
              <w:t>7</w:t>
            </w:r>
          </w:p>
        </w:tc>
        <w:tc>
          <w:tcPr>
            <w:tcW w:w="1559" w:type="dxa"/>
            <w:tcBorders>
              <w:top w:val="nil"/>
              <w:bottom w:val="nil"/>
            </w:tcBorders>
            <w:shd w:val="clear" w:color="auto" w:fill="FFFFFF" w:themeFill="background1"/>
          </w:tcPr>
          <w:p w14:paraId="22EB6EAA"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4C5FDD">
              <w:rPr>
                <w:rFonts w:asciiTheme="majorBidi" w:hAnsiTheme="majorBidi" w:cstheme="majorBidi"/>
                <w:bCs/>
              </w:rPr>
              <w:t>186.671</w:t>
            </w:r>
          </w:p>
        </w:tc>
        <w:tc>
          <w:tcPr>
            <w:tcW w:w="1985" w:type="dxa"/>
            <w:tcBorders>
              <w:top w:val="nil"/>
              <w:bottom w:val="nil"/>
            </w:tcBorders>
            <w:shd w:val="clear" w:color="auto" w:fill="FFFFFF" w:themeFill="background1"/>
          </w:tcPr>
          <w:p w14:paraId="3D012867"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&lt;0.001</w:t>
            </w:r>
            <w:r w:rsidRPr="004C5FDD">
              <w:rPr>
                <w:rFonts w:asciiTheme="majorBidi" w:hAnsiTheme="majorBidi" w:cstheme="majorBidi"/>
                <w:bCs/>
              </w:rPr>
              <w:br/>
            </w:r>
            <w:r w:rsidRPr="004C5FDD">
              <w:rPr>
                <w:rFonts w:asciiTheme="majorBidi" w:hAnsiTheme="majorBidi" w:cstheme="majorBidi"/>
                <w:bCs/>
                <w:i/>
                <w:vertAlign w:val="subscript"/>
              </w:rPr>
              <w:t>F=15.575</w:t>
            </w:r>
          </w:p>
        </w:tc>
      </w:tr>
      <w:tr w:rsidR="004C5FDD" w:rsidRPr="004C5FDD" w14:paraId="39CC88F3" w14:textId="77777777" w:rsidTr="009E4139">
        <w:trPr>
          <w:gridAfter w:val="1"/>
          <w:cnfStyle w:val="000000100000" w:firstRow="0" w:lastRow="0" w:firstColumn="0" w:lastColumn="0" w:oddVBand="0" w:evenVBand="0" w:oddHBand="1" w:evenHBand="0" w:firstRowFirstColumn="0" w:firstRowLastColumn="0" w:lastRowFirstColumn="0" w:lastRowLastColumn="0"/>
          <w:wAfter w:w="236" w:type="dxa"/>
          <w:trHeight w:hRule="exact" w:val="794"/>
        </w:trPr>
        <w:tc>
          <w:tcPr>
            <w:cnfStyle w:val="001000000000" w:firstRow="0" w:lastRow="0" w:firstColumn="1" w:lastColumn="0" w:oddVBand="0" w:evenVBand="0" w:oddHBand="0" w:evenHBand="0" w:firstRowFirstColumn="0" w:firstRowLastColumn="0" w:lastRowFirstColumn="0" w:lastRowLastColumn="0"/>
            <w:tcW w:w="2401" w:type="dxa"/>
            <w:tcBorders>
              <w:top w:val="nil"/>
              <w:bottom w:val="single" w:sz="4" w:space="0" w:color="auto"/>
            </w:tcBorders>
            <w:shd w:val="clear" w:color="auto" w:fill="auto"/>
          </w:tcPr>
          <w:p w14:paraId="417B0D70" w14:textId="77777777" w:rsidR="004C5FDD" w:rsidRPr="004C5FDD" w:rsidRDefault="004C5FDD" w:rsidP="009E4139">
            <w:pPr>
              <w:rPr>
                <w:rFonts w:asciiTheme="majorBidi" w:hAnsiTheme="majorBidi" w:cstheme="majorBidi"/>
              </w:rPr>
            </w:pPr>
            <w:r w:rsidRPr="004C5FDD">
              <w:rPr>
                <w:rFonts w:asciiTheme="majorBidi" w:hAnsiTheme="majorBidi" w:cstheme="majorBidi"/>
              </w:rPr>
              <w:t>Oxygen x Temperature</w:t>
            </w:r>
          </w:p>
        </w:tc>
        <w:tc>
          <w:tcPr>
            <w:tcW w:w="406" w:type="dxa"/>
            <w:tcBorders>
              <w:top w:val="nil"/>
              <w:bottom w:val="single" w:sz="4" w:space="0" w:color="auto"/>
            </w:tcBorders>
            <w:shd w:val="clear" w:color="auto" w:fill="auto"/>
          </w:tcPr>
          <w:p w14:paraId="28BF69EA"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7</w:t>
            </w:r>
          </w:p>
        </w:tc>
        <w:tc>
          <w:tcPr>
            <w:tcW w:w="1471" w:type="dxa"/>
            <w:tcBorders>
              <w:top w:val="nil"/>
              <w:bottom w:val="single" w:sz="4" w:space="0" w:color="auto"/>
            </w:tcBorders>
            <w:shd w:val="clear" w:color="auto" w:fill="auto"/>
          </w:tcPr>
          <w:p w14:paraId="524F02E2"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70.000</w:t>
            </w:r>
          </w:p>
        </w:tc>
        <w:tc>
          <w:tcPr>
            <w:tcW w:w="2101" w:type="dxa"/>
            <w:tcBorders>
              <w:top w:val="nil"/>
              <w:bottom w:val="single" w:sz="4" w:space="0" w:color="auto"/>
            </w:tcBorders>
            <w:shd w:val="clear" w:color="auto" w:fill="auto"/>
          </w:tcPr>
          <w:p w14:paraId="3C2E7FE1" w14:textId="0CB91448"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0.0</w:t>
            </w:r>
            <w:r w:rsidR="009C6329">
              <w:rPr>
                <w:rFonts w:asciiTheme="majorBidi" w:hAnsiTheme="majorBidi" w:cstheme="majorBidi"/>
                <w:b/>
              </w:rPr>
              <w:t>14</w:t>
            </w:r>
            <w:r w:rsidRPr="004C5FDD">
              <w:rPr>
                <w:rFonts w:asciiTheme="majorBidi" w:hAnsiTheme="majorBidi" w:cstheme="majorBidi"/>
                <w:bCs/>
              </w:rPr>
              <w:br/>
            </w:r>
            <w:r w:rsidRPr="004C5FDD">
              <w:rPr>
                <w:rFonts w:asciiTheme="majorBidi" w:hAnsiTheme="majorBidi" w:cstheme="majorBidi"/>
                <w:bCs/>
                <w:i/>
                <w:vertAlign w:val="subscript"/>
              </w:rPr>
              <w:t>F=</w:t>
            </w:r>
            <w:r w:rsidR="009C6329">
              <w:rPr>
                <w:rFonts w:asciiTheme="majorBidi" w:hAnsiTheme="majorBidi" w:cstheme="majorBidi"/>
                <w:bCs/>
                <w:i/>
                <w:vertAlign w:val="subscript"/>
              </w:rPr>
              <w:t>-19.189</w:t>
            </w:r>
          </w:p>
        </w:tc>
        <w:tc>
          <w:tcPr>
            <w:tcW w:w="425" w:type="dxa"/>
            <w:tcBorders>
              <w:top w:val="nil"/>
              <w:bottom w:val="single" w:sz="4" w:space="0" w:color="auto"/>
            </w:tcBorders>
            <w:shd w:val="clear" w:color="auto" w:fill="auto"/>
          </w:tcPr>
          <w:p w14:paraId="5EECA42B"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rPr>
              <w:t>7</w:t>
            </w:r>
          </w:p>
        </w:tc>
        <w:tc>
          <w:tcPr>
            <w:tcW w:w="1560" w:type="dxa"/>
            <w:tcBorders>
              <w:top w:val="nil"/>
              <w:bottom w:val="single" w:sz="4" w:space="0" w:color="auto"/>
            </w:tcBorders>
            <w:shd w:val="clear" w:color="auto" w:fill="FFFFFF" w:themeFill="background1"/>
          </w:tcPr>
          <w:p w14:paraId="3762DFC3"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rPr>
              <w:t>38.916</w:t>
            </w:r>
          </w:p>
        </w:tc>
        <w:tc>
          <w:tcPr>
            <w:tcW w:w="1559" w:type="dxa"/>
            <w:tcBorders>
              <w:top w:val="nil"/>
              <w:bottom w:val="single" w:sz="4" w:space="0" w:color="auto"/>
            </w:tcBorders>
            <w:shd w:val="clear" w:color="auto" w:fill="FFFFFF" w:themeFill="background1"/>
          </w:tcPr>
          <w:p w14:paraId="672F0305"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C5FDD">
              <w:rPr>
                <w:rFonts w:asciiTheme="majorBidi" w:hAnsiTheme="majorBidi" w:cstheme="majorBidi"/>
                <w:bCs/>
              </w:rPr>
              <w:t>0.121</w:t>
            </w:r>
            <w:r w:rsidRPr="004C5FDD">
              <w:rPr>
                <w:rFonts w:asciiTheme="majorBidi" w:hAnsiTheme="majorBidi" w:cstheme="majorBidi"/>
                <w:bCs/>
              </w:rPr>
              <w:br/>
            </w:r>
            <w:r w:rsidRPr="004C5FDD">
              <w:rPr>
                <w:rFonts w:asciiTheme="majorBidi" w:hAnsiTheme="majorBidi" w:cstheme="majorBidi"/>
                <w:bCs/>
                <w:i/>
                <w:vertAlign w:val="subscript"/>
              </w:rPr>
              <w:t>F=1.780</w:t>
            </w:r>
          </w:p>
        </w:tc>
        <w:tc>
          <w:tcPr>
            <w:tcW w:w="425" w:type="dxa"/>
            <w:tcBorders>
              <w:top w:val="nil"/>
              <w:bottom w:val="single" w:sz="4" w:space="0" w:color="auto"/>
            </w:tcBorders>
            <w:shd w:val="clear" w:color="auto" w:fill="FFFFFF" w:themeFill="background1"/>
          </w:tcPr>
          <w:p w14:paraId="1193C617"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bCs/>
              </w:rPr>
              <w:t>7</w:t>
            </w:r>
          </w:p>
        </w:tc>
        <w:tc>
          <w:tcPr>
            <w:tcW w:w="1559" w:type="dxa"/>
            <w:tcBorders>
              <w:top w:val="nil"/>
              <w:bottom w:val="single" w:sz="4" w:space="0" w:color="auto"/>
            </w:tcBorders>
            <w:shd w:val="clear" w:color="auto" w:fill="FFFFFF" w:themeFill="background1"/>
          </w:tcPr>
          <w:p w14:paraId="6D2309B7"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bCs/>
              </w:rPr>
              <w:t>186.671</w:t>
            </w:r>
          </w:p>
        </w:tc>
        <w:tc>
          <w:tcPr>
            <w:tcW w:w="1985" w:type="dxa"/>
            <w:tcBorders>
              <w:top w:val="nil"/>
              <w:bottom w:val="single" w:sz="4" w:space="0" w:color="auto"/>
            </w:tcBorders>
            <w:shd w:val="clear" w:color="auto" w:fill="FFFFFF" w:themeFill="background1"/>
          </w:tcPr>
          <w:p w14:paraId="74389582" w14:textId="77777777" w:rsidR="004C5FDD" w:rsidRPr="004C5FDD" w:rsidRDefault="004C5FDD" w:rsidP="009E413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bCs/>
              </w:rPr>
              <w:t>0. 797</w:t>
            </w:r>
            <w:r w:rsidRPr="004C5FDD">
              <w:rPr>
                <w:rFonts w:asciiTheme="majorBidi" w:hAnsiTheme="majorBidi" w:cstheme="majorBidi"/>
                <w:bCs/>
              </w:rPr>
              <w:br/>
            </w:r>
            <w:r w:rsidRPr="004C5FDD">
              <w:rPr>
                <w:rFonts w:asciiTheme="majorBidi" w:hAnsiTheme="majorBidi" w:cstheme="majorBidi"/>
                <w:bCs/>
                <w:i/>
                <w:vertAlign w:val="subscript"/>
              </w:rPr>
              <w:t>F=0.548</w:t>
            </w:r>
          </w:p>
        </w:tc>
      </w:tr>
      <w:tr w:rsidR="004C5FDD" w:rsidRPr="004C5FDD" w14:paraId="1520CEFA" w14:textId="77777777" w:rsidTr="009E4139">
        <w:trPr>
          <w:gridAfter w:val="1"/>
          <w:wAfter w:w="236" w:type="dxa"/>
          <w:trHeight w:hRule="exact" w:val="1511"/>
        </w:trPr>
        <w:tc>
          <w:tcPr>
            <w:cnfStyle w:val="001000000000" w:firstRow="0" w:lastRow="0" w:firstColumn="1" w:lastColumn="0" w:oddVBand="0" w:evenVBand="0" w:oddHBand="0" w:evenHBand="0" w:firstRowFirstColumn="0" w:firstRowLastColumn="0" w:lastRowFirstColumn="0" w:lastRowLastColumn="0"/>
            <w:tcW w:w="2401" w:type="dxa"/>
            <w:tcBorders>
              <w:top w:val="nil"/>
              <w:bottom w:val="single" w:sz="4" w:space="0" w:color="auto"/>
            </w:tcBorders>
            <w:shd w:val="clear" w:color="auto" w:fill="auto"/>
          </w:tcPr>
          <w:p w14:paraId="76AE9B54" w14:textId="77777777" w:rsidR="004C5FDD" w:rsidRPr="004C5FDD" w:rsidRDefault="004C5FDD" w:rsidP="009E4139">
            <w:pPr>
              <w:rPr>
                <w:rFonts w:asciiTheme="majorBidi" w:hAnsiTheme="majorBidi" w:cstheme="majorBidi"/>
              </w:rPr>
            </w:pPr>
          </w:p>
          <w:p w14:paraId="2389E98B" w14:textId="77777777" w:rsidR="004C5FDD" w:rsidRPr="004C5FDD" w:rsidRDefault="004C5FDD" w:rsidP="009E4139">
            <w:pPr>
              <w:rPr>
                <w:rFonts w:asciiTheme="majorBidi" w:hAnsiTheme="majorBidi" w:cstheme="majorBidi"/>
              </w:rPr>
            </w:pPr>
          </w:p>
          <w:p w14:paraId="7CD12F11" w14:textId="77777777" w:rsidR="004C5FDD" w:rsidRPr="004C5FDD" w:rsidRDefault="004C5FDD" w:rsidP="009E4139">
            <w:pPr>
              <w:rPr>
                <w:rFonts w:asciiTheme="majorBidi" w:hAnsiTheme="majorBidi" w:cstheme="majorBidi"/>
              </w:rPr>
            </w:pPr>
          </w:p>
          <w:p w14:paraId="00079A83" w14:textId="77777777" w:rsidR="004C5FDD" w:rsidRPr="004C5FDD" w:rsidRDefault="004C5FDD" w:rsidP="009E4139">
            <w:pPr>
              <w:rPr>
                <w:rFonts w:asciiTheme="majorBidi" w:hAnsiTheme="majorBidi" w:cstheme="majorBidi"/>
              </w:rPr>
            </w:pPr>
            <w:r w:rsidRPr="004C5FDD">
              <w:rPr>
                <w:rFonts w:asciiTheme="majorBidi" w:hAnsiTheme="majorBidi" w:cstheme="majorBidi"/>
                <w:b w:val="0"/>
                <w:bCs w:val="0"/>
              </w:rPr>
              <w:t>Tank</w:t>
            </w:r>
          </w:p>
          <w:p w14:paraId="3EBF4677" w14:textId="77777777" w:rsidR="004C5FDD" w:rsidRPr="004C5FDD" w:rsidRDefault="004C5FDD" w:rsidP="009E4139">
            <w:pPr>
              <w:rPr>
                <w:rFonts w:asciiTheme="majorBidi" w:hAnsiTheme="majorBidi" w:cstheme="majorBidi"/>
              </w:rPr>
            </w:pPr>
          </w:p>
          <w:p w14:paraId="4AFF29E2" w14:textId="77777777" w:rsidR="004C5FDD" w:rsidRPr="004C5FDD" w:rsidRDefault="004C5FDD" w:rsidP="009E4139">
            <w:pPr>
              <w:rPr>
                <w:rFonts w:asciiTheme="majorBidi" w:hAnsiTheme="majorBidi" w:cstheme="majorBidi"/>
                <w:b w:val="0"/>
                <w:bCs w:val="0"/>
              </w:rPr>
            </w:pPr>
            <w:r w:rsidRPr="004C5FDD">
              <w:rPr>
                <w:rFonts w:asciiTheme="majorBidi" w:hAnsiTheme="majorBidi" w:cstheme="majorBidi"/>
                <w:b w:val="0"/>
                <w:bCs w:val="0"/>
              </w:rPr>
              <w:t>Tank (</w:t>
            </w:r>
            <w:r w:rsidRPr="004C5FDD">
              <w:rPr>
                <w:rFonts w:asciiTheme="majorBidi" w:hAnsiTheme="majorBidi" w:cstheme="majorBidi"/>
                <w:b w:val="0"/>
                <w:bCs w:val="0"/>
                <w:i/>
                <w:iCs/>
              </w:rPr>
              <w:t>Oxygen x Temperature</w:t>
            </w:r>
            <w:r w:rsidRPr="004C5FDD">
              <w:rPr>
                <w:rFonts w:asciiTheme="majorBidi" w:hAnsiTheme="majorBidi" w:cstheme="majorBidi"/>
                <w:b w:val="0"/>
                <w:bCs w:val="0"/>
              </w:rPr>
              <w:t>)</w:t>
            </w:r>
          </w:p>
        </w:tc>
        <w:tc>
          <w:tcPr>
            <w:tcW w:w="406" w:type="dxa"/>
            <w:tcBorders>
              <w:top w:val="nil"/>
              <w:bottom w:val="single" w:sz="4" w:space="0" w:color="auto"/>
            </w:tcBorders>
            <w:shd w:val="clear" w:color="auto" w:fill="auto"/>
          </w:tcPr>
          <w:p w14:paraId="39F6A4BC"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71" w:type="dxa"/>
            <w:tcBorders>
              <w:top w:val="nil"/>
              <w:bottom w:val="single" w:sz="4" w:space="0" w:color="auto"/>
            </w:tcBorders>
            <w:shd w:val="clear" w:color="auto" w:fill="auto"/>
          </w:tcPr>
          <w:p w14:paraId="461A8DC6"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2101" w:type="dxa"/>
            <w:tcBorders>
              <w:top w:val="nil"/>
              <w:bottom w:val="single" w:sz="4" w:space="0" w:color="auto"/>
            </w:tcBorders>
            <w:shd w:val="clear" w:color="auto" w:fill="auto"/>
          </w:tcPr>
          <w:p w14:paraId="03BDB7BB"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 xml:space="preserve">P / Variance </w:t>
            </w:r>
          </w:p>
          <w:p w14:paraId="203E2966"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(estimate ± 1SE)</w:t>
            </w:r>
          </w:p>
          <w:p w14:paraId="0BC6E4D5"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p>
          <w:p w14:paraId="68456A63"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4C5FDD">
              <w:rPr>
                <w:rFonts w:asciiTheme="majorBidi" w:hAnsiTheme="majorBidi" w:cstheme="majorBidi"/>
                <w:bCs/>
              </w:rPr>
              <w:t>-</w:t>
            </w:r>
          </w:p>
          <w:p w14:paraId="4A0F3BD8"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p>
          <w:p w14:paraId="4577AC2E"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4C5FDD">
              <w:rPr>
                <w:rFonts w:asciiTheme="majorBidi" w:hAnsiTheme="majorBidi" w:cstheme="majorBidi"/>
                <w:bCs/>
              </w:rPr>
              <w:t>-</w:t>
            </w:r>
          </w:p>
          <w:p w14:paraId="1B152AF8"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p>
        </w:tc>
        <w:tc>
          <w:tcPr>
            <w:tcW w:w="425" w:type="dxa"/>
            <w:tcBorders>
              <w:top w:val="nil"/>
              <w:bottom w:val="single" w:sz="4" w:space="0" w:color="auto"/>
            </w:tcBorders>
            <w:shd w:val="clear" w:color="auto" w:fill="auto"/>
          </w:tcPr>
          <w:p w14:paraId="161E1FCC"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p>
        </w:tc>
        <w:tc>
          <w:tcPr>
            <w:tcW w:w="1560" w:type="dxa"/>
            <w:tcBorders>
              <w:top w:val="nil"/>
              <w:bottom w:val="single" w:sz="4" w:space="0" w:color="auto"/>
            </w:tcBorders>
            <w:shd w:val="clear" w:color="auto" w:fill="FFFFFF" w:themeFill="background1"/>
          </w:tcPr>
          <w:p w14:paraId="1CB69553"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p>
        </w:tc>
        <w:tc>
          <w:tcPr>
            <w:tcW w:w="1559" w:type="dxa"/>
            <w:tcBorders>
              <w:top w:val="nil"/>
              <w:bottom w:val="single" w:sz="4" w:space="0" w:color="auto"/>
            </w:tcBorders>
            <w:shd w:val="clear" w:color="auto" w:fill="FFFFFF" w:themeFill="background1"/>
          </w:tcPr>
          <w:p w14:paraId="238B5E2E"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P / Variance</w:t>
            </w:r>
          </w:p>
          <w:p w14:paraId="34A8DA10"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 xml:space="preserve"> (estimate ± 1SE)</w:t>
            </w:r>
          </w:p>
          <w:p w14:paraId="4CC25900"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rPr>
            </w:pPr>
          </w:p>
          <w:p w14:paraId="56DD2FE3"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r w:rsidRPr="004C5FDD">
              <w:rPr>
                <w:rFonts w:asciiTheme="majorBidi" w:hAnsiTheme="majorBidi" w:cstheme="majorBidi"/>
                <w:bCs/>
                <w:i/>
                <w:iCs/>
              </w:rPr>
              <w:t>7.681±8.931</w:t>
            </w:r>
          </w:p>
          <w:p w14:paraId="7E82FDF7"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p>
          <w:p w14:paraId="0255D928"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r w:rsidRPr="004C5FDD">
              <w:rPr>
                <w:rFonts w:asciiTheme="majorBidi" w:hAnsiTheme="majorBidi" w:cstheme="majorBidi"/>
                <w:bCs/>
              </w:rPr>
              <w:t>1.381±4.002</w:t>
            </w:r>
          </w:p>
        </w:tc>
        <w:tc>
          <w:tcPr>
            <w:tcW w:w="425" w:type="dxa"/>
            <w:tcBorders>
              <w:top w:val="nil"/>
              <w:bottom w:val="single" w:sz="4" w:space="0" w:color="auto"/>
            </w:tcBorders>
            <w:shd w:val="clear" w:color="auto" w:fill="FFFFFF" w:themeFill="background1"/>
          </w:tcPr>
          <w:p w14:paraId="327880B7"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p>
        </w:tc>
        <w:tc>
          <w:tcPr>
            <w:tcW w:w="1559" w:type="dxa"/>
            <w:tcBorders>
              <w:top w:val="nil"/>
              <w:bottom w:val="single" w:sz="4" w:space="0" w:color="auto"/>
            </w:tcBorders>
            <w:shd w:val="clear" w:color="auto" w:fill="FFFFFF" w:themeFill="background1"/>
          </w:tcPr>
          <w:p w14:paraId="53EEB443"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p>
        </w:tc>
        <w:tc>
          <w:tcPr>
            <w:tcW w:w="1985" w:type="dxa"/>
            <w:tcBorders>
              <w:top w:val="nil"/>
              <w:bottom w:val="single" w:sz="4" w:space="0" w:color="auto"/>
            </w:tcBorders>
            <w:shd w:val="clear" w:color="auto" w:fill="FFFFFF" w:themeFill="background1"/>
          </w:tcPr>
          <w:p w14:paraId="07865FA3"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P / Variance</w:t>
            </w:r>
          </w:p>
          <w:p w14:paraId="490F95E7"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 xml:space="preserve"> (estimate ± 1SE)</w:t>
            </w:r>
          </w:p>
          <w:p w14:paraId="75F6A6C4"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rPr>
            </w:pPr>
          </w:p>
          <w:p w14:paraId="1268A3F8"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r w:rsidRPr="004C5FDD">
              <w:rPr>
                <w:rFonts w:asciiTheme="majorBidi" w:hAnsiTheme="majorBidi" w:cstheme="majorBidi"/>
                <w:bCs/>
                <w:i/>
                <w:iCs/>
              </w:rPr>
              <w:t>-</w:t>
            </w:r>
          </w:p>
          <w:p w14:paraId="536710D2"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p>
          <w:p w14:paraId="33FD3D2E" w14:textId="77777777" w:rsidR="004C5FDD" w:rsidRPr="004C5FDD" w:rsidRDefault="004C5FDD" w:rsidP="009E413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Cs/>
                <w:i/>
                <w:iCs/>
              </w:rPr>
              <w:t>-</w:t>
            </w:r>
          </w:p>
        </w:tc>
      </w:tr>
    </w:tbl>
    <w:p w14:paraId="26B10851" w14:textId="77777777" w:rsidR="004C5FDD" w:rsidRPr="004C5FDD" w:rsidRDefault="004C5FDD" w:rsidP="004C5FDD">
      <w:pPr>
        <w:rPr>
          <w:rFonts w:asciiTheme="majorBidi" w:hAnsiTheme="majorBidi" w:cstheme="majorBidi"/>
          <w:b/>
          <w:bCs/>
          <w:szCs w:val="24"/>
        </w:rPr>
      </w:pPr>
      <w:r w:rsidRPr="004C5FDD">
        <w:rPr>
          <w:rFonts w:asciiTheme="majorBidi" w:hAnsiTheme="majorBidi" w:cstheme="majorBidi"/>
          <w:b/>
          <w:bCs/>
          <w:szCs w:val="24"/>
          <w:lang w:val="en-AU"/>
        </w:rPr>
        <w:t xml:space="preserve">Table S2. </w:t>
      </w:r>
      <w:r w:rsidRPr="004C5FDD">
        <w:rPr>
          <w:rFonts w:asciiTheme="majorBidi" w:hAnsiTheme="majorBidi" w:cstheme="majorBidi"/>
          <w:szCs w:val="24"/>
          <w:lang w:val="en-AU"/>
        </w:rPr>
        <w:t xml:space="preserve">Summary of results for repeated Linear Mixed Models (LMMs) comparing size percent change, </w:t>
      </w:r>
      <w:r w:rsidRPr="004C5FDD">
        <w:rPr>
          <w:rFonts w:asciiTheme="majorBidi" w:hAnsiTheme="majorBidi" w:cstheme="majorBidi"/>
          <w:color w:val="000000"/>
          <w:szCs w:val="24"/>
        </w:rPr>
        <w:t>bell pulsation rate (BPR)</w:t>
      </w:r>
      <w:r w:rsidRPr="004C5FDD">
        <w:rPr>
          <w:rFonts w:asciiTheme="majorBidi" w:hAnsiTheme="majorBidi" w:cstheme="majorBidi"/>
          <w:szCs w:val="24"/>
          <w:lang w:val="en-AU"/>
        </w:rPr>
        <w:t>, and photochemical efficiency between the two oxygen treatments (“</w:t>
      </w:r>
      <w:proofErr w:type="spellStart"/>
      <w:r w:rsidRPr="004C5FDD">
        <w:rPr>
          <w:rFonts w:asciiTheme="majorBidi" w:hAnsiTheme="majorBidi" w:cstheme="majorBidi"/>
          <w:szCs w:val="24"/>
          <w:lang w:val="en-AU"/>
        </w:rPr>
        <w:t>Nighttime</w:t>
      </w:r>
      <w:proofErr w:type="spellEnd"/>
      <w:r w:rsidRPr="004C5FDD">
        <w:rPr>
          <w:rFonts w:asciiTheme="majorBidi" w:hAnsiTheme="majorBidi" w:cstheme="majorBidi"/>
          <w:szCs w:val="24"/>
          <w:lang w:val="en-AU"/>
        </w:rPr>
        <w:t xml:space="preserve"> supersaturation” and “100% air saturations”) during the experiment (sampled at 30</w:t>
      </w:r>
      <w:r w:rsidRPr="004C5FDD">
        <w:rPr>
          <w:rFonts w:asciiTheme="majorBidi" w:hAnsiTheme="majorBidi" w:cstheme="majorBidi"/>
          <w:szCs w:val="24"/>
          <w:vertAlign w:val="superscript"/>
          <w:lang w:val="en-AU"/>
        </w:rPr>
        <w:t>o</w:t>
      </w:r>
      <w:r w:rsidRPr="004C5FDD">
        <w:rPr>
          <w:rFonts w:asciiTheme="majorBidi" w:hAnsiTheme="majorBidi" w:cstheme="majorBidi"/>
          <w:szCs w:val="24"/>
          <w:lang w:val="en-AU"/>
        </w:rPr>
        <w:t>C, 34</w:t>
      </w:r>
      <w:r w:rsidRPr="004C5FDD">
        <w:rPr>
          <w:rFonts w:asciiTheme="majorBidi" w:hAnsiTheme="majorBidi" w:cstheme="majorBidi"/>
          <w:szCs w:val="24"/>
          <w:vertAlign w:val="superscript"/>
          <w:lang w:val="en-AU"/>
        </w:rPr>
        <w:t>o</w:t>
      </w:r>
      <w:r w:rsidRPr="004C5FDD">
        <w:rPr>
          <w:rFonts w:asciiTheme="majorBidi" w:hAnsiTheme="majorBidi" w:cstheme="majorBidi"/>
          <w:szCs w:val="24"/>
          <w:lang w:val="en-AU"/>
        </w:rPr>
        <w:t>C, and 36</w:t>
      </w:r>
      <w:r w:rsidRPr="004C5FDD">
        <w:rPr>
          <w:rFonts w:asciiTheme="majorBidi" w:hAnsiTheme="majorBidi" w:cstheme="majorBidi"/>
          <w:szCs w:val="24"/>
          <w:vertAlign w:val="superscript"/>
          <w:lang w:val="en-AU"/>
        </w:rPr>
        <w:t>o</w:t>
      </w:r>
      <w:r w:rsidRPr="004C5FDD">
        <w:rPr>
          <w:rFonts w:asciiTheme="majorBidi" w:hAnsiTheme="majorBidi" w:cstheme="majorBidi"/>
          <w:szCs w:val="24"/>
          <w:lang w:val="en-AU"/>
        </w:rPr>
        <w:t xml:space="preserve">C). </w:t>
      </w:r>
      <w:proofErr w:type="spellStart"/>
      <w:r w:rsidRPr="004C5FDD">
        <w:rPr>
          <w:rFonts w:asciiTheme="majorBidi" w:hAnsiTheme="majorBidi" w:cstheme="majorBidi"/>
          <w:szCs w:val="24"/>
          <w:lang w:val="en-AU"/>
        </w:rPr>
        <w:t>Df</w:t>
      </w:r>
      <w:proofErr w:type="spellEnd"/>
      <w:r w:rsidRPr="004C5FDD">
        <w:rPr>
          <w:rFonts w:asciiTheme="majorBidi" w:hAnsiTheme="majorBidi" w:cstheme="majorBidi"/>
          <w:szCs w:val="24"/>
          <w:lang w:val="en-AU"/>
        </w:rPr>
        <w:t xml:space="preserve">= degrees of freedom. AIC =Akaike information criterion, BIC = Bayesian information criterion. SE = standard error. </w:t>
      </w:r>
      <w:r w:rsidRPr="004C5FDD">
        <w:rPr>
          <w:rFonts w:asciiTheme="majorBidi" w:hAnsiTheme="majorBidi" w:cstheme="majorBidi"/>
          <w:i/>
          <w:iCs/>
          <w:szCs w:val="24"/>
          <w:lang w:val="en-AU"/>
        </w:rPr>
        <w:t xml:space="preserve">P </w:t>
      </w:r>
      <w:r w:rsidRPr="004C5FDD">
        <w:rPr>
          <w:rFonts w:asciiTheme="majorBidi" w:hAnsiTheme="majorBidi" w:cstheme="majorBidi"/>
          <w:szCs w:val="24"/>
          <w:lang w:val="en-AU"/>
        </w:rPr>
        <w:t>values in bold are statistically significant (</w:t>
      </w:r>
      <w:r w:rsidRPr="004C5FDD">
        <w:rPr>
          <w:rFonts w:asciiTheme="majorBidi" w:hAnsiTheme="majorBidi" w:cstheme="majorBidi"/>
          <w:i/>
          <w:iCs/>
          <w:szCs w:val="24"/>
          <w:lang w:val="en-AU"/>
        </w:rPr>
        <w:t xml:space="preserve">P </w:t>
      </w:r>
      <w:r w:rsidRPr="004C5FDD">
        <w:rPr>
          <w:rFonts w:asciiTheme="majorBidi" w:hAnsiTheme="majorBidi" w:cstheme="majorBidi"/>
          <w:szCs w:val="24"/>
          <w:lang w:val="en-AU"/>
        </w:rPr>
        <w:t xml:space="preserve">&lt; 0.05, α = 0.05). The random term (or ‘block’): Tank (Oxygen x Temperature) was retained in the model only when significant. </w:t>
      </w:r>
    </w:p>
    <w:p w14:paraId="7098C771" w14:textId="77777777" w:rsidR="004C5FDD" w:rsidRPr="004C5FDD" w:rsidRDefault="004C5FDD" w:rsidP="004C5FDD">
      <w:pPr>
        <w:rPr>
          <w:rFonts w:asciiTheme="majorBidi" w:hAnsiTheme="majorBidi" w:cstheme="majorBidi"/>
          <w:szCs w:val="24"/>
        </w:rPr>
      </w:pPr>
    </w:p>
    <w:p w14:paraId="302826D9" w14:textId="77777777" w:rsidR="004C5FDD" w:rsidRPr="004C5FDD" w:rsidRDefault="004C5FDD" w:rsidP="004C5FDD">
      <w:pPr>
        <w:rPr>
          <w:rFonts w:asciiTheme="majorBidi" w:hAnsiTheme="majorBidi" w:cstheme="majorBidi"/>
          <w:szCs w:val="24"/>
        </w:rPr>
      </w:pPr>
      <w:r w:rsidRPr="004C5FDD">
        <w:rPr>
          <w:rFonts w:asciiTheme="majorBidi" w:hAnsiTheme="majorBidi" w:cstheme="majorBidi"/>
          <w:b/>
          <w:bCs/>
          <w:szCs w:val="24"/>
        </w:rPr>
        <w:br w:type="column"/>
      </w:r>
      <w:r w:rsidRPr="004C5FDD">
        <w:rPr>
          <w:rFonts w:asciiTheme="majorBidi" w:hAnsiTheme="majorBidi" w:cstheme="majorBidi"/>
          <w:b/>
          <w:bCs/>
          <w:szCs w:val="24"/>
        </w:rPr>
        <w:lastRenderedPageBreak/>
        <w:t>Table S3.</w:t>
      </w:r>
      <w:r w:rsidRPr="004C5FDD">
        <w:rPr>
          <w:rFonts w:asciiTheme="majorBidi" w:hAnsiTheme="majorBidi" w:cstheme="majorBidi"/>
          <w:szCs w:val="24"/>
        </w:rPr>
        <w:t xml:space="preserve"> Pairwise comparison among the interactions of temperatures for size percent change (PC, %). All pair comparisons that showed significant results are in bold (</w:t>
      </w:r>
      <w:r w:rsidRPr="004C5FDD">
        <w:rPr>
          <w:rFonts w:asciiTheme="majorBidi" w:hAnsiTheme="majorBidi" w:cstheme="majorBidi"/>
          <w:i/>
          <w:iCs/>
          <w:szCs w:val="24"/>
        </w:rPr>
        <w:t>p</w:t>
      </w:r>
      <w:r w:rsidRPr="004C5FDD">
        <w:rPr>
          <w:rFonts w:asciiTheme="majorBidi" w:hAnsiTheme="majorBidi" w:cstheme="majorBidi"/>
          <w:szCs w:val="24"/>
        </w:rPr>
        <w:t xml:space="preserve">-value &lt;0.05). </w:t>
      </w:r>
      <w:proofErr w:type="spellStart"/>
      <w:r w:rsidRPr="004C5FDD">
        <w:rPr>
          <w:rFonts w:asciiTheme="majorBidi" w:hAnsiTheme="majorBidi" w:cstheme="majorBidi"/>
          <w:szCs w:val="24"/>
          <w:lang w:val="en-AU"/>
        </w:rPr>
        <w:t>Df</w:t>
      </w:r>
      <w:proofErr w:type="spellEnd"/>
      <w:r w:rsidRPr="004C5FDD">
        <w:rPr>
          <w:rFonts w:asciiTheme="majorBidi" w:hAnsiTheme="majorBidi" w:cstheme="majorBidi"/>
          <w:szCs w:val="24"/>
          <w:lang w:val="en-AU"/>
        </w:rPr>
        <w:t>= degrees of freedom St. Error = Standard Error.</w:t>
      </w:r>
    </w:p>
    <w:tbl>
      <w:tblPr>
        <w:tblW w:w="0" w:type="auto"/>
        <w:tblInd w:w="10" w:type="dxa"/>
        <w:tblLayout w:type="fixed"/>
        <w:tblCellMar>
          <w:left w:w="10" w:type="dxa"/>
          <w:right w:w="10" w:type="dxa"/>
        </w:tblCellMar>
        <w:tblLook w:val="0000" w:firstRow="0" w:lastRow="0" w:firstColumn="0" w:lastColumn="0" w:noHBand="0" w:noVBand="0"/>
      </w:tblPr>
      <w:tblGrid>
        <w:gridCol w:w="1266"/>
        <w:gridCol w:w="1276"/>
        <w:gridCol w:w="1559"/>
        <w:gridCol w:w="1276"/>
        <w:gridCol w:w="992"/>
        <w:gridCol w:w="992"/>
        <w:gridCol w:w="1560"/>
        <w:gridCol w:w="1559"/>
      </w:tblGrid>
      <w:tr w:rsidR="004C5FDD" w:rsidRPr="004C5FDD" w14:paraId="0831AA03" w14:textId="77777777" w:rsidTr="004C200B">
        <w:tc>
          <w:tcPr>
            <w:tcW w:w="1266" w:type="dxa"/>
            <w:vMerge w:val="restart"/>
            <w:tcBorders>
              <w:top w:val="none" w:sz="1" w:space="0" w:color="152935"/>
              <w:left w:val="none" w:sz="1" w:space="0" w:color="152935"/>
            </w:tcBorders>
            <w:shd w:val="clear" w:color="auto" w:fill="auto"/>
            <w:vAlign w:val="bottom"/>
          </w:tcPr>
          <w:p w14:paraId="0F6722C9"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(I) Temperature</w:t>
            </w:r>
          </w:p>
        </w:tc>
        <w:tc>
          <w:tcPr>
            <w:tcW w:w="1276" w:type="dxa"/>
            <w:vMerge w:val="restart"/>
            <w:tcBorders>
              <w:top w:val="none" w:sz="1" w:space="0" w:color="152935"/>
              <w:right w:val="none" w:sz="1" w:space="0" w:color="152935"/>
            </w:tcBorders>
            <w:shd w:val="clear" w:color="auto" w:fill="auto"/>
            <w:vAlign w:val="bottom"/>
          </w:tcPr>
          <w:p w14:paraId="02AE253B"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(J) Temperature</w:t>
            </w:r>
          </w:p>
        </w:tc>
        <w:tc>
          <w:tcPr>
            <w:tcW w:w="1559" w:type="dxa"/>
            <w:vMerge w:val="restart"/>
            <w:tcBorders>
              <w:top w:val="none" w:sz="1" w:space="0" w:color="152935"/>
              <w:left w:val="none" w:sz="1" w:space="0" w:color="152935"/>
              <w:bottom w:val="none" w:sz="1" w:space="0" w:color="AEAEAE"/>
              <w:right w:val="single" w:sz="1" w:space="0" w:color="E0E0E0"/>
            </w:tcBorders>
            <w:shd w:val="clear" w:color="auto" w:fill="auto"/>
            <w:vAlign w:val="bottom"/>
          </w:tcPr>
          <w:p w14:paraId="6DD7025A"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Mean Difference (I-J)</w:t>
            </w:r>
          </w:p>
        </w:tc>
        <w:tc>
          <w:tcPr>
            <w:tcW w:w="1276" w:type="dxa"/>
            <w:vMerge w:val="restart"/>
            <w:tcBorders>
              <w:top w:val="none" w:sz="1" w:space="0" w:color="152935"/>
              <w:left w:val="single" w:sz="1" w:space="0" w:color="E0E0E0"/>
              <w:bottom w:val="none" w:sz="1" w:space="0" w:color="AEAEAE"/>
              <w:right w:val="none" w:sz="1" w:space="0" w:color="AEAEAE"/>
            </w:tcBorders>
            <w:shd w:val="clear" w:color="auto" w:fill="auto"/>
            <w:vAlign w:val="bottom"/>
          </w:tcPr>
          <w:p w14:paraId="6C822032"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Std. Error</w:t>
            </w:r>
          </w:p>
        </w:tc>
        <w:tc>
          <w:tcPr>
            <w:tcW w:w="992" w:type="dxa"/>
            <w:vMerge w:val="restart"/>
            <w:tcBorders>
              <w:top w:val="none" w:sz="1" w:space="0" w:color="152935"/>
              <w:left w:val="single" w:sz="1" w:space="0" w:color="E0E0E0"/>
              <w:bottom w:val="none" w:sz="1" w:space="0" w:color="AEAEAE"/>
              <w:right w:val="none" w:sz="1" w:space="0" w:color="AEAEAE"/>
            </w:tcBorders>
            <w:shd w:val="clear" w:color="auto" w:fill="auto"/>
            <w:vAlign w:val="bottom"/>
          </w:tcPr>
          <w:p w14:paraId="571A057D" w14:textId="77777777" w:rsidR="004C5FDD" w:rsidRPr="004C5FDD" w:rsidRDefault="004C5FDD" w:rsidP="004C5FDD">
            <w:pPr>
              <w:spacing w:before="10" w:after="10"/>
              <w:ind w:left="30" w:right="40"/>
              <w:jc w:val="center"/>
              <w:rPr>
                <w:rFonts w:asciiTheme="majorBidi" w:hAnsiTheme="majorBidi" w:cstheme="majorBidi"/>
                <w:b/>
                <w:bCs/>
                <w:szCs w:val="24"/>
              </w:rPr>
            </w:pPr>
            <w:proofErr w:type="spellStart"/>
            <w:r w:rsidRPr="004C5FDD">
              <w:rPr>
                <w:rFonts w:asciiTheme="majorBidi" w:eastAsia="Arial" w:hAnsiTheme="majorBidi" w:cstheme="majorBidi"/>
                <w:b/>
                <w:bCs/>
                <w:szCs w:val="24"/>
              </w:rPr>
              <w:t>df</w:t>
            </w:r>
            <w:proofErr w:type="spellEnd"/>
          </w:p>
        </w:tc>
        <w:tc>
          <w:tcPr>
            <w:tcW w:w="992" w:type="dxa"/>
            <w:vMerge w:val="restart"/>
            <w:tcBorders>
              <w:top w:val="none" w:sz="1" w:space="0" w:color="152935"/>
              <w:left w:val="single" w:sz="1" w:space="0" w:color="E0E0E0"/>
              <w:bottom w:val="none" w:sz="1" w:space="0" w:color="AEAEAE"/>
              <w:right w:val="none" w:sz="1" w:space="0" w:color="AEAEAE"/>
            </w:tcBorders>
            <w:shd w:val="clear" w:color="auto" w:fill="auto"/>
            <w:vAlign w:val="bottom"/>
          </w:tcPr>
          <w:p w14:paraId="1C5178D5"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p-value</w:t>
            </w:r>
          </w:p>
        </w:tc>
        <w:tc>
          <w:tcPr>
            <w:tcW w:w="3119" w:type="dxa"/>
            <w:gridSpan w:val="2"/>
            <w:tcBorders>
              <w:top w:val="none" w:sz="1" w:space="0" w:color="152935"/>
              <w:left w:val="single" w:sz="1" w:space="0" w:color="E0E0E0"/>
              <w:bottom w:val="none" w:sz="1" w:space="0" w:color="AEAEAE"/>
              <w:right w:val="none" w:sz="1" w:space="0" w:color="152935"/>
            </w:tcBorders>
            <w:shd w:val="clear" w:color="auto" w:fill="auto"/>
            <w:vAlign w:val="bottom"/>
          </w:tcPr>
          <w:p w14:paraId="7C9556D8"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95% Confidence Interval for Difference</w:t>
            </w:r>
          </w:p>
        </w:tc>
      </w:tr>
      <w:tr w:rsidR="004C5FDD" w:rsidRPr="004C5FDD" w14:paraId="363F5749" w14:textId="77777777" w:rsidTr="004C200B">
        <w:tc>
          <w:tcPr>
            <w:tcW w:w="1266" w:type="dxa"/>
            <w:vMerge/>
            <w:tcBorders>
              <w:top w:val="none" w:sz="1" w:space="0" w:color="152935"/>
              <w:left w:val="none" w:sz="1" w:space="0" w:color="152935"/>
            </w:tcBorders>
            <w:shd w:val="clear" w:color="auto" w:fill="auto"/>
          </w:tcPr>
          <w:p w14:paraId="7453ED35" w14:textId="77777777" w:rsidR="004C5FDD" w:rsidRPr="004C5FDD" w:rsidRDefault="004C5FDD" w:rsidP="004C5FDD">
            <w:pPr>
              <w:rPr>
                <w:rFonts w:asciiTheme="majorBidi" w:hAnsiTheme="majorBidi" w:cstheme="majorBidi"/>
                <w:szCs w:val="24"/>
              </w:rPr>
            </w:pPr>
          </w:p>
        </w:tc>
        <w:tc>
          <w:tcPr>
            <w:tcW w:w="1276" w:type="dxa"/>
            <w:vMerge/>
            <w:tcBorders>
              <w:top w:val="none" w:sz="1" w:space="0" w:color="152935"/>
              <w:right w:val="none" w:sz="1" w:space="0" w:color="152935"/>
            </w:tcBorders>
            <w:shd w:val="clear" w:color="auto" w:fill="auto"/>
          </w:tcPr>
          <w:p w14:paraId="52C00C54" w14:textId="77777777" w:rsidR="004C5FDD" w:rsidRPr="004C5FDD" w:rsidRDefault="004C5FDD" w:rsidP="004C5FDD">
            <w:pPr>
              <w:rPr>
                <w:rFonts w:asciiTheme="majorBidi" w:hAnsiTheme="majorBidi" w:cstheme="majorBidi"/>
                <w:szCs w:val="24"/>
              </w:rPr>
            </w:pPr>
          </w:p>
        </w:tc>
        <w:tc>
          <w:tcPr>
            <w:tcW w:w="1559" w:type="dxa"/>
            <w:vMerge/>
            <w:tcBorders>
              <w:top w:val="none" w:sz="1" w:space="0" w:color="152935"/>
              <w:left w:val="none" w:sz="1" w:space="0" w:color="152935"/>
              <w:bottom w:val="none" w:sz="1" w:space="0" w:color="AEAEAE"/>
              <w:right w:val="single" w:sz="1" w:space="0" w:color="E0E0E0"/>
            </w:tcBorders>
            <w:shd w:val="clear" w:color="auto" w:fill="auto"/>
          </w:tcPr>
          <w:p w14:paraId="2CA5D8F2" w14:textId="77777777" w:rsidR="004C5FDD" w:rsidRPr="004C5FDD" w:rsidRDefault="004C5FDD" w:rsidP="004C5FDD">
            <w:pPr>
              <w:rPr>
                <w:rFonts w:asciiTheme="majorBidi" w:hAnsiTheme="majorBidi" w:cstheme="majorBidi"/>
                <w:szCs w:val="24"/>
              </w:rPr>
            </w:pPr>
          </w:p>
        </w:tc>
        <w:tc>
          <w:tcPr>
            <w:tcW w:w="1276" w:type="dxa"/>
            <w:vMerge/>
            <w:tcBorders>
              <w:top w:val="none" w:sz="1" w:space="0" w:color="152935"/>
              <w:left w:val="single" w:sz="1" w:space="0" w:color="E0E0E0"/>
              <w:bottom w:val="none" w:sz="1" w:space="0" w:color="AEAEAE"/>
              <w:right w:val="none" w:sz="1" w:space="0" w:color="AEAEAE"/>
            </w:tcBorders>
            <w:shd w:val="clear" w:color="auto" w:fill="auto"/>
          </w:tcPr>
          <w:p w14:paraId="71807B00" w14:textId="77777777" w:rsidR="004C5FDD" w:rsidRPr="004C5FDD" w:rsidRDefault="004C5FDD" w:rsidP="004C5FDD">
            <w:pPr>
              <w:rPr>
                <w:rFonts w:asciiTheme="majorBidi" w:hAnsiTheme="majorBidi" w:cstheme="majorBidi"/>
                <w:szCs w:val="24"/>
              </w:rPr>
            </w:pPr>
          </w:p>
        </w:tc>
        <w:tc>
          <w:tcPr>
            <w:tcW w:w="992" w:type="dxa"/>
            <w:vMerge/>
            <w:tcBorders>
              <w:top w:val="none" w:sz="1" w:space="0" w:color="152935"/>
              <w:left w:val="single" w:sz="1" w:space="0" w:color="E0E0E0"/>
              <w:bottom w:val="none" w:sz="1" w:space="0" w:color="AEAEAE"/>
              <w:right w:val="none" w:sz="1" w:space="0" w:color="AEAEAE"/>
            </w:tcBorders>
            <w:shd w:val="clear" w:color="auto" w:fill="auto"/>
          </w:tcPr>
          <w:p w14:paraId="68FBACF4" w14:textId="77777777" w:rsidR="004C5FDD" w:rsidRPr="004C5FDD" w:rsidRDefault="004C5FDD" w:rsidP="004C5FDD">
            <w:pPr>
              <w:rPr>
                <w:rFonts w:asciiTheme="majorBidi" w:hAnsiTheme="majorBidi" w:cstheme="majorBidi"/>
                <w:szCs w:val="24"/>
              </w:rPr>
            </w:pPr>
          </w:p>
        </w:tc>
        <w:tc>
          <w:tcPr>
            <w:tcW w:w="992" w:type="dxa"/>
            <w:vMerge/>
            <w:tcBorders>
              <w:top w:val="none" w:sz="1" w:space="0" w:color="152935"/>
              <w:left w:val="single" w:sz="1" w:space="0" w:color="E0E0E0"/>
              <w:bottom w:val="none" w:sz="1" w:space="0" w:color="AEAEAE"/>
              <w:right w:val="none" w:sz="1" w:space="0" w:color="AEAEAE"/>
            </w:tcBorders>
            <w:shd w:val="clear" w:color="auto" w:fill="auto"/>
          </w:tcPr>
          <w:p w14:paraId="1A26F385" w14:textId="77777777" w:rsidR="004C5FDD" w:rsidRPr="004C5FDD" w:rsidRDefault="004C5FDD" w:rsidP="004C5FDD">
            <w:pPr>
              <w:rPr>
                <w:rFonts w:asciiTheme="majorBidi" w:hAnsiTheme="majorBidi" w:cstheme="majorBidi"/>
                <w:szCs w:val="24"/>
              </w:rPr>
            </w:pPr>
          </w:p>
        </w:tc>
        <w:tc>
          <w:tcPr>
            <w:tcW w:w="1560" w:type="dxa"/>
            <w:tcBorders>
              <w:top w:val="none" w:sz="1" w:space="0" w:color="AEAEAE"/>
              <w:left w:val="single" w:sz="1" w:space="0" w:color="E0E0E0"/>
              <w:bottom w:val="single" w:sz="1" w:space="0" w:color="152935"/>
              <w:right w:val="single" w:sz="1" w:space="0" w:color="E0E0E0"/>
            </w:tcBorders>
            <w:shd w:val="clear" w:color="auto" w:fill="auto"/>
            <w:vAlign w:val="bottom"/>
          </w:tcPr>
          <w:p w14:paraId="6358F7DA"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Lower Bound</w:t>
            </w:r>
          </w:p>
        </w:tc>
        <w:tc>
          <w:tcPr>
            <w:tcW w:w="1559" w:type="dxa"/>
            <w:tcBorders>
              <w:top w:val="none" w:sz="1" w:space="0" w:color="AEAEAE"/>
              <w:left w:val="single" w:sz="1" w:space="0" w:color="E0E0E0"/>
              <w:bottom w:val="single" w:sz="1" w:space="0" w:color="152935"/>
              <w:right w:val="none" w:sz="1" w:space="0" w:color="152935"/>
            </w:tcBorders>
            <w:shd w:val="clear" w:color="auto" w:fill="auto"/>
            <w:vAlign w:val="bottom"/>
          </w:tcPr>
          <w:p w14:paraId="67294B6C"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Upper Bound</w:t>
            </w:r>
          </w:p>
        </w:tc>
      </w:tr>
      <w:tr w:rsidR="004C5FDD" w:rsidRPr="004C5FDD" w14:paraId="127842BE" w14:textId="77777777" w:rsidTr="004C200B">
        <w:tc>
          <w:tcPr>
            <w:tcW w:w="1266" w:type="dxa"/>
            <w:vMerge w:val="restart"/>
            <w:tcBorders>
              <w:top w:val="single" w:sz="1" w:space="0" w:color="152935"/>
              <w:left w:val="none" w:sz="1" w:space="0" w:color="152935"/>
              <w:bottom w:val="none" w:sz="1" w:space="0" w:color="AEAEAE"/>
              <w:right w:val="none" w:sz="1" w:space="0" w:color="AEAEAE"/>
            </w:tcBorders>
            <w:shd w:val="clear" w:color="auto" w:fill="auto"/>
          </w:tcPr>
          <w:p w14:paraId="3704585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276" w:type="dxa"/>
            <w:tcBorders>
              <w:top w:val="single" w:sz="1" w:space="0" w:color="152935"/>
              <w:left w:val="none" w:sz="1" w:space="0" w:color="AEAEAE"/>
              <w:bottom w:val="single" w:sz="1" w:space="0" w:color="AEAEAE"/>
              <w:right w:val="none" w:sz="1" w:space="0" w:color="152935"/>
            </w:tcBorders>
            <w:shd w:val="clear" w:color="auto" w:fill="auto"/>
          </w:tcPr>
          <w:p w14:paraId="3CBD229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152935"/>
              <w:left w:val="none" w:sz="1" w:space="0" w:color="152935"/>
              <w:bottom w:val="single" w:sz="1" w:space="0" w:color="AEAEAE"/>
              <w:right w:val="single" w:sz="1" w:space="0" w:color="E0E0E0"/>
            </w:tcBorders>
            <w:shd w:val="clear" w:color="auto" w:fill="auto"/>
          </w:tcPr>
          <w:p w14:paraId="3EE5152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2.645</w:t>
            </w:r>
          </w:p>
        </w:tc>
        <w:tc>
          <w:tcPr>
            <w:tcW w:w="1276" w:type="dxa"/>
            <w:tcBorders>
              <w:top w:val="single" w:sz="1" w:space="0" w:color="152935"/>
              <w:left w:val="single" w:sz="1" w:space="0" w:color="E0E0E0"/>
              <w:bottom w:val="single" w:sz="1" w:space="0" w:color="AEAEAE"/>
              <w:right w:val="none" w:sz="1" w:space="0" w:color="AEAEAE"/>
            </w:tcBorders>
            <w:shd w:val="clear" w:color="auto" w:fill="auto"/>
          </w:tcPr>
          <w:p w14:paraId="7568931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152935"/>
              <w:left w:val="single" w:sz="1" w:space="0" w:color="E0E0E0"/>
              <w:bottom w:val="single" w:sz="1" w:space="0" w:color="AEAEAE"/>
              <w:right w:val="none" w:sz="1" w:space="0" w:color="AEAEAE"/>
            </w:tcBorders>
            <w:shd w:val="clear" w:color="auto" w:fill="auto"/>
          </w:tcPr>
          <w:p w14:paraId="47E0B09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152935"/>
              <w:left w:val="single" w:sz="1" w:space="0" w:color="E0E0E0"/>
              <w:bottom w:val="single" w:sz="1" w:space="0" w:color="AEAEAE"/>
              <w:right w:val="none" w:sz="1" w:space="0" w:color="AEAEAE"/>
            </w:tcBorders>
            <w:shd w:val="clear" w:color="auto" w:fill="auto"/>
          </w:tcPr>
          <w:p w14:paraId="11E3E18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.324</w:t>
            </w:r>
          </w:p>
        </w:tc>
        <w:tc>
          <w:tcPr>
            <w:tcW w:w="1560" w:type="dxa"/>
            <w:tcBorders>
              <w:top w:val="single" w:sz="1" w:space="0" w:color="152935"/>
              <w:left w:val="single" w:sz="1" w:space="0" w:color="E0E0E0"/>
              <w:bottom w:val="single" w:sz="1" w:space="0" w:color="AEAEAE"/>
              <w:right w:val="single" w:sz="1" w:space="0" w:color="E0E0E0"/>
            </w:tcBorders>
            <w:shd w:val="clear" w:color="auto" w:fill="auto"/>
          </w:tcPr>
          <w:p w14:paraId="6E4FF33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-2.669</w:t>
            </w:r>
          </w:p>
        </w:tc>
        <w:tc>
          <w:tcPr>
            <w:tcW w:w="1559" w:type="dxa"/>
            <w:tcBorders>
              <w:top w:val="single" w:sz="1" w:space="0" w:color="152935"/>
              <w:left w:val="single" w:sz="1" w:space="0" w:color="E0E0E0"/>
              <w:bottom w:val="single" w:sz="1" w:space="0" w:color="AEAEAE"/>
              <w:right w:val="none" w:sz="1" w:space="0" w:color="152935"/>
            </w:tcBorders>
            <w:shd w:val="clear" w:color="auto" w:fill="auto"/>
          </w:tcPr>
          <w:p w14:paraId="0C32C33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7.959</w:t>
            </w:r>
          </w:p>
        </w:tc>
      </w:tr>
      <w:tr w:rsidR="004C5FDD" w:rsidRPr="004C5FDD" w14:paraId="612363EC" w14:textId="77777777" w:rsidTr="004C200B">
        <w:tc>
          <w:tcPr>
            <w:tcW w:w="1266" w:type="dxa"/>
            <w:vMerge/>
            <w:tcBorders>
              <w:top w:val="single" w:sz="1" w:space="0" w:color="152935"/>
              <w:left w:val="none" w:sz="1" w:space="0" w:color="152935"/>
              <w:bottom w:val="none" w:sz="1" w:space="0" w:color="AEAEAE"/>
              <w:right w:val="none" w:sz="1" w:space="0" w:color="AEAEAE"/>
            </w:tcBorders>
            <w:shd w:val="clear" w:color="auto" w:fill="auto"/>
          </w:tcPr>
          <w:p w14:paraId="2AA52F1E"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E0D5F4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020DD8C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.413</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6843036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DE6FC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176BEB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.877</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538094C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-4.901</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06D9808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5.728</w:t>
            </w:r>
          </w:p>
        </w:tc>
      </w:tr>
      <w:tr w:rsidR="004C5FDD" w:rsidRPr="004C5FDD" w14:paraId="5C935C8A" w14:textId="77777777" w:rsidTr="004C200B">
        <w:tc>
          <w:tcPr>
            <w:tcW w:w="1266" w:type="dxa"/>
            <w:vMerge/>
            <w:tcBorders>
              <w:top w:val="single" w:sz="1" w:space="0" w:color="152935"/>
              <w:left w:val="none" w:sz="1" w:space="0" w:color="152935"/>
              <w:bottom w:val="none" w:sz="1" w:space="0" w:color="AEAEAE"/>
              <w:right w:val="none" w:sz="1" w:space="0" w:color="AEAEAE"/>
            </w:tcBorders>
            <w:shd w:val="clear" w:color="auto" w:fill="auto"/>
          </w:tcPr>
          <w:p w14:paraId="25BD4222"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689ECD5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F379AC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-4.659</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0338C16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3600D0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6E03DA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.085</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63AB03E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-9.973</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32C221B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.655</w:t>
            </w:r>
          </w:p>
        </w:tc>
      </w:tr>
      <w:tr w:rsidR="004C5FDD" w:rsidRPr="004C5FDD" w14:paraId="10543558" w14:textId="77777777" w:rsidTr="004C200B">
        <w:tc>
          <w:tcPr>
            <w:tcW w:w="1266" w:type="dxa"/>
            <w:vMerge/>
            <w:tcBorders>
              <w:top w:val="single" w:sz="1" w:space="0" w:color="152935"/>
              <w:left w:val="none" w:sz="1" w:space="0" w:color="152935"/>
              <w:bottom w:val="none" w:sz="1" w:space="0" w:color="AEAEAE"/>
              <w:right w:val="none" w:sz="1" w:space="0" w:color="AEAEAE"/>
            </w:tcBorders>
            <w:shd w:val="clear" w:color="auto" w:fill="auto"/>
          </w:tcPr>
          <w:p w14:paraId="1C5200C9"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0F4F30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01BABA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8.430</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60961A2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7975881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CF25F87" w14:textId="1D5205BC" w:rsidR="004C5FDD" w:rsidRPr="00AF7E0B" w:rsidRDefault="004C5FDD" w:rsidP="004C5FDD">
            <w:pPr>
              <w:spacing w:before="15" w:after="10"/>
              <w:ind w:left="30" w:right="40"/>
              <w:jc w:val="right"/>
              <w:rPr>
                <w:rFonts w:asciiTheme="majorBidi" w:hAnsiTheme="majorBidi" w:cstheme="majorBidi"/>
                <w:szCs w:val="24"/>
              </w:rPr>
            </w:pPr>
            <w:r w:rsidRPr="00AF7E0B">
              <w:rPr>
                <w:rFonts w:asciiTheme="majorBidi" w:eastAsia="Arial" w:hAnsiTheme="majorBidi" w:cstheme="majorBidi"/>
                <w:szCs w:val="24"/>
              </w:rPr>
              <w:t>.0</w:t>
            </w:r>
            <w:r w:rsidR="00AF7E0B">
              <w:rPr>
                <w:rFonts w:asciiTheme="majorBidi" w:eastAsia="Arial" w:hAnsiTheme="majorBidi" w:cstheme="majorBidi"/>
                <w:szCs w:val="24"/>
              </w:rPr>
              <w:t>56</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6947860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3.115</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77EE698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13.744</w:t>
            </w:r>
          </w:p>
        </w:tc>
      </w:tr>
      <w:tr w:rsidR="004C5FDD" w:rsidRPr="004C5FDD" w14:paraId="53AC0D3C" w14:textId="77777777" w:rsidTr="004C200B">
        <w:tc>
          <w:tcPr>
            <w:tcW w:w="1266" w:type="dxa"/>
            <w:vMerge/>
            <w:tcBorders>
              <w:top w:val="single" w:sz="1" w:space="0" w:color="152935"/>
              <w:left w:val="none" w:sz="1" w:space="0" w:color="152935"/>
              <w:bottom w:val="none" w:sz="1" w:space="0" w:color="AEAEAE"/>
              <w:right w:val="none" w:sz="1" w:space="0" w:color="AEAEAE"/>
            </w:tcBorders>
            <w:shd w:val="clear" w:color="auto" w:fill="auto"/>
          </w:tcPr>
          <w:p w14:paraId="098F32D6"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559DE24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4FDBF6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-4.773</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5A428C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75BC749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9D2989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.078</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7F34552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-10.087</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15B4C9B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.542</w:t>
            </w:r>
          </w:p>
        </w:tc>
      </w:tr>
      <w:tr w:rsidR="004C5FDD" w:rsidRPr="004C5FDD" w14:paraId="3B87EA14" w14:textId="77777777" w:rsidTr="004C200B">
        <w:tc>
          <w:tcPr>
            <w:tcW w:w="1266" w:type="dxa"/>
            <w:vMerge/>
            <w:tcBorders>
              <w:top w:val="single" w:sz="1" w:space="0" w:color="152935"/>
              <w:left w:val="none" w:sz="1" w:space="0" w:color="152935"/>
              <w:bottom w:val="none" w:sz="1" w:space="0" w:color="AEAEAE"/>
              <w:right w:val="none" w:sz="1" w:space="0" w:color="AEAEAE"/>
            </w:tcBorders>
            <w:shd w:val="clear" w:color="auto" w:fill="auto"/>
          </w:tcPr>
          <w:p w14:paraId="0A848BC5"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9F2B74C"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0F6E90F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2.336</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1FBC099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BC949C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442092F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.384</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30B3CE2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-2.978</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7CF76FC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7.650</w:t>
            </w:r>
          </w:p>
        </w:tc>
      </w:tr>
      <w:tr w:rsidR="004C5FDD" w:rsidRPr="004C5FDD" w14:paraId="6C1B1F14" w14:textId="77777777" w:rsidTr="004C200B">
        <w:tc>
          <w:tcPr>
            <w:tcW w:w="1266" w:type="dxa"/>
            <w:vMerge/>
            <w:tcBorders>
              <w:top w:val="single" w:sz="1" w:space="0" w:color="152935"/>
              <w:left w:val="none" w:sz="1" w:space="0" w:color="152935"/>
              <w:bottom w:val="none" w:sz="1" w:space="0" w:color="AEAEAE"/>
              <w:right w:val="none" w:sz="1" w:space="0" w:color="AEAEAE"/>
            </w:tcBorders>
            <w:shd w:val="clear" w:color="auto" w:fill="auto"/>
          </w:tcPr>
          <w:p w14:paraId="682BD183"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none" w:sz="1" w:space="0" w:color="AEAEAE"/>
              <w:right w:val="none" w:sz="1" w:space="0" w:color="152935"/>
            </w:tcBorders>
            <w:shd w:val="clear" w:color="auto" w:fill="auto"/>
          </w:tcPr>
          <w:p w14:paraId="74117D08"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5DF6921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23.176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none" w:sz="1" w:space="0" w:color="AEAEAE"/>
            </w:tcBorders>
            <w:shd w:val="clear" w:color="auto" w:fill="auto"/>
          </w:tcPr>
          <w:p w14:paraId="574E813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79C13D6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055C96DF"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none" w:sz="1" w:space="0" w:color="AEAEAE"/>
              <w:right w:val="single" w:sz="1" w:space="0" w:color="E0E0E0"/>
            </w:tcBorders>
            <w:shd w:val="clear" w:color="auto" w:fill="auto"/>
          </w:tcPr>
          <w:p w14:paraId="4C149A6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17.861</w:t>
            </w:r>
          </w:p>
        </w:tc>
        <w:tc>
          <w:tcPr>
            <w:tcW w:w="1559" w:type="dxa"/>
            <w:tcBorders>
              <w:top w:val="single" w:sz="1" w:space="0" w:color="AEAEAE"/>
              <w:left w:val="single" w:sz="1" w:space="0" w:color="E0E0E0"/>
              <w:bottom w:val="none" w:sz="1" w:space="0" w:color="AEAEAE"/>
              <w:right w:val="none" w:sz="1" w:space="0" w:color="152935"/>
            </w:tcBorders>
            <w:shd w:val="clear" w:color="auto" w:fill="auto"/>
          </w:tcPr>
          <w:p w14:paraId="4D73BCB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28.490</w:t>
            </w:r>
          </w:p>
        </w:tc>
      </w:tr>
      <w:tr w:rsidR="004C5FDD" w:rsidRPr="004C5FDD" w14:paraId="346B1FDB" w14:textId="77777777" w:rsidTr="004C200B">
        <w:tc>
          <w:tcPr>
            <w:tcW w:w="1266" w:type="dxa"/>
            <w:vMerge w:val="restart"/>
            <w:tcBorders>
              <w:top w:val="single" w:sz="1" w:space="0" w:color="AEAEAE"/>
              <w:left w:val="none" w:sz="1" w:space="0" w:color="152935"/>
              <w:bottom w:val="none" w:sz="1" w:space="0" w:color="AEAEAE"/>
              <w:right w:val="none" w:sz="1" w:space="0" w:color="AEAEAE"/>
            </w:tcBorders>
            <w:shd w:val="clear" w:color="auto" w:fill="auto"/>
          </w:tcPr>
          <w:p w14:paraId="67842C5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54A6CD6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E234F5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-2.645</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4BA7DC2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1B4ACD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B5684B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.324</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112D986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-7.959</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1D3C7BE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2.669</w:t>
            </w:r>
          </w:p>
        </w:tc>
      </w:tr>
      <w:tr w:rsidR="004C5FDD" w:rsidRPr="004C5FDD" w14:paraId="235CE839"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0CB1F435"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21F256B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8F5177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-2.232</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1D92DB4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5F42D0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37062C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.405</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989273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-7.546</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0DB2E73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3.083</w:t>
            </w:r>
          </w:p>
        </w:tc>
      </w:tr>
      <w:tr w:rsidR="004C5FDD" w:rsidRPr="004C5FDD" w14:paraId="70EED871"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3E4591DF"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0DF9F693"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497521B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-7.304</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2D9B722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F7701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38677EC"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.008</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68B36AE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-12.618</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461A104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-1.990</w:t>
            </w:r>
          </w:p>
        </w:tc>
      </w:tr>
      <w:tr w:rsidR="004C5FDD" w:rsidRPr="004C5FDD" w14:paraId="14706674"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15F25BCB"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0DB82E3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DD2126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5.785</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2F17ECA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43DDAAC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9EDDA1B"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.033</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4D505A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.470</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1B472C0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11.099</w:t>
            </w:r>
          </w:p>
        </w:tc>
      </w:tr>
      <w:tr w:rsidR="004C5FDD" w:rsidRPr="004C5FDD" w14:paraId="5741F433"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3717312E"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0FC67EA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4CF6082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-7.418</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15A3126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C053A7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FA14458"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.007</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48C7BE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-12.732</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31E91E7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-2.103</w:t>
            </w:r>
          </w:p>
        </w:tc>
      </w:tr>
      <w:tr w:rsidR="004C5FDD" w:rsidRPr="004C5FDD" w14:paraId="50523E09"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18421AE0"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3B0DCEC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BC1919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-.309</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6BFC032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E120E8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5C4AB7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.908</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74F293D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-5.623</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191EDEB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5.005</w:t>
            </w:r>
          </w:p>
        </w:tc>
      </w:tr>
      <w:tr w:rsidR="004C5FDD" w:rsidRPr="004C5FDD" w14:paraId="75F34F10"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7E22C445"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none" w:sz="1" w:space="0" w:color="AEAEAE"/>
              <w:right w:val="none" w:sz="1" w:space="0" w:color="152935"/>
            </w:tcBorders>
            <w:shd w:val="clear" w:color="auto" w:fill="auto"/>
          </w:tcPr>
          <w:p w14:paraId="16D0859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58A131A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20.531</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none" w:sz="1" w:space="0" w:color="AEAEAE"/>
            </w:tcBorders>
            <w:shd w:val="clear" w:color="auto" w:fill="auto"/>
          </w:tcPr>
          <w:p w14:paraId="3AFA473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2E8B766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374B2531"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none" w:sz="1" w:space="0" w:color="AEAEAE"/>
              <w:right w:val="single" w:sz="1" w:space="0" w:color="E0E0E0"/>
            </w:tcBorders>
            <w:shd w:val="clear" w:color="auto" w:fill="auto"/>
          </w:tcPr>
          <w:p w14:paraId="58DE8A5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15.216</w:t>
            </w:r>
          </w:p>
        </w:tc>
        <w:tc>
          <w:tcPr>
            <w:tcW w:w="1559" w:type="dxa"/>
            <w:tcBorders>
              <w:top w:val="single" w:sz="1" w:space="0" w:color="AEAEAE"/>
              <w:left w:val="single" w:sz="1" w:space="0" w:color="E0E0E0"/>
              <w:bottom w:val="none" w:sz="1" w:space="0" w:color="AEAEAE"/>
              <w:right w:val="none" w:sz="1" w:space="0" w:color="152935"/>
            </w:tcBorders>
            <w:shd w:val="clear" w:color="auto" w:fill="auto"/>
          </w:tcPr>
          <w:p w14:paraId="6C6EE92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25.845</w:t>
            </w:r>
          </w:p>
        </w:tc>
      </w:tr>
      <w:tr w:rsidR="004C5FDD" w:rsidRPr="004C5FDD" w14:paraId="2ADF52DF" w14:textId="77777777" w:rsidTr="004C200B">
        <w:tc>
          <w:tcPr>
            <w:tcW w:w="1266" w:type="dxa"/>
            <w:vMerge w:val="restart"/>
            <w:tcBorders>
              <w:top w:val="single" w:sz="1" w:space="0" w:color="AEAEAE"/>
              <w:left w:val="none" w:sz="1" w:space="0" w:color="152935"/>
              <w:bottom w:val="none" w:sz="1" w:space="0" w:color="AEAEAE"/>
              <w:right w:val="none" w:sz="1" w:space="0" w:color="AEAEAE"/>
            </w:tcBorders>
            <w:shd w:val="clear" w:color="auto" w:fill="auto"/>
          </w:tcPr>
          <w:p w14:paraId="122D072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64795EF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F3D92E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-.413</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1839B25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787A6D5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BC1B15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.877</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0BD57D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-5.728</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1AE0531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4.901</w:t>
            </w:r>
          </w:p>
        </w:tc>
      </w:tr>
      <w:tr w:rsidR="004C5FDD" w:rsidRPr="004C5FDD" w14:paraId="63815F30"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547B087B"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0F013DD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DAEFF5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2.232</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7D86349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09DA25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A6895E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.405</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794C8E2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-3.083</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08F6149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7.546</w:t>
            </w:r>
          </w:p>
        </w:tc>
      </w:tr>
      <w:tr w:rsidR="004C5FDD" w:rsidRPr="004C5FDD" w14:paraId="64DC2E8D"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752DAF51"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74ABB26E"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9E9177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-5.073</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7E36845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C80533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205AC84"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.061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1EB812A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-10.387</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16AF79B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.242</w:t>
            </w:r>
          </w:p>
        </w:tc>
      </w:tr>
      <w:tr w:rsidR="004C5FDD" w:rsidRPr="004C5FDD" w14:paraId="1ACA6EBB"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6DF2BA5A"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3E3F473"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B25AD0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8.016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5F6BC9C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4529724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212A99F"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.004</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010214B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2.702</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47E0EBF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13.331</w:t>
            </w:r>
          </w:p>
        </w:tc>
      </w:tr>
      <w:tr w:rsidR="004C5FDD" w:rsidRPr="004C5FDD" w14:paraId="2DD48DB6"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6306B9BF"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410CEF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3E0E03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-5.186</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4506EC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5B0DB5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CDB864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.056</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6CBC0ED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-10.500</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05912F6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.128</w:t>
            </w:r>
          </w:p>
        </w:tc>
      </w:tr>
      <w:tr w:rsidR="004C5FDD" w:rsidRPr="004C5FDD" w14:paraId="79305B13"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4E4D4C4B"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0674B68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468B5EB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1.923</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6BBD6E1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D36545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84F10C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.473</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5C43ADC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-3.392</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2B6FC04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7.237</w:t>
            </w:r>
          </w:p>
        </w:tc>
      </w:tr>
      <w:tr w:rsidR="004C5FDD" w:rsidRPr="004C5FDD" w14:paraId="4837309D"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4F22EEB3"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none" w:sz="1" w:space="0" w:color="AEAEAE"/>
              <w:right w:val="none" w:sz="1" w:space="0" w:color="152935"/>
            </w:tcBorders>
            <w:shd w:val="clear" w:color="auto" w:fill="auto"/>
          </w:tcPr>
          <w:p w14:paraId="0A2C1A2E"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58F4FF5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22.762</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none" w:sz="1" w:space="0" w:color="AEAEAE"/>
            </w:tcBorders>
            <w:shd w:val="clear" w:color="auto" w:fill="auto"/>
          </w:tcPr>
          <w:p w14:paraId="49F3D7D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2AAD026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4A428123"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none" w:sz="1" w:space="0" w:color="AEAEAE"/>
              <w:right w:val="single" w:sz="1" w:space="0" w:color="E0E0E0"/>
            </w:tcBorders>
            <w:shd w:val="clear" w:color="auto" w:fill="auto"/>
          </w:tcPr>
          <w:p w14:paraId="7460F36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17.448</w:t>
            </w:r>
          </w:p>
        </w:tc>
        <w:tc>
          <w:tcPr>
            <w:tcW w:w="1559" w:type="dxa"/>
            <w:tcBorders>
              <w:top w:val="single" w:sz="1" w:space="0" w:color="AEAEAE"/>
              <w:left w:val="single" w:sz="1" w:space="0" w:color="E0E0E0"/>
              <w:bottom w:val="none" w:sz="1" w:space="0" w:color="AEAEAE"/>
              <w:right w:val="none" w:sz="1" w:space="0" w:color="152935"/>
            </w:tcBorders>
            <w:shd w:val="clear" w:color="auto" w:fill="auto"/>
          </w:tcPr>
          <w:p w14:paraId="4665BE0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28.077</w:t>
            </w:r>
          </w:p>
        </w:tc>
      </w:tr>
      <w:tr w:rsidR="004C5FDD" w:rsidRPr="004C5FDD" w14:paraId="63DD5126" w14:textId="77777777" w:rsidTr="004C200B">
        <w:tc>
          <w:tcPr>
            <w:tcW w:w="1266" w:type="dxa"/>
            <w:vMerge w:val="restart"/>
            <w:tcBorders>
              <w:top w:val="single" w:sz="1" w:space="0" w:color="AEAEAE"/>
              <w:left w:val="none" w:sz="1" w:space="0" w:color="152935"/>
              <w:bottom w:val="none" w:sz="1" w:space="0" w:color="AEAEAE"/>
              <w:right w:val="none" w:sz="1" w:space="0" w:color="AEAEAE"/>
            </w:tcBorders>
            <w:shd w:val="clear" w:color="auto" w:fill="auto"/>
          </w:tcPr>
          <w:p w14:paraId="0850C15E"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D16EDD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3AE4D6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4.659</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20DB760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1E4AD03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721BAB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.085</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4060E2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-.655</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17599CB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9.973</w:t>
            </w:r>
          </w:p>
        </w:tc>
      </w:tr>
      <w:tr w:rsidR="004C5FDD" w:rsidRPr="004C5FDD" w14:paraId="2269FF50"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3C7EFBA4"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6E889E7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0A33230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7.304</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66D4870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24C370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40E82FE8"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.008</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682B6B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1.990</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7FA9713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12.618</w:t>
            </w:r>
          </w:p>
        </w:tc>
      </w:tr>
      <w:tr w:rsidR="004C5FDD" w:rsidRPr="004C5FDD" w14:paraId="4666D317"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577464EC"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275088CE"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579CFCD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5.073</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C9D5C5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7BEC35F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FDF460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38F74B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-.242</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517D13A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10.387</w:t>
            </w:r>
          </w:p>
        </w:tc>
      </w:tr>
      <w:tr w:rsidR="004C5FDD" w:rsidRPr="004C5FDD" w14:paraId="2C197B6D"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71BCFDC2"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7A5FE49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4BD1BBC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13.089</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481E181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458FE14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BC36632"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5234657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7.774</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3F25E6F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18.403</w:t>
            </w:r>
          </w:p>
        </w:tc>
      </w:tr>
      <w:tr w:rsidR="004C5FDD" w:rsidRPr="004C5FDD" w14:paraId="0F48DE2F"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68A0D033"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7C6018EE"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0DA94B9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-.114</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2C58D5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FCBFFE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024E45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.966</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1259740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-5.428</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0CC57C9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5.201</w:t>
            </w:r>
          </w:p>
        </w:tc>
      </w:tr>
      <w:tr w:rsidR="004C5FDD" w:rsidRPr="004C5FDD" w14:paraId="4571FF00"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79806F30"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4F367488"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721550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6.995</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54C8D72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7F2975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70A573FE"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.011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165FD3B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1.681</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754A7B8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12.309</w:t>
            </w:r>
          </w:p>
        </w:tc>
      </w:tr>
      <w:tr w:rsidR="004C5FDD" w:rsidRPr="004C5FDD" w14:paraId="4D9C5D20"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415080BC"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none" w:sz="1" w:space="0" w:color="AEAEAE"/>
              <w:right w:val="none" w:sz="1" w:space="0" w:color="152935"/>
            </w:tcBorders>
            <w:shd w:val="clear" w:color="auto" w:fill="auto"/>
          </w:tcPr>
          <w:p w14:paraId="48678F0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47E7CEF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27.835</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none" w:sz="1" w:space="0" w:color="AEAEAE"/>
            </w:tcBorders>
            <w:shd w:val="clear" w:color="auto" w:fill="auto"/>
          </w:tcPr>
          <w:p w14:paraId="22FCEE5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5C507A6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1675032F"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none" w:sz="1" w:space="0" w:color="AEAEAE"/>
              <w:right w:val="single" w:sz="1" w:space="0" w:color="E0E0E0"/>
            </w:tcBorders>
            <w:shd w:val="clear" w:color="auto" w:fill="auto"/>
          </w:tcPr>
          <w:p w14:paraId="2207F14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22.520</w:t>
            </w:r>
          </w:p>
        </w:tc>
        <w:tc>
          <w:tcPr>
            <w:tcW w:w="1559" w:type="dxa"/>
            <w:tcBorders>
              <w:top w:val="single" w:sz="1" w:space="0" w:color="AEAEAE"/>
              <w:left w:val="single" w:sz="1" w:space="0" w:color="E0E0E0"/>
              <w:bottom w:val="none" w:sz="1" w:space="0" w:color="AEAEAE"/>
              <w:right w:val="none" w:sz="1" w:space="0" w:color="152935"/>
            </w:tcBorders>
            <w:shd w:val="clear" w:color="auto" w:fill="auto"/>
          </w:tcPr>
          <w:p w14:paraId="25BFE40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33.149</w:t>
            </w:r>
          </w:p>
        </w:tc>
      </w:tr>
      <w:tr w:rsidR="004C5FDD" w:rsidRPr="004C5FDD" w14:paraId="37059B8C" w14:textId="77777777" w:rsidTr="004C200B">
        <w:tc>
          <w:tcPr>
            <w:tcW w:w="1266" w:type="dxa"/>
            <w:vMerge w:val="restart"/>
            <w:tcBorders>
              <w:top w:val="single" w:sz="1" w:space="0" w:color="AEAEAE"/>
              <w:left w:val="none" w:sz="1" w:space="0" w:color="152935"/>
              <w:bottom w:val="none" w:sz="1" w:space="0" w:color="AEAEAE"/>
              <w:right w:val="none" w:sz="1" w:space="0" w:color="AEAEAE"/>
            </w:tcBorders>
            <w:shd w:val="clear" w:color="auto" w:fill="auto"/>
          </w:tcPr>
          <w:p w14:paraId="02AD7A6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543CA857"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612E7E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-8.430</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0E58432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B159AD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6E127BB"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.002</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76BE08A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-13.744</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735FA33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-3.115</w:t>
            </w:r>
          </w:p>
        </w:tc>
      </w:tr>
      <w:tr w:rsidR="004C5FDD" w:rsidRPr="004C5FDD" w14:paraId="41C7E86B"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6D2D1B9B"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7688E9A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D790F5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-5.785</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284FB00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142050B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6C525FE"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.033</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444F4CE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-11.099</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314511C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-.470</w:t>
            </w:r>
          </w:p>
        </w:tc>
      </w:tr>
      <w:tr w:rsidR="004C5FDD" w:rsidRPr="004C5FDD" w14:paraId="2BED0649"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2D2C24A4"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186844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08CF2A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-8.016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6A44E0B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F6E427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73F8DBF1"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.004</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D1AB18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-13.331</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741A319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-2.702</w:t>
            </w:r>
          </w:p>
        </w:tc>
      </w:tr>
      <w:tr w:rsidR="004C5FDD" w:rsidRPr="004C5FDD" w14:paraId="3045CA0F"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3F16DA63"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6AC4E6D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ED804D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-13.089</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603EA45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E34721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1D09517E"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09881BA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-18.403</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4599971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-7.774</w:t>
            </w:r>
          </w:p>
        </w:tc>
      </w:tr>
      <w:tr w:rsidR="004C5FDD" w:rsidRPr="004C5FDD" w14:paraId="4EC38331"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00657B98"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5043170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8D7A38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-13.202</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43A9C33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2B400C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E8DE726"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14E95A0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-18.517</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572F5B0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-7.888</w:t>
            </w:r>
          </w:p>
        </w:tc>
      </w:tr>
      <w:tr w:rsidR="004C5FDD" w:rsidRPr="004C5FDD" w14:paraId="6BB81100"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3D8CC75E"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5CC92F7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D2E218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-6.094</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5DC7F35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ACFCB5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70B7B36C"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.025</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526B1D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-11.408</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725CC32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-.779</w:t>
            </w:r>
          </w:p>
        </w:tc>
      </w:tr>
      <w:tr w:rsidR="004C5FDD" w:rsidRPr="004C5FDD" w14:paraId="3E5FEE21"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0F7118D3"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none" w:sz="1" w:space="0" w:color="AEAEAE"/>
              <w:right w:val="none" w:sz="1" w:space="0" w:color="152935"/>
            </w:tcBorders>
            <w:shd w:val="clear" w:color="auto" w:fill="auto"/>
          </w:tcPr>
          <w:p w14:paraId="00D218D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170ECC5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14.746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none" w:sz="1" w:space="0" w:color="AEAEAE"/>
            </w:tcBorders>
            <w:shd w:val="clear" w:color="auto" w:fill="auto"/>
          </w:tcPr>
          <w:p w14:paraId="2DC0F05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5DD1A97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4F5FFB1C"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none" w:sz="1" w:space="0" w:color="AEAEAE"/>
              <w:right w:val="single" w:sz="1" w:space="0" w:color="E0E0E0"/>
            </w:tcBorders>
            <w:shd w:val="clear" w:color="auto" w:fill="auto"/>
          </w:tcPr>
          <w:p w14:paraId="3031497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9.432</w:t>
            </w:r>
          </w:p>
        </w:tc>
        <w:tc>
          <w:tcPr>
            <w:tcW w:w="1559" w:type="dxa"/>
            <w:tcBorders>
              <w:top w:val="single" w:sz="1" w:space="0" w:color="AEAEAE"/>
              <w:left w:val="single" w:sz="1" w:space="0" w:color="E0E0E0"/>
              <w:bottom w:val="none" w:sz="1" w:space="0" w:color="AEAEAE"/>
              <w:right w:val="none" w:sz="1" w:space="0" w:color="152935"/>
            </w:tcBorders>
            <w:shd w:val="clear" w:color="auto" w:fill="auto"/>
          </w:tcPr>
          <w:p w14:paraId="6DDC7AC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20.060</w:t>
            </w:r>
          </w:p>
        </w:tc>
      </w:tr>
      <w:tr w:rsidR="004C5FDD" w:rsidRPr="004C5FDD" w14:paraId="54AF177B" w14:textId="77777777" w:rsidTr="004C200B">
        <w:tc>
          <w:tcPr>
            <w:tcW w:w="1266" w:type="dxa"/>
            <w:vMerge w:val="restart"/>
            <w:tcBorders>
              <w:top w:val="single" w:sz="1" w:space="0" w:color="AEAEAE"/>
              <w:left w:val="none" w:sz="1" w:space="0" w:color="152935"/>
              <w:bottom w:val="none" w:sz="1" w:space="0" w:color="AEAEAE"/>
              <w:right w:val="none" w:sz="1" w:space="0" w:color="AEAEAE"/>
            </w:tcBorders>
            <w:shd w:val="clear" w:color="auto" w:fill="auto"/>
          </w:tcPr>
          <w:p w14:paraId="013F31F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706BCF1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2F50F8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4.773</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E60C55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1808A9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B512B0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.078</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53EC8E8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-.542</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3524827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10.087</w:t>
            </w:r>
          </w:p>
        </w:tc>
      </w:tr>
      <w:tr w:rsidR="004C5FDD" w:rsidRPr="004C5FDD" w14:paraId="71F58138"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5C249F40"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03FE44B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4C9F4B5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7.418</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161941A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1F8C51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1FACDA65"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.007</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4543178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2.103</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39EA70C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12.732</w:t>
            </w:r>
          </w:p>
        </w:tc>
      </w:tr>
      <w:tr w:rsidR="004C5FDD" w:rsidRPr="004C5FDD" w14:paraId="3EBB4DAF"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726B3601"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603BD8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88A8C9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5.186</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663FEDD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D95514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45B5B9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.056</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5FD5B16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-.128</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2403BEC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10.500</w:t>
            </w:r>
          </w:p>
        </w:tc>
      </w:tr>
      <w:tr w:rsidR="004C5FDD" w:rsidRPr="004C5FDD" w14:paraId="466FAA3B"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32A0078B"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404E389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3DDAB3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.114</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9FDEC7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D66684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CBA4E3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.966</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5257948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-5.201</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04EB001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5.428</w:t>
            </w:r>
          </w:p>
        </w:tc>
      </w:tr>
      <w:tr w:rsidR="004C5FDD" w:rsidRPr="004C5FDD" w14:paraId="0D235079"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44E26988"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3CF766E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A33F70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13.202</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699719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7A8370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4B53DAB7"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6AFA69C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7.888</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23B90C8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18.517</w:t>
            </w:r>
          </w:p>
        </w:tc>
      </w:tr>
      <w:tr w:rsidR="004C5FDD" w:rsidRPr="004C5FDD" w14:paraId="5A330DA7"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1ED2DDDE"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A96521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3D6DD1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7.109</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4EBCA4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4BC4F0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7317B37"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.009</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050D07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1.794</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575B074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12.423</w:t>
            </w:r>
          </w:p>
        </w:tc>
      </w:tr>
      <w:tr w:rsidR="004C5FDD" w:rsidRPr="004C5FDD" w14:paraId="53263FA1"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739F97DB"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none" w:sz="1" w:space="0" w:color="AEAEAE"/>
              <w:right w:val="none" w:sz="1" w:space="0" w:color="152935"/>
            </w:tcBorders>
            <w:shd w:val="clear" w:color="auto" w:fill="auto"/>
          </w:tcPr>
          <w:p w14:paraId="4C91A4BE"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0A69F45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27.948</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none" w:sz="1" w:space="0" w:color="AEAEAE"/>
            </w:tcBorders>
            <w:shd w:val="clear" w:color="auto" w:fill="auto"/>
          </w:tcPr>
          <w:p w14:paraId="1DCFE6A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4BD16DB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3C6ACA6A"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none" w:sz="1" w:space="0" w:color="AEAEAE"/>
              <w:right w:val="single" w:sz="1" w:space="0" w:color="E0E0E0"/>
            </w:tcBorders>
            <w:shd w:val="clear" w:color="auto" w:fill="auto"/>
          </w:tcPr>
          <w:p w14:paraId="67E4228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22.634</w:t>
            </w:r>
          </w:p>
        </w:tc>
        <w:tc>
          <w:tcPr>
            <w:tcW w:w="1559" w:type="dxa"/>
            <w:tcBorders>
              <w:top w:val="single" w:sz="1" w:space="0" w:color="AEAEAE"/>
              <w:left w:val="single" w:sz="1" w:space="0" w:color="E0E0E0"/>
              <w:bottom w:val="none" w:sz="1" w:space="0" w:color="AEAEAE"/>
              <w:right w:val="none" w:sz="1" w:space="0" w:color="152935"/>
            </w:tcBorders>
            <w:shd w:val="clear" w:color="auto" w:fill="auto"/>
          </w:tcPr>
          <w:p w14:paraId="360E06C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33.263</w:t>
            </w:r>
          </w:p>
        </w:tc>
      </w:tr>
      <w:tr w:rsidR="004C5FDD" w:rsidRPr="004C5FDD" w14:paraId="53A30E0B" w14:textId="77777777" w:rsidTr="004C200B">
        <w:tc>
          <w:tcPr>
            <w:tcW w:w="1266" w:type="dxa"/>
            <w:vMerge w:val="restart"/>
            <w:tcBorders>
              <w:top w:val="single" w:sz="1" w:space="0" w:color="AEAEAE"/>
              <w:left w:val="none" w:sz="1" w:space="0" w:color="152935"/>
              <w:bottom w:val="none" w:sz="1" w:space="0" w:color="AEAEAE"/>
              <w:right w:val="none" w:sz="1" w:space="0" w:color="AEAEAE"/>
            </w:tcBorders>
            <w:shd w:val="clear" w:color="auto" w:fill="auto"/>
          </w:tcPr>
          <w:p w14:paraId="7D63E6B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7C96010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1B20C3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-2.336</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468C378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C3B3F2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57F2F12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.384</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1E1AE05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-7.650</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081CCAF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2.978</w:t>
            </w:r>
          </w:p>
        </w:tc>
      </w:tr>
      <w:tr w:rsidR="004C5FDD" w:rsidRPr="004C5FDD" w14:paraId="46D218DE"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315E8B32"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30ED6C8"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B52736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.309</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6522DBF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55E460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CB0B76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.908</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7278F43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-5.005</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253D96E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5.623</w:t>
            </w:r>
          </w:p>
        </w:tc>
      </w:tr>
      <w:tr w:rsidR="004C5FDD" w:rsidRPr="004C5FDD" w14:paraId="170944C9"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0510E268"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73CA568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46602A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-1.923</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487FE44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D65796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8EFE0D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.473</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5591E31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-7.237</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58C19F4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3.392</w:t>
            </w:r>
          </w:p>
        </w:tc>
      </w:tr>
      <w:tr w:rsidR="004C5FDD" w:rsidRPr="004C5FDD" w14:paraId="7121FDDB"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59A09781"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00E10A7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545ACEC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-6.995</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ABB321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A7E399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1774DC8F"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.011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793E06F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-12.309</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5B9EAB6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-1.681</w:t>
            </w:r>
          </w:p>
        </w:tc>
      </w:tr>
      <w:tr w:rsidR="004C5FDD" w:rsidRPr="004C5FDD" w14:paraId="6628835E"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4014B54B"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757BC61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86BB4B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6.094</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47002E8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D06331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1E37DE2"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.025</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F61104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.779</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39BB6BE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11.408</w:t>
            </w:r>
          </w:p>
        </w:tc>
      </w:tr>
      <w:tr w:rsidR="004C5FDD" w:rsidRPr="004C5FDD" w14:paraId="615564BF"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3B449B4B"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5206668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5A986AE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-7.109</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24496D7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2FFA4B3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0258CE0"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.009</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B9A30D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-12.423</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554F615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-1.794</w:t>
            </w:r>
          </w:p>
        </w:tc>
      </w:tr>
      <w:tr w:rsidR="004C5FDD" w:rsidRPr="004C5FDD" w14:paraId="1314E94F"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2406EB0D"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none" w:sz="1" w:space="0" w:color="AEAEAE"/>
              <w:right w:val="none" w:sz="1" w:space="0" w:color="152935"/>
            </w:tcBorders>
            <w:shd w:val="clear" w:color="auto" w:fill="auto"/>
          </w:tcPr>
          <w:p w14:paraId="3874084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566E21E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20.840</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none" w:sz="1" w:space="0" w:color="AEAEAE"/>
            </w:tcBorders>
            <w:shd w:val="clear" w:color="auto" w:fill="auto"/>
          </w:tcPr>
          <w:p w14:paraId="5A173E6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48C305E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7CC69076"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none" w:sz="1" w:space="0" w:color="AEAEAE"/>
              <w:right w:val="single" w:sz="1" w:space="0" w:color="E0E0E0"/>
            </w:tcBorders>
            <w:shd w:val="clear" w:color="auto" w:fill="auto"/>
          </w:tcPr>
          <w:p w14:paraId="68A0F06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15.525</w:t>
            </w:r>
          </w:p>
        </w:tc>
        <w:tc>
          <w:tcPr>
            <w:tcW w:w="1559" w:type="dxa"/>
            <w:tcBorders>
              <w:top w:val="single" w:sz="1" w:space="0" w:color="AEAEAE"/>
              <w:left w:val="single" w:sz="1" w:space="0" w:color="E0E0E0"/>
              <w:bottom w:val="none" w:sz="1" w:space="0" w:color="AEAEAE"/>
              <w:right w:val="none" w:sz="1" w:space="0" w:color="152935"/>
            </w:tcBorders>
            <w:shd w:val="clear" w:color="auto" w:fill="auto"/>
          </w:tcPr>
          <w:p w14:paraId="0132C0A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26.154</w:t>
            </w:r>
          </w:p>
        </w:tc>
      </w:tr>
      <w:tr w:rsidR="004C5FDD" w:rsidRPr="004C5FDD" w14:paraId="5E104482" w14:textId="77777777" w:rsidTr="004C200B">
        <w:tc>
          <w:tcPr>
            <w:tcW w:w="1266" w:type="dxa"/>
            <w:vMerge w:val="restart"/>
            <w:tcBorders>
              <w:top w:val="single" w:sz="1" w:space="0" w:color="AEAEAE"/>
              <w:left w:val="none" w:sz="1" w:space="0" w:color="152935"/>
              <w:bottom w:val="single" w:sz="1" w:space="0" w:color="152935"/>
              <w:right w:val="none" w:sz="1" w:space="0" w:color="AEAEAE"/>
            </w:tcBorders>
            <w:shd w:val="clear" w:color="auto" w:fill="auto"/>
          </w:tcPr>
          <w:p w14:paraId="2447491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5DCC41C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00042A8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-23.176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AE033E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46338A2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4248813E"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7292F76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-28.490</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0B29CFA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-17.861</w:t>
            </w:r>
          </w:p>
        </w:tc>
      </w:tr>
      <w:tr w:rsidR="004C5FDD" w:rsidRPr="004C5FDD" w14:paraId="1B6DD3F7" w14:textId="77777777" w:rsidTr="004C200B">
        <w:tc>
          <w:tcPr>
            <w:tcW w:w="1266" w:type="dxa"/>
            <w:vMerge/>
            <w:tcBorders>
              <w:top w:val="single" w:sz="1" w:space="0" w:color="AEAEAE"/>
              <w:left w:val="none" w:sz="1" w:space="0" w:color="152935"/>
              <w:bottom w:val="single" w:sz="1" w:space="0" w:color="152935"/>
              <w:right w:val="none" w:sz="1" w:space="0" w:color="AEAEAE"/>
            </w:tcBorders>
            <w:shd w:val="clear" w:color="auto" w:fill="auto"/>
          </w:tcPr>
          <w:p w14:paraId="31211F52"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5EBB5C7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54D611B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-20.531</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373BD2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7A2C692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14CB74F5"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5C52A8D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-25.845</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6A24A8D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-15.216</w:t>
            </w:r>
          </w:p>
        </w:tc>
      </w:tr>
      <w:tr w:rsidR="004C5FDD" w:rsidRPr="004C5FDD" w14:paraId="1342ABE2" w14:textId="77777777" w:rsidTr="004C200B">
        <w:tc>
          <w:tcPr>
            <w:tcW w:w="1266" w:type="dxa"/>
            <w:vMerge/>
            <w:tcBorders>
              <w:top w:val="single" w:sz="1" w:space="0" w:color="AEAEAE"/>
              <w:left w:val="none" w:sz="1" w:space="0" w:color="152935"/>
              <w:bottom w:val="single" w:sz="1" w:space="0" w:color="152935"/>
              <w:right w:val="none" w:sz="1" w:space="0" w:color="AEAEAE"/>
            </w:tcBorders>
            <w:shd w:val="clear" w:color="auto" w:fill="auto"/>
          </w:tcPr>
          <w:p w14:paraId="5F696360"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6916400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5A22FF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-22.762</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0A1618A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CBB976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13AD209E"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73C9161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-28.077</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0460DE7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-17.448</w:t>
            </w:r>
          </w:p>
        </w:tc>
      </w:tr>
      <w:tr w:rsidR="004C5FDD" w:rsidRPr="004C5FDD" w14:paraId="3A2AC525" w14:textId="77777777" w:rsidTr="004C200B">
        <w:tc>
          <w:tcPr>
            <w:tcW w:w="1266" w:type="dxa"/>
            <w:vMerge/>
            <w:tcBorders>
              <w:top w:val="single" w:sz="1" w:space="0" w:color="AEAEAE"/>
              <w:left w:val="none" w:sz="1" w:space="0" w:color="152935"/>
              <w:bottom w:val="single" w:sz="1" w:space="0" w:color="152935"/>
              <w:right w:val="none" w:sz="1" w:space="0" w:color="AEAEAE"/>
            </w:tcBorders>
            <w:shd w:val="clear" w:color="auto" w:fill="auto"/>
          </w:tcPr>
          <w:p w14:paraId="7FC8C93A"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54DCA4E3"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FAE8B2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-27.835</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561E411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1B335D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3246A71"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171450E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-33.149</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016FD42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-22.520</w:t>
            </w:r>
          </w:p>
        </w:tc>
      </w:tr>
      <w:tr w:rsidR="004C5FDD" w:rsidRPr="004C5FDD" w14:paraId="5E6E14EB" w14:textId="77777777" w:rsidTr="004C200B">
        <w:tc>
          <w:tcPr>
            <w:tcW w:w="1266" w:type="dxa"/>
            <w:vMerge/>
            <w:tcBorders>
              <w:top w:val="single" w:sz="1" w:space="0" w:color="AEAEAE"/>
              <w:left w:val="none" w:sz="1" w:space="0" w:color="152935"/>
              <w:bottom w:val="single" w:sz="1" w:space="0" w:color="152935"/>
              <w:right w:val="none" w:sz="1" w:space="0" w:color="AEAEAE"/>
            </w:tcBorders>
            <w:shd w:val="clear" w:color="auto" w:fill="auto"/>
          </w:tcPr>
          <w:p w14:paraId="15D9E247"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62CA87D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0EC96ED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-14.746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60ACEE2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6538A6F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496AC519"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201828B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-20.060</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59DF167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-9.432</w:t>
            </w:r>
          </w:p>
        </w:tc>
      </w:tr>
      <w:tr w:rsidR="004C5FDD" w:rsidRPr="004C5FDD" w14:paraId="5FF76F5D" w14:textId="77777777" w:rsidTr="004C200B">
        <w:tc>
          <w:tcPr>
            <w:tcW w:w="1266" w:type="dxa"/>
            <w:vMerge/>
            <w:tcBorders>
              <w:top w:val="single" w:sz="1" w:space="0" w:color="AEAEAE"/>
              <w:left w:val="none" w:sz="1" w:space="0" w:color="152935"/>
              <w:bottom w:val="single" w:sz="1" w:space="0" w:color="152935"/>
              <w:right w:val="none" w:sz="1" w:space="0" w:color="AEAEAE"/>
            </w:tcBorders>
            <w:shd w:val="clear" w:color="auto" w:fill="auto"/>
          </w:tcPr>
          <w:p w14:paraId="402569F7"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765F067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687E5F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-27.948</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168EDDF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01E662B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7E66B8DC"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AEAEAE"/>
              <w:right w:val="single" w:sz="1" w:space="0" w:color="E0E0E0"/>
            </w:tcBorders>
            <w:shd w:val="clear" w:color="auto" w:fill="auto"/>
          </w:tcPr>
          <w:p w14:paraId="45CEC5B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-33.263</w:t>
            </w:r>
          </w:p>
        </w:tc>
        <w:tc>
          <w:tcPr>
            <w:tcW w:w="1559" w:type="dxa"/>
            <w:tcBorders>
              <w:top w:val="single" w:sz="1" w:space="0" w:color="AEAEAE"/>
              <w:left w:val="single" w:sz="1" w:space="0" w:color="E0E0E0"/>
              <w:bottom w:val="single" w:sz="1" w:space="0" w:color="AEAEAE"/>
              <w:right w:val="none" w:sz="1" w:space="0" w:color="152935"/>
            </w:tcBorders>
            <w:shd w:val="clear" w:color="auto" w:fill="auto"/>
          </w:tcPr>
          <w:p w14:paraId="2883B65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-22.634</w:t>
            </w:r>
          </w:p>
        </w:tc>
      </w:tr>
      <w:tr w:rsidR="004C5FDD" w:rsidRPr="004C5FDD" w14:paraId="39D4C6F8" w14:textId="77777777" w:rsidTr="004C200B">
        <w:tc>
          <w:tcPr>
            <w:tcW w:w="1266" w:type="dxa"/>
            <w:vMerge/>
            <w:tcBorders>
              <w:top w:val="single" w:sz="1" w:space="0" w:color="AEAEAE"/>
              <w:left w:val="none" w:sz="1" w:space="0" w:color="152935"/>
              <w:bottom w:val="single" w:sz="1" w:space="0" w:color="152935"/>
              <w:right w:val="none" w:sz="1" w:space="0" w:color="AEAEAE"/>
            </w:tcBorders>
            <w:shd w:val="clear" w:color="auto" w:fill="auto"/>
          </w:tcPr>
          <w:p w14:paraId="3278265E"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152935"/>
              <w:right w:val="none" w:sz="1" w:space="0" w:color="152935"/>
            </w:tcBorders>
            <w:shd w:val="clear" w:color="auto" w:fill="auto"/>
          </w:tcPr>
          <w:p w14:paraId="4664A6FC"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152935"/>
              <w:right w:val="single" w:sz="1" w:space="0" w:color="E0E0E0"/>
            </w:tcBorders>
            <w:shd w:val="clear" w:color="auto" w:fill="auto"/>
          </w:tcPr>
          <w:p w14:paraId="1E66EC4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-20.840</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152935"/>
              <w:right w:val="none" w:sz="1" w:space="0" w:color="AEAEAE"/>
            </w:tcBorders>
            <w:shd w:val="clear" w:color="auto" w:fill="auto"/>
          </w:tcPr>
          <w:p w14:paraId="6D83851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2.665</w:t>
            </w:r>
          </w:p>
        </w:tc>
        <w:tc>
          <w:tcPr>
            <w:tcW w:w="992" w:type="dxa"/>
            <w:tcBorders>
              <w:top w:val="single" w:sz="1" w:space="0" w:color="AEAEAE"/>
              <w:left w:val="single" w:sz="1" w:space="0" w:color="E0E0E0"/>
              <w:bottom w:val="single" w:sz="1" w:space="0" w:color="152935"/>
              <w:right w:val="none" w:sz="1" w:space="0" w:color="AEAEAE"/>
            </w:tcBorders>
            <w:shd w:val="clear" w:color="auto" w:fill="auto"/>
          </w:tcPr>
          <w:p w14:paraId="69956B4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70.000</w:t>
            </w:r>
          </w:p>
        </w:tc>
        <w:tc>
          <w:tcPr>
            <w:tcW w:w="992" w:type="dxa"/>
            <w:tcBorders>
              <w:top w:val="single" w:sz="1" w:space="0" w:color="AEAEAE"/>
              <w:left w:val="single" w:sz="1" w:space="0" w:color="E0E0E0"/>
              <w:bottom w:val="single" w:sz="1" w:space="0" w:color="152935"/>
              <w:right w:val="none" w:sz="1" w:space="0" w:color="AEAEAE"/>
            </w:tcBorders>
            <w:shd w:val="clear" w:color="auto" w:fill="auto"/>
          </w:tcPr>
          <w:p w14:paraId="2441EF0B"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60" w:type="dxa"/>
            <w:tcBorders>
              <w:top w:val="single" w:sz="1" w:space="0" w:color="AEAEAE"/>
              <w:left w:val="single" w:sz="1" w:space="0" w:color="E0E0E0"/>
              <w:bottom w:val="single" w:sz="1" w:space="0" w:color="152935"/>
              <w:right w:val="single" w:sz="1" w:space="0" w:color="E0E0E0"/>
            </w:tcBorders>
            <w:shd w:val="clear" w:color="auto" w:fill="auto"/>
          </w:tcPr>
          <w:p w14:paraId="107C47D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-26.154</w:t>
            </w:r>
          </w:p>
        </w:tc>
        <w:tc>
          <w:tcPr>
            <w:tcW w:w="1559" w:type="dxa"/>
            <w:tcBorders>
              <w:top w:val="single" w:sz="1" w:space="0" w:color="AEAEAE"/>
              <w:left w:val="single" w:sz="1" w:space="0" w:color="E0E0E0"/>
              <w:bottom w:val="single" w:sz="1" w:space="0" w:color="152935"/>
              <w:right w:val="none" w:sz="1" w:space="0" w:color="152935"/>
            </w:tcBorders>
            <w:shd w:val="clear" w:color="auto" w:fill="auto"/>
          </w:tcPr>
          <w:p w14:paraId="0ADC206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-15.525</w:t>
            </w:r>
          </w:p>
        </w:tc>
      </w:tr>
    </w:tbl>
    <w:p w14:paraId="32E1FBF9" w14:textId="77777777" w:rsidR="004C5FDD" w:rsidRPr="004C5FDD" w:rsidRDefault="004C5FDD" w:rsidP="004C5FDD">
      <w:pPr>
        <w:rPr>
          <w:rFonts w:asciiTheme="majorBidi" w:hAnsiTheme="majorBidi" w:cstheme="majorBidi"/>
          <w:szCs w:val="24"/>
        </w:rPr>
      </w:pPr>
      <w:r w:rsidRPr="004C5FDD">
        <w:rPr>
          <w:rFonts w:asciiTheme="majorBidi" w:hAnsiTheme="majorBidi" w:cstheme="majorBidi"/>
          <w:szCs w:val="24"/>
        </w:rPr>
        <w:br w:type="column"/>
      </w:r>
      <w:r w:rsidRPr="00AF7E0B">
        <w:rPr>
          <w:rFonts w:asciiTheme="majorBidi" w:hAnsiTheme="majorBidi" w:cstheme="majorBidi"/>
          <w:b/>
          <w:bCs/>
          <w:szCs w:val="24"/>
        </w:rPr>
        <w:lastRenderedPageBreak/>
        <w:t>Table S4.</w:t>
      </w:r>
      <w:r w:rsidRPr="00AF7E0B">
        <w:rPr>
          <w:rFonts w:asciiTheme="majorBidi" w:hAnsiTheme="majorBidi" w:cstheme="majorBidi"/>
          <w:szCs w:val="24"/>
        </w:rPr>
        <w:t xml:space="preserve"> Pairwise comparison among the interactions of temperature and oxygen treatment for size percent change (PC, %). All pair comparisons that showed significant results are in bold (</w:t>
      </w:r>
      <w:r w:rsidRPr="00AF7E0B">
        <w:rPr>
          <w:rFonts w:asciiTheme="majorBidi" w:hAnsiTheme="majorBidi" w:cstheme="majorBidi"/>
          <w:i/>
          <w:iCs/>
          <w:szCs w:val="24"/>
        </w:rPr>
        <w:t>p</w:t>
      </w:r>
      <w:r w:rsidRPr="00AF7E0B">
        <w:rPr>
          <w:rFonts w:asciiTheme="majorBidi" w:hAnsiTheme="majorBidi" w:cstheme="majorBidi"/>
          <w:szCs w:val="24"/>
        </w:rPr>
        <w:t xml:space="preserve">-value &lt;0.05). </w:t>
      </w:r>
      <w:proofErr w:type="spellStart"/>
      <w:r w:rsidRPr="00AF7E0B">
        <w:rPr>
          <w:rFonts w:asciiTheme="majorBidi" w:hAnsiTheme="majorBidi" w:cstheme="majorBidi"/>
          <w:szCs w:val="24"/>
          <w:lang w:val="en-AU"/>
        </w:rPr>
        <w:t>Df</w:t>
      </w:r>
      <w:proofErr w:type="spellEnd"/>
      <w:r w:rsidRPr="00AF7E0B">
        <w:rPr>
          <w:rFonts w:asciiTheme="majorBidi" w:hAnsiTheme="majorBidi" w:cstheme="majorBidi"/>
          <w:szCs w:val="24"/>
          <w:lang w:val="en-AU"/>
        </w:rPr>
        <w:t>= degrees of freedom St. Error = Standard Error.</w:t>
      </w:r>
    </w:p>
    <w:tbl>
      <w:tblPr>
        <w:tblW w:w="0" w:type="auto"/>
        <w:tblInd w:w="10" w:type="dxa"/>
        <w:tblLayout w:type="fixed"/>
        <w:tblCellMar>
          <w:left w:w="10" w:type="dxa"/>
          <w:right w:w="10" w:type="dxa"/>
        </w:tblCellMar>
        <w:tblLook w:val="0000" w:firstRow="0" w:lastRow="0" w:firstColumn="0" w:lastColumn="0" w:noHBand="0" w:noVBand="0"/>
      </w:tblPr>
      <w:tblGrid>
        <w:gridCol w:w="1417"/>
        <w:gridCol w:w="1834"/>
        <w:gridCol w:w="1842"/>
        <w:gridCol w:w="1560"/>
        <w:gridCol w:w="1134"/>
        <w:gridCol w:w="1134"/>
        <w:gridCol w:w="1134"/>
        <w:gridCol w:w="2126"/>
        <w:gridCol w:w="1417"/>
        <w:gridCol w:w="142"/>
      </w:tblGrid>
      <w:tr w:rsidR="004C5FDD" w:rsidRPr="004C5FDD" w14:paraId="7E0561DF" w14:textId="77777777" w:rsidTr="004C200B">
        <w:trPr>
          <w:gridAfter w:val="9"/>
          <w:wAfter w:w="12323" w:type="dxa"/>
        </w:trPr>
        <w:tc>
          <w:tcPr>
            <w:tcW w:w="1417" w:type="dxa"/>
            <w:shd w:val="clear" w:color="auto" w:fill="auto"/>
            <w:vAlign w:val="center"/>
          </w:tcPr>
          <w:p w14:paraId="228C5E2B" w14:textId="77777777" w:rsidR="004C5FDD" w:rsidRPr="004C5FDD" w:rsidRDefault="004C5FDD" w:rsidP="004C5FDD">
            <w:pPr>
              <w:spacing w:before="5" w:after="30"/>
              <w:ind w:left="30" w:right="40"/>
              <w:jc w:val="center"/>
              <w:rPr>
                <w:rFonts w:asciiTheme="majorBidi" w:hAnsiTheme="majorBidi" w:cstheme="majorBidi"/>
                <w:szCs w:val="24"/>
              </w:rPr>
            </w:pPr>
          </w:p>
        </w:tc>
      </w:tr>
      <w:tr w:rsidR="004C5FDD" w:rsidRPr="004C5FDD" w14:paraId="2AE3B97F" w14:textId="77777777" w:rsidTr="004C200B">
        <w:trPr>
          <w:gridAfter w:val="1"/>
          <w:wAfter w:w="142" w:type="dxa"/>
        </w:trPr>
        <w:tc>
          <w:tcPr>
            <w:tcW w:w="1417" w:type="dxa"/>
            <w:vMerge w:val="restart"/>
            <w:tcBorders>
              <w:top w:val="none" w:sz="1" w:space="0" w:color="152935"/>
              <w:left w:val="none" w:sz="1" w:space="0" w:color="152935"/>
            </w:tcBorders>
            <w:shd w:val="clear" w:color="auto" w:fill="auto"/>
            <w:vAlign w:val="bottom"/>
          </w:tcPr>
          <w:p w14:paraId="2F88A871"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Temperature</w:t>
            </w:r>
          </w:p>
        </w:tc>
        <w:tc>
          <w:tcPr>
            <w:tcW w:w="1834" w:type="dxa"/>
            <w:vMerge w:val="restart"/>
            <w:tcBorders>
              <w:top w:val="none" w:sz="1" w:space="0" w:color="152935"/>
            </w:tcBorders>
            <w:shd w:val="clear" w:color="auto" w:fill="auto"/>
            <w:vAlign w:val="bottom"/>
          </w:tcPr>
          <w:p w14:paraId="28B2B76A"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(I) Treatment</w:t>
            </w:r>
          </w:p>
        </w:tc>
        <w:tc>
          <w:tcPr>
            <w:tcW w:w="1842" w:type="dxa"/>
            <w:vMerge w:val="restart"/>
            <w:tcBorders>
              <w:top w:val="none" w:sz="1" w:space="0" w:color="152935"/>
              <w:right w:val="none" w:sz="1" w:space="0" w:color="152935"/>
            </w:tcBorders>
            <w:shd w:val="clear" w:color="auto" w:fill="auto"/>
            <w:vAlign w:val="bottom"/>
          </w:tcPr>
          <w:p w14:paraId="6B333878"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(J) Treatment</w:t>
            </w:r>
          </w:p>
        </w:tc>
        <w:tc>
          <w:tcPr>
            <w:tcW w:w="1560" w:type="dxa"/>
            <w:vMerge w:val="restart"/>
            <w:tcBorders>
              <w:top w:val="none" w:sz="1" w:space="0" w:color="152935"/>
              <w:left w:val="none" w:sz="1" w:space="0" w:color="152935"/>
              <w:bottom w:val="none" w:sz="1" w:space="0" w:color="AEAEAE"/>
              <w:right w:val="none" w:sz="1" w:space="0" w:color="AEAEAE"/>
            </w:tcBorders>
            <w:shd w:val="clear" w:color="auto" w:fill="auto"/>
            <w:vAlign w:val="bottom"/>
          </w:tcPr>
          <w:p w14:paraId="270A4111"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Mean Difference (I-J)</w:t>
            </w:r>
          </w:p>
        </w:tc>
        <w:tc>
          <w:tcPr>
            <w:tcW w:w="1134" w:type="dxa"/>
            <w:vMerge w:val="restart"/>
            <w:tcBorders>
              <w:top w:val="none" w:sz="1" w:space="0" w:color="152935"/>
              <w:left w:val="single" w:sz="1" w:space="0" w:color="E0E0E0"/>
              <w:bottom w:val="none" w:sz="1" w:space="0" w:color="AEAEAE"/>
              <w:right w:val="none" w:sz="1" w:space="0" w:color="AEAEAE"/>
            </w:tcBorders>
            <w:shd w:val="clear" w:color="auto" w:fill="auto"/>
            <w:vAlign w:val="bottom"/>
          </w:tcPr>
          <w:p w14:paraId="4F6EEB30"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Std. Error</w:t>
            </w:r>
          </w:p>
        </w:tc>
        <w:tc>
          <w:tcPr>
            <w:tcW w:w="1134" w:type="dxa"/>
            <w:vMerge w:val="restart"/>
            <w:tcBorders>
              <w:top w:val="none" w:sz="1" w:space="0" w:color="152935"/>
              <w:left w:val="single" w:sz="1" w:space="0" w:color="E0E0E0"/>
              <w:bottom w:val="none" w:sz="1" w:space="0" w:color="AEAEAE"/>
              <w:right w:val="none" w:sz="1" w:space="0" w:color="AEAEAE"/>
            </w:tcBorders>
            <w:shd w:val="clear" w:color="auto" w:fill="auto"/>
            <w:vAlign w:val="bottom"/>
          </w:tcPr>
          <w:p w14:paraId="6D416B40" w14:textId="77777777" w:rsidR="004C5FDD" w:rsidRPr="004C5FDD" w:rsidRDefault="004C5FDD" w:rsidP="004C5FDD">
            <w:pPr>
              <w:spacing w:before="10" w:after="10"/>
              <w:ind w:left="30" w:right="40"/>
              <w:jc w:val="center"/>
              <w:rPr>
                <w:rFonts w:asciiTheme="majorBidi" w:hAnsiTheme="majorBidi" w:cstheme="majorBidi"/>
                <w:b/>
                <w:bCs/>
                <w:szCs w:val="24"/>
              </w:rPr>
            </w:pPr>
            <w:proofErr w:type="spellStart"/>
            <w:r w:rsidRPr="004C5FDD">
              <w:rPr>
                <w:rFonts w:asciiTheme="majorBidi" w:eastAsia="Arial" w:hAnsiTheme="majorBidi" w:cstheme="majorBidi"/>
                <w:b/>
                <w:bCs/>
                <w:szCs w:val="24"/>
              </w:rPr>
              <w:t>Df</w:t>
            </w:r>
            <w:proofErr w:type="spellEnd"/>
          </w:p>
        </w:tc>
        <w:tc>
          <w:tcPr>
            <w:tcW w:w="1134" w:type="dxa"/>
            <w:vMerge w:val="restart"/>
            <w:tcBorders>
              <w:top w:val="none" w:sz="1" w:space="0" w:color="152935"/>
              <w:left w:val="single" w:sz="1" w:space="0" w:color="E0E0E0"/>
              <w:bottom w:val="none" w:sz="1" w:space="0" w:color="AEAEAE"/>
              <w:right w:val="single" w:sz="1" w:space="0" w:color="E0E0E0"/>
            </w:tcBorders>
            <w:shd w:val="clear" w:color="auto" w:fill="auto"/>
            <w:vAlign w:val="bottom"/>
          </w:tcPr>
          <w:p w14:paraId="01BC55CA"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p-value</w:t>
            </w:r>
          </w:p>
        </w:tc>
        <w:tc>
          <w:tcPr>
            <w:tcW w:w="3543" w:type="dxa"/>
            <w:gridSpan w:val="2"/>
            <w:tcBorders>
              <w:top w:val="none" w:sz="1" w:space="0" w:color="152935"/>
              <w:left w:val="single" w:sz="1" w:space="0" w:color="E0E0E0"/>
              <w:bottom w:val="none" w:sz="1" w:space="0" w:color="AEAEAE"/>
              <w:right w:val="none" w:sz="1" w:space="0" w:color="152935"/>
            </w:tcBorders>
            <w:shd w:val="clear" w:color="auto" w:fill="auto"/>
            <w:vAlign w:val="bottom"/>
          </w:tcPr>
          <w:p w14:paraId="3133CA46"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95% Confidence Interval for Difference</w:t>
            </w:r>
          </w:p>
        </w:tc>
      </w:tr>
      <w:tr w:rsidR="004C5FDD" w:rsidRPr="004C5FDD" w14:paraId="321EB508" w14:textId="77777777" w:rsidTr="004C200B">
        <w:tc>
          <w:tcPr>
            <w:tcW w:w="1417" w:type="dxa"/>
            <w:vMerge/>
            <w:tcBorders>
              <w:top w:val="none" w:sz="1" w:space="0" w:color="152935"/>
              <w:left w:val="none" w:sz="1" w:space="0" w:color="152935"/>
              <w:bottom w:val="single" w:sz="4" w:space="0" w:color="auto"/>
            </w:tcBorders>
            <w:shd w:val="clear" w:color="auto" w:fill="auto"/>
          </w:tcPr>
          <w:p w14:paraId="7D50145A" w14:textId="77777777" w:rsidR="004C5FDD" w:rsidRPr="004C5FDD" w:rsidRDefault="004C5FDD" w:rsidP="004C5FDD">
            <w:pPr>
              <w:rPr>
                <w:rFonts w:asciiTheme="majorBidi" w:hAnsiTheme="majorBidi" w:cstheme="majorBidi"/>
                <w:szCs w:val="24"/>
              </w:rPr>
            </w:pPr>
          </w:p>
        </w:tc>
        <w:tc>
          <w:tcPr>
            <w:tcW w:w="1834" w:type="dxa"/>
            <w:vMerge/>
            <w:tcBorders>
              <w:top w:val="none" w:sz="1" w:space="0" w:color="152935"/>
              <w:bottom w:val="single" w:sz="4" w:space="0" w:color="auto"/>
            </w:tcBorders>
            <w:shd w:val="clear" w:color="auto" w:fill="auto"/>
          </w:tcPr>
          <w:p w14:paraId="0429AB06" w14:textId="77777777" w:rsidR="004C5FDD" w:rsidRPr="004C5FDD" w:rsidRDefault="004C5FDD" w:rsidP="004C5FDD">
            <w:pPr>
              <w:rPr>
                <w:rFonts w:asciiTheme="majorBidi" w:hAnsiTheme="majorBidi" w:cstheme="majorBidi"/>
                <w:szCs w:val="24"/>
              </w:rPr>
            </w:pPr>
          </w:p>
        </w:tc>
        <w:tc>
          <w:tcPr>
            <w:tcW w:w="1842" w:type="dxa"/>
            <w:vMerge/>
            <w:tcBorders>
              <w:top w:val="none" w:sz="1" w:space="0" w:color="152935"/>
              <w:bottom w:val="single" w:sz="4" w:space="0" w:color="auto"/>
              <w:right w:val="none" w:sz="1" w:space="0" w:color="152935"/>
            </w:tcBorders>
            <w:shd w:val="clear" w:color="auto" w:fill="auto"/>
          </w:tcPr>
          <w:p w14:paraId="4D92AF10" w14:textId="77777777" w:rsidR="004C5FDD" w:rsidRPr="004C5FDD" w:rsidRDefault="004C5FDD" w:rsidP="004C5FDD">
            <w:pPr>
              <w:rPr>
                <w:rFonts w:asciiTheme="majorBidi" w:hAnsiTheme="majorBidi" w:cstheme="majorBidi"/>
                <w:szCs w:val="24"/>
              </w:rPr>
            </w:pPr>
          </w:p>
        </w:tc>
        <w:tc>
          <w:tcPr>
            <w:tcW w:w="1560" w:type="dxa"/>
            <w:vMerge/>
            <w:tcBorders>
              <w:top w:val="none" w:sz="1" w:space="0" w:color="152935"/>
              <w:left w:val="none" w:sz="1" w:space="0" w:color="152935"/>
              <w:bottom w:val="single" w:sz="4" w:space="0" w:color="auto"/>
              <w:right w:val="none" w:sz="1" w:space="0" w:color="AEAEAE"/>
            </w:tcBorders>
            <w:shd w:val="clear" w:color="auto" w:fill="auto"/>
          </w:tcPr>
          <w:p w14:paraId="0F52E743" w14:textId="77777777" w:rsidR="004C5FDD" w:rsidRPr="004C5FDD" w:rsidRDefault="004C5FDD" w:rsidP="004C5FDD">
            <w:pPr>
              <w:rPr>
                <w:rFonts w:asciiTheme="majorBidi" w:hAnsiTheme="majorBidi" w:cstheme="majorBidi"/>
                <w:szCs w:val="24"/>
              </w:rPr>
            </w:pPr>
          </w:p>
        </w:tc>
        <w:tc>
          <w:tcPr>
            <w:tcW w:w="1134" w:type="dxa"/>
            <w:vMerge/>
            <w:tcBorders>
              <w:top w:val="none" w:sz="1" w:space="0" w:color="152935"/>
              <w:left w:val="single" w:sz="1" w:space="0" w:color="E0E0E0"/>
              <w:bottom w:val="single" w:sz="4" w:space="0" w:color="auto"/>
              <w:right w:val="none" w:sz="1" w:space="0" w:color="AEAEAE"/>
            </w:tcBorders>
            <w:shd w:val="clear" w:color="auto" w:fill="auto"/>
          </w:tcPr>
          <w:p w14:paraId="7A7E9EC6" w14:textId="77777777" w:rsidR="004C5FDD" w:rsidRPr="004C5FDD" w:rsidRDefault="004C5FDD" w:rsidP="004C5FDD">
            <w:pPr>
              <w:rPr>
                <w:rFonts w:asciiTheme="majorBidi" w:hAnsiTheme="majorBidi" w:cstheme="majorBidi"/>
                <w:szCs w:val="24"/>
              </w:rPr>
            </w:pPr>
          </w:p>
        </w:tc>
        <w:tc>
          <w:tcPr>
            <w:tcW w:w="1134" w:type="dxa"/>
            <w:vMerge/>
            <w:tcBorders>
              <w:top w:val="none" w:sz="1" w:space="0" w:color="152935"/>
              <w:left w:val="single" w:sz="1" w:space="0" w:color="E0E0E0"/>
              <w:bottom w:val="single" w:sz="4" w:space="0" w:color="auto"/>
              <w:right w:val="none" w:sz="1" w:space="0" w:color="AEAEAE"/>
            </w:tcBorders>
            <w:shd w:val="clear" w:color="auto" w:fill="auto"/>
          </w:tcPr>
          <w:p w14:paraId="669DFCED" w14:textId="77777777" w:rsidR="004C5FDD" w:rsidRPr="004C5FDD" w:rsidRDefault="004C5FDD" w:rsidP="004C5FDD">
            <w:pPr>
              <w:rPr>
                <w:rFonts w:asciiTheme="majorBidi" w:hAnsiTheme="majorBidi" w:cstheme="majorBidi"/>
                <w:szCs w:val="24"/>
              </w:rPr>
            </w:pPr>
          </w:p>
        </w:tc>
        <w:tc>
          <w:tcPr>
            <w:tcW w:w="1134" w:type="dxa"/>
            <w:vMerge/>
            <w:tcBorders>
              <w:top w:val="none" w:sz="1" w:space="0" w:color="152935"/>
              <w:left w:val="single" w:sz="1" w:space="0" w:color="E0E0E0"/>
              <w:bottom w:val="single" w:sz="4" w:space="0" w:color="auto"/>
              <w:right w:val="single" w:sz="1" w:space="0" w:color="E0E0E0"/>
            </w:tcBorders>
            <w:shd w:val="clear" w:color="auto" w:fill="auto"/>
          </w:tcPr>
          <w:p w14:paraId="55FCF89F" w14:textId="77777777" w:rsidR="004C5FDD" w:rsidRPr="004C5FDD" w:rsidRDefault="004C5FDD" w:rsidP="004C5FDD">
            <w:pPr>
              <w:rPr>
                <w:rFonts w:asciiTheme="majorBidi" w:hAnsiTheme="majorBidi" w:cstheme="majorBidi"/>
                <w:szCs w:val="24"/>
              </w:rPr>
            </w:pPr>
          </w:p>
        </w:tc>
        <w:tc>
          <w:tcPr>
            <w:tcW w:w="2126" w:type="dxa"/>
            <w:tcBorders>
              <w:top w:val="none" w:sz="1" w:space="0" w:color="AEAEAE"/>
              <w:left w:val="single" w:sz="1" w:space="0" w:color="E0E0E0"/>
              <w:bottom w:val="single" w:sz="4" w:space="0" w:color="auto"/>
              <w:right w:val="none" w:sz="1" w:space="0" w:color="AEAEAE"/>
            </w:tcBorders>
            <w:shd w:val="clear" w:color="auto" w:fill="auto"/>
            <w:vAlign w:val="bottom"/>
          </w:tcPr>
          <w:p w14:paraId="64DAD482"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Lower Bound</w:t>
            </w:r>
          </w:p>
        </w:tc>
        <w:tc>
          <w:tcPr>
            <w:tcW w:w="1559" w:type="dxa"/>
            <w:gridSpan w:val="2"/>
            <w:tcBorders>
              <w:top w:val="none" w:sz="1" w:space="0" w:color="AEAEAE"/>
              <w:left w:val="single" w:sz="1" w:space="0" w:color="E0E0E0"/>
              <w:bottom w:val="single" w:sz="4" w:space="0" w:color="auto"/>
              <w:right w:val="none" w:sz="1" w:space="0" w:color="152935"/>
            </w:tcBorders>
            <w:shd w:val="clear" w:color="auto" w:fill="auto"/>
            <w:vAlign w:val="bottom"/>
          </w:tcPr>
          <w:p w14:paraId="3A177CE2"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Upper Bound</w:t>
            </w:r>
          </w:p>
        </w:tc>
      </w:tr>
      <w:tr w:rsidR="004C5FDD" w:rsidRPr="004C5FDD" w14:paraId="4B05DBDE" w14:textId="77777777" w:rsidTr="004C200B">
        <w:tc>
          <w:tcPr>
            <w:tcW w:w="1417" w:type="dxa"/>
            <w:vMerge w:val="restart"/>
            <w:tcBorders>
              <w:top w:val="single" w:sz="4" w:space="0" w:color="auto"/>
            </w:tcBorders>
            <w:shd w:val="clear" w:color="auto" w:fill="auto"/>
          </w:tcPr>
          <w:p w14:paraId="5F13BFF5" w14:textId="77777777" w:rsidR="004C5FDD" w:rsidRPr="004C5FDD" w:rsidRDefault="004C5FDD" w:rsidP="004C5FDD">
            <w:pPr>
              <w:spacing w:before="15" w:after="10"/>
              <w:ind w:left="30" w:right="40"/>
              <w:rPr>
                <w:rFonts w:asciiTheme="majorBidi" w:eastAsia="Arial" w:hAnsiTheme="majorBidi" w:cstheme="majorBidi"/>
                <w:szCs w:val="24"/>
              </w:rPr>
            </w:pPr>
            <w:r w:rsidRPr="004C5FDD">
              <w:rPr>
                <w:rFonts w:asciiTheme="majorBidi" w:eastAsia="Arial" w:hAnsiTheme="majorBidi" w:cstheme="majorBidi"/>
                <w:szCs w:val="24"/>
              </w:rPr>
              <w:t>30</w:t>
            </w:r>
          </w:p>
        </w:tc>
        <w:tc>
          <w:tcPr>
            <w:tcW w:w="1834" w:type="dxa"/>
            <w:tcBorders>
              <w:top w:val="single" w:sz="4" w:space="0" w:color="auto"/>
            </w:tcBorders>
            <w:shd w:val="clear" w:color="auto" w:fill="auto"/>
          </w:tcPr>
          <w:p w14:paraId="13B801DC" w14:textId="5948C4F4"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842" w:type="dxa"/>
            <w:tcBorders>
              <w:top w:val="single" w:sz="4" w:space="0" w:color="auto"/>
            </w:tcBorders>
            <w:shd w:val="clear" w:color="auto" w:fill="auto"/>
          </w:tcPr>
          <w:p w14:paraId="152BFEF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560" w:type="dxa"/>
            <w:tcBorders>
              <w:top w:val="single" w:sz="4" w:space="0" w:color="auto"/>
            </w:tcBorders>
            <w:shd w:val="clear" w:color="auto" w:fill="auto"/>
          </w:tcPr>
          <w:p w14:paraId="53E0D30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1.449E-12</w:t>
            </w:r>
          </w:p>
        </w:tc>
        <w:tc>
          <w:tcPr>
            <w:tcW w:w="1134" w:type="dxa"/>
            <w:tcBorders>
              <w:top w:val="single" w:sz="4" w:space="0" w:color="auto"/>
            </w:tcBorders>
            <w:shd w:val="clear" w:color="auto" w:fill="auto"/>
          </w:tcPr>
          <w:p w14:paraId="730C54B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3.586</w:t>
            </w:r>
          </w:p>
        </w:tc>
        <w:tc>
          <w:tcPr>
            <w:tcW w:w="1134" w:type="dxa"/>
            <w:tcBorders>
              <w:top w:val="single" w:sz="4" w:space="0" w:color="auto"/>
            </w:tcBorders>
            <w:shd w:val="clear" w:color="auto" w:fill="auto"/>
          </w:tcPr>
          <w:p w14:paraId="3B1B9C0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74.333</w:t>
            </w:r>
          </w:p>
        </w:tc>
        <w:tc>
          <w:tcPr>
            <w:tcW w:w="1134" w:type="dxa"/>
            <w:tcBorders>
              <w:top w:val="single" w:sz="4" w:space="0" w:color="auto"/>
            </w:tcBorders>
            <w:shd w:val="clear" w:color="auto" w:fill="auto"/>
          </w:tcPr>
          <w:p w14:paraId="2D3E33A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1.000</w:t>
            </w:r>
          </w:p>
        </w:tc>
        <w:tc>
          <w:tcPr>
            <w:tcW w:w="2126" w:type="dxa"/>
            <w:tcBorders>
              <w:top w:val="single" w:sz="4" w:space="0" w:color="auto"/>
            </w:tcBorders>
            <w:shd w:val="clear" w:color="auto" w:fill="auto"/>
          </w:tcPr>
          <w:p w14:paraId="464F74F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-7.144</w:t>
            </w:r>
          </w:p>
        </w:tc>
        <w:tc>
          <w:tcPr>
            <w:tcW w:w="1559" w:type="dxa"/>
            <w:gridSpan w:val="2"/>
            <w:tcBorders>
              <w:top w:val="single" w:sz="4" w:space="0" w:color="auto"/>
            </w:tcBorders>
            <w:shd w:val="clear" w:color="auto" w:fill="auto"/>
          </w:tcPr>
          <w:p w14:paraId="7146FA8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7.144</w:t>
            </w:r>
          </w:p>
        </w:tc>
      </w:tr>
      <w:tr w:rsidR="004C5FDD" w:rsidRPr="004C5FDD" w14:paraId="731AE064" w14:textId="77777777" w:rsidTr="004C200B">
        <w:trPr>
          <w:gridAfter w:val="9"/>
          <w:wAfter w:w="12323" w:type="dxa"/>
          <w:trHeight w:val="636"/>
        </w:trPr>
        <w:tc>
          <w:tcPr>
            <w:tcW w:w="1417" w:type="dxa"/>
            <w:vMerge/>
            <w:shd w:val="clear" w:color="auto" w:fill="auto"/>
          </w:tcPr>
          <w:p w14:paraId="3AD0B0C9" w14:textId="77777777" w:rsidR="004C5FDD" w:rsidRPr="004C5FDD" w:rsidRDefault="004C5FDD" w:rsidP="004C5FDD">
            <w:pPr>
              <w:rPr>
                <w:rFonts w:asciiTheme="majorBidi" w:hAnsiTheme="majorBidi" w:cstheme="majorBidi"/>
                <w:szCs w:val="24"/>
              </w:rPr>
            </w:pPr>
          </w:p>
        </w:tc>
      </w:tr>
      <w:tr w:rsidR="004C5FDD" w:rsidRPr="004C5FDD" w14:paraId="6F083D2C" w14:textId="77777777" w:rsidTr="004C200B">
        <w:tc>
          <w:tcPr>
            <w:tcW w:w="1417" w:type="dxa"/>
            <w:vMerge w:val="restart"/>
            <w:shd w:val="clear" w:color="auto" w:fill="auto"/>
          </w:tcPr>
          <w:p w14:paraId="691F403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834" w:type="dxa"/>
            <w:shd w:val="clear" w:color="auto" w:fill="auto"/>
          </w:tcPr>
          <w:p w14:paraId="6EEF1009" w14:textId="63A9E391"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842" w:type="dxa"/>
            <w:shd w:val="clear" w:color="auto" w:fill="auto"/>
          </w:tcPr>
          <w:p w14:paraId="644720D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560" w:type="dxa"/>
            <w:shd w:val="clear" w:color="auto" w:fill="auto"/>
          </w:tcPr>
          <w:p w14:paraId="17C44781" w14:textId="4B01944E"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8.396</w:t>
            </w:r>
          </w:p>
        </w:tc>
        <w:tc>
          <w:tcPr>
            <w:tcW w:w="1134" w:type="dxa"/>
            <w:shd w:val="clear" w:color="auto" w:fill="auto"/>
          </w:tcPr>
          <w:p w14:paraId="5FF7E07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3.586</w:t>
            </w:r>
          </w:p>
        </w:tc>
        <w:tc>
          <w:tcPr>
            <w:tcW w:w="1134" w:type="dxa"/>
            <w:shd w:val="clear" w:color="auto" w:fill="auto"/>
          </w:tcPr>
          <w:p w14:paraId="436A8BA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74.333</w:t>
            </w:r>
          </w:p>
        </w:tc>
        <w:tc>
          <w:tcPr>
            <w:tcW w:w="1134" w:type="dxa"/>
            <w:shd w:val="clear" w:color="auto" w:fill="auto"/>
          </w:tcPr>
          <w:p w14:paraId="697C1A0C" w14:textId="5534C0B4" w:rsidR="004C5FDD" w:rsidRPr="00AF7E0B" w:rsidRDefault="004C5FDD" w:rsidP="004C5FDD">
            <w:pPr>
              <w:spacing w:before="15" w:after="10"/>
              <w:ind w:left="30" w:right="40"/>
              <w:jc w:val="right"/>
              <w:rPr>
                <w:rFonts w:asciiTheme="majorBidi" w:hAnsiTheme="majorBidi" w:cstheme="majorBidi"/>
                <w:szCs w:val="24"/>
              </w:rPr>
            </w:pPr>
            <w:r w:rsidRPr="00AF7E0B">
              <w:rPr>
                <w:rFonts w:asciiTheme="majorBidi" w:eastAsia="Arial" w:hAnsiTheme="majorBidi" w:cstheme="majorBidi"/>
                <w:szCs w:val="24"/>
              </w:rPr>
              <w:t>.0</w:t>
            </w:r>
            <w:r w:rsidR="00AF7E0B">
              <w:rPr>
                <w:rFonts w:asciiTheme="majorBidi" w:eastAsia="Arial" w:hAnsiTheme="majorBidi" w:cstheme="majorBidi"/>
                <w:szCs w:val="24"/>
              </w:rPr>
              <w:t>7</w:t>
            </w:r>
            <w:r w:rsidRPr="00AF7E0B">
              <w:rPr>
                <w:rFonts w:asciiTheme="majorBidi" w:eastAsia="Arial" w:hAnsiTheme="majorBidi" w:cstheme="majorBidi"/>
                <w:szCs w:val="24"/>
              </w:rPr>
              <w:t>2</w:t>
            </w:r>
          </w:p>
        </w:tc>
        <w:tc>
          <w:tcPr>
            <w:tcW w:w="2126" w:type="dxa"/>
            <w:shd w:val="clear" w:color="auto" w:fill="auto"/>
          </w:tcPr>
          <w:p w14:paraId="590027C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1.251</w:t>
            </w:r>
          </w:p>
        </w:tc>
        <w:tc>
          <w:tcPr>
            <w:tcW w:w="1559" w:type="dxa"/>
            <w:gridSpan w:val="2"/>
            <w:shd w:val="clear" w:color="auto" w:fill="auto"/>
          </w:tcPr>
          <w:p w14:paraId="7603134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15.540</w:t>
            </w:r>
          </w:p>
        </w:tc>
      </w:tr>
      <w:tr w:rsidR="004C5FDD" w:rsidRPr="00AF7E0B" w14:paraId="1DB67209" w14:textId="77777777" w:rsidTr="004C200B">
        <w:trPr>
          <w:gridAfter w:val="9"/>
          <w:wAfter w:w="12323" w:type="dxa"/>
          <w:trHeight w:val="636"/>
        </w:trPr>
        <w:tc>
          <w:tcPr>
            <w:tcW w:w="1417" w:type="dxa"/>
            <w:vMerge/>
            <w:shd w:val="clear" w:color="auto" w:fill="auto"/>
          </w:tcPr>
          <w:p w14:paraId="2A1FB6D9" w14:textId="77777777" w:rsidR="004C5FDD" w:rsidRPr="004C5FDD" w:rsidRDefault="004C5FDD" w:rsidP="004C5FDD">
            <w:pPr>
              <w:rPr>
                <w:rFonts w:asciiTheme="majorBidi" w:hAnsiTheme="majorBidi" w:cstheme="majorBidi"/>
                <w:szCs w:val="24"/>
              </w:rPr>
            </w:pPr>
          </w:p>
        </w:tc>
      </w:tr>
      <w:tr w:rsidR="004C5FDD" w:rsidRPr="004C5FDD" w14:paraId="4A9AEF23" w14:textId="77777777" w:rsidTr="004C200B">
        <w:tc>
          <w:tcPr>
            <w:tcW w:w="1417" w:type="dxa"/>
            <w:vMerge w:val="restart"/>
            <w:shd w:val="clear" w:color="auto" w:fill="auto"/>
          </w:tcPr>
          <w:p w14:paraId="7B41768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834" w:type="dxa"/>
            <w:shd w:val="clear" w:color="auto" w:fill="auto"/>
          </w:tcPr>
          <w:p w14:paraId="196CAF73" w14:textId="2329B28C"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842" w:type="dxa"/>
            <w:shd w:val="clear" w:color="auto" w:fill="auto"/>
          </w:tcPr>
          <w:p w14:paraId="79938E3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560" w:type="dxa"/>
            <w:shd w:val="clear" w:color="auto" w:fill="auto"/>
          </w:tcPr>
          <w:p w14:paraId="2CC4B498" w14:textId="16A353CC"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7.768</w:t>
            </w:r>
          </w:p>
        </w:tc>
        <w:tc>
          <w:tcPr>
            <w:tcW w:w="1134" w:type="dxa"/>
            <w:shd w:val="clear" w:color="auto" w:fill="auto"/>
          </w:tcPr>
          <w:p w14:paraId="1150FD9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3.586</w:t>
            </w:r>
          </w:p>
        </w:tc>
        <w:tc>
          <w:tcPr>
            <w:tcW w:w="1134" w:type="dxa"/>
            <w:shd w:val="clear" w:color="auto" w:fill="auto"/>
          </w:tcPr>
          <w:p w14:paraId="6B1C6F0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74.333</w:t>
            </w:r>
          </w:p>
        </w:tc>
        <w:tc>
          <w:tcPr>
            <w:tcW w:w="1134" w:type="dxa"/>
            <w:shd w:val="clear" w:color="auto" w:fill="auto"/>
          </w:tcPr>
          <w:p w14:paraId="3CDD3B96" w14:textId="04BF9BFE" w:rsidR="004C5FDD" w:rsidRPr="00AF7E0B" w:rsidRDefault="004C5FDD" w:rsidP="004C5FDD">
            <w:pPr>
              <w:spacing w:before="15" w:after="10"/>
              <w:ind w:left="30" w:right="40"/>
              <w:jc w:val="right"/>
              <w:rPr>
                <w:rFonts w:asciiTheme="majorBidi" w:hAnsiTheme="majorBidi" w:cstheme="majorBidi"/>
                <w:szCs w:val="24"/>
              </w:rPr>
            </w:pPr>
            <w:r w:rsidRPr="00AF7E0B">
              <w:rPr>
                <w:rFonts w:asciiTheme="majorBidi" w:eastAsia="Arial" w:hAnsiTheme="majorBidi" w:cstheme="majorBidi"/>
                <w:szCs w:val="24"/>
              </w:rPr>
              <w:t>.</w:t>
            </w:r>
            <w:r w:rsidR="00AF7E0B">
              <w:rPr>
                <w:rFonts w:asciiTheme="majorBidi" w:eastAsia="Arial" w:hAnsiTheme="majorBidi" w:cstheme="majorBidi"/>
                <w:szCs w:val="24"/>
              </w:rPr>
              <w:t>13</w:t>
            </w:r>
            <w:r w:rsidRPr="00AF7E0B">
              <w:rPr>
                <w:rFonts w:asciiTheme="majorBidi" w:eastAsia="Arial" w:hAnsiTheme="majorBidi" w:cstheme="majorBidi"/>
                <w:szCs w:val="24"/>
              </w:rPr>
              <w:t>3</w:t>
            </w:r>
          </w:p>
        </w:tc>
        <w:tc>
          <w:tcPr>
            <w:tcW w:w="2126" w:type="dxa"/>
            <w:shd w:val="clear" w:color="auto" w:fill="auto"/>
          </w:tcPr>
          <w:p w14:paraId="0E43B8B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.624</w:t>
            </w:r>
          </w:p>
        </w:tc>
        <w:tc>
          <w:tcPr>
            <w:tcW w:w="1559" w:type="dxa"/>
            <w:gridSpan w:val="2"/>
            <w:shd w:val="clear" w:color="auto" w:fill="auto"/>
          </w:tcPr>
          <w:p w14:paraId="571137E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14.913</w:t>
            </w:r>
          </w:p>
        </w:tc>
      </w:tr>
      <w:tr w:rsidR="004C5FDD" w:rsidRPr="004C5FDD" w14:paraId="692683B1" w14:textId="77777777" w:rsidTr="004C200B">
        <w:trPr>
          <w:gridAfter w:val="9"/>
          <w:wAfter w:w="12323" w:type="dxa"/>
          <w:trHeight w:val="636"/>
        </w:trPr>
        <w:tc>
          <w:tcPr>
            <w:tcW w:w="1417" w:type="dxa"/>
            <w:vMerge/>
            <w:shd w:val="clear" w:color="auto" w:fill="auto"/>
          </w:tcPr>
          <w:p w14:paraId="34D4F778" w14:textId="77777777" w:rsidR="004C5FDD" w:rsidRPr="004C5FDD" w:rsidRDefault="004C5FDD" w:rsidP="004C5FDD">
            <w:pPr>
              <w:rPr>
                <w:rFonts w:asciiTheme="majorBidi" w:hAnsiTheme="majorBidi" w:cstheme="majorBidi"/>
                <w:szCs w:val="24"/>
              </w:rPr>
            </w:pPr>
          </w:p>
        </w:tc>
      </w:tr>
      <w:tr w:rsidR="004C5FDD" w:rsidRPr="004C5FDD" w14:paraId="2B5CCA52" w14:textId="77777777" w:rsidTr="004C200B">
        <w:tc>
          <w:tcPr>
            <w:tcW w:w="1417" w:type="dxa"/>
            <w:vMerge w:val="restart"/>
            <w:shd w:val="clear" w:color="auto" w:fill="auto"/>
          </w:tcPr>
          <w:p w14:paraId="059719FC"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834" w:type="dxa"/>
            <w:shd w:val="clear" w:color="auto" w:fill="auto"/>
          </w:tcPr>
          <w:p w14:paraId="10CC959E" w14:textId="2DB74EB6"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842" w:type="dxa"/>
            <w:shd w:val="clear" w:color="auto" w:fill="auto"/>
          </w:tcPr>
          <w:p w14:paraId="1394834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560" w:type="dxa"/>
            <w:shd w:val="clear" w:color="auto" w:fill="auto"/>
          </w:tcPr>
          <w:p w14:paraId="437DDD9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-1.218</w:t>
            </w:r>
          </w:p>
        </w:tc>
        <w:tc>
          <w:tcPr>
            <w:tcW w:w="1134" w:type="dxa"/>
            <w:shd w:val="clear" w:color="auto" w:fill="auto"/>
          </w:tcPr>
          <w:p w14:paraId="4EAAC1A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3.586</w:t>
            </w:r>
          </w:p>
        </w:tc>
        <w:tc>
          <w:tcPr>
            <w:tcW w:w="1134" w:type="dxa"/>
            <w:shd w:val="clear" w:color="auto" w:fill="auto"/>
          </w:tcPr>
          <w:p w14:paraId="07D4B8D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74.333</w:t>
            </w:r>
          </w:p>
        </w:tc>
        <w:tc>
          <w:tcPr>
            <w:tcW w:w="1134" w:type="dxa"/>
            <w:shd w:val="clear" w:color="auto" w:fill="auto"/>
          </w:tcPr>
          <w:p w14:paraId="06C3729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.735</w:t>
            </w:r>
          </w:p>
        </w:tc>
        <w:tc>
          <w:tcPr>
            <w:tcW w:w="2126" w:type="dxa"/>
            <w:shd w:val="clear" w:color="auto" w:fill="auto"/>
          </w:tcPr>
          <w:p w14:paraId="130FA89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-8.362</w:t>
            </w:r>
          </w:p>
        </w:tc>
        <w:tc>
          <w:tcPr>
            <w:tcW w:w="1559" w:type="dxa"/>
            <w:gridSpan w:val="2"/>
            <w:shd w:val="clear" w:color="auto" w:fill="auto"/>
          </w:tcPr>
          <w:p w14:paraId="5AC3FA0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5.927</w:t>
            </w:r>
          </w:p>
        </w:tc>
      </w:tr>
      <w:tr w:rsidR="004C5FDD" w:rsidRPr="004C5FDD" w14:paraId="70AEEC15" w14:textId="77777777" w:rsidTr="004C200B">
        <w:trPr>
          <w:gridAfter w:val="9"/>
          <w:wAfter w:w="12323" w:type="dxa"/>
          <w:trHeight w:val="636"/>
        </w:trPr>
        <w:tc>
          <w:tcPr>
            <w:tcW w:w="1417" w:type="dxa"/>
            <w:vMerge/>
            <w:shd w:val="clear" w:color="auto" w:fill="auto"/>
          </w:tcPr>
          <w:p w14:paraId="21CA8076" w14:textId="77777777" w:rsidR="004C5FDD" w:rsidRPr="004C5FDD" w:rsidRDefault="004C5FDD" w:rsidP="004C5FDD">
            <w:pPr>
              <w:rPr>
                <w:rFonts w:asciiTheme="majorBidi" w:hAnsiTheme="majorBidi" w:cstheme="majorBidi"/>
                <w:szCs w:val="24"/>
              </w:rPr>
            </w:pPr>
          </w:p>
        </w:tc>
      </w:tr>
      <w:tr w:rsidR="004C5FDD" w:rsidRPr="004C5FDD" w14:paraId="1F34D4E4" w14:textId="77777777" w:rsidTr="004C200B">
        <w:tc>
          <w:tcPr>
            <w:tcW w:w="1417" w:type="dxa"/>
            <w:vMerge w:val="restart"/>
            <w:shd w:val="clear" w:color="auto" w:fill="auto"/>
          </w:tcPr>
          <w:p w14:paraId="01A3CAD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834" w:type="dxa"/>
            <w:shd w:val="clear" w:color="auto" w:fill="auto"/>
          </w:tcPr>
          <w:p w14:paraId="03A901C2" w14:textId="54F5D6CF"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842" w:type="dxa"/>
            <w:shd w:val="clear" w:color="auto" w:fill="auto"/>
          </w:tcPr>
          <w:p w14:paraId="05B521A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560" w:type="dxa"/>
            <w:shd w:val="clear" w:color="auto" w:fill="auto"/>
          </w:tcPr>
          <w:p w14:paraId="10D9EA0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-4.831</w:t>
            </w:r>
          </w:p>
        </w:tc>
        <w:tc>
          <w:tcPr>
            <w:tcW w:w="1134" w:type="dxa"/>
            <w:shd w:val="clear" w:color="auto" w:fill="auto"/>
          </w:tcPr>
          <w:p w14:paraId="12F3287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3.586</w:t>
            </w:r>
          </w:p>
        </w:tc>
        <w:tc>
          <w:tcPr>
            <w:tcW w:w="1134" w:type="dxa"/>
            <w:shd w:val="clear" w:color="auto" w:fill="auto"/>
          </w:tcPr>
          <w:p w14:paraId="15644E8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74.333</w:t>
            </w:r>
          </w:p>
        </w:tc>
        <w:tc>
          <w:tcPr>
            <w:tcW w:w="1134" w:type="dxa"/>
            <w:shd w:val="clear" w:color="auto" w:fill="auto"/>
          </w:tcPr>
          <w:p w14:paraId="442536B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.182</w:t>
            </w:r>
          </w:p>
        </w:tc>
        <w:tc>
          <w:tcPr>
            <w:tcW w:w="2126" w:type="dxa"/>
            <w:shd w:val="clear" w:color="auto" w:fill="auto"/>
          </w:tcPr>
          <w:p w14:paraId="62B18BC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-11.975</w:t>
            </w:r>
          </w:p>
        </w:tc>
        <w:tc>
          <w:tcPr>
            <w:tcW w:w="1559" w:type="dxa"/>
            <w:gridSpan w:val="2"/>
            <w:shd w:val="clear" w:color="auto" w:fill="auto"/>
          </w:tcPr>
          <w:p w14:paraId="504C6E6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2.313</w:t>
            </w:r>
          </w:p>
        </w:tc>
      </w:tr>
      <w:tr w:rsidR="004C5FDD" w:rsidRPr="004C5FDD" w14:paraId="2013F95A" w14:textId="77777777" w:rsidTr="004C200B">
        <w:trPr>
          <w:gridAfter w:val="9"/>
          <w:wAfter w:w="12323" w:type="dxa"/>
          <w:trHeight w:val="636"/>
        </w:trPr>
        <w:tc>
          <w:tcPr>
            <w:tcW w:w="1417" w:type="dxa"/>
            <w:vMerge/>
            <w:shd w:val="clear" w:color="auto" w:fill="auto"/>
          </w:tcPr>
          <w:p w14:paraId="48D7F662" w14:textId="77777777" w:rsidR="004C5FDD" w:rsidRPr="004C5FDD" w:rsidRDefault="004C5FDD" w:rsidP="004C5FDD">
            <w:pPr>
              <w:rPr>
                <w:rFonts w:asciiTheme="majorBidi" w:hAnsiTheme="majorBidi" w:cstheme="majorBidi"/>
                <w:szCs w:val="24"/>
              </w:rPr>
            </w:pPr>
          </w:p>
        </w:tc>
      </w:tr>
      <w:tr w:rsidR="004C5FDD" w:rsidRPr="004C5FDD" w14:paraId="348593A7" w14:textId="77777777" w:rsidTr="004C200B">
        <w:tc>
          <w:tcPr>
            <w:tcW w:w="1417" w:type="dxa"/>
            <w:vMerge w:val="restart"/>
            <w:shd w:val="clear" w:color="auto" w:fill="auto"/>
          </w:tcPr>
          <w:p w14:paraId="3951ACD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834" w:type="dxa"/>
            <w:shd w:val="clear" w:color="auto" w:fill="auto"/>
          </w:tcPr>
          <w:p w14:paraId="0D5F8D78" w14:textId="5DDE7A7D"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842" w:type="dxa"/>
            <w:shd w:val="clear" w:color="auto" w:fill="auto"/>
          </w:tcPr>
          <w:p w14:paraId="25C2E94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560" w:type="dxa"/>
            <w:shd w:val="clear" w:color="auto" w:fill="auto"/>
          </w:tcPr>
          <w:p w14:paraId="417BCA24" w14:textId="4108AEDD"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14.791</w:t>
            </w:r>
          </w:p>
        </w:tc>
        <w:tc>
          <w:tcPr>
            <w:tcW w:w="1134" w:type="dxa"/>
            <w:shd w:val="clear" w:color="auto" w:fill="auto"/>
          </w:tcPr>
          <w:p w14:paraId="4506AB4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3.586</w:t>
            </w:r>
          </w:p>
        </w:tc>
        <w:tc>
          <w:tcPr>
            <w:tcW w:w="1134" w:type="dxa"/>
            <w:shd w:val="clear" w:color="auto" w:fill="auto"/>
          </w:tcPr>
          <w:p w14:paraId="2BE4D73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74.333</w:t>
            </w:r>
          </w:p>
        </w:tc>
        <w:tc>
          <w:tcPr>
            <w:tcW w:w="1134" w:type="dxa"/>
            <w:shd w:val="clear" w:color="auto" w:fill="auto"/>
          </w:tcPr>
          <w:p w14:paraId="0520794D" w14:textId="21377BA9" w:rsidR="004C5FDD" w:rsidRPr="00AF7E0B" w:rsidRDefault="00AF7E0B" w:rsidP="004C5FDD">
            <w:pPr>
              <w:spacing w:before="15" w:after="10"/>
              <w:ind w:left="30" w:right="40"/>
              <w:jc w:val="right"/>
              <w:rPr>
                <w:rFonts w:asciiTheme="majorBidi" w:hAnsiTheme="majorBidi" w:cstheme="majorBidi"/>
                <w:szCs w:val="24"/>
              </w:rPr>
            </w:pPr>
            <w:r>
              <w:rPr>
                <w:rFonts w:asciiTheme="majorBidi" w:eastAsia="Arial" w:hAnsiTheme="majorBidi" w:cstheme="majorBidi"/>
                <w:szCs w:val="24"/>
              </w:rPr>
              <w:t>.076</w:t>
            </w:r>
          </w:p>
        </w:tc>
        <w:tc>
          <w:tcPr>
            <w:tcW w:w="2126" w:type="dxa"/>
            <w:shd w:val="clear" w:color="auto" w:fill="auto"/>
          </w:tcPr>
          <w:p w14:paraId="49DA342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7.647</w:t>
            </w:r>
          </w:p>
        </w:tc>
        <w:tc>
          <w:tcPr>
            <w:tcW w:w="1559" w:type="dxa"/>
            <w:gridSpan w:val="2"/>
            <w:shd w:val="clear" w:color="auto" w:fill="auto"/>
          </w:tcPr>
          <w:p w14:paraId="5310547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21.936</w:t>
            </w:r>
          </w:p>
        </w:tc>
      </w:tr>
      <w:tr w:rsidR="004C5FDD" w:rsidRPr="004C5FDD" w14:paraId="1E171D13" w14:textId="77777777" w:rsidTr="004C200B">
        <w:trPr>
          <w:gridAfter w:val="9"/>
          <w:wAfter w:w="12323" w:type="dxa"/>
          <w:trHeight w:val="636"/>
        </w:trPr>
        <w:tc>
          <w:tcPr>
            <w:tcW w:w="1417" w:type="dxa"/>
            <w:vMerge/>
            <w:shd w:val="clear" w:color="auto" w:fill="auto"/>
          </w:tcPr>
          <w:p w14:paraId="037E4484" w14:textId="77777777" w:rsidR="004C5FDD" w:rsidRPr="004C5FDD" w:rsidRDefault="004C5FDD" w:rsidP="004C5FDD">
            <w:pPr>
              <w:rPr>
                <w:rFonts w:asciiTheme="majorBidi" w:hAnsiTheme="majorBidi" w:cstheme="majorBidi"/>
                <w:szCs w:val="24"/>
              </w:rPr>
            </w:pPr>
          </w:p>
        </w:tc>
      </w:tr>
      <w:tr w:rsidR="004C5FDD" w:rsidRPr="004C5FDD" w14:paraId="6BA04435" w14:textId="77777777" w:rsidTr="004C200B">
        <w:tc>
          <w:tcPr>
            <w:tcW w:w="1417" w:type="dxa"/>
            <w:vMerge w:val="restart"/>
            <w:shd w:val="clear" w:color="auto" w:fill="auto"/>
          </w:tcPr>
          <w:p w14:paraId="77C3205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lastRenderedPageBreak/>
              <w:t>36</w:t>
            </w:r>
          </w:p>
        </w:tc>
        <w:tc>
          <w:tcPr>
            <w:tcW w:w="1834" w:type="dxa"/>
            <w:shd w:val="clear" w:color="auto" w:fill="auto"/>
          </w:tcPr>
          <w:p w14:paraId="13BBA908" w14:textId="22A92EAE"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842" w:type="dxa"/>
            <w:shd w:val="clear" w:color="auto" w:fill="auto"/>
          </w:tcPr>
          <w:p w14:paraId="21505713"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560" w:type="dxa"/>
            <w:shd w:val="clear" w:color="auto" w:fill="auto"/>
          </w:tcPr>
          <w:p w14:paraId="22292C1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-19.584</w:t>
            </w:r>
            <w:r w:rsidRPr="004C5FDD">
              <w:rPr>
                <w:rFonts w:asciiTheme="majorBidi" w:hAnsiTheme="majorBidi" w:cstheme="majorBidi"/>
                <w:szCs w:val="24"/>
                <w:vertAlign w:val="superscript"/>
              </w:rPr>
              <w:t>*</w:t>
            </w:r>
          </w:p>
        </w:tc>
        <w:tc>
          <w:tcPr>
            <w:tcW w:w="1134" w:type="dxa"/>
            <w:shd w:val="clear" w:color="auto" w:fill="auto"/>
          </w:tcPr>
          <w:p w14:paraId="208D9DC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3.586</w:t>
            </w:r>
          </w:p>
        </w:tc>
        <w:tc>
          <w:tcPr>
            <w:tcW w:w="1134" w:type="dxa"/>
            <w:shd w:val="clear" w:color="auto" w:fill="auto"/>
          </w:tcPr>
          <w:p w14:paraId="73EA242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74.333</w:t>
            </w:r>
          </w:p>
        </w:tc>
        <w:tc>
          <w:tcPr>
            <w:tcW w:w="1134" w:type="dxa"/>
            <w:shd w:val="clear" w:color="auto" w:fill="auto"/>
          </w:tcPr>
          <w:p w14:paraId="78798544"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2126" w:type="dxa"/>
            <w:shd w:val="clear" w:color="auto" w:fill="auto"/>
          </w:tcPr>
          <w:p w14:paraId="68FA7C3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-26.728</w:t>
            </w:r>
          </w:p>
        </w:tc>
        <w:tc>
          <w:tcPr>
            <w:tcW w:w="1559" w:type="dxa"/>
            <w:gridSpan w:val="2"/>
            <w:shd w:val="clear" w:color="auto" w:fill="auto"/>
          </w:tcPr>
          <w:p w14:paraId="6C7BFCD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-12.440</w:t>
            </w:r>
          </w:p>
        </w:tc>
      </w:tr>
      <w:tr w:rsidR="004C5FDD" w:rsidRPr="004C5FDD" w14:paraId="1BAED515" w14:textId="77777777" w:rsidTr="004C200B">
        <w:trPr>
          <w:gridAfter w:val="9"/>
          <w:wAfter w:w="12323" w:type="dxa"/>
          <w:trHeight w:val="636"/>
        </w:trPr>
        <w:tc>
          <w:tcPr>
            <w:tcW w:w="1417" w:type="dxa"/>
            <w:vMerge/>
            <w:shd w:val="clear" w:color="auto" w:fill="auto"/>
          </w:tcPr>
          <w:p w14:paraId="7E659FC2" w14:textId="77777777" w:rsidR="004C5FDD" w:rsidRPr="004C5FDD" w:rsidRDefault="004C5FDD" w:rsidP="004C5FDD">
            <w:pPr>
              <w:rPr>
                <w:rFonts w:asciiTheme="majorBidi" w:hAnsiTheme="majorBidi" w:cstheme="majorBidi"/>
                <w:szCs w:val="24"/>
              </w:rPr>
            </w:pPr>
          </w:p>
        </w:tc>
      </w:tr>
      <w:tr w:rsidR="004C5FDD" w:rsidRPr="004C5FDD" w14:paraId="57BE1DA1" w14:textId="77777777" w:rsidTr="004C200B">
        <w:tc>
          <w:tcPr>
            <w:tcW w:w="1417" w:type="dxa"/>
            <w:vMerge w:val="restart"/>
            <w:shd w:val="clear" w:color="auto" w:fill="auto"/>
          </w:tcPr>
          <w:p w14:paraId="1D3146F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834" w:type="dxa"/>
            <w:shd w:val="clear" w:color="auto" w:fill="auto"/>
          </w:tcPr>
          <w:p w14:paraId="067D593D" w14:textId="29B6FA40"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842" w:type="dxa"/>
            <w:shd w:val="clear" w:color="auto" w:fill="auto"/>
          </w:tcPr>
          <w:p w14:paraId="11D5404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560" w:type="dxa"/>
            <w:shd w:val="clear" w:color="auto" w:fill="auto"/>
          </w:tcPr>
          <w:p w14:paraId="3D0F5901" w14:textId="0A10C956"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7.553</w:t>
            </w:r>
          </w:p>
        </w:tc>
        <w:tc>
          <w:tcPr>
            <w:tcW w:w="1134" w:type="dxa"/>
            <w:shd w:val="clear" w:color="auto" w:fill="auto"/>
          </w:tcPr>
          <w:p w14:paraId="10D64F3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3.586</w:t>
            </w:r>
          </w:p>
        </w:tc>
        <w:tc>
          <w:tcPr>
            <w:tcW w:w="1134" w:type="dxa"/>
            <w:shd w:val="clear" w:color="auto" w:fill="auto"/>
          </w:tcPr>
          <w:p w14:paraId="08A987E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74.333</w:t>
            </w:r>
          </w:p>
        </w:tc>
        <w:tc>
          <w:tcPr>
            <w:tcW w:w="1134" w:type="dxa"/>
            <w:shd w:val="clear" w:color="auto" w:fill="auto"/>
          </w:tcPr>
          <w:p w14:paraId="6ACFBF72" w14:textId="638D2354" w:rsidR="004C5FDD" w:rsidRPr="00AF7E0B" w:rsidRDefault="004C5FDD" w:rsidP="004C5FDD">
            <w:pPr>
              <w:spacing w:before="15" w:after="10"/>
              <w:ind w:left="30" w:right="40"/>
              <w:jc w:val="right"/>
              <w:rPr>
                <w:rFonts w:asciiTheme="majorBidi" w:hAnsiTheme="majorBidi" w:cstheme="majorBidi"/>
                <w:szCs w:val="24"/>
              </w:rPr>
            </w:pPr>
            <w:r w:rsidRPr="00AF7E0B">
              <w:rPr>
                <w:rFonts w:asciiTheme="majorBidi" w:eastAsia="Arial" w:hAnsiTheme="majorBidi" w:cstheme="majorBidi"/>
                <w:szCs w:val="24"/>
              </w:rPr>
              <w:t>.0</w:t>
            </w:r>
            <w:r w:rsidR="00AF7E0B" w:rsidRPr="00AF7E0B">
              <w:rPr>
                <w:rFonts w:asciiTheme="majorBidi" w:eastAsia="Arial" w:hAnsiTheme="majorBidi" w:cstheme="majorBidi"/>
                <w:szCs w:val="24"/>
              </w:rPr>
              <w:t>8</w:t>
            </w:r>
            <w:r w:rsidRPr="00AF7E0B">
              <w:rPr>
                <w:rFonts w:asciiTheme="majorBidi" w:eastAsia="Arial" w:hAnsiTheme="majorBidi" w:cstheme="majorBidi"/>
                <w:szCs w:val="24"/>
              </w:rPr>
              <w:t>9</w:t>
            </w:r>
          </w:p>
        </w:tc>
        <w:tc>
          <w:tcPr>
            <w:tcW w:w="2126" w:type="dxa"/>
            <w:shd w:val="clear" w:color="auto" w:fill="auto"/>
          </w:tcPr>
          <w:p w14:paraId="3EF0756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.409</w:t>
            </w:r>
          </w:p>
        </w:tc>
        <w:tc>
          <w:tcPr>
            <w:tcW w:w="1559" w:type="dxa"/>
            <w:gridSpan w:val="2"/>
            <w:shd w:val="clear" w:color="auto" w:fill="auto"/>
          </w:tcPr>
          <w:p w14:paraId="29D47C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14.698</w:t>
            </w:r>
          </w:p>
        </w:tc>
      </w:tr>
      <w:tr w:rsidR="004C5FDD" w:rsidRPr="004C5FDD" w14:paraId="58EA2CD2" w14:textId="77777777" w:rsidTr="004C200B">
        <w:trPr>
          <w:gridAfter w:val="9"/>
          <w:wAfter w:w="12323" w:type="dxa"/>
          <w:trHeight w:val="636"/>
        </w:trPr>
        <w:tc>
          <w:tcPr>
            <w:tcW w:w="1417" w:type="dxa"/>
            <w:vMerge/>
            <w:shd w:val="clear" w:color="auto" w:fill="auto"/>
          </w:tcPr>
          <w:p w14:paraId="33838DF8" w14:textId="77777777" w:rsidR="004C5FDD" w:rsidRPr="004C5FDD" w:rsidRDefault="004C5FDD" w:rsidP="004C5FDD">
            <w:pPr>
              <w:rPr>
                <w:rFonts w:asciiTheme="majorBidi" w:hAnsiTheme="majorBidi" w:cstheme="majorBidi"/>
                <w:szCs w:val="24"/>
              </w:rPr>
            </w:pPr>
          </w:p>
        </w:tc>
      </w:tr>
      <w:tr w:rsidR="004C5FDD" w:rsidRPr="004C5FDD" w14:paraId="4DEE05F3" w14:textId="77777777" w:rsidTr="004C200B">
        <w:tc>
          <w:tcPr>
            <w:tcW w:w="1417" w:type="dxa"/>
            <w:tcBorders>
              <w:bottom w:val="single" w:sz="4" w:space="0" w:color="auto"/>
            </w:tcBorders>
            <w:shd w:val="clear" w:color="auto" w:fill="auto"/>
          </w:tcPr>
          <w:p w14:paraId="2AC66A4E" w14:textId="77777777" w:rsidR="004C5FDD" w:rsidRPr="004C5FDD" w:rsidRDefault="004C5FDD" w:rsidP="004C5FDD">
            <w:pPr>
              <w:rPr>
                <w:rFonts w:asciiTheme="majorBidi" w:hAnsiTheme="majorBidi" w:cstheme="majorBidi"/>
                <w:szCs w:val="24"/>
              </w:rPr>
            </w:pPr>
          </w:p>
        </w:tc>
        <w:tc>
          <w:tcPr>
            <w:tcW w:w="1834" w:type="dxa"/>
            <w:tcBorders>
              <w:bottom w:val="single" w:sz="4" w:space="0" w:color="auto"/>
            </w:tcBorders>
            <w:shd w:val="clear" w:color="auto" w:fill="auto"/>
          </w:tcPr>
          <w:p w14:paraId="18E8E909" w14:textId="77777777" w:rsidR="004C5FDD" w:rsidRPr="004C5FDD" w:rsidRDefault="004C5FDD" w:rsidP="004C5FDD">
            <w:pPr>
              <w:spacing w:before="15" w:after="10"/>
              <w:ind w:left="30" w:right="40"/>
              <w:rPr>
                <w:rFonts w:asciiTheme="majorBidi" w:eastAsia="Arial" w:hAnsiTheme="majorBidi" w:cstheme="majorBidi"/>
                <w:szCs w:val="24"/>
              </w:rPr>
            </w:pPr>
          </w:p>
        </w:tc>
        <w:tc>
          <w:tcPr>
            <w:tcW w:w="1842" w:type="dxa"/>
            <w:tcBorders>
              <w:bottom w:val="single" w:sz="4" w:space="0" w:color="auto"/>
            </w:tcBorders>
            <w:shd w:val="clear" w:color="auto" w:fill="auto"/>
          </w:tcPr>
          <w:p w14:paraId="3A40C8AD" w14:textId="77777777" w:rsidR="004C5FDD" w:rsidRPr="004C5FDD" w:rsidRDefault="004C5FDD" w:rsidP="004C5FDD">
            <w:pPr>
              <w:spacing w:before="15" w:after="10"/>
              <w:ind w:left="30" w:right="40"/>
              <w:rPr>
                <w:rFonts w:asciiTheme="majorBidi" w:eastAsia="Arial" w:hAnsiTheme="majorBidi" w:cstheme="majorBidi"/>
                <w:szCs w:val="24"/>
              </w:rPr>
            </w:pPr>
          </w:p>
        </w:tc>
        <w:tc>
          <w:tcPr>
            <w:tcW w:w="1560" w:type="dxa"/>
            <w:tcBorders>
              <w:bottom w:val="single" w:sz="4" w:space="0" w:color="auto"/>
            </w:tcBorders>
            <w:shd w:val="clear" w:color="auto" w:fill="auto"/>
          </w:tcPr>
          <w:p w14:paraId="625F567C" w14:textId="77777777" w:rsidR="004C5FDD" w:rsidRPr="004C5FDD" w:rsidRDefault="004C5FDD" w:rsidP="004C5FDD">
            <w:pPr>
              <w:spacing w:before="15" w:after="10"/>
              <w:ind w:left="30" w:right="40"/>
              <w:jc w:val="right"/>
              <w:rPr>
                <w:rFonts w:asciiTheme="majorBidi" w:eastAsia="Arial" w:hAnsiTheme="majorBidi" w:cstheme="majorBidi"/>
                <w:szCs w:val="24"/>
              </w:rPr>
            </w:pPr>
          </w:p>
        </w:tc>
        <w:tc>
          <w:tcPr>
            <w:tcW w:w="1134" w:type="dxa"/>
            <w:tcBorders>
              <w:bottom w:val="single" w:sz="4" w:space="0" w:color="auto"/>
            </w:tcBorders>
            <w:shd w:val="clear" w:color="auto" w:fill="auto"/>
          </w:tcPr>
          <w:p w14:paraId="7E85B161" w14:textId="77777777" w:rsidR="004C5FDD" w:rsidRPr="004C5FDD" w:rsidRDefault="004C5FDD" w:rsidP="004C5FDD">
            <w:pPr>
              <w:spacing w:before="15" w:after="10"/>
              <w:ind w:left="30" w:right="40"/>
              <w:jc w:val="right"/>
              <w:rPr>
                <w:rFonts w:asciiTheme="majorBidi" w:eastAsia="Arial" w:hAnsiTheme="majorBidi" w:cstheme="majorBidi"/>
                <w:szCs w:val="24"/>
              </w:rPr>
            </w:pPr>
          </w:p>
        </w:tc>
        <w:tc>
          <w:tcPr>
            <w:tcW w:w="1134" w:type="dxa"/>
            <w:tcBorders>
              <w:bottom w:val="single" w:sz="4" w:space="0" w:color="auto"/>
            </w:tcBorders>
            <w:shd w:val="clear" w:color="auto" w:fill="auto"/>
          </w:tcPr>
          <w:p w14:paraId="69F2CA60" w14:textId="77777777" w:rsidR="004C5FDD" w:rsidRPr="004C5FDD" w:rsidRDefault="004C5FDD" w:rsidP="004C5FDD">
            <w:pPr>
              <w:spacing w:before="15" w:after="10"/>
              <w:ind w:left="30" w:right="40"/>
              <w:jc w:val="right"/>
              <w:rPr>
                <w:rFonts w:asciiTheme="majorBidi" w:eastAsia="Arial" w:hAnsiTheme="majorBidi" w:cstheme="majorBidi"/>
                <w:szCs w:val="24"/>
              </w:rPr>
            </w:pPr>
          </w:p>
        </w:tc>
        <w:tc>
          <w:tcPr>
            <w:tcW w:w="1134" w:type="dxa"/>
            <w:tcBorders>
              <w:bottom w:val="single" w:sz="4" w:space="0" w:color="auto"/>
            </w:tcBorders>
            <w:shd w:val="clear" w:color="auto" w:fill="auto"/>
          </w:tcPr>
          <w:p w14:paraId="224AB3B2" w14:textId="77777777" w:rsidR="004C5FDD" w:rsidRPr="004C5FDD" w:rsidRDefault="004C5FDD" w:rsidP="004C5FDD">
            <w:pPr>
              <w:spacing w:before="15" w:after="10"/>
              <w:ind w:left="30" w:right="40"/>
              <w:jc w:val="right"/>
              <w:rPr>
                <w:rFonts w:asciiTheme="majorBidi" w:eastAsia="Arial" w:hAnsiTheme="majorBidi" w:cstheme="majorBidi"/>
                <w:b/>
                <w:bCs/>
                <w:szCs w:val="24"/>
              </w:rPr>
            </w:pPr>
          </w:p>
        </w:tc>
        <w:tc>
          <w:tcPr>
            <w:tcW w:w="2126" w:type="dxa"/>
            <w:tcBorders>
              <w:bottom w:val="single" w:sz="4" w:space="0" w:color="auto"/>
            </w:tcBorders>
            <w:shd w:val="clear" w:color="auto" w:fill="auto"/>
          </w:tcPr>
          <w:p w14:paraId="26DC7FF1" w14:textId="77777777" w:rsidR="004C5FDD" w:rsidRPr="004C5FDD" w:rsidRDefault="004C5FDD" w:rsidP="004C5FDD">
            <w:pPr>
              <w:spacing w:before="15" w:after="10"/>
              <w:ind w:left="30" w:right="40"/>
              <w:jc w:val="right"/>
              <w:rPr>
                <w:rFonts w:asciiTheme="majorBidi" w:eastAsia="Arial" w:hAnsiTheme="majorBidi" w:cstheme="majorBidi"/>
                <w:szCs w:val="24"/>
              </w:rPr>
            </w:pPr>
          </w:p>
        </w:tc>
        <w:tc>
          <w:tcPr>
            <w:tcW w:w="1559" w:type="dxa"/>
            <w:gridSpan w:val="2"/>
            <w:tcBorders>
              <w:bottom w:val="single" w:sz="4" w:space="0" w:color="auto"/>
            </w:tcBorders>
            <w:shd w:val="clear" w:color="auto" w:fill="auto"/>
          </w:tcPr>
          <w:p w14:paraId="742516F1" w14:textId="77777777" w:rsidR="004C5FDD" w:rsidRPr="004C5FDD" w:rsidRDefault="004C5FDD" w:rsidP="004C5FDD">
            <w:pPr>
              <w:spacing w:before="15" w:after="10"/>
              <w:ind w:left="30" w:right="40"/>
              <w:jc w:val="right"/>
              <w:rPr>
                <w:rFonts w:asciiTheme="majorBidi" w:eastAsia="Arial" w:hAnsiTheme="majorBidi" w:cstheme="majorBidi"/>
                <w:szCs w:val="24"/>
              </w:rPr>
            </w:pPr>
          </w:p>
        </w:tc>
      </w:tr>
    </w:tbl>
    <w:p w14:paraId="3F67126B" w14:textId="77777777" w:rsidR="004C5FDD" w:rsidRPr="004C5FDD" w:rsidRDefault="004C5FDD" w:rsidP="004C5FDD">
      <w:pPr>
        <w:rPr>
          <w:rFonts w:asciiTheme="majorBidi" w:hAnsiTheme="majorBidi" w:cstheme="majorBidi"/>
          <w:szCs w:val="24"/>
          <w:lang w:val="en-AU"/>
        </w:rPr>
      </w:pPr>
      <w:r w:rsidRPr="004C5FDD">
        <w:rPr>
          <w:rFonts w:asciiTheme="majorBidi" w:hAnsiTheme="majorBidi" w:cstheme="majorBidi"/>
          <w:b/>
          <w:bCs/>
          <w:szCs w:val="24"/>
        </w:rPr>
        <w:br w:type="column"/>
      </w:r>
      <w:r w:rsidRPr="004C5FDD">
        <w:rPr>
          <w:rFonts w:asciiTheme="majorBidi" w:hAnsiTheme="majorBidi" w:cstheme="majorBidi"/>
          <w:b/>
          <w:bCs/>
          <w:szCs w:val="24"/>
        </w:rPr>
        <w:lastRenderedPageBreak/>
        <w:t>Table S5.</w:t>
      </w:r>
      <w:r w:rsidRPr="004C5FDD">
        <w:rPr>
          <w:rFonts w:asciiTheme="majorBidi" w:hAnsiTheme="majorBidi" w:cstheme="majorBidi"/>
          <w:szCs w:val="24"/>
        </w:rPr>
        <w:t xml:space="preserve"> Pairwise comparison among the interactions of temperatures for </w:t>
      </w:r>
      <w:r w:rsidRPr="004C5FDD">
        <w:rPr>
          <w:rFonts w:asciiTheme="majorBidi" w:hAnsiTheme="majorBidi" w:cstheme="majorBidi"/>
          <w:color w:val="000000"/>
          <w:szCs w:val="24"/>
        </w:rPr>
        <w:t xml:space="preserve">bell pulsation rate (BPR) </w:t>
      </w:r>
      <w:proofErr w:type="gramStart"/>
      <w:r w:rsidRPr="004C5FDD">
        <w:rPr>
          <w:rFonts w:asciiTheme="majorBidi" w:hAnsiTheme="majorBidi" w:cstheme="majorBidi"/>
          <w:szCs w:val="24"/>
        </w:rPr>
        <w:t>min</w:t>
      </w:r>
      <w:r w:rsidRPr="004C5FDD">
        <w:rPr>
          <w:rFonts w:asciiTheme="majorBidi" w:hAnsiTheme="majorBidi" w:cstheme="majorBidi"/>
          <w:szCs w:val="24"/>
          <w:vertAlign w:val="superscript"/>
        </w:rPr>
        <w:t>-1</w:t>
      </w:r>
      <w:proofErr w:type="gramEnd"/>
      <w:r w:rsidRPr="004C5FDD">
        <w:rPr>
          <w:rFonts w:asciiTheme="majorBidi" w:hAnsiTheme="majorBidi" w:cstheme="majorBidi"/>
          <w:szCs w:val="24"/>
        </w:rPr>
        <w:t>. All pair comparisons that showed significant results are in bold (</w:t>
      </w:r>
      <w:r w:rsidRPr="004C5FDD">
        <w:rPr>
          <w:rFonts w:asciiTheme="majorBidi" w:hAnsiTheme="majorBidi" w:cstheme="majorBidi"/>
          <w:i/>
          <w:iCs/>
          <w:szCs w:val="24"/>
        </w:rPr>
        <w:t>p</w:t>
      </w:r>
      <w:r w:rsidRPr="004C5FDD">
        <w:rPr>
          <w:rFonts w:asciiTheme="majorBidi" w:hAnsiTheme="majorBidi" w:cstheme="majorBidi"/>
          <w:szCs w:val="24"/>
        </w:rPr>
        <w:t xml:space="preserve">-value &lt;0.05). </w:t>
      </w:r>
      <w:proofErr w:type="spellStart"/>
      <w:r w:rsidRPr="004C5FDD">
        <w:rPr>
          <w:rFonts w:asciiTheme="majorBidi" w:hAnsiTheme="majorBidi" w:cstheme="majorBidi"/>
          <w:szCs w:val="24"/>
          <w:lang w:val="en-AU"/>
        </w:rPr>
        <w:t>Df</w:t>
      </w:r>
      <w:proofErr w:type="spellEnd"/>
      <w:r w:rsidRPr="004C5FDD">
        <w:rPr>
          <w:rFonts w:asciiTheme="majorBidi" w:hAnsiTheme="majorBidi" w:cstheme="majorBidi"/>
          <w:szCs w:val="24"/>
          <w:lang w:val="en-AU"/>
        </w:rPr>
        <w:t>= degrees of freedom St. Error = Standard Error.</w:t>
      </w:r>
    </w:p>
    <w:p w14:paraId="703A7639" w14:textId="77777777" w:rsidR="004C5FDD" w:rsidRPr="004C5FDD" w:rsidRDefault="004C5FDD" w:rsidP="004C5FDD">
      <w:pPr>
        <w:rPr>
          <w:rFonts w:asciiTheme="majorBidi" w:hAnsiTheme="majorBidi" w:cstheme="majorBidi"/>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1550"/>
        <w:gridCol w:w="1559"/>
        <w:gridCol w:w="1559"/>
        <w:gridCol w:w="1276"/>
        <w:gridCol w:w="992"/>
        <w:gridCol w:w="1134"/>
        <w:gridCol w:w="1985"/>
        <w:gridCol w:w="2126"/>
      </w:tblGrid>
      <w:tr w:rsidR="004C5FDD" w:rsidRPr="004C5FDD" w14:paraId="26862D76" w14:textId="77777777" w:rsidTr="004C200B">
        <w:tc>
          <w:tcPr>
            <w:tcW w:w="1550" w:type="dxa"/>
            <w:vMerge w:val="restart"/>
            <w:tcBorders>
              <w:top w:val="none" w:sz="1" w:space="0" w:color="152935"/>
              <w:left w:val="none" w:sz="1" w:space="0" w:color="152935"/>
            </w:tcBorders>
            <w:shd w:val="clear" w:color="auto" w:fill="auto"/>
            <w:vAlign w:val="bottom"/>
          </w:tcPr>
          <w:p w14:paraId="0DD6635E"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(I) Temperature</w:t>
            </w:r>
          </w:p>
        </w:tc>
        <w:tc>
          <w:tcPr>
            <w:tcW w:w="1559" w:type="dxa"/>
            <w:vMerge w:val="restart"/>
            <w:tcBorders>
              <w:top w:val="none" w:sz="1" w:space="0" w:color="152935"/>
              <w:right w:val="none" w:sz="1" w:space="0" w:color="152935"/>
            </w:tcBorders>
            <w:shd w:val="clear" w:color="auto" w:fill="auto"/>
            <w:vAlign w:val="bottom"/>
          </w:tcPr>
          <w:p w14:paraId="74AECDF5"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(J) Temperature</w:t>
            </w:r>
          </w:p>
        </w:tc>
        <w:tc>
          <w:tcPr>
            <w:tcW w:w="1559" w:type="dxa"/>
            <w:vMerge w:val="restart"/>
            <w:tcBorders>
              <w:top w:val="none" w:sz="1" w:space="0" w:color="152935"/>
              <w:left w:val="none" w:sz="1" w:space="0" w:color="152935"/>
              <w:bottom w:val="none" w:sz="1" w:space="0" w:color="AEAEAE"/>
              <w:right w:val="single" w:sz="1" w:space="0" w:color="E0E0E0"/>
            </w:tcBorders>
            <w:shd w:val="clear" w:color="auto" w:fill="auto"/>
            <w:vAlign w:val="bottom"/>
          </w:tcPr>
          <w:p w14:paraId="712034C6"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Mean Difference (I-J)</w:t>
            </w:r>
          </w:p>
        </w:tc>
        <w:tc>
          <w:tcPr>
            <w:tcW w:w="1276" w:type="dxa"/>
            <w:vMerge w:val="restart"/>
            <w:tcBorders>
              <w:top w:val="none" w:sz="1" w:space="0" w:color="152935"/>
              <w:left w:val="single" w:sz="1" w:space="0" w:color="E0E0E0"/>
              <w:bottom w:val="none" w:sz="1" w:space="0" w:color="AEAEAE"/>
              <w:right w:val="single" w:sz="1" w:space="0" w:color="E0E0E0"/>
            </w:tcBorders>
            <w:shd w:val="clear" w:color="auto" w:fill="auto"/>
            <w:vAlign w:val="bottom"/>
          </w:tcPr>
          <w:p w14:paraId="7B958B09"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Std. Error</w:t>
            </w:r>
          </w:p>
        </w:tc>
        <w:tc>
          <w:tcPr>
            <w:tcW w:w="992" w:type="dxa"/>
            <w:vMerge w:val="restart"/>
            <w:tcBorders>
              <w:top w:val="none" w:sz="1" w:space="0" w:color="152935"/>
              <w:left w:val="single" w:sz="1" w:space="0" w:color="E0E0E0"/>
              <w:bottom w:val="none" w:sz="1" w:space="0" w:color="AEAEAE"/>
              <w:right w:val="single" w:sz="1" w:space="0" w:color="E0E0E0"/>
            </w:tcBorders>
            <w:shd w:val="clear" w:color="auto" w:fill="auto"/>
            <w:vAlign w:val="bottom"/>
          </w:tcPr>
          <w:p w14:paraId="3303C2E5" w14:textId="77777777" w:rsidR="004C5FDD" w:rsidRPr="004C5FDD" w:rsidRDefault="004C5FDD" w:rsidP="004C5FDD">
            <w:pPr>
              <w:spacing w:before="10" w:after="10"/>
              <w:ind w:left="30" w:right="40"/>
              <w:jc w:val="center"/>
              <w:rPr>
                <w:rFonts w:asciiTheme="majorBidi" w:hAnsiTheme="majorBidi" w:cstheme="majorBidi"/>
                <w:b/>
                <w:bCs/>
                <w:szCs w:val="24"/>
              </w:rPr>
            </w:pPr>
            <w:proofErr w:type="spellStart"/>
            <w:r w:rsidRPr="004C5FDD">
              <w:rPr>
                <w:rFonts w:asciiTheme="majorBidi" w:eastAsia="Arial" w:hAnsiTheme="majorBidi" w:cstheme="majorBidi"/>
                <w:b/>
                <w:bCs/>
                <w:szCs w:val="24"/>
              </w:rPr>
              <w:t>Df</w:t>
            </w:r>
            <w:proofErr w:type="spellEnd"/>
          </w:p>
        </w:tc>
        <w:tc>
          <w:tcPr>
            <w:tcW w:w="1134" w:type="dxa"/>
            <w:vMerge w:val="restart"/>
            <w:tcBorders>
              <w:top w:val="none" w:sz="1" w:space="0" w:color="152935"/>
              <w:left w:val="single" w:sz="1" w:space="0" w:color="E0E0E0"/>
              <w:bottom w:val="none" w:sz="1" w:space="0" w:color="AEAEAE"/>
              <w:right w:val="single" w:sz="1" w:space="0" w:color="E0E0E0"/>
            </w:tcBorders>
            <w:shd w:val="clear" w:color="auto" w:fill="auto"/>
            <w:vAlign w:val="bottom"/>
          </w:tcPr>
          <w:p w14:paraId="325890F3"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p-value</w:t>
            </w:r>
          </w:p>
        </w:tc>
        <w:tc>
          <w:tcPr>
            <w:tcW w:w="4111" w:type="dxa"/>
            <w:gridSpan w:val="2"/>
            <w:tcBorders>
              <w:top w:val="none" w:sz="1" w:space="0" w:color="152935"/>
              <w:left w:val="single" w:sz="1" w:space="0" w:color="E0E0E0"/>
              <w:bottom w:val="none" w:sz="1" w:space="0" w:color="AEAEAE"/>
              <w:right w:val="none" w:sz="1" w:space="0" w:color="152935"/>
            </w:tcBorders>
            <w:shd w:val="clear" w:color="auto" w:fill="auto"/>
            <w:vAlign w:val="bottom"/>
          </w:tcPr>
          <w:p w14:paraId="0ABD983E"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95% Confidence Interval for Difference</w:t>
            </w:r>
          </w:p>
        </w:tc>
      </w:tr>
      <w:tr w:rsidR="004C5FDD" w:rsidRPr="004C5FDD" w14:paraId="0E767C00" w14:textId="77777777" w:rsidTr="004C200B">
        <w:tc>
          <w:tcPr>
            <w:tcW w:w="1550" w:type="dxa"/>
            <w:vMerge/>
            <w:tcBorders>
              <w:top w:val="none" w:sz="1" w:space="0" w:color="152935"/>
              <w:left w:val="none" w:sz="1" w:space="0" w:color="152935"/>
            </w:tcBorders>
            <w:shd w:val="clear" w:color="auto" w:fill="auto"/>
          </w:tcPr>
          <w:p w14:paraId="048ABE6B" w14:textId="77777777" w:rsidR="004C5FDD" w:rsidRPr="004C5FDD" w:rsidRDefault="004C5FDD" w:rsidP="004C5FDD">
            <w:pPr>
              <w:rPr>
                <w:rFonts w:asciiTheme="majorBidi" w:hAnsiTheme="majorBidi" w:cstheme="majorBidi"/>
                <w:szCs w:val="24"/>
              </w:rPr>
            </w:pPr>
          </w:p>
        </w:tc>
        <w:tc>
          <w:tcPr>
            <w:tcW w:w="1559" w:type="dxa"/>
            <w:vMerge/>
            <w:tcBorders>
              <w:top w:val="none" w:sz="1" w:space="0" w:color="152935"/>
              <w:right w:val="none" w:sz="1" w:space="0" w:color="152935"/>
            </w:tcBorders>
            <w:shd w:val="clear" w:color="auto" w:fill="auto"/>
          </w:tcPr>
          <w:p w14:paraId="59B7CB56" w14:textId="77777777" w:rsidR="004C5FDD" w:rsidRPr="004C5FDD" w:rsidRDefault="004C5FDD" w:rsidP="004C5FDD">
            <w:pPr>
              <w:rPr>
                <w:rFonts w:asciiTheme="majorBidi" w:hAnsiTheme="majorBidi" w:cstheme="majorBidi"/>
                <w:szCs w:val="24"/>
              </w:rPr>
            </w:pPr>
          </w:p>
        </w:tc>
        <w:tc>
          <w:tcPr>
            <w:tcW w:w="1559" w:type="dxa"/>
            <w:vMerge/>
            <w:tcBorders>
              <w:top w:val="none" w:sz="1" w:space="0" w:color="152935"/>
              <w:left w:val="none" w:sz="1" w:space="0" w:color="152935"/>
              <w:bottom w:val="none" w:sz="1" w:space="0" w:color="AEAEAE"/>
              <w:right w:val="single" w:sz="1" w:space="0" w:color="E0E0E0"/>
            </w:tcBorders>
            <w:shd w:val="clear" w:color="auto" w:fill="auto"/>
          </w:tcPr>
          <w:p w14:paraId="7B00927B" w14:textId="77777777" w:rsidR="004C5FDD" w:rsidRPr="004C5FDD" w:rsidRDefault="004C5FDD" w:rsidP="004C5FDD">
            <w:pPr>
              <w:rPr>
                <w:rFonts w:asciiTheme="majorBidi" w:hAnsiTheme="majorBidi" w:cstheme="majorBidi"/>
                <w:szCs w:val="24"/>
              </w:rPr>
            </w:pPr>
          </w:p>
        </w:tc>
        <w:tc>
          <w:tcPr>
            <w:tcW w:w="1276" w:type="dxa"/>
            <w:vMerge/>
            <w:tcBorders>
              <w:top w:val="none" w:sz="1" w:space="0" w:color="152935"/>
              <w:left w:val="single" w:sz="1" w:space="0" w:color="E0E0E0"/>
              <w:bottom w:val="none" w:sz="1" w:space="0" w:color="AEAEAE"/>
              <w:right w:val="single" w:sz="1" w:space="0" w:color="E0E0E0"/>
            </w:tcBorders>
            <w:shd w:val="clear" w:color="auto" w:fill="auto"/>
          </w:tcPr>
          <w:p w14:paraId="60007CA1" w14:textId="77777777" w:rsidR="004C5FDD" w:rsidRPr="004C5FDD" w:rsidRDefault="004C5FDD" w:rsidP="004C5FDD">
            <w:pPr>
              <w:rPr>
                <w:rFonts w:asciiTheme="majorBidi" w:hAnsiTheme="majorBidi" w:cstheme="majorBidi"/>
                <w:szCs w:val="24"/>
              </w:rPr>
            </w:pPr>
          </w:p>
        </w:tc>
        <w:tc>
          <w:tcPr>
            <w:tcW w:w="992" w:type="dxa"/>
            <w:vMerge/>
            <w:tcBorders>
              <w:top w:val="none" w:sz="1" w:space="0" w:color="152935"/>
              <w:left w:val="single" w:sz="1" w:space="0" w:color="E0E0E0"/>
              <w:bottom w:val="none" w:sz="1" w:space="0" w:color="AEAEAE"/>
              <w:right w:val="single" w:sz="1" w:space="0" w:color="E0E0E0"/>
            </w:tcBorders>
            <w:shd w:val="clear" w:color="auto" w:fill="auto"/>
          </w:tcPr>
          <w:p w14:paraId="0DBA27C0" w14:textId="77777777" w:rsidR="004C5FDD" w:rsidRPr="004C5FDD" w:rsidRDefault="004C5FDD" w:rsidP="004C5FDD">
            <w:pPr>
              <w:rPr>
                <w:rFonts w:asciiTheme="majorBidi" w:hAnsiTheme="majorBidi" w:cstheme="majorBidi"/>
                <w:szCs w:val="24"/>
              </w:rPr>
            </w:pPr>
          </w:p>
        </w:tc>
        <w:tc>
          <w:tcPr>
            <w:tcW w:w="1134" w:type="dxa"/>
            <w:vMerge/>
            <w:tcBorders>
              <w:top w:val="none" w:sz="1" w:space="0" w:color="152935"/>
              <w:left w:val="single" w:sz="1" w:space="0" w:color="E0E0E0"/>
              <w:bottom w:val="none" w:sz="1" w:space="0" w:color="AEAEAE"/>
              <w:right w:val="single" w:sz="1" w:space="0" w:color="E0E0E0"/>
            </w:tcBorders>
            <w:shd w:val="clear" w:color="auto" w:fill="auto"/>
          </w:tcPr>
          <w:p w14:paraId="39939C82" w14:textId="77777777" w:rsidR="004C5FDD" w:rsidRPr="004C5FDD" w:rsidRDefault="004C5FDD" w:rsidP="004C5FDD">
            <w:pPr>
              <w:rPr>
                <w:rFonts w:asciiTheme="majorBidi" w:hAnsiTheme="majorBidi" w:cstheme="majorBidi"/>
                <w:szCs w:val="24"/>
              </w:rPr>
            </w:pPr>
          </w:p>
        </w:tc>
        <w:tc>
          <w:tcPr>
            <w:tcW w:w="1985" w:type="dxa"/>
            <w:tcBorders>
              <w:top w:val="none" w:sz="1" w:space="0" w:color="AEAEAE"/>
              <w:left w:val="single" w:sz="1" w:space="0" w:color="E0E0E0"/>
              <w:bottom w:val="single" w:sz="1" w:space="0" w:color="152935"/>
              <w:right w:val="single" w:sz="1" w:space="0" w:color="E0E0E0"/>
            </w:tcBorders>
            <w:shd w:val="clear" w:color="auto" w:fill="auto"/>
            <w:vAlign w:val="bottom"/>
          </w:tcPr>
          <w:p w14:paraId="6EE8040F"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Lower Bound</w:t>
            </w:r>
          </w:p>
        </w:tc>
        <w:tc>
          <w:tcPr>
            <w:tcW w:w="2126" w:type="dxa"/>
            <w:tcBorders>
              <w:top w:val="none" w:sz="1" w:space="0" w:color="AEAEAE"/>
              <w:left w:val="single" w:sz="1" w:space="0" w:color="E0E0E0"/>
              <w:bottom w:val="single" w:sz="1" w:space="0" w:color="152935"/>
              <w:right w:val="none" w:sz="1" w:space="0" w:color="152935"/>
            </w:tcBorders>
            <w:shd w:val="clear" w:color="auto" w:fill="auto"/>
            <w:vAlign w:val="bottom"/>
          </w:tcPr>
          <w:p w14:paraId="55F0B5AC"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Upper Bound</w:t>
            </w:r>
          </w:p>
        </w:tc>
      </w:tr>
      <w:tr w:rsidR="004C5FDD" w:rsidRPr="004C5FDD" w14:paraId="08433B9C" w14:textId="77777777" w:rsidTr="004C200B">
        <w:tc>
          <w:tcPr>
            <w:tcW w:w="1550" w:type="dxa"/>
            <w:vMerge w:val="restart"/>
            <w:tcBorders>
              <w:top w:val="single" w:sz="1" w:space="0" w:color="152935"/>
              <w:left w:val="none" w:sz="1" w:space="0" w:color="152935"/>
              <w:bottom w:val="none" w:sz="1" w:space="0" w:color="AEAEAE"/>
              <w:right w:val="none" w:sz="1" w:space="0" w:color="AEAEAE"/>
            </w:tcBorders>
            <w:shd w:val="clear" w:color="auto" w:fill="auto"/>
          </w:tcPr>
          <w:p w14:paraId="727FD0C8"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152935"/>
              <w:left w:val="none" w:sz="1" w:space="0" w:color="AEAEAE"/>
              <w:bottom w:val="single" w:sz="1" w:space="0" w:color="AEAEAE"/>
              <w:right w:val="none" w:sz="1" w:space="0" w:color="152935"/>
            </w:tcBorders>
            <w:shd w:val="clear" w:color="auto" w:fill="auto"/>
          </w:tcPr>
          <w:p w14:paraId="2C797F1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152935"/>
              <w:left w:val="none" w:sz="1" w:space="0" w:color="152935"/>
              <w:bottom w:val="single" w:sz="1" w:space="0" w:color="AEAEAE"/>
              <w:right w:val="single" w:sz="1" w:space="0" w:color="E0E0E0"/>
            </w:tcBorders>
            <w:shd w:val="clear" w:color="auto" w:fill="auto"/>
          </w:tcPr>
          <w:p w14:paraId="4C0E827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-3.647</w:t>
            </w:r>
          </w:p>
        </w:tc>
        <w:tc>
          <w:tcPr>
            <w:tcW w:w="1276" w:type="dxa"/>
            <w:tcBorders>
              <w:top w:val="single" w:sz="1" w:space="0" w:color="152935"/>
              <w:left w:val="single" w:sz="1" w:space="0" w:color="E0E0E0"/>
              <w:bottom w:val="single" w:sz="1" w:space="0" w:color="AEAEAE"/>
              <w:right w:val="single" w:sz="1" w:space="0" w:color="E0E0E0"/>
            </w:tcBorders>
            <w:shd w:val="clear" w:color="auto" w:fill="auto"/>
          </w:tcPr>
          <w:p w14:paraId="63B087B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1.852</w:t>
            </w:r>
          </w:p>
        </w:tc>
        <w:tc>
          <w:tcPr>
            <w:tcW w:w="992" w:type="dxa"/>
            <w:tcBorders>
              <w:top w:val="single" w:sz="1" w:space="0" w:color="152935"/>
              <w:left w:val="single" w:sz="1" w:space="0" w:color="E0E0E0"/>
              <w:bottom w:val="single" w:sz="1" w:space="0" w:color="AEAEAE"/>
              <w:right w:val="single" w:sz="1" w:space="0" w:color="E0E0E0"/>
            </w:tcBorders>
            <w:shd w:val="clear" w:color="auto" w:fill="auto"/>
          </w:tcPr>
          <w:p w14:paraId="0652776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140.760</w:t>
            </w:r>
          </w:p>
        </w:tc>
        <w:tc>
          <w:tcPr>
            <w:tcW w:w="1134" w:type="dxa"/>
            <w:tcBorders>
              <w:top w:val="single" w:sz="1" w:space="0" w:color="152935"/>
              <w:left w:val="single" w:sz="1" w:space="0" w:color="E0E0E0"/>
              <w:bottom w:val="single" w:sz="1" w:space="0" w:color="AEAEAE"/>
              <w:right w:val="single" w:sz="1" w:space="0" w:color="E0E0E0"/>
            </w:tcBorders>
            <w:shd w:val="clear" w:color="auto" w:fill="auto"/>
          </w:tcPr>
          <w:p w14:paraId="24BC808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.051</w:t>
            </w:r>
          </w:p>
        </w:tc>
        <w:tc>
          <w:tcPr>
            <w:tcW w:w="1985" w:type="dxa"/>
            <w:tcBorders>
              <w:top w:val="single" w:sz="1" w:space="0" w:color="152935"/>
              <w:left w:val="single" w:sz="1" w:space="0" w:color="E0E0E0"/>
              <w:bottom w:val="single" w:sz="1" w:space="0" w:color="AEAEAE"/>
              <w:right w:val="single" w:sz="1" w:space="0" w:color="E0E0E0"/>
            </w:tcBorders>
            <w:shd w:val="clear" w:color="auto" w:fill="auto"/>
          </w:tcPr>
          <w:p w14:paraId="6E9C163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-7.308</w:t>
            </w:r>
          </w:p>
        </w:tc>
        <w:tc>
          <w:tcPr>
            <w:tcW w:w="2126" w:type="dxa"/>
            <w:tcBorders>
              <w:top w:val="single" w:sz="1" w:space="0" w:color="152935"/>
              <w:left w:val="single" w:sz="1" w:space="0" w:color="E0E0E0"/>
              <w:bottom w:val="single" w:sz="1" w:space="0" w:color="AEAEAE"/>
              <w:right w:val="none" w:sz="1" w:space="0" w:color="152935"/>
            </w:tcBorders>
            <w:shd w:val="clear" w:color="auto" w:fill="auto"/>
          </w:tcPr>
          <w:p w14:paraId="750CD48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.014</w:t>
            </w:r>
          </w:p>
        </w:tc>
      </w:tr>
      <w:tr w:rsidR="004C5FDD" w:rsidRPr="004C5FDD" w14:paraId="5E76E853" w14:textId="77777777" w:rsidTr="004C200B">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16527211"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3EEB7F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81444A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-1.402</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2C9A0D3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1.784</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2CF8BA7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139.054</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D161A6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.433</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33FFE3F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-4.929</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7AD87E6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2.126</w:t>
            </w:r>
          </w:p>
        </w:tc>
      </w:tr>
      <w:tr w:rsidR="004C5FDD" w:rsidRPr="004C5FDD" w14:paraId="6E109F42" w14:textId="77777777" w:rsidTr="004C200B">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12BB91FF"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0DC8EF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864B34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-3.533</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7A3F858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1.877</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71F3B11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146.046</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2CDCA53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.062</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27BB89F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-7.243</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60A9D30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.176</w:t>
            </w:r>
          </w:p>
        </w:tc>
      </w:tr>
      <w:tr w:rsidR="004C5FDD" w:rsidRPr="004C5FDD" w14:paraId="20C02EAD" w14:textId="77777777" w:rsidTr="004C200B">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0EBA9546"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26FD604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163EA1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-4.814</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51198F0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1.840</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5C913C1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137.179</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4ABA0BF3"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.010</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5E6956D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-8.453</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0A34A59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-1.175</w:t>
            </w:r>
          </w:p>
        </w:tc>
      </w:tr>
      <w:tr w:rsidR="004C5FDD" w:rsidRPr="004C5FDD" w14:paraId="66F72B20" w14:textId="77777777" w:rsidTr="004C200B">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07CB6084"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20426E3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F8BDC2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-4.057</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238A5EC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2.052</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0E6397A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137.601</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1DBD5F1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.050</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04F6FB5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-8.114</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1215BCC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-1.269E-5</w:t>
            </w:r>
          </w:p>
        </w:tc>
      </w:tr>
      <w:tr w:rsidR="004C5FDD" w:rsidRPr="004C5FDD" w14:paraId="4F042FEC" w14:textId="77777777" w:rsidTr="004C200B">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333E63DC"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B89C4B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F4C797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-9.153</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63DDCEE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1.958</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4F56948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138.421</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478D1CD8"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0B98527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-13.025</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6DA0DB2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-5.281</w:t>
            </w:r>
          </w:p>
        </w:tc>
      </w:tr>
      <w:tr w:rsidR="004C5FDD" w:rsidRPr="004C5FDD" w14:paraId="67258C5D" w14:textId="77777777" w:rsidTr="004C200B">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6EAF58F5"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57F4A23E"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5F010C7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-8.051</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single" w:sz="1" w:space="0" w:color="E0E0E0"/>
            </w:tcBorders>
            <w:shd w:val="clear" w:color="auto" w:fill="auto"/>
          </w:tcPr>
          <w:p w14:paraId="46476F2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2.490</w:t>
            </w:r>
          </w:p>
        </w:tc>
        <w:tc>
          <w:tcPr>
            <w:tcW w:w="992" w:type="dxa"/>
            <w:tcBorders>
              <w:top w:val="single" w:sz="1" w:space="0" w:color="AEAEAE"/>
              <w:left w:val="single" w:sz="1" w:space="0" w:color="E0E0E0"/>
              <w:bottom w:val="none" w:sz="1" w:space="0" w:color="AEAEAE"/>
              <w:right w:val="single" w:sz="1" w:space="0" w:color="E0E0E0"/>
            </w:tcBorders>
            <w:shd w:val="clear" w:color="auto" w:fill="auto"/>
          </w:tcPr>
          <w:p w14:paraId="3D7FB05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136.912</w:t>
            </w:r>
          </w:p>
        </w:tc>
        <w:tc>
          <w:tcPr>
            <w:tcW w:w="1134" w:type="dxa"/>
            <w:tcBorders>
              <w:top w:val="single" w:sz="1" w:space="0" w:color="AEAEAE"/>
              <w:left w:val="single" w:sz="1" w:space="0" w:color="E0E0E0"/>
              <w:bottom w:val="none" w:sz="1" w:space="0" w:color="AEAEAE"/>
              <w:right w:val="single" w:sz="1" w:space="0" w:color="E0E0E0"/>
            </w:tcBorders>
            <w:shd w:val="clear" w:color="auto" w:fill="auto"/>
          </w:tcPr>
          <w:p w14:paraId="669CC189"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.002</w:t>
            </w:r>
          </w:p>
        </w:tc>
        <w:tc>
          <w:tcPr>
            <w:tcW w:w="1985" w:type="dxa"/>
            <w:tcBorders>
              <w:top w:val="single" w:sz="1" w:space="0" w:color="AEAEAE"/>
              <w:left w:val="single" w:sz="1" w:space="0" w:color="E0E0E0"/>
              <w:bottom w:val="none" w:sz="1" w:space="0" w:color="AEAEAE"/>
              <w:right w:val="single" w:sz="1" w:space="0" w:color="E0E0E0"/>
            </w:tcBorders>
            <w:shd w:val="clear" w:color="auto" w:fill="auto"/>
          </w:tcPr>
          <w:p w14:paraId="26B98CF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-12.974</w:t>
            </w:r>
          </w:p>
        </w:tc>
        <w:tc>
          <w:tcPr>
            <w:tcW w:w="2126" w:type="dxa"/>
            <w:tcBorders>
              <w:top w:val="single" w:sz="1" w:space="0" w:color="AEAEAE"/>
              <w:left w:val="single" w:sz="1" w:space="0" w:color="E0E0E0"/>
              <w:bottom w:val="none" w:sz="1" w:space="0" w:color="AEAEAE"/>
              <w:right w:val="none" w:sz="1" w:space="0" w:color="152935"/>
            </w:tcBorders>
            <w:shd w:val="clear" w:color="auto" w:fill="auto"/>
          </w:tcPr>
          <w:p w14:paraId="3762DF8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-3.128</w:t>
            </w:r>
          </w:p>
        </w:tc>
      </w:tr>
      <w:tr w:rsidR="004C5FDD" w:rsidRPr="004C5FDD" w14:paraId="1B70B08F" w14:textId="77777777" w:rsidTr="004C200B">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2686BB9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9D6F6E8"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6CAE97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3.647</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116B432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1.852</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5AFB657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140.760</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796F5DB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.051</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406B222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-.014</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69090E2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7.308</w:t>
            </w:r>
          </w:p>
        </w:tc>
      </w:tr>
      <w:tr w:rsidR="004C5FDD" w:rsidRPr="004C5FDD" w14:paraId="421688AA"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4D320EE0"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47198A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4FAA42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2.245</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7E7913D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1.762</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05FAC92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137.297</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0103402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.205</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74C1A68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-1.238</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441DB0D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5.729</w:t>
            </w:r>
          </w:p>
        </w:tc>
      </w:tr>
      <w:tr w:rsidR="004C5FDD" w:rsidRPr="004C5FDD" w14:paraId="52FF8585"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585CA0E"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28A5754C"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E91A1F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.114</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63FFC49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1.807</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6625CDD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137.145</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3577E8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.950</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5E9E332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-3.459</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761D096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3.686</w:t>
            </w:r>
          </w:p>
        </w:tc>
      </w:tr>
      <w:tr w:rsidR="004C5FDD" w:rsidRPr="004C5FDD" w14:paraId="2EEE9180"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FB220F3"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FA6D7C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EAFD9E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-1.167</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5B478E7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1.825</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63316EB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136.554</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7A71CD4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.524</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7ADE0D3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-4.776</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33ADD5C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2.443</w:t>
            </w:r>
          </w:p>
        </w:tc>
      </w:tr>
      <w:tr w:rsidR="004C5FDD" w:rsidRPr="004C5FDD" w14:paraId="65EE05D9"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1150B86A"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0BF76F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C441EB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-.410</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4C5A969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2.057</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4A50D9D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138.017</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1AC271B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.842</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3091341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-4.477</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4D87986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3.658</w:t>
            </w:r>
          </w:p>
        </w:tc>
      </w:tr>
      <w:tr w:rsidR="004C5FDD" w:rsidRPr="004C5FDD" w14:paraId="04B99F37"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76347A5"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36C081C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23F541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-5.506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22898A9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1.943</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119677F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136.700</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485A9B4"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.005</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26CC503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-9.348</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072DD7B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-1.664</w:t>
            </w:r>
          </w:p>
        </w:tc>
      </w:tr>
      <w:tr w:rsidR="004C5FDD" w:rsidRPr="004C5FDD" w14:paraId="38A361AE"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601DADA3"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6D9B29F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74A4F9A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-4.404</w:t>
            </w:r>
          </w:p>
        </w:tc>
        <w:tc>
          <w:tcPr>
            <w:tcW w:w="1276" w:type="dxa"/>
            <w:tcBorders>
              <w:top w:val="single" w:sz="1" w:space="0" w:color="AEAEAE"/>
              <w:left w:val="single" w:sz="1" w:space="0" w:color="E0E0E0"/>
              <w:bottom w:val="none" w:sz="1" w:space="0" w:color="AEAEAE"/>
              <w:right w:val="single" w:sz="1" w:space="0" w:color="E0E0E0"/>
            </w:tcBorders>
            <w:shd w:val="clear" w:color="auto" w:fill="auto"/>
          </w:tcPr>
          <w:p w14:paraId="780BA79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2.501</w:t>
            </w:r>
          </w:p>
        </w:tc>
        <w:tc>
          <w:tcPr>
            <w:tcW w:w="992" w:type="dxa"/>
            <w:tcBorders>
              <w:top w:val="single" w:sz="1" w:space="0" w:color="AEAEAE"/>
              <w:left w:val="single" w:sz="1" w:space="0" w:color="E0E0E0"/>
              <w:bottom w:val="none" w:sz="1" w:space="0" w:color="AEAEAE"/>
              <w:right w:val="single" w:sz="1" w:space="0" w:color="E0E0E0"/>
            </w:tcBorders>
            <w:shd w:val="clear" w:color="auto" w:fill="auto"/>
          </w:tcPr>
          <w:p w14:paraId="7228E67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138.097</w:t>
            </w:r>
          </w:p>
        </w:tc>
        <w:tc>
          <w:tcPr>
            <w:tcW w:w="1134" w:type="dxa"/>
            <w:tcBorders>
              <w:top w:val="single" w:sz="1" w:space="0" w:color="AEAEAE"/>
              <w:left w:val="single" w:sz="1" w:space="0" w:color="E0E0E0"/>
              <w:bottom w:val="none" w:sz="1" w:space="0" w:color="AEAEAE"/>
              <w:right w:val="single" w:sz="1" w:space="0" w:color="E0E0E0"/>
            </w:tcBorders>
            <w:shd w:val="clear" w:color="auto" w:fill="auto"/>
          </w:tcPr>
          <w:p w14:paraId="261DDC9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.081</w:t>
            </w:r>
          </w:p>
        </w:tc>
        <w:tc>
          <w:tcPr>
            <w:tcW w:w="1985" w:type="dxa"/>
            <w:tcBorders>
              <w:top w:val="single" w:sz="1" w:space="0" w:color="AEAEAE"/>
              <w:left w:val="single" w:sz="1" w:space="0" w:color="E0E0E0"/>
              <w:bottom w:val="none" w:sz="1" w:space="0" w:color="AEAEAE"/>
              <w:right w:val="single" w:sz="1" w:space="0" w:color="E0E0E0"/>
            </w:tcBorders>
            <w:shd w:val="clear" w:color="auto" w:fill="auto"/>
          </w:tcPr>
          <w:p w14:paraId="62A353D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-9.350</w:t>
            </w:r>
          </w:p>
        </w:tc>
        <w:tc>
          <w:tcPr>
            <w:tcW w:w="2126" w:type="dxa"/>
            <w:tcBorders>
              <w:top w:val="single" w:sz="1" w:space="0" w:color="AEAEAE"/>
              <w:left w:val="single" w:sz="1" w:space="0" w:color="E0E0E0"/>
              <w:bottom w:val="none" w:sz="1" w:space="0" w:color="AEAEAE"/>
              <w:right w:val="none" w:sz="1" w:space="0" w:color="152935"/>
            </w:tcBorders>
            <w:shd w:val="clear" w:color="auto" w:fill="auto"/>
          </w:tcPr>
          <w:p w14:paraId="2ED4E6B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.542</w:t>
            </w:r>
          </w:p>
        </w:tc>
      </w:tr>
      <w:tr w:rsidR="004C5FDD" w:rsidRPr="004C5FDD" w14:paraId="66A4617D" w14:textId="77777777" w:rsidTr="004C200B">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6EE7255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348FEE8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0BF1B0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1.402</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0E7D58F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1.784</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79CA47F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139.054</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6037482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.433</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43D7412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-2.126</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33EB583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4.929</w:t>
            </w:r>
          </w:p>
        </w:tc>
      </w:tr>
      <w:tr w:rsidR="004C5FDD" w:rsidRPr="004C5FDD" w14:paraId="4871998A"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4B3CEFFF"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BCFDF93"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0C117B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-2.245</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3AB7B78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1.762</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3507724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137.297</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79B70FC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.205</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7EE4981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-5.729</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22AC562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1.238</w:t>
            </w:r>
          </w:p>
        </w:tc>
      </w:tr>
      <w:tr w:rsidR="004C5FDD" w:rsidRPr="004C5FDD" w14:paraId="5307F907"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491C23A4"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790229E"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4F8CF1A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-2.132</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6D1F368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1.764</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617B04D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138.478</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4774E63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.229</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6AAFFA4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-5.619</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7C2282F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1.356</w:t>
            </w:r>
          </w:p>
        </w:tc>
      </w:tr>
      <w:tr w:rsidR="004C5FDD" w:rsidRPr="004C5FDD" w14:paraId="120169C9"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3E96891"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C5D7983"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090B73B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-3.412</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176377F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1.776</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5DFD3C6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137.244</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70426A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.057</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554C5EB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-6.925</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6DDB52B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.100</w:t>
            </w:r>
          </w:p>
        </w:tc>
      </w:tr>
      <w:tr w:rsidR="004C5FDD" w:rsidRPr="004C5FDD" w14:paraId="24E17207"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5B44111F"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D51A89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0BD193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-2.655</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117C6E6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2.014</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6DA52E9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138.938</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74F8BB9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.190</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0541187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-6.636</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2D54AF9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1.327</w:t>
            </w:r>
          </w:p>
        </w:tc>
      </w:tr>
      <w:tr w:rsidR="004C5FDD" w:rsidRPr="004C5FDD" w14:paraId="139CE1F7"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7E02A2A"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DBE933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43230F9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-7.751</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3319962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1.899</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77A32E6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137.895</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4A377756"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4CEA035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-11.506</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488E3BE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-3.996</w:t>
            </w:r>
          </w:p>
        </w:tc>
      </w:tr>
      <w:tr w:rsidR="004C5FDD" w:rsidRPr="004C5FDD" w14:paraId="21A112FA"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4957A6E"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75867C3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4357406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-6.649</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single" w:sz="1" w:space="0" w:color="E0E0E0"/>
            </w:tcBorders>
            <w:shd w:val="clear" w:color="auto" w:fill="auto"/>
          </w:tcPr>
          <w:p w14:paraId="054EE97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2.471</w:t>
            </w:r>
          </w:p>
        </w:tc>
        <w:tc>
          <w:tcPr>
            <w:tcW w:w="992" w:type="dxa"/>
            <w:tcBorders>
              <w:top w:val="single" w:sz="1" w:space="0" w:color="AEAEAE"/>
              <w:left w:val="single" w:sz="1" w:space="0" w:color="E0E0E0"/>
              <w:bottom w:val="none" w:sz="1" w:space="0" w:color="AEAEAE"/>
              <w:right w:val="single" w:sz="1" w:space="0" w:color="E0E0E0"/>
            </w:tcBorders>
            <w:shd w:val="clear" w:color="auto" w:fill="auto"/>
          </w:tcPr>
          <w:p w14:paraId="3F5F549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138.893</w:t>
            </w:r>
          </w:p>
        </w:tc>
        <w:tc>
          <w:tcPr>
            <w:tcW w:w="1134" w:type="dxa"/>
            <w:tcBorders>
              <w:top w:val="single" w:sz="1" w:space="0" w:color="AEAEAE"/>
              <w:left w:val="single" w:sz="1" w:space="0" w:color="E0E0E0"/>
              <w:bottom w:val="none" w:sz="1" w:space="0" w:color="AEAEAE"/>
              <w:right w:val="single" w:sz="1" w:space="0" w:color="E0E0E0"/>
            </w:tcBorders>
            <w:shd w:val="clear" w:color="auto" w:fill="auto"/>
          </w:tcPr>
          <w:p w14:paraId="473D274E"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.008</w:t>
            </w:r>
          </w:p>
        </w:tc>
        <w:tc>
          <w:tcPr>
            <w:tcW w:w="1985" w:type="dxa"/>
            <w:tcBorders>
              <w:top w:val="single" w:sz="1" w:space="0" w:color="AEAEAE"/>
              <w:left w:val="single" w:sz="1" w:space="0" w:color="E0E0E0"/>
              <w:bottom w:val="none" w:sz="1" w:space="0" w:color="AEAEAE"/>
              <w:right w:val="single" w:sz="1" w:space="0" w:color="E0E0E0"/>
            </w:tcBorders>
            <w:shd w:val="clear" w:color="auto" w:fill="auto"/>
          </w:tcPr>
          <w:p w14:paraId="1019BE3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-11.534</w:t>
            </w:r>
          </w:p>
        </w:tc>
        <w:tc>
          <w:tcPr>
            <w:tcW w:w="2126" w:type="dxa"/>
            <w:tcBorders>
              <w:top w:val="single" w:sz="1" w:space="0" w:color="AEAEAE"/>
              <w:left w:val="single" w:sz="1" w:space="0" w:color="E0E0E0"/>
              <w:bottom w:val="none" w:sz="1" w:space="0" w:color="AEAEAE"/>
              <w:right w:val="none" w:sz="1" w:space="0" w:color="152935"/>
            </w:tcBorders>
            <w:shd w:val="clear" w:color="auto" w:fill="auto"/>
          </w:tcPr>
          <w:p w14:paraId="46A4215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-1.764</w:t>
            </w:r>
          </w:p>
        </w:tc>
      </w:tr>
      <w:tr w:rsidR="004C5FDD" w:rsidRPr="004C5FDD" w14:paraId="7996E7FB" w14:textId="77777777" w:rsidTr="004C200B">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3B61D60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335C1F1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0215B5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3.533</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4ABA1C5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1.877</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60DDA8F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146.046</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32A70B0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.062</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4D5DFCF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-.176</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29BE037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7.243</w:t>
            </w:r>
          </w:p>
        </w:tc>
      </w:tr>
      <w:tr w:rsidR="004C5FDD" w:rsidRPr="004C5FDD" w14:paraId="265EA432"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D4E7189"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3566573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22D50B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-.114</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0F7D837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1.807</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5D29856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137.145</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1CEEE4E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.950</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13D1609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-3.686</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6274654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3.459</w:t>
            </w:r>
          </w:p>
        </w:tc>
      </w:tr>
      <w:tr w:rsidR="004C5FDD" w:rsidRPr="004C5FDD" w14:paraId="28617FB3"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17CDE39D"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0A1C28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8B042E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2.132</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4D0388E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1.764</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1BA8293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138.478</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1D40E86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.229</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5E20D30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-1.356</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2C4D311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5.619</w:t>
            </w:r>
          </w:p>
        </w:tc>
      </w:tr>
      <w:tr w:rsidR="004C5FDD" w:rsidRPr="004C5FDD" w14:paraId="47AFFC74"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3F6CB3EB"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83F198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7C45EF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-1.281</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037BDF4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1.834</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4232884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138.879</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27A3F16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.486</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5771BB5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-4.907</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412BC84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2.346</w:t>
            </w:r>
          </w:p>
        </w:tc>
      </w:tr>
      <w:tr w:rsidR="004C5FDD" w:rsidRPr="004C5FDD" w14:paraId="2D04DBC8"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4574B6BF"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2993979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E2BBD1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-.523</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0F022CD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2.053</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618010B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138.927</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090F4FE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.799</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2B78DC3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-4.582</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56A5ADA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3.535</w:t>
            </w:r>
          </w:p>
        </w:tc>
      </w:tr>
      <w:tr w:rsidR="004C5FDD" w:rsidRPr="004C5FDD" w14:paraId="7D9DCCC8"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E704CE4"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25429A6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07291CA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-5.620</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4F3D335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1.943</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79E6A5E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137.986</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20779C4F"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.004</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27B4534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-9.461</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4BEA7BD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-1.778</w:t>
            </w:r>
          </w:p>
        </w:tc>
      </w:tr>
      <w:tr w:rsidR="004C5FDD" w:rsidRPr="004C5FDD" w14:paraId="38E44553"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9C60127"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2C270F9C"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718E905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-4.518</w:t>
            </w:r>
          </w:p>
        </w:tc>
        <w:tc>
          <w:tcPr>
            <w:tcW w:w="1276" w:type="dxa"/>
            <w:tcBorders>
              <w:top w:val="single" w:sz="1" w:space="0" w:color="AEAEAE"/>
              <w:left w:val="single" w:sz="1" w:space="0" w:color="E0E0E0"/>
              <w:bottom w:val="none" w:sz="1" w:space="0" w:color="AEAEAE"/>
              <w:right w:val="single" w:sz="1" w:space="0" w:color="E0E0E0"/>
            </w:tcBorders>
            <w:shd w:val="clear" w:color="auto" w:fill="auto"/>
          </w:tcPr>
          <w:p w14:paraId="05451E9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2.515</w:t>
            </w:r>
          </w:p>
        </w:tc>
        <w:tc>
          <w:tcPr>
            <w:tcW w:w="992" w:type="dxa"/>
            <w:tcBorders>
              <w:top w:val="single" w:sz="1" w:space="0" w:color="AEAEAE"/>
              <w:left w:val="single" w:sz="1" w:space="0" w:color="E0E0E0"/>
              <w:bottom w:val="none" w:sz="1" w:space="0" w:color="AEAEAE"/>
              <w:right w:val="single" w:sz="1" w:space="0" w:color="E0E0E0"/>
            </w:tcBorders>
            <w:shd w:val="clear" w:color="auto" w:fill="auto"/>
          </w:tcPr>
          <w:p w14:paraId="47B2985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139.870</w:t>
            </w:r>
          </w:p>
        </w:tc>
        <w:tc>
          <w:tcPr>
            <w:tcW w:w="1134" w:type="dxa"/>
            <w:tcBorders>
              <w:top w:val="single" w:sz="1" w:space="0" w:color="AEAEAE"/>
              <w:left w:val="single" w:sz="1" w:space="0" w:color="E0E0E0"/>
              <w:bottom w:val="none" w:sz="1" w:space="0" w:color="AEAEAE"/>
              <w:right w:val="single" w:sz="1" w:space="0" w:color="E0E0E0"/>
            </w:tcBorders>
            <w:shd w:val="clear" w:color="auto" w:fill="auto"/>
          </w:tcPr>
          <w:p w14:paraId="298AF82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.075</w:t>
            </w:r>
          </w:p>
        </w:tc>
        <w:tc>
          <w:tcPr>
            <w:tcW w:w="1985" w:type="dxa"/>
            <w:tcBorders>
              <w:top w:val="single" w:sz="1" w:space="0" w:color="AEAEAE"/>
              <w:left w:val="single" w:sz="1" w:space="0" w:color="E0E0E0"/>
              <w:bottom w:val="none" w:sz="1" w:space="0" w:color="AEAEAE"/>
              <w:right w:val="single" w:sz="1" w:space="0" w:color="E0E0E0"/>
            </w:tcBorders>
            <w:shd w:val="clear" w:color="auto" w:fill="auto"/>
          </w:tcPr>
          <w:p w14:paraId="535ED2F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-9.491</w:t>
            </w:r>
          </w:p>
        </w:tc>
        <w:tc>
          <w:tcPr>
            <w:tcW w:w="2126" w:type="dxa"/>
            <w:tcBorders>
              <w:top w:val="single" w:sz="1" w:space="0" w:color="AEAEAE"/>
              <w:left w:val="single" w:sz="1" w:space="0" w:color="E0E0E0"/>
              <w:bottom w:val="none" w:sz="1" w:space="0" w:color="AEAEAE"/>
              <w:right w:val="none" w:sz="1" w:space="0" w:color="152935"/>
            </w:tcBorders>
            <w:shd w:val="clear" w:color="auto" w:fill="auto"/>
          </w:tcPr>
          <w:p w14:paraId="77D170E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.456</w:t>
            </w:r>
          </w:p>
        </w:tc>
      </w:tr>
      <w:tr w:rsidR="004C5FDD" w:rsidRPr="004C5FDD" w14:paraId="0A290F83" w14:textId="77777777" w:rsidTr="004C200B">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2844560C"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0A5DC7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5608378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4.814</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1446C52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1.840</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7A0743B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137.179</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03BD7A55"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.010</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170AC0D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1.175</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1295715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8.453</w:t>
            </w:r>
          </w:p>
        </w:tc>
      </w:tr>
      <w:tr w:rsidR="004C5FDD" w:rsidRPr="004C5FDD" w14:paraId="068D0B0D"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6444DB52"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09EC49C"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5E97D2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1.167</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0971F00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1.825</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7312B16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136.554</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2F2CD3B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.524</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65C249A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-2.443</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69914EE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4.776</w:t>
            </w:r>
          </w:p>
        </w:tc>
      </w:tr>
      <w:tr w:rsidR="004C5FDD" w:rsidRPr="004C5FDD" w14:paraId="654827D4"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6BEDB35C"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906AEC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06B165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3.412</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174463C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1.776</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35B51CF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137.244</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00250EB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.057</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28B34EC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-.100</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01E264F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6.925</w:t>
            </w:r>
          </w:p>
        </w:tc>
      </w:tr>
      <w:tr w:rsidR="004C5FDD" w:rsidRPr="004C5FDD" w14:paraId="67280575"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1C2CD087"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E4893B8"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4158016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1.281</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683A236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1.834</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196E257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138.879</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319F9B9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.486</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532108D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-2.346</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355DB65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4.907</w:t>
            </w:r>
          </w:p>
        </w:tc>
      </w:tr>
      <w:tr w:rsidR="004C5FDD" w:rsidRPr="004C5FDD" w14:paraId="5CF69688"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5665703"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224CB1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88FB8E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.757</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5CB61CD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2.016</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517D152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131.433</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46A284F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.708</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63D2D55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-3.231</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2A50130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4.745</w:t>
            </w:r>
          </w:p>
        </w:tc>
      </w:tr>
      <w:tr w:rsidR="004C5FDD" w:rsidRPr="004C5FDD" w14:paraId="412D31F6"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AF9D8F0"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E0460D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9047A2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-4.339</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6BCF777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1.916</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11272B1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131.263</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26AD9608"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.025</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6C6187F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-8.130</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74AA37D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-.548</w:t>
            </w:r>
          </w:p>
        </w:tc>
      </w:tr>
      <w:tr w:rsidR="004C5FDD" w:rsidRPr="004C5FDD" w14:paraId="799B1265"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DE271C5"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733396B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1D2ABA6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-3.237</w:t>
            </w:r>
          </w:p>
        </w:tc>
        <w:tc>
          <w:tcPr>
            <w:tcW w:w="1276" w:type="dxa"/>
            <w:tcBorders>
              <w:top w:val="single" w:sz="1" w:space="0" w:color="AEAEAE"/>
              <w:left w:val="single" w:sz="1" w:space="0" w:color="E0E0E0"/>
              <w:bottom w:val="none" w:sz="1" w:space="0" w:color="AEAEAE"/>
              <w:right w:val="single" w:sz="1" w:space="0" w:color="E0E0E0"/>
            </w:tcBorders>
            <w:shd w:val="clear" w:color="auto" w:fill="auto"/>
          </w:tcPr>
          <w:p w14:paraId="0B3D26D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2.477</w:t>
            </w:r>
          </w:p>
        </w:tc>
        <w:tc>
          <w:tcPr>
            <w:tcW w:w="992" w:type="dxa"/>
            <w:tcBorders>
              <w:top w:val="single" w:sz="1" w:space="0" w:color="AEAEAE"/>
              <w:left w:val="single" w:sz="1" w:space="0" w:color="E0E0E0"/>
              <w:bottom w:val="none" w:sz="1" w:space="0" w:color="AEAEAE"/>
              <w:right w:val="single" w:sz="1" w:space="0" w:color="E0E0E0"/>
            </w:tcBorders>
            <w:shd w:val="clear" w:color="auto" w:fill="auto"/>
          </w:tcPr>
          <w:p w14:paraId="44077C1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134.205</w:t>
            </w:r>
          </w:p>
        </w:tc>
        <w:tc>
          <w:tcPr>
            <w:tcW w:w="1134" w:type="dxa"/>
            <w:tcBorders>
              <w:top w:val="single" w:sz="1" w:space="0" w:color="AEAEAE"/>
              <w:left w:val="single" w:sz="1" w:space="0" w:color="E0E0E0"/>
              <w:bottom w:val="none" w:sz="1" w:space="0" w:color="AEAEAE"/>
              <w:right w:val="single" w:sz="1" w:space="0" w:color="E0E0E0"/>
            </w:tcBorders>
            <w:shd w:val="clear" w:color="auto" w:fill="auto"/>
          </w:tcPr>
          <w:p w14:paraId="6E2F64F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.194</w:t>
            </w:r>
          </w:p>
        </w:tc>
        <w:tc>
          <w:tcPr>
            <w:tcW w:w="1985" w:type="dxa"/>
            <w:tcBorders>
              <w:top w:val="single" w:sz="1" w:space="0" w:color="AEAEAE"/>
              <w:left w:val="single" w:sz="1" w:space="0" w:color="E0E0E0"/>
              <w:bottom w:val="none" w:sz="1" w:space="0" w:color="AEAEAE"/>
              <w:right w:val="single" w:sz="1" w:space="0" w:color="E0E0E0"/>
            </w:tcBorders>
            <w:shd w:val="clear" w:color="auto" w:fill="auto"/>
          </w:tcPr>
          <w:p w14:paraId="2B41ABA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-8.137</w:t>
            </w:r>
          </w:p>
        </w:tc>
        <w:tc>
          <w:tcPr>
            <w:tcW w:w="2126" w:type="dxa"/>
            <w:tcBorders>
              <w:top w:val="single" w:sz="1" w:space="0" w:color="AEAEAE"/>
              <w:left w:val="single" w:sz="1" w:space="0" w:color="E0E0E0"/>
              <w:bottom w:val="none" w:sz="1" w:space="0" w:color="AEAEAE"/>
              <w:right w:val="none" w:sz="1" w:space="0" w:color="152935"/>
            </w:tcBorders>
            <w:shd w:val="clear" w:color="auto" w:fill="auto"/>
          </w:tcPr>
          <w:p w14:paraId="11620D0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1.662</w:t>
            </w:r>
          </w:p>
        </w:tc>
      </w:tr>
      <w:tr w:rsidR="004C5FDD" w:rsidRPr="004C5FDD" w14:paraId="5FF51234" w14:textId="77777777" w:rsidTr="004C200B">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4D1D9DC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0439F91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F14AF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4.057</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17A2A50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2.052</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55A0F85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137.601</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1B633D4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.050</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49329E5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1.269E-5</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35F054E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8.114</w:t>
            </w:r>
          </w:p>
        </w:tc>
      </w:tr>
      <w:tr w:rsidR="004C5FDD" w:rsidRPr="004C5FDD" w14:paraId="5052CC8C"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57C84642"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393C24F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53642E5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.410</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45539CE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2.057</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33B7DC3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138.017</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2F889CC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.842</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26F2390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-3.658</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3581D19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4.477</w:t>
            </w:r>
          </w:p>
        </w:tc>
      </w:tr>
      <w:tr w:rsidR="004C5FDD" w:rsidRPr="004C5FDD" w14:paraId="405C95DD"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137DFB44"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31D227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FC002F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2.655</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343FF3B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2.014</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147474F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138.938</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2B6F86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.190</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5064396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-1.327</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2FFAB77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6.636</w:t>
            </w:r>
          </w:p>
        </w:tc>
      </w:tr>
      <w:tr w:rsidR="004C5FDD" w:rsidRPr="004C5FDD" w14:paraId="3A92AB1B"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3AEE0605"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869B34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6A0F6CE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.523</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6CD0D58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2.053</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229C2AB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138.927</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C20127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.799</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557214F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-3.535</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149BDDA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4.582</w:t>
            </w:r>
          </w:p>
        </w:tc>
      </w:tr>
      <w:tr w:rsidR="004C5FDD" w:rsidRPr="004C5FDD" w14:paraId="37445323"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7BAEC13"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8FF506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05BC151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-.757</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1B81405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2.016</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488DF33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131.433</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08B7716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.708</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008529C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-4.745</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0FA13A4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3.231</w:t>
            </w:r>
          </w:p>
        </w:tc>
      </w:tr>
      <w:tr w:rsidR="004C5FDD" w:rsidRPr="004C5FDD" w14:paraId="0A4B3D1A"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5336394C"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240F70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1514F8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-5.096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57660B7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2.097</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00D3EC5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129.526</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D1F94D5"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.016</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1F9DA28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-9.245</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7D719AC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-.947</w:t>
            </w:r>
          </w:p>
        </w:tc>
      </w:tr>
      <w:tr w:rsidR="004C5FDD" w:rsidRPr="004C5FDD" w14:paraId="3051AFD3"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373D781"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0E1F272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5C2E2BA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-3.994</w:t>
            </w:r>
          </w:p>
        </w:tc>
        <w:tc>
          <w:tcPr>
            <w:tcW w:w="1276" w:type="dxa"/>
            <w:tcBorders>
              <w:top w:val="single" w:sz="1" w:space="0" w:color="AEAEAE"/>
              <w:left w:val="single" w:sz="1" w:space="0" w:color="E0E0E0"/>
              <w:bottom w:val="none" w:sz="1" w:space="0" w:color="AEAEAE"/>
              <w:right w:val="single" w:sz="1" w:space="0" w:color="E0E0E0"/>
            </w:tcBorders>
            <w:shd w:val="clear" w:color="auto" w:fill="auto"/>
          </w:tcPr>
          <w:p w14:paraId="724E9F9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2.622</w:t>
            </w:r>
          </w:p>
        </w:tc>
        <w:tc>
          <w:tcPr>
            <w:tcW w:w="992" w:type="dxa"/>
            <w:tcBorders>
              <w:top w:val="single" w:sz="1" w:space="0" w:color="AEAEAE"/>
              <w:left w:val="single" w:sz="1" w:space="0" w:color="E0E0E0"/>
              <w:bottom w:val="none" w:sz="1" w:space="0" w:color="AEAEAE"/>
              <w:right w:val="single" w:sz="1" w:space="0" w:color="E0E0E0"/>
            </w:tcBorders>
            <w:shd w:val="clear" w:color="auto" w:fill="auto"/>
          </w:tcPr>
          <w:p w14:paraId="4D4DDEA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132.918</w:t>
            </w:r>
          </w:p>
        </w:tc>
        <w:tc>
          <w:tcPr>
            <w:tcW w:w="1134" w:type="dxa"/>
            <w:tcBorders>
              <w:top w:val="single" w:sz="1" w:space="0" w:color="AEAEAE"/>
              <w:left w:val="single" w:sz="1" w:space="0" w:color="E0E0E0"/>
              <w:bottom w:val="none" w:sz="1" w:space="0" w:color="AEAEAE"/>
              <w:right w:val="single" w:sz="1" w:space="0" w:color="E0E0E0"/>
            </w:tcBorders>
            <w:shd w:val="clear" w:color="auto" w:fill="auto"/>
          </w:tcPr>
          <w:p w14:paraId="3F63119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.130</w:t>
            </w:r>
          </w:p>
        </w:tc>
        <w:tc>
          <w:tcPr>
            <w:tcW w:w="1985" w:type="dxa"/>
            <w:tcBorders>
              <w:top w:val="single" w:sz="1" w:space="0" w:color="AEAEAE"/>
              <w:left w:val="single" w:sz="1" w:space="0" w:color="E0E0E0"/>
              <w:bottom w:val="none" w:sz="1" w:space="0" w:color="AEAEAE"/>
              <w:right w:val="single" w:sz="1" w:space="0" w:color="E0E0E0"/>
            </w:tcBorders>
            <w:shd w:val="clear" w:color="auto" w:fill="auto"/>
          </w:tcPr>
          <w:p w14:paraId="56A7C4A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-9.181</w:t>
            </w:r>
          </w:p>
        </w:tc>
        <w:tc>
          <w:tcPr>
            <w:tcW w:w="2126" w:type="dxa"/>
            <w:tcBorders>
              <w:top w:val="single" w:sz="1" w:space="0" w:color="AEAEAE"/>
              <w:left w:val="single" w:sz="1" w:space="0" w:color="E0E0E0"/>
              <w:bottom w:val="none" w:sz="1" w:space="0" w:color="AEAEAE"/>
              <w:right w:val="none" w:sz="1" w:space="0" w:color="152935"/>
            </w:tcBorders>
            <w:shd w:val="clear" w:color="auto" w:fill="auto"/>
          </w:tcPr>
          <w:p w14:paraId="7D2FDD8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1.192</w:t>
            </w:r>
          </w:p>
        </w:tc>
      </w:tr>
      <w:tr w:rsidR="004C5FDD" w:rsidRPr="004C5FDD" w14:paraId="121637DB" w14:textId="77777777" w:rsidTr="004C200B">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48D3053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27B3D4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CEBD9F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9.153</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6F16940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1.958</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5039B79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138.421</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1442C96"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3F6F5A7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5.281</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2DEDAD1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13.025</w:t>
            </w:r>
          </w:p>
        </w:tc>
      </w:tr>
      <w:tr w:rsidR="004C5FDD" w:rsidRPr="004C5FDD" w14:paraId="209D90C7"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96980A1"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F78A9E8"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31B083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5.506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2F17052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1.943</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212D03C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136.700</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6F6D0FE"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.005</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55BC891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1.664</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3CE4625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9.348</w:t>
            </w:r>
          </w:p>
        </w:tc>
      </w:tr>
      <w:tr w:rsidR="004C5FDD" w:rsidRPr="004C5FDD" w14:paraId="1C6A5800"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57C7EEB8"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2C1DED2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1320932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7.751</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63B9A3F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1.899</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63D43D6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137.895</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6044903A"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415DEBE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3.996</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4B3070F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11.506</w:t>
            </w:r>
          </w:p>
        </w:tc>
      </w:tr>
      <w:tr w:rsidR="004C5FDD" w:rsidRPr="004C5FDD" w14:paraId="71CF4931"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36BEA82E"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B46BEA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40E0E7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5.620</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5A4E1C0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1.943</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01975F1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137.986</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2726CD12"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.004</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1695E05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1.778</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0ECD374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9.461</w:t>
            </w:r>
          </w:p>
        </w:tc>
      </w:tr>
      <w:tr w:rsidR="004C5FDD" w:rsidRPr="004C5FDD" w14:paraId="14229902"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3837D88C"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17B38C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7F3DA31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4.339</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7AA6E57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1.916</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6FBF3D3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131.263</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169D09A1"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.025</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21872F7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.548</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5A33E69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8.130</w:t>
            </w:r>
          </w:p>
        </w:tc>
      </w:tr>
      <w:tr w:rsidR="004C5FDD" w:rsidRPr="004C5FDD" w14:paraId="06B09F3C"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E54AD42"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187740C"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47BDD9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5.096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3EF156B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2.097</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4B98179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129.526</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24CE2B1D"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.016</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1458CBE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.947</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2D934AF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9.245</w:t>
            </w:r>
          </w:p>
        </w:tc>
      </w:tr>
      <w:tr w:rsidR="004C5FDD" w:rsidRPr="004C5FDD" w14:paraId="42965E98" w14:textId="77777777" w:rsidTr="004C200B">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40D973AC"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7137742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152935"/>
              <w:bottom w:val="none" w:sz="1" w:space="0" w:color="AEAEAE"/>
              <w:right w:val="single" w:sz="1" w:space="0" w:color="E0E0E0"/>
            </w:tcBorders>
            <w:shd w:val="clear" w:color="auto" w:fill="auto"/>
          </w:tcPr>
          <w:p w14:paraId="776F36B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1.102</w:t>
            </w:r>
          </w:p>
        </w:tc>
        <w:tc>
          <w:tcPr>
            <w:tcW w:w="1276" w:type="dxa"/>
            <w:tcBorders>
              <w:top w:val="single" w:sz="1" w:space="0" w:color="AEAEAE"/>
              <w:left w:val="single" w:sz="1" w:space="0" w:color="E0E0E0"/>
              <w:bottom w:val="none" w:sz="1" w:space="0" w:color="AEAEAE"/>
              <w:right w:val="single" w:sz="1" w:space="0" w:color="E0E0E0"/>
            </w:tcBorders>
            <w:shd w:val="clear" w:color="auto" w:fill="auto"/>
          </w:tcPr>
          <w:p w14:paraId="0092AF6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2.540</w:t>
            </w:r>
          </w:p>
        </w:tc>
        <w:tc>
          <w:tcPr>
            <w:tcW w:w="992" w:type="dxa"/>
            <w:tcBorders>
              <w:top w:val="single" w:sz="1" w:space="0" w:color="AEAEAE"/>
              <w:left w:val="single" w:sz="1" w:space="0" w:color="E0E0E0"/>
              <w:bottom w:val="none" w:sz="1" w:space="0" w:color="AEAEAE"/>
              <w:right w:val="single" w:sz="1" w:space="0" w:color="E0E0E0"/>
            </w:tcBorders>
            <w:shd w:val="clear" w:color="auto" w:fill="auto"/>
          </w:tcPr>
          <w:p w14:paraId="16608AD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132.495</w:t>
            </w:r>
          </w:p>
        </w:tc>
        <w:tc>
          <w:tcPr>
            <w:tcW w:w="1134" w:type="dxa"/>
            <w:tcBorders>
              <w:top w:val="single" w:sz="1" w:space="0" w:color="AEAEAE"/>
              <w:left w:val="single" w:sz="1" w:space="0" w:color="E0E0E0"/>
              <w:bottom w:val="none" w:sz="1" w:space="0" w:color="AEAEAE"/>
              <w:right w:val="single" w:sz="1" w:space="0" w:color="E0E0E0"/>
            </w:tcBorders>
            <w:shd w:val="clear" w:color="auto" w:fill="auto"/>
          </w:tcPr>
          <w:p w14:paraId="10BB345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.665</w:t>
            </w:r>
          </w:p>
        </w:tc>
        <w:tc>
          <w:tcPr>
            <w:tcW w:w="1985" w:type="dxa"/>
            <w:tcBorders>
              <w:top w:val="single" w:sz="1" w:space="0" w:color="AEAEAE"/>
              <w:left w:val="single" w:sz="1" w:space="0" w:color="E0E0E0"/>
              <w:bottom w:val="none" w:sz="1" w:space="0" w:color="AEAEAE"/>
              <w:right w:val="single" w:sz="1" w:space="0" w:color="E0E0E0"/>
            </w:tcBorders>
            <w:shd w:val="clear" w:color="auto" w:fill="auto"/>
          </w:tcPr>
          <w:p w14:paraId="78D3077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-3.922</w:t>
            </w:r>
          </w:p>
        </w:tc>
        <w:tc>
          <w:tcPr>
            <w:tcW w:w="2126" w:type="dxa"/>
            <w:tcBorders>
              <w:top w:val="single" w:sz="1" w:space="0" w:color="AEAEAE"/>
              <w:left w:val="single" w:sz="1" w:space="0" w:color="E0E0E0"/>
              <w:bottom w:val="none" w:sz="1" w:space="0" w:color="AEAEAE"/>
              <w:right w:val="none" w:sz="1" w:space="0" w:color="152935"/>
            </w:tcBorders>
            <w:shd w:val="clear" w:color="auto" w:fill="auto"/>
          </w:tcPr>
          <w:p w14:paraId="52D14D7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6.126</w:t>
            </w:r>
          </w:p>
        </w:tc>
      </w:tr>
      <w:tr w:rsidR="004C5FDD" w:rsidRPr="004C5FDD" w14:paraId="2C0049C8" w14:textId="77777777" w:rsidTr="004C200B">
        <w:tc>
          <w:tcPr>
            <w:tcW w:w="1550" w:type="dxa"/>
            <w:vMerge w:val="restart"/>
            <w:tcBorders>
              <w:top w:val="single" w:sz="1" w:space="0" w:color="AEAEAE"/>
              <w:left w:val="none" w:sz="1" w:space="0" w:color="152935"/>
              <w:bottom w:val="single" w:sz="1" w:space="0" w:color="152935"/>
              <w:right w:val="none" w:sz="1" w:space="0" w:color="AEAEAE"/>
            </w:tcBorders>
            <w:shd w:val="clear" w:color="auto" w:fill="auto"/>
          </w:tcPr>
          <w:p w14:paraId="1DB7D12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2FE06AA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4F68C1E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8.051</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00E3224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2.490</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24A66DC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136.912</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1FCD8A44"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.002</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2B3E091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3.128</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05EE8F6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12.974</w:t>
            </w:r>
          </w:p>
        </w:tc>
      </w:tr>
      <w:tr w:rsidR="004C5FDD" w:rsidRPr="004C5FDD" w14:paraId="4D823107" w14:textId="77777777" w:rsidTr="004C200B">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221B5A4F"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0E643FF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6F6857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4.404</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2A6BE8B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2.501</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08CA62A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138.097</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73896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.081</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30F7B47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-.542</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29D4385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9.350</w:t>
            </w:r>
          </w:p>
        </w:tc>
      </w:tr>
      <w:tr w:rsidR="004C5FDD" w:rsidRPr="004C5FDD" w14:paraId="6711E520" w14:textId="77777777" w:rsidTr="004C200B">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169FC811"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0ACAE49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24AFE8A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6.649</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0B7CC47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2.471</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4C8A618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138.893</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73CD20E8"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.008</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1F74577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1.764</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4D4B914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11.534</w:t>
            </w:r>
          </w:p>
        </w:tc>
      </w:tr>
      <w:tr w:rsidR="004C5FDD" w:rsidRPr="004C5FDD" w14:paraId="3A99B147" w14:textId="77777777" w:rsidTr="004C200B">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348FF8A2"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24229E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0F4F697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4.518</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748D406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2.515</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69EBE71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139.870</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1A0E129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.075</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28EBD02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-.456</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799DECF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9.491</w:t>
            </w:r>
          </w:p>
        </w:tc>
      </w:tr>
      <w:tr w:rsidR="004C5FDD" w:rsidRPr="004C5FDD" w14:paraId="5B18EEA7" w14:textId="77777777" w:rsidTr="004C200B">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3532C4F0"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7BA045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3645D06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3.237</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2F57F16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2.477</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5BD5DAC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134.205</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363711F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.194</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79B9B68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-1.662</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649C4BE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8.137</w:t>
            </w:r>
          </w:p>
        </w:tc>
      </w:tr>
      <w:tr w:rsidR="004C5FDD" w:rsidRPr="004C5FDD" w14:paraId="720A9C0E" w14:textId="77777777" w:rsidTr="004C200B">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668861AB"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917D7A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152935"/>
              <w:bottom w:val="single" w:sz="1" w:space="0" w:color="AEAEAE"/>
              <w:right w:val="single" w:sz="1" w:space="0" w:color="E0E0E0"/>
            </w:tcBorders>
            <w:shd w:val="clear" w:color="auto" w:fill="auto"/>
          </w:tcPr>
          <w:p w14:paraId="42B814A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3.994</w:t>
            </w:r>
          </w:p>
        </w:tc>
        <w:tc>
          <w:tcPr>
            <w:tcW w:w="1276" w:type="dxa"/>
            <w:tcBorders>
              <w:top w:val="single" w:sz="1" w:space="0" w:color="AEAEAE"/>
              <w:left w:val="single" w:sz="1" w:space="0" w:color="E0E0E0"/>
              <w:bottom w:val="single" w:sz="1" w:space="0" w:color="AEAEAE"/>
              <w:right w:val="single" w:sz="1" w:space="0" w:color="E0E0E0"/>
            </w:tcBorders>
            <w:shd w:val="clear" w:color="auto" w:fill="auto"/>
          </w:tcPr>
          <w:p w14:paraId="2AFD2A5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2.622</w:t>
            </w:r>
          </w:p>
        </w:tc>
        <w:tc>
          <w:tcPr>
            <w:tcW w:w="992" w:type="dxa"/>
            <w:tcBorders>
              <w:top w:val="single" w:sz="1" w:space="0" w:color="AEAEAE"/>
              <w:left w:val="single" w:sz="1" w:space="0" w:color="E0E0E0"/>
              <w:bottom w:val="single" w:sz="1" w:space="0" w:color="AEAEAE"/>
              <w:right w:val="single" w:sz="1" w:space="0" w:color="E0E0E0"/>
            </w:tcBorders>
            <w:shd w:val="clear" w:color="auto" w:fill="auto"/>
          </w:tcPr>
          <w:p w14:paraId="4D4E96C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132.918</w:t>
            </w:r>
          </w:p>
        </w:tc>
        <w:tc>
          <w:tcPr>
            <w:tcW w:w="1134" w:type="dxa"/>
            <w:tcBorders>
              <w:top w:val="single" w:sz="1" w:space="0" w:color="AEAEAE"/>
              <w:left w:val="single" w:sz="1" w:space="0" w:color="E0E0E0"/>
              <w:bottom w:val="single" w:sz="1" w:space="0" w:color="AEAEAE"/>
              <w:right w:val="single" w:sz="1" w:space="0" w:color="E0E0E0"/>
            </w:tcBorders>
            <w:shd w:val="clear" w:color="auto" w:fill="auto"/>
          </w:tcPr>
          <w:p w14:paraId="5AFC746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.130</w:t>
            </w:r>
          </w:p>
        </w:tc>
        <w:tc>
          <w:tcPr>
            <w:tcW w:w="1985" w:type="dxa"/>
            <w:tcBorders>
              <w:top w:val="single" w:sz="1" w:space="0" w:color="AEAEAE"/>
              <w:left w:val="single" w:sz="1" w:space="0" w:color="E0E0E0"/>
              <w:bottom w:val="single" w:sz="1" w:space="0" w:color="AEAEAE"/>
              <w:right w:val="single" w:sz="1" w:space="0" w:color="E0E0E0"/>
            </w:tcBorders>
            <w:shd w:val="clear" w:color="auto" w:fill="auto"/>
          </w:tcPr>
          <w:p w14:paraId="220AF1F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-1.192</w:t>
            </w:r>
          </w:p>
        </w:tc>
        <w:tc>
          <w:tcPr>
            <w:tcW w:w="2126" w:type="dxa"/>
            <w:tcBorders>
              <w:top w:val="single" w:sz="1" w:space="0" w:color="AEAEAE"/>
              <w:left w:val="single" w:sz="1" w:space="0" w:color="E0E0E0"/>
              <w:bottom w:val="single" w:sz="1" w:space="0" w:color="AEAEAE"/>
              <w:right w:val="none" w:sz="1" w:space="0" w:color="152935"/>
            </w:tcBorders>
            <w:shd w:val="clear" w:color="auto" w:fill="auto"/>
          </w:tcPr>
          <w:p w14:paraId="18F1099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9.181</w:t>
            </w:r>
          </w:p>
        </w:tc>
      </w:tr>
      <w:tr w:rsidR="004C5FDD" w:rsidRPr="004C5FDD" w14:paraId="1AD0E383" w14:textId="77777777" w:rsidTr="004C200B">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1C11C4FE"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152935"/>
              <w:right w:val="none" w:sz="1" w:space="0" w:color="152935"/>
            </w:tcBorders>
            <w:shd w:val="clear" w:color="auto" w:fill="auto"/>
          </w:tcPr>
          <w:p w14:paraId="70BEFA2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152935"/>
              <w:bottom w:val="single" w:sz="1" w:space="0" w:color="152935"/>
              <w:right w:val="single" w:sz="1" w:space="0" w:color="E0E0E0"/>
            </w:tcBorders>
            <w:shd w:val="clear" w:color="auto" w:fill="auto"/>
          </w:tcPr>
          <w:p w14:paraId="698F4E4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-1.102</w:t>
            </w:r>
          </w:p>
        </w:tc>
        <w:tc>
          <w:tcPr>
            <w:tcW w:w="1276" w:type="dxa"/>
            <w:tcBorders>
              <w:top w:val="single" w:sz="1" w:space="0" w:color="AEAEAE"/>
              <w:left w:val="single" w:sz="1" w:space="0" w:color="E0E0E0"/>
              <w:bottom w:val="single" w:sz="1" w:space="0" w:color="152935"/>
              <w:right w:val="single" w:sz="1" w:space="0" w:color="E0E0E0"/>
            </w:tcBorders>
            <w:shd w:val="clear" w:color="auto" w:fill="auto"/>
          </w:tcPr>
          <w:p w14:paraId="39BB0F4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2.540</w:t>
            </w:r>
          </w:p>
        </w:tc>
        <w:tc>
          <w:tcPr>
            <w:tcW w:w="992" w:type="dxa"/>
            <w:tcBorders>
              <w:top w:val="single" w:sz="1" w:space="0" w:color="AEAEAE"/>
              <w:left w:val="single" w:sz="1" w:space="0" w:color="E0E0E0"/>
              <w:bottom w:val="single" w:sz="1" w:space="0" w:color="152935"/>
              <w:right w:val="single" w:sz="1" w:space="0" w:color="E0E0E0"/>
            </w:tcBorders>
            <w:shd w:val="clear" w:color="auto" w:fill="auto"/>
          </w:tcPr>
          <w:p w14:paraId="5845D89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132.495</w:t>
            </w:r>
          </w:p>
        </w:tc>
        <w:tc>
          <w:tcPr>
            <w:tcW w:w="1134" w:type="dxa"/>
            <w:tcBorders>
              <w:top w:val="single" w:sz="1" w:space="0" w:color="AEAEAE"/>
              <w:left w:val="single" w:sz="1" w:space="0" w:color="E0E0E0"/>
              <w:bottom w:val="single" w:sz="1" w:space="0" w:color="152935"/>
              <w:right w:val="single" w:sz="1" w:space="0" w:color="E0E0E0"/>
            </w:tcBorders>
            <w:shd w:val="clear" w:color="auto" w:fill="auto"/>
          </w:tcPr>
          <w:p w14:paraId="0A92920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.665</w:t>
            </w:r>
          </w:p>
        </w:tc>
        <w:tc>
          <w:tcPr>
            <w:tcW w:w="1985" w:type="dxa"/>
            <w:tcBorders>
              <w:top w:val="single" w:sz="1" w:space="0" w:color="AEAEAE"/>
              <w:left w:val="single" w:sz="1" w:space="0" w:color="E0E0E0"/>
              <w:bottom w:val="single" w:sz="1" w:space="0" w:color="152935"/>
              <w:right w:val="single" w:sz="1" w:space="0" w:color="E0E0E0"/>
            </w:tcBorders>
            <w:shd w:val="clear" w:color="auto" w:fill="auto"/>
          </w:tcPr>
          <w:p w14:paraId="33F94F2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-6.126</w:t>
            </w:r>
          </w:p>
        </w:tc>
        <w:tc>
          <w:tcPr>
            <w:tcW w:w="2126" w:type="dxa"/>
            <w:tcBorders>
              <w:top w:val="single" w:sz="1" w:space="0" w:color="AEAEAE"/>
              <w:left w:val="single" w:sz="1" w:space="0" w:color="E0E0E0"/>
              <w:bottom w:val="single" w:sz="1" w:space="0" w:color="152935"/>
              <w:right w:val="none" w:sz="1" w:space="0" w:color="152935"/>
            </w:tcBorders>
            <w:shd w:val="clear" w:color="auto" w:fill="auto"/>
          </w:tcPr>
          <w:p w14:paraId="7E5EEDA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3.922</w:t>
            </w:r>
          </w:p>
        </w:tc>
      </w:tr>
    </w:tbl>
    <w:p w14:paraId="5AB4CE2A" w14:textId="77777777" w:rsidR="004C5FDD" w:rsidRPr="004C5FDD" w:rsidRDefault="004C5FDD" w:rsidP="004C5FDD">
      <w:pPr>
        <w:rPr>
          <w:rFonts w:asciiTheme="majorBidi" w:hAnsiTheme="majorBidi" w:cstheme="majorBidi"/>
          <w:szCs w:val="24"/>
        </w:rPr>
      </w:pPr>
      <w:r w:rsidRPr="004C5FDD">
        <w:rPr>
          <w:rFonts w:asciiTheme="majorBidi" w:hAnsiTheme="majorBidi" w:cstheme="majorBidi"/>
          <w:b/>
          <w:bCs/>
          <w:szCs w:val="24"/>
        </w:rPr>
        <w:br w:type="column"/>
      </w:r>
      <w:r w:rsidRPr="004C5FDD">
        <w:rPr>
          <w:rFonts w:asciiTheme="majorBidi" w:hAnsiTheme="majorBidi" w:cstheme="majorBidi"/>
          <w:b/>
          <w:bCs/>
          <w:szCs w:val="24"/>
        </w:rPr>
        <w:lastRenderedPageBreak/>
        <w:t>Table S6.</w:t>
      </w:r>
      <w:r w:rsidRPr="004C5FDD">
        <w:rPr>
          <w:rFonts w:asciiTheme="majorBidi" w:hAnsiTheme="majorBidi" w:cstheme="majorBidi"/>
          <w:szCs w:val="24"/>
        </w:rPr>
        <w:t xml:space="preserve"> Pairwise comparison among the interactions of temperatures for photochemical efficiency (</w:t>
      </w:r>
      <w:proofErr w:type="spellStart"/>
      <w:r w:rsidRPr="004C5FDD">
        <w:rPr>
          <w:rFonts w:asciiTheme="majorBidi" w:hAnsiTheme="majorBidi" w:cstheme="majorBidi"/>
          <w:szCs w:val="24"/>
        </w:rPr>
        <w:t>Fv</w:t>
      </w:r>
      <w:proofErr w:type="spellEnd"/>
      <w:r w:rsidRPr="004C5FDD">
        <w:rPr>
          <w:rFonts w:asciiTheme="majorBidi" w:hAnsiTheme="majorBidi" w:cstheme="majorBidi"/>
          <w:szCs w:val="24"/>
        </w:rPr>
        <w:t>/Fm). All pair comparisons that showed significant results are in bold (</w:t>
      </w:r>
      <w:r w:rsidRPr="004C5FDD">
        <w:rPr>
          <w:rFonts w:asciiTheme="majorBidi" w:hAnsiTheme="majorBidi" w:cstheme="majorBidi"/>
          <w:i/>
          <w:iCs/>
          <w:szCs w:val="24"/>
        </w:rPr>
        <w:t>p</w:t>
      </w:r>
      <w:r w:rsidRPr="004C5FDD">
        <w:rPr>
          <w:rFonts w:asciiTheme="majorBidi" w:hAnsiTheme="majorBidi" w:cstheme="majorBidi"/>
          <w:szCs w:val="24"/>
        </w:rPr>
        <w:t xml:space="preserve">-value &lt;0.05). </w:t>
      </w:r>
      <w:proofErr w:type="spellStart"/>
      <w:r w:rsidRPr="004C5FDD">
        <w:rPr>
          <w:rFonts w:asciiTheme="majorBidi" w:hAnsiTheme="majorBidi" w:cstheme="majorBidi"/>
          <w:szCs w:val="24"/>
          <w:lang w:val="en-AU"/>
        </w:rPr>
        <w:t>Df</w:t>
      </w:r>
      <w:proofErr w:type="spellEnd"/>
      <w:r w:rsidRPr="004C5FDD">
        <w:rPr>
          <w:rFonts w:asciiTheme="majorBidi" w:hAnsiTheme="majorBidi" w:cstheme="majorBidi"/>
          <w:szCs w:val="24"/>
          <w:lang w:val="en-AU"/>
        </w:rPr>
        <w:t xml:space="preserve"> = degrees of freedom St. Error = Standard Error.</w:t>
      </w:r>
    </w:p>
    <w:p w14:paraId="6555F639" w14:textId="77777777" w:rsidR="004C5FDD" w:rsidRPr="004C5FDD" w:rsidRDefault="004C5FDD" w:rsidP="004C5FDD">
      <w:pPr>
        <w:rPr>
          <w:rFonts w:asciiTheme="majorBidi" w:hAnsiTheme="majorBidi" w:cstheme="majorBidi"/>
          <w:b/>
          <w:bCs/>
          <w:szCs w:val="24"/>
          <w:lang w:val="en-AU"/>
        </w:rPr>
      </w:pPr>
    </w:p>
    <w:tbl>
      <w:tblPr>
        <w:tblW w:w="0" w:type="auto"/>
        <w:tblInd w:w="10" w:type="dxa"/>
        <w:tblLayout w:type="fixed"/>
        <w:tblCellMar>
          <w:left w:w="10" w:type="dxa"/>
          <w:right w:w="10" w:type="dxa"/>
        </w:tblCellMar>
        <w:tblLook w:val="0000" w:firstRow="0" w:lastRow="0" w:firstColumn="0" w:lastColumn="0" w:noHBand="0" w:noVBand="0"/>
      </w:tblPr>
      <w:tblGrid>
        <w:gridCol w:w="1550"/>
        <w:gridCol w:w="1559"/>
        <w:gridCol w:w="1276"/>
        <w:gridCol w:w="1275"/>
        <w:gridCol w:w="993"/>
        <w:gridCol w:w="850"/>
        <w:gridCol w:w="1559"/>
        <w:gridCol w:w="1560"/>
      </w:tblGrid>
      <w:tr w:rsidR="004C5FDD" w:rsidRPr="004C5FDD" w14:paraId="58156E49" w14:textId="77777777" w:rsidTr="005A10A5">
        <w:tc>
          <w:tcPr>
            <w:tcW w:w="1550" w:type="dxa"/>
            <w:vMerge w:val="restart"/>
            <w:tcBorders>
              <w:top w:val="none" w:sz="1" w:space="0" w:color="152935"/>
              <w:left w:val="none" w:sz="1" w:space="0" w:color="152935"/>
            </w:tcBorders>
            <w:shd w:val="clear" w:color="auto" w:fill="FFFFFF"/>
            <w:vAlign w:val="bottom"/>
          </w:tcPr>
          <w:p w14:paraId="2DD3E829"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(I) Temperature</w:t>
            </w:r>
          </w:p>
        </w:tc>
        <w:tc>
          <w:tcPr>
            <w:tcW w:w="1559" w:type="dxa"/>
            <w:vMerge w:val="restart"/>
            <w:tcBorders>
              <w:top w:val="none" w:sz="1" w:space="0" w:color="152935"/>
              <w:right w:val="none" w:sz="1" w:space="0" w:color="152935"/>
            </w:tcBorders>
            <w:shd w:val="clear" w:color="auto" w:fill="FFFFFF"/>
            <w:vAlign w:val="bottom"/>
          </w:tcPr>
          <w:p w14:paraId="357E459C"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(J) Temperature</w:t>
            </w:r>
          </w:p>
        </w:tc>
        <w:tc>
          <w:tcPr>
            <w:tcW w:w="1276" w:type="dxa"/>
            <w:vMerge w:val="restart"/>
            <w:tcBorders>
              <w:top w:val="none" w:sz="1" w:space="0" w:color="152935"/>
              <w:left w:val="none" w:sz="1" w:space="0" w:color="152935"/>
              <w:bottom w:val="none" w:sz="1" w:space="0" w:color="AEAEAE"/>
              <w:right w:val="single" w:sz="1" w:space="0" w:color="E0E0E0"/>
            </w:tcBorders>
            <w:shd w:val="clear" w:color="auto" w:fill="FFFFFF"/>
            <w:vAlign w:val="bottom"/>
          </w:tcPr>
          <w:p w14:paraId="48414DE9"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Mean Difference (I-J)</w:t>
            </w:r>
          </w:p>
        </w:tc>
        <w:tc>
          <w:tcPr>
            <w:tcW w:w="1275" w:type="dxa"/>
            <w:vMerge w:val="restart"/>
            <w:tcBorders>
              <w:top w:val="none" w:sz="1" w:space="0" w:color="152935"/>
              <w:left w:val="single" w:sz="1" w:space="0" w:color="E0E0E0"/>
              <w:bottom w:val="none" w:sz="1" w:space="0" w:color="AEAEAE"/>
              <w:right w:val="none" w:sz="1" w:space="0" w:color="AEAEAE"/>
            </w:tcBorders>
            <w:shd w:val="clear" w:color="auto" w:fill="FFFFFF"/>
            <w:vAlign w:val="bottom"/>
          </w:tcPr>
          <w:p w14:paraId="0C56AE20"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Std. Error</w:t>
            </w:r>
          </w:p>
        </w:tc>
        <w:tc>
          <w:tcPr>
            <w:tcW w:w="993" w:type="dxa"/>
            <w:vMerge w:val="restart"/>
            <w:tcBorders>
              <w:top w:val="none" w:sz="1" w:space="0" w:color="152935"/>
              <w:left w:val="single" w:sz="1" w:space="0" w:color="E0E0E0"/>
              <w:bottom w:val="none" w:sz="1" w:space="0" w:color="AEAEAE"/>
              <w:right w:val="none" w:sz="1" w:space="0" w:color="AEAEAE"/>
            </w:tcBorders>
            <w:shd w:val="clear" w:color="auto" w:fill="FFFFFF"/>
            <w:vAlign w:val="bottom"/>
          </w:tcPr>
          <w:p w14:paraId="7462CA3A" w14:textId="77777777" w:rsidR="004C5FDD" w:rsidRPr="004C5FDD" w:rsidRDefault="004C5FDD" w:rsidP="004C5FDD">
            <w:pPr>
              <w:spacing w:before="10" w:after="10"/>
              <w:ind w:left="30" w:right="40"/>
              <w:jc w:val="center"/>
              <w:rPr>
                <w:rFonts w:asciiTheme="majorBidi" w:hAnsiTheme="majorBidi" w:cstheme="majorBidi"/>
                <w:b/>
                <w:bCs/>
                <w:szCs w:val="24"/>
              </w:rPr>
            </w:pPr>
            <w:proofErr w:type="spellStart"/>
            <w:r w:rsidRPr="004C5FDD">
              <w:rPr>
                <w:rFonts w:asciiTheme="majorBidi" w:eastAsia="Arial" w:hAnsiTheme="majorBidi" w:cstheme="majorBidi"/>
                <w:b/>
                <w:bCs/>
                <w:szCs w:val="24"/>
              </w:rPr>
              <w:t>Df</w:t>
            </w:r>
            <w:proofErr w:type="spellEnd"/>
          </w:p>
        </w:tc>
        <w:tc>
          <w:tcPr>
            <w:tcW w:w="850" w:type="dxa"/>
            <w:vMerge w:val="restart"/>
            <w:tcBorders>
              <w:top w:val="none" w:sz="1" w:space="0" w:color="152935"/>
              <w:left w:val="single" w:sz="1" w:space="0" w:color="E0E0E0"/>
              <w:bottom w:val="none" w:sz="1" w:space="0" w:color="AEAEAE"/>
              <w:right w:val="none" w:sz="1" w:space="0" w:color="AEAEAE"/>
            </w:tcBorders>
            <w:shd w:val="clear" w:color="auto" w:fill="FFFFFF"/>
            <w:vAlign w:val="bottom"/>
          </w:tcPr>
          <w:p w14:paraId="0CF513A7"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p-value</w:t>
            </w:r>
          </w:p>
        </w:tc>
        <w:tc>
          <w:tcPr>
            <w:tcW w:w="3119" w:type="dxa"/>
            <w:gridSpan w:val="2"/>
            <w:tcBorders>
              <w:top w:val="none" w:sz="1" w:space="0" w:color="152935"/>
              <w:left w:val="single" w:sz="1" w:space="0" w:color="E0E0E0"/>
              <w:bottom w:val="none" w:sz="1" w:space="0" w:color="AEAEAE"/>
              <w:right w:val="none" w:sz="1" w:space="0" w:color="152935"/>
            </w:tcBorders>
            <w:shd w:val="clear" w:color="auto" w:fill="FFFFFF"/>
            <w:vAlign w:val="bottom"/>
          </w:tcPr>
          <w:p w14:paraId="30FF9575"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95% Confidence Interval for Difference</w:t>
            </w:r>
          </w:p>
        </w:tc>
      </w:tr>
      <w:tr w:rsidR="004C5FDD" w:rsidRPr="004C5FDD" w14:paraId="5920450E" w14:textId="77777777" w:rsidTr="005A10A5">
        <w:tc>
          <w:tcPr>
            <w:tcW w:w="1550" w:type="dxa"/>
            <w:vMerge/>
            <w:tcBorders>
              <w:top w:val="none" w:sz="1" w:space="0" w:color="152935"/>
              <w:left w:val="none" w:sz="1" w:space="0" w:color="152935"/>
            </w:tcBorders>
          </w:tcPr>
          <w:p w14:paraId="4934DCFB" w14:textId="77777777" w:rsidR="004C5FDD" w:rsidRPr="004C5FDD" w:rsidRDefault="004C5FDD" w:rsidP="004C5FDD">
            <w:pPr>
              <w:rPr>
                <w:rFonts w:asciiTheme="majorBidi" w:hAnsiTheme="majorBidi" w:cstheme="majorBidi"/>
                <w:szCs w:val="24"/>
              </w:rPr>
            </w:pPr>
          </w:p>
        </w:tc>
        <w:tc>
          <w:tcPr>
            <w:tcW w:w="1559" w:type="dxa"/>
            <w:vMerge/>
            <w:tcBorders>
              <w:top w:val="none" w:sz="1" w:space="0" w:color="152935"/>
              <w:right w:val="none" w:sz="1" w:space="0" w:color="152935"/>
            </w:tcBorders>
          </w:tcPr>
          <w:p w14:paraId="0C0E69B2" w14:textId="77777777" w:rsidR="004C5FDD" w:rsidRPr="004C5FDD" w:rsidRDefault="004C5FDD" w:rsidP="004C5FDD">
            <w:pPr>
              <w:rPr>
                <w:rFonts w:asciiTheme="majorBidi" w:hAnsiTheme="majorBidi" w:cstheme="majorBidi"/>
                <w:szCs w:val="24"/>
              </w:rPr>
            </w:pPr>
          </w:p>
        </w:tc>
        <w:tc>
          <w:tcPr>
            <w:tcW w:w="1276" w:type="dxa"/>
            <w:vMerge/>
            <w:tcBorders>
              <w:top w:val="none" w:sz="1" w:space="0" w:color="152935"/>
              <w:left w:val="none" w:sz="1" w:space="0" w:color="152935"/>
              <w:bottom w:val="none" w:sz="1" w:space="0" w:color="AEAEAE"/>
              <w:right w:val="single" w:sz="1" w:space="0" w:color="E0E0E0"/>
            </w:tcBorders>
          </w:tcPr>
          <w:p w14:paraId="1FF98358" w14:textId="77777777" w:rsidR="004C5FDD" w:rsidRPr="004C5FDD" w:rsidRDefault="004C5FDD" w:rsidP="004C5FDD">
            <w:pPr>
              <w:rPr>
                <w:rFonts w:asciiTheme="majorBidi" w:hAnsiTheme="majorBidi" w:cstheme="majorBidi"/>
                <w:szCs w:val="24"/>
              </w:rPr>
            </w:pPr>
          </w:p>
        </w:tc>
        <w:tc>
          <w:tcPr>
            <w:tcW w:w="1275" w:type="dxa"/>
            <w:vMerge/>
            <w:tcBorders>
              <w:top w:val="none" w:sz="1" w:space="0" w:color="152935"/>
              <w:left w:val="single" w:sz="1" w:space="0" w:color="E0E0E0"/>
              <w:bottom w:val="none" w:sz="1" w:space="0" w:color="AEAEAE"/>
              <w:right w:val="none" w:sz="1" w:space="0" w:color="AEAEAE"/>
            </w:tcBorders>
          </w:tcPr>
          <w:p w14:paraId="42308ADB" w14:textId="77777777" w:rsidR="004C5FDD" w:rsidRPr="004C5FDD" w:rsidRDefault="004C5FDD" w:rsidP="004C5FDD">
            <w:pPr>
              <w:rPr>
                <w:rFonts w:asciiTheme="majorBidi" w:hAnsiTheme="majorBidi" w:cstheme="majorBidi"/>
                <w:szCs w:val="24"/>
              </w:rPr>
            </w:pPr>
          </w:p>
        </w:tc>
        <w:tc>
          <w:tcPr>
            <w:tcW w:w="993" w:type="dxa"/>
            <w:vMerge/>
            <w:tcBorders>
              <w:top w:val="none" w:sz="1" w:space="0" w:color="152935"/>
              <w:left w:val="single" w:sz="1" w:space="0" w:color="E0E0E0"/>
              <w:bottom w:val="none" w:sz="1" w:space="0" w:color="AEAEAE"/>
              <w:right w:val="none" w:sz="1" w:space="0" w:color="AEAEAE"/>
            </w:tcBorders>
          </w:tcPr>
          <w:p w14:paraId="5B4BBCC3" w14:textId="77777777" w:rsidR="004C5FDD" w:rsidRPr="004C5FDD" w:rsidRDefault="004C5FDD" w:rsidP="004C5FDD">
            <w:pPr>
              <w:rPr>
                <w:rFonts w:asciiTheme="majorBidi" w:hAnsiTheme="majorBidi" w:cstheme="majorBidi"/>
                <w:szCs w:val="24"/>
              </w:rPr>
            </w:pPr>
          </w:p>
        </w:tc>
        <w:tc>
          <w:tcPr>
            <w:tcW w:w="850" w:type="dxa"/>
            <w:vMerge/>
            <w:tcBorders>
              <w:top w:val="none" w:sz="1" w:space="0" w:color="152935"/>
              <w:left w:val="single" w:sz="1" w:space="0" w:color="E0E0E0"/>
              <w:bottom w:val="none" w:sz="1" w:space="0" w:color="AEAEAE"/>
              <w:right w:val="none" w:sz="1" w:space="0" w:color="AEAEAE"/>
            </w:tcBorders>
          </w:tcPr>
          <w:p w14:paraId="03957071" w14:textId="77777777" w:rsidR="004C5FDD" w:rsidRPr="004C5FDD" w:rsidRDefault="004C5FDD" w:rsidP="004C5FDD">
            <w:pPr>
              <w:rPr>
                <w:rFonts w:asciiTheme="majorBidi" w:hAnsiTheme="majorBidi" w:cstheme="majorBidi"/>
                <w:szCs w:val="24"/>
              </w:rPr>
            </w:pPr>
          </w:p>
        </w:tc>
        <w:tc>
          <w:tcPr>
            <w:tcW w:w="1559" w:type="dxa"/>
            <w:tcBorders>
              <w:top w:val="none" w:sz="1" w:space="0" w:color="AEAEAE"/>
              <w:left w:val="single" w:sz="1" w:space="0" w:color="E0E0E0"/>
              <w:bottom w:val="single" w:sz="1" w:space="0" w:color="152935"/>
              <w:right w:val="single" w:sz="1" w:space="0" w:color="E0E0E0"/>
            </w:tcBorders>
            <w:shd w:val="clear" w:color="auto" w:fill="FFFFFF"/>
            <w:vAlign w:val="bottom"/>
          </w:tcPr>
          <w:p w14:paraId="17074C3C"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Lower Bound</w:t>
            </w:r>
          </w:p>
        </w:tc>
        <w:tc>
          <w:tcPr>
            <w:tcW w:w="1560" w:type="dxa"/>
            <w:tcBorders>
              <w:top w:val="none" w:sz="1" w:space="0" w:color="AEAEAE"/>
              <w:left w:val="single" w:sz="1" w:space="0" w:color="E0E0E0"/>
              <w:bottom w:val="single" w:sz="1" w:space="0" w:color="152935"/>
              <w:right w:val="none" w:sz="1" w:space="0" w:color="152935"/>
            </w:tcBorders>
            <w:shd w:val="clear" w:color="auto" w:fill="FFFFFF"/>
            <w:vAlign w:val="bottom"/>
          </w:tcPr>
          <w:p w14:paraId="0E046195"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Upper Bound</w:t>
            </w:r>
          </w:p>
        </w:tc>
      </w:tr>
      <w:tr w:rsidR="004C5FDD" w:rsidRPr="004C5FDD" w14:paraId="34168D2C" w14:textId="77777777" w:rsidTr="005A10A5">
        <w:tc>
          <w:tcPr>
            <w:tcW w:w="1550" w:type="dxa"/>
            <w:vMerge w:val="restart"/>
            <w:tcBorders>
              <w:top w:val="single" w:sz="1" w:space="0" w:color="152935"/>
              <w:left w:val="none" w:sz="1" w:space="0" w:color="152935"/>
              <w:bottom w:val="none" w:sz="1" w:space="0" w:color="AEAEAE"/>
              <w:right w:val="none" w:sz="1" w:space="0" w:color="AEAEAE"/>
            </w:tcBorders>
            <w:shd w:val="clear" w:color="auto" w:fill="auto"/>
          </w:tcPr>
          <w:p w14:paraId="4605FF3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559" w:type="dxa"/>
            <w:tcBorders>
              <w:top w:val="single" w:sz="1" w:space="0" w:color="152935"/>
              <w:left w:val="none" w:sz="1" w:space="0" w:color="AEAEAE"/>
              <w:bottom w:val="single" w:sz="1" w:space="0" w:color="AEAEAE"/>
              <w:right w:val="none" w:sz="1" w:space="0" w:color="152935"/>
            </w:tcBorders>
            <w:shd w:val="clear" w:color="auto" w:fill="auto"/>
          </w:tcPr>
          <w:p w14:paraId="6F1C54E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276" w:type="dxa"/>
            <w:tcBorders>
              <w:top w:val="single" w:sz="1" w:space="0" w:color="152935"/>
              <w:left w:val="none" w:sz="1" w:space="0" w:color="152935"/>
              <w:bottom w:val="single" w:sz="1" w:space="0" w:color="AEAEAE"/>
              <w:right w:val="single" w:sz="1" w:space="0" w:color="E0E0E0"/>
            </w:tcBorders>
            <w:shd w:val="clear" w:color="auto" w:fill="auto"/>
          </w:tcPr>
          <w:p w14:paraId="2CF28BD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.050</w:t>
            </w:r>
          </w:p>
        </w:tc>
        <w:tc>
          <w:tcPr>
            <w:tcW w:w="1275" w:type="dxa"/>
            <w:tcBorders>
              <w:top w:val="single" w:sz="1" w:space="0" w:color="152935"/>
              <w:left w:val="single" w:sz="1" w:space="0" w:color="E0E0E0"/>
              <w:bottom w:val="single" w:sz="1" w:space="0" w:color="AEAEAE"/>
              <w:right w:val="none" w:sz="1" w:space="0" w:color="AEAEAE"/>
            </w:tcBorders>
            <w:shd w:val="clear" w:color="auto" w:fill="auto"/>
          </w:tcPr>
          <w:p w14:paraId="6FEBBA9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.036</w:t>
            </w:r>
          </w:p>
        </w:tc>
        <w:tc>
          <w:tcPr>
            <w:tcW w:w="993" w:type="dxa"/>
            <w:tcBorders>
              <w:top w:val="single" w:sz="1" w:space="0" w:color="152935"/>
              <w:left w:val="single" w:sz="1" w:space="0" w:color="E0E0E0"/>
              <w:bottom w:val="single" w:sz="1" w:space="0" w:color="AEAEAE"/>
              <w:right w:val="none" w:sz="1" w:space="0" w:color="AEAEAE"/>
            </w:tcBorders>
            <w:shd w:val="clear" w:color="auto" w:fill="auto"/>
          </w:tcPr>
          <w:p w14:paraId="41629DA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159.610</w:t>
            </w:r>
          </w:p>
        </w:tc>
        <w:tc>
          <w:tcPr>
            <w:tcW w:w="850" w:type="dxa"/>
            <w:tcBorders>
              <w:top w:val="single" w:sz="1" w:space="0" w:color="152935"/>
              <w:left w:val="single" w:sz="1" w:space="0" w:color="E0E0E0"/>
              <w:bottom w:val="single" w:sz="1" w:space="0" w:color="AEAEAE"/>
              <w:right w:val="none" w:sz="1" w:space="0" w:color="AEAEAE"/>
            </w:tcBorders>
            <w:shd w:val="clear" w:color="auto" w:fill="auto"/>
          </w:tcPr>
          <w:p w14:paraId="7F48003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.159</w:t>
            </w:r>
          </w:p>
        </w:tc>
        <w:tc>
          <w:tcPr>
            <w:tcW w:w="1559" w:type="dxa"/>
            <w:tcBorders>
              <w:top w:val="single" w:sz="1" w:space="0" w:color="152935"/>
              <w:left w:val="single" w:sz="1" w:space="0" w:color="E0E0E0"/>
              <w:bottom w:val="single" w:sz="1" w:space="0" w:color="AEAEAE"/>
              <w:right w:val="single" w:sz="1" w:space="0" w:color="E0E0E0"/>
            </w:tcBorders>
            <w:shd w:val="clear" w:color="auto" w:fill="auto"/>
          </w:tcPr>
          <w:p w14:paraId="083E10C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-.020</w:t>
            </w:r>
          </w:p>
        </w:tc>
        <w:tc>
          <w:tcPr>
            <w:tcW w:w="1560" w:type="dxa"/>
            <w:tcBorders>
              <w:top w:val="single" w:sz="1" w:space="0" w:color="152935"/>
              <w:left w:val="single" w:sz="1" w:space="0" w:color="E0E0E0"/>
              <w:bottom w:val="single" w:sz="1" w:space="0" w:color="AEAEAE"/>
              <w:right w:val="none" w:sz="1" w:space="0" w:color="152935"/>
            </w:tcBorders>
            <w:shd w:val="clear" w:color="auto" w:fill="auto"/>
          </w:tcPr>
          <w:p w14:paraId="5017975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.121</w:t>
            </w:r>
          </w:p>
        </w:tc>
      </w:tr>
      <w:tr w:rsidR="004C5FDD" w:rsidRPr="004C5FDD" w14:paraId="620EB5FF" w14:textId="77777777" w:rsidTr="005A10A5">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6032A846"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26E76B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32CD634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.028</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0C65C2D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36F00F6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237.802</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328C2B8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.466</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466EA19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-.047</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1D3A565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.102</w:t>
            </w:r>
          </w:p>
        </w:tc>
      </w:tr>
      <w:tr w:rsidR="004C5FDD" w:rsidRPr="004C5FDD" w14:paraId="1ADCABAB" w14:textId="77777777" w:rsidTr="005A10A5">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6968DD89"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707D22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0216B01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.188</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3B6D13C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629C9B7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235.082</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2D0479AC"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1FBC8EB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.114</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1FBC6E3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.262</w:t>
            </w:r>
          </w:p>
        </w:tc>
      </w:tr>
      <w:tr w:rsidR="004C5FDD" w:rsidRPr="004C5FDD" w14:paraId="4BA944CC" w14:textId="77777777" w:rsidTr="005A10A5">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1EB26C61"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3DF493F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6ADE271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.125</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678DFFC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.042</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4D99990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235.614</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1891974A"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.003</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2465A64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.042</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6AA80A8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.208</w:t>
            </w:r>
          </w:p>
        </w:tc>
      </w:tr>
      <w:tr w:rsidR="004C5FDD" w:rsidRPr="004C5FDD" w14:paraId="6F769D74" w14:textId="77777777" w:rsidTr="005A10A5">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37C118D5"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05E26B3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5A38BE0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.242</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DDFF01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.044</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230A3D0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234.359</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5AD428DB"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1830484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.156</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0F529DA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.329</w:t>
            </w:r>
          </w:p>
        </w:tc>
      </w:tr>
      <w:tr w:rsidR="004C5FDD" w:rsidRPr="004C5FDD" w14:paraId="70817F9B" w14:textId="77777777" w:rsidTr="005A10A5">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3483552A"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2D6706F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64843D3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.283</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02CC23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1022A48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235.041</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1C0E708A"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7100190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.189</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2BCCF28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.377</w:t>
            </w:r>
          </w:p>
        </w:tc>
      </w:tr>
      <w:tr w:rsidR="004C5FDD" w:rsidRPr="004C5FDD" w14:paraId="48BAF186" w14:textId="77777777" w:rsidTr="005A10A5">
        <w:tc>
          <w:tcPr>
            <w:tcW w:w="1550" w:type="dxa"/>
            <w:vMerge/>
            <w:tcBorders>
              <w:top w:val="single" w:sz="1" w:space="0" w:color="152935"/>
              <w:left w:val="none" w:sz="1" w:space="0" w:color="152935"/>
              <w:bottom w:val="none" w:sz="1" w:space="0" w:color="AEAEAE"/>
              <w:right w:val="none" w:sz="1" w:space="0" w:color="AEAEAE"/>
            </w:tcBorders>
            <w:shd w:val="clear" w:color="auto" w:fill="auto"/>
          </w:tcPr>
          <w:p w14:paraId="33095798"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0872267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276" w:type="dxa"/>
            <w:tcBorders>
              <w:top w:val="single" w:sz="1" w:space="0" w:color="AEAEAE"/>
              <w:left w:val="none" w:sz="1" w:space="0" w:color="152935"/>
              <w:bottom w:val="none" w:sz="1" w:space="0" w:color="AEAEAE"/>
              <w:right w:val="single" w:sz="1" w:space="0" w:color="E0E0E0"/>
            </w:tcBorders>
            <w:shd w:val="clear" w:color="auto" w:fill="auto"/>
          </w:tcPr>
          <w:p w14:paraId="1E3B025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.457</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none" w:sz="1" w:space="0" w:color="AEAEAE"/>
              <w:right w:val="none" w:sz="1" w:space="0" w:color="AEAEAE"/>
            </w:tcBorders>
            <w:shd w:val="clear" w:color="auto" w:fill="auto"/>
          </w:tcPr>
          <w:p w14:paraId="58D6A72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.057</w:t>
            </w:r>
          </w:p>
        </w:tc>
        <w:tc>
          <w:tcPr>
            <w:tcW w:w="993" w:type="dxa"/>
            <w:tcBorders>
              <w:top w:val="single" w:sz="1" w:space="0" w:color="AEAEAE"/>
              <w:left w:val="single" w:sz="1" w:space="0" w:color="E0E0E0"/>
              <w:bottom w:val="none" w:sz="1" w:space="0" w:color="AEAEAE"/>
              <w:right w:val="none" w:sz="1" w:space="0" w:color="AEAEAE"/>
            </w:tcBorders>
            <w:shd w:val="clear" w:color="auto" w:fill="auto"/>
          </w:tcPr>
          <w:p w14:paraId="3DD6E57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236.258</w:t>
            </w:r>
          </w:p>
        </w:tc>
        <w:tc>
          <w:tcPr>
            <w:tcW w:w="850" w:type="dxa"/>
            <w:tcBorders>
              <w:top w:val="single" w:sz="1" w:space="0" w:color="AEAEAE"/>
              <w:left w:val="single" w:sz="1" w:space="0" w:color="E0E0E0"/>
              <w:bottom w:val="none" w:sz="1" w:space="0" w:color="AEAEAE"/>
              <w:right w:val="none" w:sz="1" w:space="0" w:color="AEAEAE"/>
            </w:tcBorders>
            <w:shd w:val="clear" w:color="auto" w:fill="auto"/>
          </w:tcPr>
          <w:p w14:paraId="782F15AC"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none" w:sz="1" w:space="0" w:color="AEAEAE"/>
              <w:right w:val="single" w:sz="1" w:space="0" w:color="E0E0E0"/>
            </w:tcBorders>
            <w:shd w:val="clear" w:color="auto" w:fill="auto"/>
          </w:tcPr>
          <w:p w14:paraId="415F4DD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.344</w:t>
            </w:r>
          </w:p>
        </w:tc>
        <w:tc>
          <w:tcPr>
            <w:tcW w:w="1560" w:type="dxa"/>
            <w:tcBorders>
              <w:top w:val="single" w:sz="1" w:space="0" w:color="AEAEAE"/>
              <w:left w:val="single" w:sz="1" w:space="0" w:color="E0E0E0"/>
              <w:bottom w:val="none" w:sz="1" w:space="0" w:color="AEAEAE"/>
              <w:right w:val="none" w:sz="1" w:space="0" w:color="152935"/>
            </w:tcBorders>
            <w:shd w:val="clear" w:color="auto" w:fill="auto"/>
          </w:tcPr>
          <w:p w14:paraId="0039E96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.570</w:t>
            </w:r>
          </w:p>
        </w:tc>
      </w:tr>
      <w:tr w:rsidR="004C5FDD" w:rsidRPr="004C5FDD" w14:paraId="3C6B6C94" w14:textId="77777777" w:rsidTr="005A10A5">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46D07FDE"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7C635E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1A0D9E2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-.050</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177823F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.036</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7089B9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159.610</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2046AA8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.159</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5209DF3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-.121</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5FC5A58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.020</w:t>
            </w:r>
          </w:p>
        </w:tc>
      </w:tr>
      <w:tr w:rsidR="004C5FDD" w:rsidRPr="004C5FDD" w14:paraId="0B384BC0"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0314961"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DD8B90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7E3EEA2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-.023</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EA9D3A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.036</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64288BE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157.693</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028BCA2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.528</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47D7EF1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-.094</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41FC684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.049</w:t>
            </w:r>
          </w:p>
        </w:tc>
      </w:tr>
      <w:tr w:rsidR="004C5FDD" w:rsidRPr="004C5FDD" w14:paraId="17E50231"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9BEB8D4"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4C559B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520F538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3104A66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1A71A6E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237.726</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151B9BD8"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5F36775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.063</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478D6EE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.212</w:t>
            </w:r>
          </w:p>
        </w:tc>
      </w:tr>
      <w:tr w:rsidR="004C5FDD" w:rsidRPr="004C5FDD" w14:paraId="30866631"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4791DCF4"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1D65D9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57D1921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.075</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1DDD8E1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.043</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579FC74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236.503</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27AC522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.080</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18D92CF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-.009</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5E9FB8E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.159</w:t>
            </w:r>
          </w:p>
        </w:tc>
      </w:tr>
      <w:tr w:rsidR="004C5FDD" w:rsidRPr="004C5FDD" w14:paraId="79EB8D19"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F0B3693"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C3977E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23B98BD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.192</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2037B14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.044</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139873F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234.642</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5AA4B027"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7B06AC9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.104</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4A17462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.279</w:t>
            </w:r>
          </w:p>
        </w:tc>
      </w:tr>
      <w:tr w:rsidR="004C5FDD" w:rsidRPr="004C5FDD" w14:paraId="1B04DD97"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5C910219"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20A696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247A529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.233</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03BFFB6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71B370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235.156</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6A1B5811"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360E717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6324EF8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.327</w:t>
            </w:r>
          </w:p>
        </w:tc>
      </w:tr>
      <w:tr w:rsidR="004C5FDD" w:rsidRPr="004C5FDD" w14:paraId="427DCC3C"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4B5A666"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67BD67E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276" w:type="dxa"/>
            <w:tcBorders>
              <w:top w:val="single" w:sz="1" w:space="0" w:color="AEAEAE"/>
              <w:left w:val="none" w:sz="1" w:space="0" w:color="152935"/>
              <w:bottom w:val="none" w:sz="1" w:space="0" w:color="AEAEAE"/>
              <w:right w:val="single" w:sz="1" w:space="0" w:color="E0E0E0"/>
            </w:tcBorders>
            <w:shd w:val="clear" w:color="auto" w:fill="auto"/>
          </w:tcPr>
          <w:p w14:paraId="6847E26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.406</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none" w:sz="1" w:space="0" w:color="AEAEAE"/>
              <w:right w:val="none" w:sz="1" w:space="0" w:color="AEAEAE"/>
            </w:tcBorders>
            <w:shd w:val="clear" w:color="auto" w:fill="auto"/>
          </w:tcPr>
          <w:p w14:paraId="28C49EC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.058</w:t>
            </w:r>
          </w:p>
        </w:tc>
        <w:tc>
          <w:tcPr>
            <w:tcW w:w="993" w:type="dxa"/>
            <w:tcBorders>
              <w:top w:val="single" w:sz="1" w:space="0" w:color="AEAEAE"/>
              <w:left w:val="single" w:sz="1" w:space="0" w:color="E0E0E0"/>
              <w:bottom w:val="none" w:sz="1" w:space="0" w:color="AEAEAE"/>
              <w:right w:val="none" w:sz="1" w:space="0" w:color="AEAEAE"/>
            </w:tcBorders>
            <w:shd w:val="clear" w:color="auto" w:fill="auto"/>
          </w:tcPr>
          <w:p w14:paraId="1A0CBFB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236.302</w:t>
            </w:r>
          </w:p>
        </w:tc>
        <w:tc>
          <w:tcPr>
            <w:tcW w:w="850" w:type="dxa"/>
            <w:tcBorders>
              <w:top w:val="single" w:sz="1" w:space="0" w:color="AEAEAE"/>
              <w:left w:val="single" w:sz="1" w:space="0" w:color="E0E0E0"/>
              <w:bottom w:val="none" w:sz="1" w:space="0" w:color="AEAEAE"/>
              <w:right w:val="none" w:sz="1" w:space="0" w:color="AEAEAE"/>
            </w:tcBorders>
            <w:shd w:val="clear" w:color="auto" w:fill="auto"/>
          </w:tcPr>
          <w:p w14:paraId="7624A85F"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none" w:sz="1" w:space="0" w:color="AEAEAE"/>
              <w:right w:val="single" w:sz="1" w:space="0" w:color="E0E0E0"/>
            </w:tcBorders>
            <w:shd w:val="clear" w:color="auto" w:fill="auto"/>
          </w:tcPr>
          <w:p w14:paraId="775C483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.293</w:t>
            </w:r>
          </w:p>
        </w:tc>
        <w:tc>
          <w:tcPr>
            <w:tcW w:w="1560" w:type="dxa"/>
            <w:tcBorders>
              <w:top w:val="single" w:sz="1" w:space="0" w:color="AEAEAE"/>
              <w:left w:val="single" w:sz="1" w:space="0" w:color="E0E0E0"/>
              <w:bottom w:val="none" w:sz="1" w:space="0" w:color="AEAEAE"/>
              <w:right w:val="none" w:sz="1" w:space="0" w:color="152935"/>
            </w:tcBorders>
            <w:shd w:val="clear" w:color="auto" w:fill="auto"/>
          </w:tcPr>
          <w:p w14:paraId="2A4C0C3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.520</w:t>
            </w:r>
          </w:p>
        </w:tc>
      </w:tr>
      <w:tr w:rsidR="004C5FDD" w:rsidRPr="004C5FDD" w14:paraId="06B912B3" w14:textId="77777777" w:rsidTr="005A10A5">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6F10F85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9149DBC"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26F43E0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-.028</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02FCF28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3CF015C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237.802</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6180681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.466</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1626CB7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-.102</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6958978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.047</w:t>
            </w:r>
          </w:p>
        </w:tc>
      </w:tr>
      <w:tr w:rsidR="004C5FDD" w:rsidRPr="004C5FDD" w14:paraId="5D82F8DD"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50F008C"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2B94B21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0280A47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.023</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1C319AE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.036</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36117D6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157.693</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5805645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.528</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61E80C3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-.049</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1E2A72C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.094</w:t>
            </w:r>
          </w:p>
        </w:tc>
      </w:tr>
      <w:tr w:rsidR="004C5FDD" w:rsidRPr="004C5FDD" w14:paraId="0DE73994"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49220B0"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4FCB0B7"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1D143FD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.160</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2CE1C93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.036</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6CF0051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158.127</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4F00F8BC"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73531DF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.089</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56B236A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.232</w:t>
            </w:r>
          </w:p>
        </w:tc>
      </w:tr>
      <w:tr w:rsidR="004C5FDD" w:rsidRPr="004C5FDD" w14:paraId="281508B6"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A9889E0"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8EE4F8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796E09A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.098</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0D75C93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.043</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AB5835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237.755</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207BC50C"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.023</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4743125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.014</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732330D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.182</w:t>
            </w:r>
          </w:p>
        </w:tc>
      </w:tr>
      <w:tr w:rsidR="004C5FDD" w:rsidRPr="004C5FDD" w14:paraId="51A58718"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49FC03E9"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42EDAA8"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7487572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.215</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0726E07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.044</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97CF2F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235.537</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4980E19D"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705C2AC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.127</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1AE155C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.302</w:t>
            </w:r>
          </w:p>
        </w:tc>
      </w:tr>
      <w:tr w:rsidR="004C5FDD" w:rsidRPr="004C5FDD" w14:paraId="037A0053"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563C7397"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82B59D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6221B1B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.256</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1AABC6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4E0B755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235.270</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28A273D6"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7B42A6A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.160</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4700C45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.351</w:t>
            </w:r>
          </w:p>
        </w:tc>
      </w:tr>
      <w:tr w:rsidR="004C5FDD" w:rsidRPr="004C5FDD" w14:paraId="5B89EFFA"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A6B3023"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7D22B38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276" w:type="dxa"/>
            <w:tcBorders>
              <w:top w:val="single" w:sz="1" w:space="0" w:color="AEAEAE"/>
              <w:left w:val="none" w:sz="1" w:space="0" w:color="152935"/>
              <w:bottom w:val="none" w:sz="1" w:space="0" w:color="AEAEAE"/>
              <w:right w:val="single" w:sz="1" w:space="0" w:color="E0E0E0"/>
            </w:tcBorders>
            <w:shd w:val="clear" w:color="auto" w:fill="auto"/>
          </w:tcPr>
          <w:p w14:paraId="374F771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.429</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none" w:sz="1" w:space="0" w:color="AEAEAE"/>
              <w:right w:val="none" w:sz="1" w:space="0" w:color="AEAEAE"/>
            </w:tcBorders>
            <w:shd w:val="clear" w:color="auto" w:fill="auto"/>
          </w:tcPr>
          <w:p w14:paraId="7E98E78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.058</w:t>
            </w:r>
          </w:p>
        </w:tc>
        <w:tc>
          <w:tcPr>
            <w:tcW w:w="993" w:type="dxa"/>
            <w:tcBorders>
              <w:top w:val="single" w:sz="1" w:space="0" w:color="AEAEAE"/>
              <w:left w:val="single" w:sz="1" w:space="0" w:color="E0E0E0"/>
              <w:bottom w:val="none" w:sz="1" w:space="0" w:color="AEAEAE"/>
              <w:right w:val="none" w:sz="1" w:space="0" w:color="AEAEAE"/>
            </w:tcBorders>
            <w:shd w:val="clear" w:color="auto" w:fill="auto"/>
          </w:tcPr>
          <w:p w14:paraId="4AF7F48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236.308</w:t>
            </w:r>
          </w:p>
        </w:tc>
        <w:tc>
          <w:tcPr>
            <w:tcW w:w="850" w:type="dxa"/>
            <w:tcBorders>
              <w:top w:val="single" w:sz="1" w:space="0" w:color="AEAEAE"/>
              <w:left w:val="single" w:sz="1" w:space="0" w:color="E0E0E0"/>
              <w:bottom w:val="none" w:sz="1" w:space="0" w:color="AEAEAE"/>
              <w:right w:val="none" w:sz="1" w:space="0" w:color="AEAEAE"/>
            </w:tcBorders>
            <w:shd w:val="clear" w:color="auto" w:fill="auto"/>
          </w:tcPr>
          <w:p w14:paraId="256C8C87"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none" w:sz="1" w:space="0" w:color="AEAEAE"/>
              <w:right w:val="single" w:sz="1" w:space="0" w:color="E0E0E0"/>
            </w:tcBorders>
            <w:shd w:val="clear" w:color="auto" w:fill="auto"/>
          </w:tcPr>
          <w:p w14:paraId="5057D45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.315</w:t>
            </w:r>
          </w:p>
        </w:tc>
        <w:tc>
          <w:tcPr>
            <w:tcW w:w="1560" w:type="dxa"/>
            <w:tcBorders>
              <w:top w:val="single" w:sz="1" w:space="0" w:color="AEAEAE"/>
              <w:left w:val="single" w:sz="1" w:space="0" w:color="E0E0E0"/>
              <w:bottom w:val="none" w:sz="1" w:space="0" w:color="AEAEAE"/>
              <w:right w:val="none" w:sz="1" w:space="0" w:color="152935"/>
            </w:tcBorders>
            <w:shd w:val="clear" w:color="auto" w:fill="auto"/>
          </w:tcPr>
          <w:p w14:paraId="5479B10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.543</w:t>
            </w:r>
          </w:p>
        </w:tc>
      </w:tr>
      <w:tr w:rsidR="004C5FDD" w:rsidRPr="004C5FDD" w14:paraId="4186F320" w14:textId="77777777" w:rsidTr="005A10A5">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55C822C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9EA5D9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2F165AE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-.188</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07A9338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012B321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235.082</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712E5B79"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1A78221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-.262</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0DC1091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-.114</w:t>
            </w:r>
          </w:p>
        </w:tc>
      </w:tr>
      <w:tr w:rsidR="004C5FDD" w:rsidRPr="004C5FDD" w14:paraId="33422CBA"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129F3CE"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17B163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1A109A9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-.137</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0A0785E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5DA78EE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237.726</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002149E6"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181CAF3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-.212</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1F7A560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-.063</w:t>
            </w:r>
          </w:p>
        </w:tc>
      </w:tr>
      <w:tr w:rsidR="004C5FDD" w:rsidRPr="004C5FDD" w14:paraId="19FE0964"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CBAA8C0"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FE884A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463699C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-.160</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37B6DC6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.036</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D317B0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158.127</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6E4AD805"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484E357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-.232</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7B662DF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-.089</w:t>
            </w:r>
          </w:p>
        </w:tc>
      </w:tr>
      <w:tr w:rsidR="004C5FDD" w:rsidRPr="004C5FDD" w14:paraId="19ED2E3A"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41BAFEB2"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3DC9C37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005B723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-.063</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F384E6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.041</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3E24199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180.145</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09F66DC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.126</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4DDD4BE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-.143</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3DB6692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.018</w:t>
            </w:r>
          </w:p>
        </w:tc>
      </w:tr>
      <w:tr w:rsidR="004C5FDD" w:rsidRPr="004C5FDD" w14:paraId="72683A07"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3B1322DD"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82D502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2D69AAA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.054</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9C4E6D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.044</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21D8B0F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238.000</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11095B3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.220</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2EFDB11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-.033</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557E895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.141</w:t>
            </w:r>
          </w:p>
        </w:tc>
      </w:tr>
      <w:tr w:rsidR="004C5FDD" w:rsidRPr="004C5FDD" w14:paraId="060A8165"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38713CF"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00FAA0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43FA2FA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.095</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7003B99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59F4BDF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235.853</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1D285F03"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.049</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30D1A4F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.000</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75B3993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.190</w:t>
            </w:r>
          </w:p>
        </w:tc>
      </w:tr>
      <w:tr w:rsidR="004C5FDD" w:rsidRPr="004C5FDD" w14:paraId="0ECB67F5"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5C12B710"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5505C39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276" w:type="dxa"/>
            <w:tcBorders>
              <w:top w:val="single" w:sz="1" w:space="0" w:color="AEAEAE"/>
              <w:left w:val="none" w:sz="1" w:space="0" w:color="152935"/>
              <w:bottom w:val="none" w:sz="1" w:space="0" w:color="AEAEAE"/>
              <w:right w:val="single" w:sz="1" w:space="0" w:color="E0E0E0"/>
            </w:tcBorders>
            <w:shd w:val="clear" w:color="auto" w:fill="auto"/>
          </w:tcPr>
          <w:p w14:paraId="592C7AF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.269</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none" w:sz="1" w:space="0" w:color="AEAEAE"/>
              <w:right w:val="none" w:sz="1" w:space="0" w:color="AEAEAE"/>
            </w:tcBorders>
            <w:shd w:val="clear" w:color="auto" w:fill="auto"/>
          </w:tcPr>
          <w:p w14:paraId="1A759DF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.058</w:t>
            </w:r>
          </w:p>
        </w:tc>
        <w:tc>
          <w:tcPr>
            <w:tcW w:w="993" w:type="dxa"/>
            <w:tcBorders>
              <w:top w:val="single" w:sz="1" w:space="0" w:color="AEAEAE"/>
              <w:left w:val="single" w:sz="1" w:space="0" w:color="E0E0E0"/>
              <w:bottom w:val="none" w:sz="1" w:space="0" w:color="AEAEAE"/>
              <w:right w:val="none" w:sz="1" w:space="0" w:color="AEAEAE"/>
            </w:tcBorders>
            <w:shd w:val="clear" w:color="auto" w:fill="auto"/>
          </w:tcPr>
          <w:p w14:paraId="2D3AA0F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236.307</w:t>
            </w:r>
          </w:p>
        </w:tc>
        <w:tc>
          <w:tcPr>
            <w:tcW w:w="850" w:type="dxa"/>
            <w:tcBorders>
              <w:top w:val="single" w:sz="1" w:space="0" w:color="AEAEAE"/>
              <w:left w:val="single" w:sz="1" w:space="0" w:color="E0E0E0"/>
              <w:bottom w:val="none" w:sz="1" w:space="0" w:color="AEAEAE"/>
              <w:right w:val="none" w:sz="1" w:space="0" w:color="AEAEAE"/>
            </w:tcBorders>
            <w:shd w:val="clear" w:color="auto" w:fill="auto"/>
          </w:tcPr>
          <w:p w14:paraId="3D3EFEF3"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none" w:sz="1" w:space="0" w:color="AEAEAE"/>
              <w:right w:val="single" w:sz="1" w:space="0" w:color="E0E0E0"/>
            </w:tcBorders>
            <w:shd w:val="clear" w:color="auto" w:fill="auto"/>
          </w:tcPr>
          <w:p w14:paraId="34C77F7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.155</w:t>
            </w:r>
          </w:p>
        </w:tc>
        <w:tc>
          <w:tcPr>
            <w:tcW w:w="1560" w:type="dxa"/>
            <w:tcBorders>
              <w:top w:val="single" w:sz="1" w:space="0" w:color="AEAEAE"/>
              <w:left w:val="single" w:sz="1" w:space="0" w:color="E0E0E0"/>
              <w:bottom w:val="none" w:sz="1" w:space="0" w:color="AEAEAE"/>
              <w:right w:val="none" w:sz="1" w:space="0" w:color="152935"/>
            </w:tcBorders>
            <w:shd w:val="clear" w:color="auto" w:fill="auto"/>
          </w:tcPr>
          <w:p w14:paraId="647244E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.382</w:t>
            </w:r>
          </w:p>
        </w:tc>
      </w:tr>
      <w:tr w:rsidR="004C5FDD" w:rsidRPr="004C5FDD" w14:paraId="5F2BF286" w14:textId="77777777" w:rsidTr="005A10A5">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2C5FE16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556ACC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192FBE1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-.125</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579B4F3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.042</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C3BD8C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235.614</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1EF87A01"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.003</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3D6D29E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-.208</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1FECEC2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-.042</w:t>
            </w:r>
          </w:p>
        </w:tc>
      </w:tr>
      <w:tr w:rsidR="004C5FDD" w:rsidRPr="004C5FDD" w14:paraId="68B5D390"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3403E987"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522BAA2"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705EA37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-.075</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79B27C3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.043</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4F548F1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236.503</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7A0347D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.080</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6AE7EA0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-.159</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5E0B0B1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.009</w:t>
            </w:r>
          </w:p>
        </w:tc>
      </w:tr>
      <w:tr w:rsidR="004C5FDD" w:rsidRPr="004C5FDD" w14:paraId="12D7D73B"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2822377"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5975223"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4936F49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-.098</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5C52F41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.043</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56AF40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237.755</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2320193E"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.023</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217526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-.182</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2657D6C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-.014</w:t>
            </w:r>
          </w:p>
        </w:tc>
      </w:tr>
      <w:tr w:rsidR="004C5FDD" w:rsidRPr="004C5FDD" w14:paraId="4D03DF69"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D68AFB9"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342A3C6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535B059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.063</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65F16B9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.041</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9B9202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180.145</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4E1336A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.126</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5224B7C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-.018</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65AA301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.143</w:t>
            </w:r>
          </w:p>
        </w:tc>
      </w:tr>
      <w:tr w:rsidR="004C5FDD" w:rsidRPr="004C5FDD" w14:paraId="2224BA6D"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89E9F0E"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848A2BE"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459837E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.117</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7BA478F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.046</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6FC0BD5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160.765</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502BD1B9"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.011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3C19857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.027</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3A2114B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.207</w:t>
            </w:r>
          </w:p>
        </w:tc>
      </w:tr>
      <w:tr w:rsidR="004C5FDD" w:rsidRPr="004C5FDD" w14:paraId="34671266"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610AA6E"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8673F0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2BEB217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.158</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766F347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.051</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233D4E9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237.542</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01FDC7AA"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.002</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7FE1641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.056</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04C92A4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.259</w:t>
            </w:r>
          </w:p>
        </w:tc>
      </w:tr>
      <w:tr w:rsidR="004C5FDD" w:rsidRPr="004C5FDD" w14:paraId="080B2BC9"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139A686"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4BB649D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276" w:type="dxa"/>
            <w:tcBorders>
              <w:top w:val="single" w:sz="1" w:space="0" w:color="AEAEAE"/>
              <w:left w:val="none" w:sz="1" w:space="0" w:color="152935"/>
              <w:bottom w:val="none" w:sz="1" w:space="0" w:color="AEAEAE"/>
              <w:right w:val="single" w:sz="1" w:space="0" w:color="E0E0E0"/>
            </w:tcBorders>
            <w:shd w:val="clear" w:color="auto" w:fill="auto"/>
          </w:tcPr>
          <w:p w14:paraId="2B3C350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.331</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none" w:sz="1" w:space="0" w:color="AEAEAE"/>
              <w:right w:val="none" w:sz="1" w:space="0" w:color="AEAEAE"/>
            </w:tcBorders>
            <w:shd w:val="clear" w:color="auto" w:fill="auto"/>
          </w:tcPr>
          <w:p w14:paraId="3FCBC2B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.061</w:t>
            </w:r>
          </w:p>
        </w:tc>
        <w:tc>
          <w:tcPr>
            <w:tcW w:w="993" w:type="dxa"/>
            <w:tcBorders>
              <w:top w:val="single" w:sz="1" w:space="0" w:color="AEAEAE"/>
              <w:left w:val="single" w:sz="1" w:space="0" w:color="E0E0E0"/>
              <w:bottom w:val="none" w:sz="1" w:space="0" w:color="AEAEAE"/>
              <w:right w:val="none" w:sz="1" w:space="0" w:color="AEAEAE"/>
            </w:tcBorders>
            <w:shd w:val="clear" w:color="auto" w:fill="auto"/>
          </w:tcPr>
          <w:p w14:paraId="06F9802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237.182</w:t>
            </w:r>
          </w:p>
        </w:tc>
        <w:tc>
          <w:tcPr>
            <w:tcW w:w="850" w:type="dxa"/>
            <w:tcBorders>
              <w:top w:val="single" w:sz="1" w:space="0" w:color="AEAEAE"/>
              <w:left w:val="single" w:sz="1" w:space="0" w:color="E0E0E0"/>
              <w:bottom w:val="none" w:sz="1" w:space="0" w:color="AEAEAE"/>
              <w:right w:val="none" w:sz="1" w:space="0" w:color="AEAEAE"/>
            </w:tcBorders>
            <w:shd w:val="clear" w:color="auto" w:fill="auto"/>
          </w:tcPr>
          <w:p w14:paraId="2CB74A2A"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none" w:sz="1" w:space="0" w:color="AEAEAE"/>
              <w:right w:val="single" w:sz="1" w:space="0" w:color="E0E0E0"/>
            </w:tcBorders>
            <w:shd w:val="clear" w:color="auto" w:fill="auto"/>
          </w:tcPr>
          <w:p w14:paraId="0EA504D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.212</w:t>
            </w:r>
          </w:p>
        </w:tc>
        <w:tc>
          <w:tcPr>
            <w:tcW w:w="1560" w:type="dxa"/>
            <w:tcBorders>
              <w:top w:val="single" w:sz="1" w:space="0" w:color="AEAEAE"/>
              <w:left w:val="single" w:sz="1" w:space="0" w:color="E0E0E0"/>
              <w:bottom w:val="none" w:sz="1" w:space="0" w:color="AEAEAE"/>
              <w:right w:val="none" w:sz="1" w:space="0" w:color="152935"/>
            </w:tcBorders>
            <w:shd w:val="clear" w:color="auto" w:fill="auto"/>
          </w:tcPr>
          <w:p w14:paraId="6BB7DF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.451</w:t>
            </w:r>
          </w:p>
        </w:tc>
      </w:tr>
      <w:tr w:rsidR="004C5FDD" w:rsidRPr="004C5FDD" w14:paraId="70984626" w14:textId="77777777" w:rsidTr="005A10A5">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2F9B811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7BB3CBE8"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3BA275D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-.242</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628FD55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.044</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42F7ED0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234.359</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3C4C1202"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4D5BBDF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-.329</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5394053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-.156</w:t>
            </w:r>
          </w:p>
        </w:tc>
      </w:tr>
      <w:tr w:rsidR="004C5FDD" w:rsidRPr="004C5FDD" w14:paraId="73E49DC8"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1CC80ABB"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150633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43FA8F5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-.192</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7E5ADBF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.044</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EB4A1B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234.642</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72ADACCB"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0BCADF8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-.279</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00EF358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-.104</w:t>
            </w:r>
          </w:p>
        </w:tc>
      </w:tr>
      <w:tr w:rsidR="004C5FDD" w:rsidRPr="004C5FDD" w14:paraId="13FC4A1E"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485EE88"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11C9393"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005642C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-.215</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084C6DA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.044</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716D98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235.537</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42A44463"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32E05C9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-.302</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644DB3E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-.127</w:t>
            </w:r>
          </w:p>
        </w:tc>
      </w:tr>
      <w:tr w:rsidR="004C5FDD" w:rsidRPr="004C5FDD" w14:paraId="213A2BAB"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50B40B28"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261CE87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3E0E8BB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-.054</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F12188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.044</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044416B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238.000</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43272C6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.220</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50DEB29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-.141</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0A7763B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.033</w:t>
            </w:r>
          </w:p>
        </w:tc>
      </w:tr>
      <w:tr w:rsidR="004C5FDD" w:rsidRPr="004C5FDD" w14:paraId="57ABC575"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4FAA0913"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492B027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120A133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-.117</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278F7D6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.046</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46CB4F4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160.765</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00AE5096"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.011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3A56378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-.207</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189CEFE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-.027</w:t>
            </w:r>
          </w:p>
        </w:tc>
      </w:tr>
      <w:tr w:rsidR="004C5FDD" w:rsidRPr="004C5FDD" w14:paraId="167542B2"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73C30C37"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CB89DB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7186E8D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.041</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5F9E7F6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.050</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5E8983F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170.113</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5C99028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.419</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750401A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-.059</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35BFB45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.141</w:t>
            </w:r>
          </w:p>
        </w:tc>
      </w:tr>
      <w:tr w:rsidR="004C5FDD" w:rsidRPr="004C5FDD" w14:paraId="75CD50E9"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2B8C7424"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46505BE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276" w:type="dxa"/>
            <w:tcBorders>
              <w:top w:val="single" w:sz="1" w:space="0" w:color="AEAEAE"/>
              <w:left w:val="none" w:sz="1" w:space="0" w:color="152935"/>
              <w:bottom w:val="none" w:sz="1" w:space="0" w:color="AEAEAE"/>
              <w:right w:val="single" w:sz="1" w:space="0" w:color="E0E0E0"/>
            </w:tcBorders>
            <w:shd w:val="clear" w:color="auto" w:fill="auto"/>
          </w:tcPr>
          <w:p w14:paraId="13E16F3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.215</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none" w:sz="1" w:space="0" w:color="AEAEAE"/>
              <w:right w:val="none" w:sz="1" w:space="0" w:color="AEAEAE"/>
            </w:tcBorders>
            <w:shd w:val="clear" w:color="auto" w:fill="auto"/>
          </w:tcPr>
          <w:p w14:paraId="4A73D4A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.062</w:t>
            </w:r>
          </w:p>
        </w:tc>
        <w:tc>
          <w:tcPr>
            <w:tcW w:w="993" w:type="dxa"/>
            <w:tcBorders>
              <w:top w:val="single" w:sz="1" w:space="0" w:color="AEAEAE"/>
              <w:left w:val="single" w:sz="1" w:space="0" w:color="E0E0E0"/>
              <w:bottom w:val="none" w:sz="1" w:space="0" w:color="AEAEAE"/>
              <w:right w:val="none" w:sz="1" w:space="0" w:color="AEAEAE"/>
            </w:tcBorders>
            <w:shd w:val="clear" w:color="auto" w:fill="auto"/>
          </w:tcPr>
          <w:p w14:paraId="58B24F2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237.888</w:t>
            </w:r>
          </w:p>
        </w:tc>
        <w:tc>
          <w:tcPr>
            <w:tcW w:w="850" w:type="dxa"/>
            <w:tcBorders>
              <w:top w:val="single" w:sz="1" w:space="0" w:color="AEAEAE"/>
              <w:left w:val="single" w:sz="1" w:space="0" w:color="E0E0E0"/>
              <w:bottom w:val="none" w:sz="1" w:space="0" w:color="AEAEAE"/>
              <w:right w:val="none" w:sz="1" w:space="0" w:color="AEAEAE"/>
            </w:tcBorders>
            <w:shd w:val="clear" w:color="auto" w:fill="auto"/>
          </w:tcPr>
          <w:p w14:paraId="4B9288DE"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none" w:sz="1" w:space="0" w:color="AEAEAE"/>
              <w:right w:val="single" w:sz="1" w:space="0" w:color="E0E0E0"/>
            </w:tcBorders>
            <w:shd w:val="clear" w:color="auto" w:fill="auto"/>
          </w:tcPr>
          <w:p w14:paraId="4F998B5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.093</w:t>
            </w:r>
          </w:p>
        </w:tc>
        <w:tc>
          <w:tcPr>
            <w:tcW w:w="1560" w:type="dxa"/>
            <w:tcBorders>
              <w:top w:val="single" w:sz="1" w:space="0" w:color="AEAEAE"/>
              <w:left w:val="single" w:sz="1" w:space="0" w:color="E0E0E0"/>
              <w:bottom w:val="none" w:sz="1" w:space="0" w:color="AEAEAE"/>
              <w:right w:val="none" w:sz="1" w:space="0" w:color="152935"/>
            </w:tcBorders>
            <w:shd w:val="clear" w:color="auto" w:fill="auto"/>
          </w:tcPr>
          <w:p w14:paraId="508412A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.336</w:t>
            </w:r>
          </w:p>
        </w:tc>
      </w:tr>
      <w:tr w:rsidR="004C5FDD" w:rsidRPr="004C5FDD" w14:paraId="7D7A4CF6" w14:textId="77777777" w:rsidTr="005A10A5">
        <w:tc>
          <w:tcPr>
            <w:tcW w:w="1550" w:type="dxa"/>
            <w:vMerge w:val="restart"/>
            <w:tcBorders>
              <w:top w:val="single" w:sz="1" w:space="0" w:color="AEAEAE"/>
              <w:left w:val="none" w:sz="1" w:space="0" w:color="152935"/>
              <w:bottom w:val="none" w:sz="1" w:space="0" w:color="AEAEAE"/>
              <w:right w:val="none" w:sz="1" w:space="0" w:color="AEAEAE"/>
            </w:tcBorders>
            <w:shd w:val="clear" w:color="auto" w:fill="auto"/>
          </w:tcPr>
          <w:p w14:paraId="60A5E138"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56BE14CF"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55311F8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-.283</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5892EE6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17D000D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235.041</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21BE0145"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1143658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-.377</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619A74A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-.189</w:t>
            </w:r>
          </w:p>
        </w:tc>
      </w:tr>
      <w:tr w:rsidR="004C5FDD" w:rsidRPr="004C5FDD" w14:paraId="28C6C4CD"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57E763D7"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2EE0D4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6180B61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-.233</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21D63A8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3290A41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235.156</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71F3C5AB"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2FF31D9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-.327</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1CC410D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-.138</w:t>
            </w:r>
          </w:p>
        </w:tc>
      </w:tr>
      <w:tr w:rsidR="004C5FDD" w:rsidRPr="004C5FDD" w14:paraId="05B0E5D1"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6C78A4E4"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B5AB66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1214D67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-.256</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473E0C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2C840F4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235.270</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614C26AF"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4174F16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-.351</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3E5CB5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-.160</w:t>
            </w:r>
          </w:p>
        </w:tc>
      </w:tr>
      <w:tr w:rsidR="004C5FDD" w:rsidRPr="004C5FDD" w14:paraId="46BE3B0C"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6E6D2DDB"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D852DD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293C273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-.095</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03B90C9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6D24219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235.853</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1E2994EB"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.049</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3C42C6F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-.190</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68D822D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.000</w:t>
            </w:r>
          </w:p>
        </w:tc>
      </w:tr>
      <w:tr w:rsidR="004C5FDD" w:rsidRPr="004C5FDD" w14:paraId="4303D5C4"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AEC0F22"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D0D41A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209D57C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-.158</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F3D1D2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.051</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7694FD7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237.542</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4CCBDDCC"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.002</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4408BDC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-.259</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1E65D0B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-.056</w:t>
            </w:r>
          </w:p>
        </w:tc>
      </w:tr>
      <w:tr w:rsidR="004C5FDD" w:rsidRPr="004C5FDD" w14:paraId="5FF2CEE8"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52C9447"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A4113A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4D9AC4E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-.041</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581B63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.050</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1C37B74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170.113</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207E856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.419</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30D0376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-.141</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3EEB323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.059</w:t>
            </w:r>
          </w:p>
        </w:tc>
      </w:tr>
      <w:tr w:rsidR="004C5FDD" w:rsidRPr="004C5FDD" w14:paraId="174B2489" w14:textId="77777777" w:rsidTr="005A10A5">
        <w:tc>
          <w:tcPr>
            <w:tcW w:w="1550" w:type="dxa"/>
            <w:vMerge/>
            <w:tcBorders>
              <w:top w:val="single" w:sz="1" w:space="0" w:color="AEAEAE"/>
              <w:left w:val="none" w:sz="1" w:space="0" w:color="152935"/>
              <w:bottom w:val="none" w:sz="1" w:space="0" w:color="AEAEAE"/>
              <w:right w:val="none" w:sz="1" w:space="0" w:color="AEAEAE"/>
            </w:tcBorders>
            <w:shd w:val="clear" w:color="auto" w:fill="auto"/>
          </w:tcPr>
          <w:p w14:paraId="00F89372"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none" w:sz="1" w:space="0" w:color="AEAEAE"/>
              <w:right w:val="none" w:sz="1" w:space="0" w:color="152935"/>
            </w:tcBorders>
            <w:shd w:val="clear" w:color="auto" w:fill="auto"/>
          </w:tcPr>
          <w:p w14:paraId="5B3D24E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276" w:type="dxa"/>
            <w:tcBorders>
              <w:top w:val="single" w:sz="1" w:space="0" w:color="AEAEAE"/>
              <w:left w:val="none" w:sz="1" w:space="0" w:color="152935"/>
              <w:bottom w:val="none" w:sz="1" w:space="0" w:color="AEAEAE"/>
              <w:right w:val="single" w:sz="1" w:space="0" w:color="E0E0E0"/>
            </w:tcBorders>
            <w:shd w:val="clear" w:color="auto" w:fill="auto"/>
          </w:tcPr>
          <w:p w14:paraId="53BC828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.174</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none" w:sz="1" w:space="0" w:color="AEAEAE"/>
              <w:right w:val="none" w:sz="1" w:space="0" w:color="AEAEAE"/>
            </w:tcBorders>
            <w:shd w:val="clear" w:color="auto" w:fill="auto"/>
          </w:tcPr>
          <w:p w14:paraId="01E7B86E"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.062</w:t>
            </w:r>
          </w:p>
        </w:tc>
        <w:tc>
          <w:tcPr>
            <w:tcW w:w="993" w:type="dxa"/>
            <w:tcBorders>
              <w:top w:val="single" w:sz="1" w:space="0" w:color="AEAEAE"/>
              <w:left w:val="single" w:sz="1" w:space="0" w:color="E0E0E0"/>
              <w:bottom w:val="none" w:sz="1" w:space="0" w:color="AEAEAE"/>
              <w:right w:val="none" w:sz="1" w:space="0" w:color="AEAEAE"/>
            </w:tcBorders>
            <w:shd w:val="clear" w:color="auto" w:fill="auto"/>
          </w:tcPr>
          <w:p w14:paraId="319B097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183.069</w:t>
            </w:r>
          </w:p>
        </w:tc>
        <w:tc>
          <w:tcPr>
            <w:tcW w:w="850" w:type="dxa"/>
            <w:tcBorders>
              <w:top w:val="single" w:sz="1" w:space="0" w:color="AEAEAE"/>
              <w:left w:val="single" w:sz="1" w:space="0" w:color="E0E0E0"/>
              <w:bottom w:val="none" w:sz="1" w:space="0" w:color="AEAEAE"/>
              <w:right w:val="none" w:sz="1" w:space="0" w:color="AEAEAE"/>
            </w:tcBorders>
            <w:shd w:val="clear" w:color="auto" w:fill="auto"/>
          </w:tcPr>
          <w:p w14:paraId="23C6C1DF"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.006</w:t>
            </w:r>
          </w:p>
        </w:tc>
        <w:tc>
          <w:tcPr>
            <w:tcW w:w="1559" w:type="dxa"/>
            <w:tcBorders>
              <w:top w:val="single" w:sz="1" w:space="0" w:color="AEAEAE"/>
              <w:left w:val="single" w:sz="1" w:space="0" w:color="E0E0E0"/>
              <w:bottom w:val="none" w:sz="1" w:space="0" w:color="AEAEAE"/>
              <w:right w:val="single" w:sz="1" w:space="0" w:color="E0E0E0"/>
            </w:tcBorders>
            <w:shd w:val="clear" w:color="auto" w:fill="auto"/>
          </w:tcPr>
          <w:p w14:paraId="1B0855D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.051</w:t>
            </w:r>
          </w:p>
        </w:tc>
        <w:tc>
          <w:tcPr>
            <w:tcW w:w="1560" w:type="dxa"/>
            <w:tcBorders>
              <w:top w:val="single" w:sz="1" w:space="0" w:color="AEAEAE"/>
              <w:left w:val="single" w:sz="1" w:space="0" w:color="E0E0E0"/>
              <w:bottom w:val="none" w:sz="1" w:space="0" w:color="AEAEAE"/>
              <w:right w:val="none" w:sz="1" w:space="0" w:color="152935"/>
            </w:tcBorders>
            <w:shd w:val="clear" w:color="auto" w:fill="auto"/>
          </w:tcPr>
          <w:p w14:paraId="29D2CE9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.296</w:t>
            </w:r>
          </w:p>
        </w:tc>
      </w:tr>
      <w:tr w:rsidR="004C5FDD" w:rsidRPr="004C5FDD" w14:paraId="5BEFB318" w14:textId="77777777" w:rsidTr="005A10A5">
        <w:tc>
          <w:tcPr>
            <w:tcW w:w="1550" w:type="dxa"/>
            <w:vMerge w:val="restart"/>
            <w:tcBorders>
              <w:top w:val="single" w:sz="1" w:space="0" w:color="AEAEAE"/>
              <w:left w:val="none" w:sz="1" w:space="0" w:color="152935"/>
              <w:bottom w:val="single" w:sz="1" w:space="0" w:color="152935"/>
              <w:right w:val="none" w:sz="1" w:space="0" w:color="AEAEAE"/>
            </w:tcBorders>
            <w:shd w:val="clear" w:color="auto" w:fill="auto"/>
          </w:tcPr>
          <w:p w14:paraId="38C5546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37</w:t>
            </w: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05444CA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283CD2C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-.457</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06F9DD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.057</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1506669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236.258</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319A9EE0"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13CDC00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-.570</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574DBA4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-.344</w:t>
            </w:r>
          </w:p>
        </w:tc>
      </w:tr>
      <w:tr w:rsidR="004C5FDD" w:rsidRPr="004C5FDD" w14:paraId="15B8B7A6" w14:textId="77777777" w:rsidTr="005A10A5">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15B68B3E"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1708961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31</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3F732F5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-.406</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40EC433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42DCA08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236.302</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25073050"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1FD53BA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-.520</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525EB0F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-.293</w:t>
            </w:r>
          </w:p>
        </w:tc>
      </w:tr>
      <w:tr w:rsidR="004C5FDD" w:rsidRPr="004C5FDD" w14:paraId="78CFE86D" w14:textId="77777777" w:rsidTr="005A10A5">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6A6A17B2"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031BF0F1"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32</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61F708E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-.429</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5D1D0DA3"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3EA10BE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236.308</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43521653"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3F2F489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-.543</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1400ABE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-.315</w:t>
            </w:r>
          </w:p>
        </w:tc>
      </w:tr>
      <w:tr w:rsidR="004C5FDD" w:rsidRPr="004C5FDD" w14:paraId="58B0BF99" w14:textId="77777777" w:rsidTr="005A10A5">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5B14952F"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3FAC020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33</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44D63A6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-.269</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698B714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.058</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2585DEA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236.307</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1BBA898D"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5E3BAF8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-.382</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32C8B41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-.155</w:t>
            </w:r>
          </w:p>
        </w:tc>
      </w:tr>
      <w:tr w:rsidR="004C5FDD" w:rsidRPr="004C5FDD" w14:paraId="1137528D" w14:textId="77777777" w:rsidTr="005A10A5">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0FB33F1B"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6A889F3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1650C17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-.331</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331BE7A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.061</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509396B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237.182</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4909AD2B"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1345176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-.451</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5CA06B0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-.212</w:t>
            </w:r>
          </w:p>
        </w:tc>
      </w:tr>
      <w:tr w:rsidR="004C5FDD" w:rsidRPr="004C5FDD" w14:paraId="5759B546" w14:textId="77777777" w:rsidTr="005A10A5">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12669EA0"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AEAEAE"/>
              <w:right w:val="none" w:sz="1" w:space="0" w:color="152935"/>
            </w:tcBorders>
            <w:shd w:val="clear" w:color="auto" w:fill="auto"/>
          </w:tcPr>
          <w:p w14:paraId="05E02AD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35</w:t>
            </w:r>
          </w:p>
        </w:tc>
        <w:tc>
          <w:tcPr>
            <w:tcW w:w="1276" w:type="dxa"/>
            <w:tcBorders>
              <w:top w:val="single" w:sz="1" w:space="0" w:color="AEAEAE"/>
              <w:left w:val="none" w:sz="1" w:space="0" w:color="152935"/>
              <w:bottom w:val="single" w:sz="1" w:space="0" w:color="AEAEAE"/>
              <w:right w:val="single" w:sz="1" w:space="0" w:color="E0E0E0"/>
            </w:tcBorders>
            <w:shd w:val="clear" w:color="auto" w:fill="auto"/>
          </w:tcPr>
          <w:p w14:paraId="03D7E48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-.215</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AEAEAE"/>
              <w:right w:val="none" w:sz="1" w:space="0" w:color="AEAEAE"/>
            </w:tcBorders>
            <w:shd w:val="clear" w:color="auto" w:fill="auto"/>
          </w:tcPr>
          <w:p w14:paraId="0C66DCE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.062</w:t>
            </w:r>
          </w:p>
        </w:tc>
        <w:tc>
          <w:tcPr>
            <w:tcW w:w="993" w:type="dxa"/>
            <w:tcBorders>
              <w:top w:val="single" w:sz="1" w:space="0" w:color="AEAEAE"/>
              <w:left w:val="single" w:sz="1" w:space="0" w:color="E0E0E0"/>
              <w:bottom w:val="single" w:sz="1" w:space="0" w:color="AEAEAE"/>
              <w:right w:val="none" w:sz="1" w:space="0" w:color="AEAEAE"/>
            </w:tcBorders>
            <w:shd w:val="clear" w:color="auto" w:fill="auto"/>
          </w:tcPr>
          <w:p w14:paraId="61350C77"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237.888</w:t>
            </w:r>
          </w:p>
        </w:tc>
        <w:tc>
          <w:tcPr>
            <w:tcW w:w="850" w:type="dxa"/>
            <w:tcBorders>
              <w:top w:val="single" w:sz="1" w:space="0" w:color="AEAEAE"/>
              <w:left w:val="single" w:sz="1" w:space="0" w:color="E0E0E0"/>
              <w:bottom w:val="single" w:sz="1" w:space="0" w:color="AEAEAE"/>
              <w:right w:val="none" w:sz="1" w:space="0" w:color="AEAEAE"/>
            </w:tcBorders>
            <w:shd w:val="clear" w:color="auto" w:fill="auto"/>
          </w:tcPr>
          <w:p w14:paraId="4B2C11D0"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1559" w:type="dxa"/>
            <w:tcBorders>
              <w:top w:val="single" w:sz="1" w:space="0" w:color="AEAEAE"/>
              <w:left w:val="single" w:sz="1" w:space="0" w:color="E0E0E0"/>
              <w:bottom w:val="single" w:sz="1" w:space="0" w:color="AEAEAE"/>
              <w:right w:val="single" w:sz="1" w:space="0" w:color="E0E0E0"/>
            </w:tcBorders>
            <w:shd w:val="clear" w:color="auto" w:fill="auto"/>
          </w:tcPr>
          <w:p w14:paraId="74B4379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-.336</w:t>
            </w:r>
          </w:p>
        </w:tc>
        <w:tc>
          <w:tcPr>
            <w:tcW w:w="1560" w:type="dxa"/>
            <w:tcBorders>
              <w:top w:val="single" w:sz="1" w:space="0" w:color="AEAEAE"/>
              <w:left w:val="single" w:sz="1" w:space="0" w:color="E0E0E0"/>
              <w:bottom w:val="single" w:sz="1" w:space="0" w:color="AEAEAE"/>
              <w:right w:val="none" w:sz="1" w:space="0" w:color="152935"/>
            </w:tcBorders>
            <w:shd w:val="clear" w:color="auto" w:fill="auto"/>
          </w:tcPr>
          <w:p w14:paraId="40C4C22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-.093</w:t>
            </w:r>
          </w:p>
        </w:tc>
      </w:tr>
      <w:tr w:rsidR="004C5FDD" w:rsidRPr="004C5FDD" w14:paraId="41E7E903" w14:textId="77777777" w:rsidTr="005A10A5">
        <w:tc>
          <w:tcPr>
            <w:tcW w:w="1550" w:type="dxa"/>
            <w:vMerge/>
            <w:tcBorders>
              <w:top w:val="single" w:sz="1" w:space="0" w:color="AEAEAE"/>
              <w:left w:val="none" w:sz="1" w:space="0" w:color="152935"/>
              <w:bottom w:val="single" w:sz="1" w:space="0" w:color="152935"/>
              <w:right w:val="none" w:sz="1" w:space="0" w:color="AEAEAE"/>
            </w:tcBorders>
            <w:shd w:val="clear" w:color="auto" w:fill="auto"/>
          </w:tcPr>
          <w:p w14:paraId="278C2D7A" w14:textId="77777777" w:rsidR="004C5FDD" w:rsidRPr="004C5FDD" w:rsidRDefault="004C5FDD" w:rsidP="004C5FDD">
            <w:pPr>
              <w:rPr>
                <w:rFonts w:asciiTheme="majorBidi" w:hAnsiTheme="majorBidi" w:cstheme="majorBidi"/>
                <w:szCs w:val="24"/>
              </w:rPr>
            </w:pPr>
          </w:p>
        </w:tc>
        <w:tc>
          <w:tcPr>
            <w:tcW w:w="1559" w:type="dxa"/>
            <w:tcBorders>
              <w:top w:val="single" w:sz="1" w:space="0" w:color="AEAEAE"/>
              <w:left w:val="none" w:sz="1" w:space="0" w:color="AEAEAE"/>
              <w:bottom w:val="single" w:sz="1" w:space="0" w:color="152935"/>
              <w:right w:val="none" w:sz="1" w:space="0" w:color="152935"/>
            </w:tcBorders>
            <w:shd w:val="clear" w:color="auto" w:fill="auto"/>
          </w:tcPr>
          <w:p w14:paraId="47B95C2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276" w:type="dxa"/>
            <w:tcBorders>
              <w:top w:val="single" w:sz="1" w:space="0" w:color="AEAEAE"/>
              <w:left w:val="none" w:sz="1" w:space="0" w:color="152935"/>
              <w:bottom w:val="single" w:sz="1" w:space="0" w:color="152935"/>
              <w:right w:val="single" w:sz="1" w:space="0" w:color="E0E0E0"/>
            </w:tcBorders>
            <w:shd w:val="clear" w:color="auto" w:fill="auto"/>
          </w:tcPr>
          <w:p w14:paraId="2D109B1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-.174</w:t>
            </w:r>
            <w:r w:rsidRPr="004C5FDD">
              <w:rPr>
                <w:rFonts w:asciiTheme="majorBidi" w:hAnsiTheme="majorBidi" w:cstheme="majorBidi"/>
                <w:szCs w:val="24"/>
                <w:vertAlign w:val="superscript"/>
              </w:rPr>
              <w:t>*</w:t>
            </w:r>
          </w:p>
        </w:tc>
        <w:tc>
          <w:tcPr>
            <w:tcW w:w="1275" w:type="dxa"/>
            <w:tcBorders>
              <w:top w:val="single" w:sz="1" w:space="0" w:color="AEAEAE"/>
              <w:left w:val="single" w:sz="1" w:space="0" w:color="E0E0E0"/>
              <w:bottom w:val="single" w:sz="1" w:space="0" w:color="152935"/>
              <w:right w:val="none" w:sz="1" w:space="0" w:color="AEAEAE"/>
            </w:tcBorders>
            <w:shd w:val="clear" w:color="auto" w:fill="auto"/>
          </w:tcPr>
          <w:p w14:paraId="711B465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.062</w:t>
            </w:r>
          </w:p>
        </w:tc>
        <w:tc>
          <w:tcPr>
            <w:tcW w:w="993" w:type="dxa"/>
            <w:tcBorders>
              <w:top w:val="single" w:sz="1" w:space="0" w:color="AEAEAE"/>
              <w:left w:val="single" w:sz="1" w:space="0" w:color="E0E0E0"/>
              <w:bottom w:val="single" w:sz="1" w:space="0" w:color="152935"/>
              <w:right w:val="none" w:sz="1" w:space="0" w:color="AEAEAE"/>
            </w:tcBorders>
            <w:shd w:val="clear" w:color="auto" w:fill="auto"/>
          </w:tcPr>
          <w:p w14:paraId="3E65F77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183.069</w:t>
            </w:r>
          </w:p>
        </w:tc>
        <w:tc>
          <w:tcPr>
            <w:tcW w:w="850" w:type="dxa"/>
            <w:tcBorders>
              <w:top w:val="single" w:sz="1" w:space="0" w:color="AEAEAE"/>
              <w:left w:val="single" w:sz="1" w:space="0" w:color="E0E0E0"/>
              <w:bottom w:val="single" w:sz="1" w:space="0" w:color="152935"/>
              <w:right w:val="none" w:sz="1" w:space="0" w:color="AEAEAE"/>
            </w:tcBorders>
            <w:shd w:val="clear" w:color="auto" w:fill="auto"/>
          </w:tcPr>
          <w:p w14:paraId="68D30F8E"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.006</w:t>
            </w:r>
          </w:p>
        </w:tc>
        <w:tc>
          <w:tcPr>
            <w:tcW w:w="1559" w:type="dxa"/>
            <w:tcBorders>
              <w:top w:val="single" w:sz="1" w:space="0" w:color="AEAEAE"/>
              <w:left w:val="single" w:sz="1" w:space="0" w:color="E0E0E0"/>
              <w:bottom w:val="single" w:sz="1" w:space="0" w:color="152935"/>
              <w:right w:val="single" w:sz="1" w:space="0" w:color="E0E0E0"/>
            </w:tcBorders>
            <w:shd w:val="clear" w:color="auto" w:fill="auto"/>
          </w:tcPr>
          <w:p w14:paraId="0408A27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-.296</w:t>
            </w:r>
          </w:p>
        </w:tc>
        <w:tc>
          <w:tcPr>
            <w:tcW w:w="1560" w:type="dxa"/>
            <w:tcBorders>
              <w:top w:val="single" w:sz="1" w:space="0" w:color="AEAEAE"/>
              <w:left w:val="single" w:sz="1" w:space="0" w:color="E0E0E0"/>
              <w:bottom w:val="single" w:sz="1" w:space="0" w:color="152935"/>
              <w:right w:val="none" w:sz="1" w:space="0" w:color="152935"/>
            </w:tcBorders>
            <w:shd w:val="clear" w:color="auto" w:fill="auto"/>
          </w:tcPr>
          <w:p w14:paraId="5A4C731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-.051</w:t>
            </w:r>
          </w:p>
        </w:tc>
      </w:tr>
    </w:tbl>
    <w:p w14:paraId="78E2DFA5" w14:textId="77777777" w:rsidR="004C5FDD" w:rsidRPr="004C5FDD" w:rsidRDefault="004C5FDD" w:rsidP="004C5FDD">
      <w:pPr>
        <w:rPr>
          <w:rFonts w:asciiTheme="majorBidi" w:hAnsiTheme="majorBidi" w:cstheme="majorBidi"/>
          <w:b/>
          <w:bCs/>
          <w:szCs w:val="24"/>
        </w:rPr>
      </w:pPr>
      <w:r w:rsidRPr="004C5FDD">
        <w:rPr>
          <w:rFonts w:asciiTheme="majorBidi" w:hAnsiTheme="majorBidi" w:cstheme="majorBidi"/>
          <w:b/>
          <w:bCs/>
          <w:szCs w:val="24"/>
          <w:lang w:val="en-AU"/>
        </w:rPr>
        <w:br w:type="column"/>
      </w:r>
      <w:r w:rsidRPr="004C5FDD">
        <w:rPr>
          <w:rFonts w:asciiTheme="majorBidi" w:hAnsiTheme="majorBidi" w:cstheme="majorBidi"/>
          <w:b/>
          <w:bCs/>
          <w:szCs w:val="24"/>
          <w:lang w:val="en-AU"/>
        </w:rPr>
        <w:lastRenderedPageBreak/>
        <w:t xml:space="preserve">Table S7. </w:t>
      </w:r>
      <w:r w:rsidRPr="004C5FDD">
        <w:rPr>
          <w:rFonts w:asciiTheme="majorBidi" w:hAnsiTheme="majorBidi" w:cstheme="majorBidi"/>
          <w:szCs w:val="24"/>
          <w:lang w:val="en-AU"/>
        </w:rPr>
        <w:t>Summary of results for repeated Linear Mixed Models (LMMs) comparing chlorophyll and symbiont density between the two oxygen treatments (“</w:t>
      </w:r>
      <w:proofErr w:type="spellStart"/>
      <w:r w:rsidRPr="004C5FDD">
        <w:rPr>
          <w:rFonts w:asciiTheme="majorBidi" w:hAnsiTheme="majorBidi" w:cstheme="majorBidi"/>
          <w:szCs w:val="24"/>
          <w:lang w:val="en-AU"/>
        </w:rPr>
        <w:t>Nighttime</w:t>
      </w:r>
      <w:proofErr w:type="spellEnd"/>
      <w:r w:rsidRPr="004C5FDD">
        <w:rPr>
          <w:rFonts w:asciiTheme="majorBidi" w:hAnsiTheme="majorBidi" w:cstheme="majorBidi"/>
          <w:szCs w:val="24"/>
          <w:lang w:val="en-AU"/>
        </w:rPr>
        <w:t xml:space="preserve"> supersaturation” and “100% air saturations”) during the experiment (sampled at 30</w:t>
      </w:r>
      <w:r w:rsidRPr="004C5FDD">
        <w:rPr>
          <w:rFonts w:asciiTheme="majorBidi" w:hAnsiTheme="majorBidi" w:cstheme="majorBidi"/>
          <w:szCs w:val="24"/>
          <w:vertAlign w:val="superscript"/>
          <w:lang w:val="en-AU"/>
        </w:rPr>
        <w:t>o</w:t>
      </w:r>
      <w:r w:rsidRPr="004C5FDD">
        <w:rPr>
          <w:rFonts w:asciiTheme="majorBidi" w:hAnsiTheme="majorBidi" w:cstheme="majorBidi"/>
          <w:szCs w:val="24"/>
          <w:lang w:val="en-AU"/>
        </w:rPr>
        <w:t>C, 34</w:t>
      </w:r>
      <w:r w:rsidRPr="004C5FDD">
        <w:rPr>
          <w:rFonts w:asciiTheme="majorBidi" w:hAnsiTheme="majorBidi" w:cstheme="majorBidi"/>
          <w:szCs w:val="24"/>
          <w:vertAlign w:val="superscript"/>
          <w:lang w:val="en-AU"/>
        </w:rPr>
        <w:t>o</w:t>
      </w:r>
      <w:r w:rsidRPr="004C5FDD">
        <w:rPr>
          <w:rFonts w:asciiTheme="majorBidi" w:hAnsiTheme="majorBidi" w:cstheme="majorBidi"/>
          <w:szCs w:val="24"/>
          <w:lang w:val="en-AU"/>
        </w:rPr>
        <w:t>C, and 36</w:t>
      </w:r>
      <w:r w:rsidRPr="004C5FDD">
        <w:rPr>
          <w:rFonts w:asciiTheme="majorBidi" w:hAnsiTheme="majorBidi" w:cstheme="majorBidi"/>
          <w:szCs w:val="24"/>
          <w:vertAlign w:val="superscript"/>
          <w:lang w:val="en-AU"/>
        </w:rPr>
        <w:t>o</w:t>
      </w:r>
      <w:r w:rsidRPr="004C5FDD">
        <w:rPr>
          <w:rFonts w:asciiTheme="majorBidi" w:hAnsiTheme="majorBidi" w:cstheme="majorBidi"/>
          <w:szCs w:val="24"/>
          <w:lang w:val="en-AU"/>
        </w:rPr>
        <w:t xml:space="preserve">C). </w:t>
      </w:r>
      <w:proofErr w:type="spellStart"/>
      <w:r w:rsidRPr="004C5FDD">
        <w:rPr>
          <w:rFonts w:asciiTheme="majorBidi" w:hAnsiTheme="majorBidi" w:cstheme="majorBidi"/>
          <w:szCs w:val="24"/>
          <w:lang w:val="en-AU"/>
        </w:rPr>
        <w:t>Df</w:t>
      </w:r>
      <w:proofErr w:type="spellEnd"/>
      <w:r w:rsidRPr="004C5FDD">
        <w:rPr>
          <w:rFonts w:asciiTheme="majorBidi" w:hAnsiTheme="majorBidi" w:cstheme="majorBidi"/>
          <w:szCs w:val="24"/>
          <w:lang w:val="en-AU"/>
        </w:rPr>
        <w:t xml:space="preserve"> = degrees of freedom. AIC =Akaike information criterion, BIC = Bayesian information criterion. SE = standard error. </w:t>
      </w:r>
      <w:r w:rsidRPr="004C5FDD">
        <w:rPr>
          <w:rFonts w:asciiTheme="majorBidi" w:hAnsiTheme="majorBidi" w:cstheme="majorBidi"/>
          <w:i/>
          <w:iCs/>
          <w:szCs w:val="24"/>
          <w:lang w:val="en-AU"/>
        </w:rPr>
        <w:t xml:space="preserve">P </w:t>
      </w:r>
      <w:r w:rsidRPr="004C5FDD">
        <w:rPr>
          <w:rFonts w:asciiTheme="majorBidi" w:hAnsiTheme="majorBidi" w:cstheme="majorBidi"/>
          <w:szCs w:val="24"/>
          <w:lang w:val="en-AU"/>
        </w:rPr>
        <w:t>values in bold are statistically significant (</w:t>
      </w:r>
      <w:r w:rsidRPr="004C5FDD">
        <w:rPr>
          <w:rFonts w:asciiTheme="majorBidi" w:hAnsiTheme="majorBidi" w:cstheme="majorBidi"/>
          <w:i/>
          <w:iCs/>
          <w:szCs w:val="24"/>
          <w:lang w:val="en-AU"/>
        </w:rPr>
        <w:t xml:space="preserve">P </w:t>
      </w:r>
      <w:r w:rsidRPr="004C5FDD">
        <w:rPr>
          <w:rFonts w:asciiTheme="majorBidi" w:hAnsiTheme="majorBidi" w:cstheme="majorBidi"/>
          <w:szCs w:val="24"/>
          <w:lang w:val="en-AU"/>
        </w:rPr>
        <w:t xml:space="preserve">&lt; 0.05, α = 0.05). The random term (or ‘block’): Tank (Oxygen x Temperature) was retained in the model only when significant. </w:t>
      </w:r>
    </w:p>
    <w:p w14:paraId="32AAA8B0" w14:textId="77777777" w:rsidR="004C5FDD" w:rsidRPr="004C5FDD" w:rsidRDefault="004C5FDD" w:rsidP="004C5FDD">
      <w:pPr>
        <w:rPr>
          <w:rFonts w:asciiTheme="majorBidi" w:hAnsiTheme="majorBidi" w:cstheme="majorBidi"/>
          <w:szCs w:val="24"/>
        </w:rPr>
      </w:pPr>
    </w:p>
    <w:tbl>
      <w:tblPr>
        <w:tblStyle w:val="LightShading12"/>
        <w:tblpPr w:leftFromText="180" w:rightFromText="180" w:vertAnchor="text" w:horzAnchor="margin" w:tblpY="-2"/>
        <w:tblW w:w="0" w:type="auto"/>
        <w:tblInd w:w="0" w:type="dxa"/>
        <w:tblLook w:val="04A0" w:firstRow="1" w:lastRow="0" w:firstColumn="1" w:lastColumn="0" w:noHBand="0" w:noVBand="1"/>
      </w:tblPr>
      <w:tblGrid>
        <w:gridCol w:w="3020"/>
        <w:gridCol w:w="470"/>
        <w:gridCol w:w="1863"/>
        <w:gridCol w:w="3026"/>
        <w:gridCol w:w="470"/>
        <w:gridCol w:w="1863"/>
        <w:gridCol w:w="3026"/>
        <w:gridCol w:w="222"/>
      </w:tblGrid>
      <w:tr w:rsidR="004C5FDD" w:rsidRPr="004C5FDD" w14:paraId="32F3FB7A" w14:textId="77777777" w:rsidTr="004C200B">
        <w:trPr>
          <w:gridAfter w:val="1"/>
          <w:cnfStyle w:val="100000000000" w:firstRow="1" w:lastRow="0" w:firstColumn="0" w:lastColumn="0" w:oddVBand="0" w:evenVBand="0" w:oddHBand="0" w:evenHBand="0" w:firstRowFirstColumn="0" w:firstRowLastColumn="0" w:lastRowFirstColumn="0" w:lastRowLastColumn="0"/>
          <w:trHeight w:hRule="exact" w:val="5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hideMark/>
          </w:tcPr>
          <w:p w14:paraId="58164991" w14:textId="77777777" w:rsidR="004C5FDD" w:rsidRPr="004C5FDD" w:rsidRDefault="004C5FDD" w:rsidP="004C5FDD">
            <w:pPr>
              <w:rPr>
                <w:rFonts w:asciiTheme="majorBidi" w:hAnsiTheme="majorBidi" w:cstheme="majorBidi"/>
              </w:rPr>
            </w:pPr>
            <w:r w:rsidRPr="004C5FDD">
              <w:rPr>
                <w:rFonts w:asciiTheme="majorBidi" w:hAnsiTheme="majorBidi" w:cstheme="majorBidi"/>
              </w:rPr>
              <w:t xml:space="preserve">Variable </w:t>
            </w:r>
          </w:p>
        </w:tc>
        <w:tc>
          <w:tcPr>
            <w:tcW w:w="0" w:type="auto"/>
            <w:tcBorders>
              <w:top w:val="single" w:sz="4" w:space="0" w:color="auto"/>
              <w:bottom w:val="nil"/>
            </w:tcBorders>
            <w:shd w:val="clear" w:color="auto" w:fill="auto"/>
          </w:tcPr>
          <w:p w14:paraId="6A113383"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single" w:sz="4" w:space="0" w:color="auto"/>
              <w:bottom w:val="nil"/>
            </w:tcBorders>
            <w:shd w:val="clear" w:color="auto" w:fill="auto"/>
          </w:tcPr>
          <w:p w14:paraId="30F221C0"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single" w:sz="4" w:space="0" w:color="auto"/>
              <w:bottom w:val="nil"/>
            </w:tcBorders>
            <w:shd w:val="clear" w:color="auto" w:fill="auto"/>
            <w:hideMark/>
          </w:tcPr>
          <w:p w14:paraId="54059193"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Chlorophyll</w:t>
            </w:r>
          </w:p>
        </w:tc>
        <w:tc>
          <w:tcPr>
            <w:tcW w:w="0" w:type="auto"/>
            <w:tcBorders>
              <w:top w:val="single" w:sz="4" w:space="0" w:color="auto"/>
              <w:bottom w:val="nil"/>
            </w:tcBorders>
            <w:shd w:val="clear" w:color="auto" w:fill="auto"/>
          </w:tcPr>
          <w:p w14:paraId="74AE9189"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single" w:sz="4" w:space="0" w:color="auto"/>
              <w:bottom w:val="nil"/>
            </w:tcBorders>
            <w:shd w:val="clear" w:color="auto" w:fill="FFFFFF" w:themeFill="background1"/>
          </w:tcPr>
          <w:p w14:paraId="68122C81"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single" w:sz="4" w:space="0" w:color="auto"/>
              <w:bottom w:val="nil"/>
            </w:tcBorders>
            <w:shd w:val="clear" w:color="auto" w:fill="FFFFFF" w:themeFill="background1"/>
            <w:hideMark/>
          </w:tcPr>
          <w:p w14:paraId="1C4234E5"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Symbiont density</w:t>
            </w:r>
          </w:p>
        </w:tc>
      </w:tr>
      <w:tr w:rsidR="004C5FDD" w:rsidRPr="004C5FDD" w14:paraId="47E98697" w14:textId="77777777" w:rsidTr="004C200B">
        <w:trPr>
          <w:gridAfter w:val="1"/>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14:paraId="55033955" w14:textId="77777777" w:rsidR="004C5FDD" w:rsidRPr="004C5FDD" w:rsidRDefault="004C5FDD" w:rsidP="004C5FDD">
            <w:pPr>
              <w:rPr>
                <w:rFonts w:asciiTheme="majorBidi" w:hAnsiTheme="majorBidi" w:cstheme="majorBidi"/>
              </w:rPr>
            </w:pPr>
            <w:r w:rsidRPr="004C5FDD">
              <w:rPr>
                <w:rFonts w:asciiTheme="majorBidi" w:hAnsiTheme="majorBidi" w:cstheme="majorBidi"/>
              </w:rPr>
              <w:t>Transformation</w:t>
            </w:r>
          </w:p>
        </w:tc>
        <w:tc>
          <w:tcPr>
            <w:tcW w:w="0" w:type="auto"/>
            <w:tcBorders>
              <w:top w:val="nil"/>
              <w:bottom w:val="nil"/>
            </w:tcBorders>
            <w:shd w:val="clear" w:color="auto" w:fill="auto"/>
          </w:tcPr>
          <w:p w14:paraId="77BB4CB0"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auto"/>
          </w:tcPr>
          <w:p w14:paraId="677A01D5"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auto"/>
            <w:hideMark/>
          </w:tcPr>
          <w:p w14:paraId="4EA538FF"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Ln(</w:t>
            </w:r>
            <w:r w:rsidRPr="004C5FDD">
              <w:rPr>
                <w:rFonts w:asciiTheme="majorBidi" w:hAnsiTheme="majorBidi" w:cstheme="majorBidi"/>
                <w:i/>
              </w:rPr>
              <w:t>x</w:t>
            </w:r>
            <w:r w:rsidRPr="004C5FDD">
              <w:rPr>
                <w:rFonts w:asciiTheme="majorBidi" w:hAnsiTheme="majorBidi" w:cstheme="majorBidi"/>
              </w:rPr>
              <w:t>)</w:t>
            </w:r>
          </w:p>
        </w:tc>
        <w:tc>
          <w:tcPr>
            <w:tcW w:w="0" w:type="auto"/>
            <w:tcBorders>
              <w:top w:val="nil"/>
              <w:bottom w:val="nil"/>
            </w:tcBorders>
            <w:shd w:val="clear" w:color="auto" w:fill="auto"/>
          </w:tcPr>
          <w:p w14:paraId="338868B4"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FFFFFF" w:themeFill="background1"/>
          </w:tcPr>
          <w:p w14:paraId="1325819B"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FFFFFF" w:themeFill="background1"/>
            <w:hideMark/>
          </w:tcPr>
          <w:p w14:paraId="20E9E456"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Ln(</w:t>
            </w:r>
            <w:r w:rsidRPr="004C5FDD">
              <w:rPr>
                <w:rFonts w:asciiTheme="majorBidi" w:hAnsiTheme="majorBidi" w:cstheme="majorBidi"/>
                <w:i/>
              </w:rPr>
              <w:t>x</w:t>
            </w:r>
            <w:r w:rsidRPr="004C5FDD">
              <w:rPr>
                <w:rFonts w:asciiTheme="majorBidi" w:hAnsiTheme="majorBidi" w:cstheme="majorBidi"/>
              </w:rPr>
              <w:t>)</w:t>
            </w:r>
          </w:p>
        </w:tc>
      </w:tr>
      <w:tr w:rsidR="004C5FDD" w:rsidRPr="004C5FDD" w14:paraId="1C62A8BE" w14:textId="77777777" w:rsidTr="004C200B">
        <w:trPr>
          <w:gridAfter w:val="1"/>
          <w:trHeight w:hRule="exact" w:val="635"/>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14:paraId="64DD3668" w14:textId="77777777" w:rsidR="004C5FDD" w:rsidRPr="004C5FDD" w:rsidRDefault="004C5FDD" w:rsidP="004C5FDD">
            <w:pPr>
              <w:rPr>
                <w:rFonts w:asciiTheme="majorBidi" w:hAnsiTheme="majorBidi" w:cstheme="majorBidi"/>
              </w:rPr>
            </w:pPr>
            <w:r w:rsidRPr="004C5FDD">
              <w:rPr>
                <w:rFonts w:asciiTheme="majorBidi" w:hAnsiTheme="majorBidi" w:cstheme="majorBidi"/>
              </w:rPr>
              <w:t>Information Criterion</w:t>
            </w:r>
            <w:r w:rsidRPr="004C5FDD">
              <w:rPr>
                <w:rFonts w:asciiTheme="majorBidi" w:hAnsiTheme="majorBidi" w:cstheme="majorBidi"/>
              </w:rPr>
              <w:br/>
            </w:r>
            <w:r w:rsidRPr="004C5FDD">
              <w:rPr>
                <w:rFonts w:asciiTheme="majorBidi" w:hAnsiTheme="majorBidi" w:cstheme="majorBidi"/>
                <w:vertAlign w:val="subscript"/>
              </w:rPr>
              <w:t>(smaller-is-better form)</w:t>
            </w:r>
          </w:p>
        </w:tc>
        <w:tc>
          <w:tcPr>
            <w:tcW w:w="0" w:type="auto"/>
            <w:tcBorders>
              <w:top w:val="nil"/>
              <w:bottom w:val="nil"/>
            </w:tcBorders>
            <w:shd w:val="clear" w:color="auto" w:fill="auto"/>
          </w:tcPr>
          <w:p w14:paraId="157D0EAC"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auto"/>
          </w:tcPr>
          <w:p w14:paraId="79A89C9F"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0" w:type="auto"/>
            <w:tcBorders>
              <w:top w:val="nil"/>
              <w:bottom w:val="nil"/>
            </w:tcBorders>
            <w:shd w:val="clear" w:color="auto" w:fill="auto"/>
            <w:hideMark/>
          </w:tcPr>
          <w:p w14:paraId="548D6C2F"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r w:rsidRPr="004C5FDD">
              <w:rPr>
                <w:rFonts w:asciiTheme="majorBidi" w:hAnsiTheme="majorBidi" w:cstheme="majorBidi"/>
                <w:vertAlign w:val="subscript"/>
              </w:rPr>
              <w:t>BIC= 55.885</w:t>
            </w:r>
            <w:r w:rsidRPr="004C5FDD">
              <w:rPr>
                <w:rFonts w:asciiTheme="majorBidi" w:hAnsiTheme="majorBidi" w:cstheme="majorBidi"/>
                <w:vertAlign w:val="subscript"/>
              </w:rPr>
              <w:br/>
              <w:t>AIC= 48.400</w:t>
            </w:r>
          </w:p>
        </w:tc>
        <w:tc>
          <w:tcPr>
            <w:tcW w:w="0" w:type="auto"/>
            <w:tcBorders>
              <w:top w:val="nil"/>
              <w:bottom w:val="nil"/>
            </w:tcBorders>
            <w:shd w:val="clear" w:color="auto" w:fill="auto"/>
          </w:tcPr>
          <w:p w14:paraId="507C1A9E"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0" w:type="auto"/>
            <w:tcBorders>
              <w:top w:val="nil"/>
              <w:bottom w:val="nil"/>
            </w:tcBorders>
            <w:shd w:val="clear" w:color="auto" w:fill="FFFFFF" w:themeFill="background1"/>
          </w:tcPr>
          <w:p w14:paraId="44160D8B"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0" w:type="auto"/>
            <w:tcBorders>
              <w:top w:val="nil"/>
              <w:bottom w:val="nil"/>
            </w:tcBorders>
            <w:shd w:val="clear" w:color="auto" w:fill="FFFFFF" w:themeFill="background1"/>
            <w:hideMark/>
          </w:tcPr>
          <w:p w14:paraId="1D1267CA"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r w:rsidRPr="004C5FDD">
              <w:rPr>
                <w:rFonts w:asciiTheme="majorBidi" w:hAnsiTheme="majorBidi" w:cstheme="majorBidi"/>
                <w:vertAlign w:val="subscript"/>
              </w:rPr>
              <w:t>BIC= 126.304</w:t>
            </w:r>
          </w:p>
          <w:p w14:paraId="66245F23"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vertAlign w:val="subscript"/>
              </w:rPr>
              <w:t>AIC= 115.077</w:t>
            </w:r>
          </w:p>
        </w:tc>
      </w:tr>
      <w:tr w:rsidR="004C5FDD" w:rsidRPr="004C5FDD" w14:paraId="35572CAF" w14:textId="77777777" w:rsidTr="004C200B">
        <w:trPr>
          <w:cnfStyle w:val="000000100000" w:firstRow="0" w:lastRow="0" w:firstColumn="0" w:lastColumn="0" w:oddVBand="0" w:evenVBand="0" w:oddHBand="1" w:evenHBand="0" w:firstRowFirstColumn="0" w:firstRowLastColumn="0" w:lastRowFirstColumn="0" w:lastRowLastColumn="0"/>
          <w:trHeight w:hRule="exact" w:val="635"/>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14:paraId="0FF05180" w14:textId="77777777" w:rsidR="004C5FDD" w:rsidRPr="004C5FDD" w:rsidRDefault="004C5FDD" w:rsidP="004C5FDD">
            <w:pPr>
              <w:rPr>
                <w:rFonts w:asciiTheme="majorBidi" w:hAnsiTheme="majorBidi" w:cstheme="majorBidi"/>
              </w:rPr>
            </w:pPr>
            <w:r w:rsidRPr="004C5FDD">
              <w:rPr>
                <w:rFonts w:asciiTheme="majorBidi" w:hAnsiTheme="majorBidi" w:cstheme="majorBidi"/>
              </w:rPr>
              <w:t>Repeated covariance type</w:t>
            </w:r>
          </w:p>
        </w:tc>
        <w:tc>
          <w:tcPr>
            <w:tcW w:w="0" w:type="auto"/>
            <w:tcBorders>
              <w:top w:val="nil"/>
              <w:bottom w:val="nil"/>
            </w:tcBorders>
            <w:shd w:val="clear" w:color="auto" w:fill="auto"/>
          </w:tcPr>
          <w:p w14:paraId="11735220"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auto"/>
          </w:tcPr>
          <w:p w14:paraId="10225910"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auto"/>
          </w:tcPr>
          <w:p w14:paraId="10BF8093"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C5FDD">
              <w:rPr>
                <w:rFonts w:asciiTheme="majorBidi" w:hAnsiTheme="majorBidi" w:cstheme="majorBidi"/>
              </w:rPr>
              <w:t>AR(</w:t>
            </w:r>
            <w:proofErr w:type="gramEnd"/>
            <w:r w:rsidRPr="004C5FDD">
              <w:rPr>
                <w:rFonts w:asciiTheme="majorBidi" w:hAnsiTheme="majorBidi" w:cstheme="majorBidi"/>
              </w:rPr>
              <w:t>1) Heterogeneous</w:t>
            </w:r>
          </w:p>
        </w:tc>
        <w:tc>
          <w:tcPr>
            <w:tcW w:w="0" w:type="auto"/>
            <w:tcBorders>
              <w:top w:val="nil"/>
              <w:bottom w:val="nil"/>
            </w:tcBorders>
            <w:shd w:val="clear" w:color="auto" w:fill="auto"/>
          </w:tcPr>
          <w:p w14:paraId="1DB43F00"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FFFFFF" w:themeFill="background1"/>
          </w:tcPr>
          <w:p w14:paraId="26E1B44D"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FFFFFF" w:themeFill="background1"/>
          </w:tcPr>
          <w:p w14:paraId="3BCEA485"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C5FDD">
              <w:rPr>
                <w:rFonts w:asciiTheme="majorBidi" w:hAnsiTheme="majorBidi" w:cstheme="majorBidi"/>
              </w:rPr>
              <w:t>AR(</w:t>
            </w:r>
            <w:proofErr w:type="gramEnd"/>
            <w:r w:rsidRPr="004C5FDD">
              <w:rPr>
                <w:rFonts w:asciiTheme="majorBidi" w:hAnsiTheme="majorBidi" w:cstheme="majorBidi"/>
              </w:rPr>
              <w:t>1) Heterogeneous</w:t>
            </w:r>
          </w:p>
        </w:tc>
        <w:tc>
          <w:tcPr>
            <w:tcW w:w="0" w:type="auto"/>
            <w:shd w:val="clear" w:color="auto" w:fill="auto"/>
          </w:tcPr>
          <w:p w14:paraId="018A6527"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4C5FDD" w:rsidRPr="004C5FDD" w14:paraId="5149466B" w14:textId="77777777" w:rsidTr="00D21EA3">
        <w:trPr>
          <w:gridAfter w:val="1"/>
          <w:trHeight w:hRule="exact" w:val="876"/>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hideMark/>
          </w:tcPr>
          <w:p w14:paraId="6C5A1329" w14:textId="77777777" w:rsidR="004C5FDD" w:rsidRPr="004C5FDD" w:rsidRDefault="004C5FDD" w:rsidP="004C5FDD">
            <w:pPr>
              <w:rPr>
                <w:rFonts w:asciiTheme="majorBidi" w:hAnsiTheme="majorBidi" w:cstheme="majorBidi"/>
              </w:rPr>
            </w:pPr>
            <w:r w:rsidRPr="004C5FDD">
              <w:rPr>
                <w:rFonts w:asciiTheme="majorBidi" w:hAnsiTheme="majorBidi" w:cstheme="majorBidi"/>
              </w:rPr>
              <w:t>Source of variation/</w:t>
            </w:r>
            <w:r w:rsidRPr="004C5FDD">
              <w:rPr>
                <w:rFonts w:asciiTheme="majorBidi" w:hAnsiTheme="majorBidi" w:cstheme="majorBidi"/>
              </w:rPr>
              <w:br/>
            </w:r>
            <w:r w:rsidRPr="004C5FDD">
              <w:rPr>
                <w:rFonts w:asciiTheme="majorBidi" w:hAnsiTheme="majorBidi" w:cstheme="majorBidi"/>
                <w:i/>
                <w:iCs/>
              </w:rPr>
              <w:t>Estimate of covariance</w:t>
            </w:r>
            <w:r w:rsidRPr="004C5FDD">
              <w:rPr>
                <w:rFonts w:asciiTheme="majorBidi" w:hAnsiTheme="majorBidi" w:cstheme="majorBidi"/>
              </w:rPr>
              <w:t xml:space="preserve"> </w:t>
            </w:r>
          </w:p>
        </w:tc>
        <w:tc>
          <w:tcPr>
            <w:tcW w:w="0" w:type="auto"/>
            <w:tcBorders>
              <w:top w:val="nil"/>
              <w:bottom w:val="single" w:sz="4" w:space="0" w:color="auto"/>
            </w:tcBorders>
            <w:shd w:val="clear" w:color="auto" w:fill="auto"/>
            <w:hideMark/>
          </w:tcPr>
          <w:p w14:paraId="569DEC37"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proofErr w:type="spellStart"/>
            <w:r w:rsidRPr="004C5FDD">
              <w:rPr>
                <w:rFonts w:asciiTheme="majorBidi" w:hAnsiTheme="majorBidi" w:cstheme="majorBidi"/>
                <w:b/>
              </w:rPr>
              <w:t>Df</w:t>
            </w:r>
            <w:proofErr w:type="spellEnd"/>
          </w:p>
        </w:tc>
        <w:tc>
          <w:tcPr>
            <w:tcW w:w="0" w:type="auto"/>
            <w:tcBorders>
              <w:top w:val="nil"/>
              <w:bottom w:val="single" w:sz="4" w:space="0" w:color="auto"/>
            </w:tcBorders>
            <w:shd w:val="clear" w:color="auto" w:fill="auto"/>
            <w:hideMark/>
          </w:tcPr>
          <w:p w14:paraId="037BD3D3"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 xml:space="preserve">Denominator </w:t>
            </w:r>
            <w:proofErr w:type="spellStart"/>
            <w:r w:rsidRPr="004C5FDD">
              <w:rPr>
                <w:rFonts w:asciiTheme="majorBidi" w:hAnsiTheme="majorBidi" w:cstheme="majorBidi"/>
                <w:b/>
              </w:rPr>
              <w:t>Df</w:t>
            </w:r>
            <w:proofErr w:type="spellEnd"/>
          </w:p>
        </w:tc>
        <w:tc>
          <w:tcPr>
            <w:tcW w:w="0" w:type="auto"/>
            <w:tcBorders>
              <w:top w:val="nil"/>
              <w:bottom w:val="single" w:sz="4" w:space="0" w:color="auto"/>
            </w:tcBorders>
            <w:shd w:val="clear" w:color="auto" w:fill="auto"/>
            <w:hideMark/>
          </w:tcPr>
          <w:p w14:paraId="4079F0F6"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P</w:t>
            </w:r>
          </w:p>
        </w:tc>
        <w:tc>
          <w:tcPr>
            <w:tcW w:w="0" w:type="auto"/>
            <w:tcBorders>
              <w:top w:val="nil"/>
              <w:bottom w:val="single" w:sz="4" w:space="0" w:color="auto"/>
            </w:tcBorders>
            <w:shd w:val="clear" w:color="auto" w:fill="auto"/>
          </w:tcPr>
          <w:p w14:paraId="211DE6C2"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proofErr w:type="spellStart"/>
            <w:r w:rsidRPr="004C5FDD">
              <w:rPr>
                <w:rFonts w:asciiTheme="majorBidi" w:hAnsiTheme="majorBidi" w:cstheme="majorBidi"/>
                <w:b/>
              </w:rPr>
              <w:t>Df</w:t>
            </w:r>
            <w:proofErr w:type="spellEnd"/>
          </w:p>
        </w:tc>
        <w:tc>
          <w:tcPr>
            <w:tcW w:w="0" w:type="auto"/>
            <w:tcBorders>
              <w:top w:val="nil"/>
              <w:bottom w:val="single" w:sz="4" w:space="0" w:color="auto"/>
            </w:tcBorders>
            <w:shd w:val="clear" w:color="auto" w:fill="FFFFFF" w:themeFill="background1"/>
          </w:tcPr>
          <w:p w14:paraId="132A6EB4"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rPr>
              <w:t xml:space="preserve">Denominator </w:t>
            </w:r>
            <w:proofErr w:type="spellStart"/>
            <w:r w:rsidRPr="004C5FDD">
              <w:rPr>
                <w:rFonts w:asciiTheme="majorBidi" w:hAnsiTheme="majorBidi" w:cstheme="majorBidi"/>
                <w:b/>
              </w:rPr>
              <w:t>Df</w:t>
            </w:r>
            <w:proofErr w:type="spellEnd"/>
          </w:p>
        </w:tc>
        <w:tc>
          <w:tcPr>
            <w:tcW w:w="0" w:type="auto"/>
            <w:tcBorders>
              <w:top w:val="nil"/>
              <w:bottom w:val="single" w:sz="4" w:space="0" w:color="auto"/>
            </w:tcBorders>
            <w:shd w:val="clear" w:color="auto" w:fill="FFFFFF" w:themeFill="background1"/>
            <w:hideMark/>
          </w:tcPr>
          <w:p w14:paraId="5DE5BB24"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rPr>
            </w:pPr>
            <w:r w:rsidRPr="004C5FDD">
              <w:rPr>
                <w:rFonts w:asciiTheme="majorBidi" w:hAnsiTheme="majorBidi" w:cstheme="majorBidi"/>
                <w:b/>
                <w:bCs/>
                <w:i/>
                <w:iCs/>
              </w:rPr>
              <w:t>P</w:t>
            </w:r>
          </w:p>
        </w:tc>
      </w:tr>
      <w:tr w:rsidR="004C5FDD" w:rsidRPr="004C5FDD" w14:paraId="173E51A7" w14:textId="77777777" w:rsidTr="00D21EA3">
        <w:trPr>
          <w:gridAfter w:val="1"/>
          <w:cnfStyle w:val="000000100000" w:firstRow="0" w:lastRow="0" w:firstColumn="0" w:lastColumn="0" w:oddVBand="0" w:evenVBand="0" w:oddHBand="1" w:evenHBand="0" w:firstRowFirstColumn="0" w:firstRowLastColumn="0" w:lastRowFirstColumn="0" w:lastRowLastColumn="0"/>
          <w:trHeight w:hRule="exact" w:val="72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hideMark/>
          </w:tcPr>
          <w:p w14:paraId="031F57C2" w14:textId="77777777" w:rsidR="004C5FDD" w:rsidRPr="004C5FDD" w:rsidRDefault="004C5FDD" w:rsidP="004C5FDD">
            <w:pPr>
              <w:rPr>
                <w:rFonts w:asciiTheme="majorBidi" w:hAnsiTheme="majorBidi" w:cstheme="majorBidi"/>
              </w:rPr>
            </w:pPr>
            <w:r w:rsidRPr="004C5FDD">
              <w:rPr>
                <w:rFonts w:asciiTheme="majorBidi" w:hAnsiTheme="majorBidi" w:cstheme="majorBidi"/>
              </w:rPr>
              <w:t>Oxygen</w:t>
            </w:r>
          </w:p>
        </w:tc>
        <w:tc>
          <w:tcPr>
            <w:tcW w:w="0" w:type="auto"/>
            <w:tcBorders>
              <w:top w:val="single" w:sz="4" w:space="0" w:color="auto"/>
              <w:bottom w:val="nil"/>
            </w:tcBorders>
            <w:shd w:val="clear" w:color="auto" w:fill="auto"/>
            <w:hideMark/>
          </w:tcPr>
          <w:p w14:paraId="64765BA1"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1</w:t>
            </w:r>
          </w:p>
        </w:tc>
        <w:tc>
          <w:tcPr>
            <w:tcW w:w="0" w:type="auto"/>
            <w:tcBorders>
              <w:top w:val="single" w:sz="4" w:space="0" w:color="auto"/>
              <w:bottom w:val="nil"/>
            </w:tcBorders>
            <w:shd w:val="clear" w:color="auto" w:fill="auto"/>
          </w:tcPr>
          <w:p w14:paraId="2BA62B80"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30.102</w:t>
            </w:r>
          </w:p>
          <w:p w14:paraId="20DF8938"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single" w:sz="4" w:space="0" w:color="auto"/>
              <w:bottom w:val="nil"/>
            </w:tcBorders>
            <w:shd w:val="clear" w:color="auto" w:fill="auto"/>
          </w:tcPr>
          <w:p w14:paraId="3A9FFA44"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b/>
              </w:rPr>
              <w:t>&lt;0.001</w:t>
            </w:r>
            <w:r w:rsidRPr="004C5FDD">
              <w:rPr>
                <w:rFonts w:asciiTheme="majorBidi" w:hAnsiTheme="majorBidi" w:cstheme="majorBidi"/>
                <w:bCs/>
              </w:rPr>
              <w:t xml:space="preserve"> </w:t>
            </w:r>
            <w:r w:rsidRPr="004C5FDD">
              <w:rPr>
                <w:rFonts w:asciiTheme="majorBidi" w:hAnsiTheme="majorBidi" w:cstheme="majorBidi"/>
                <w:bCs/>
              </w:rPr>
              <w:br/>
            </w:r>
            <w:r w:rsidRPr="004C5FDD">
              <w:rPr>
                <w:rFonts w:asciiTheme="majorBidi" w:hAnsiTheme="majorBidi" w:cstheme="majorBidi"/>
                <w:bCs/>
                <w:i/>
                <w:vertAlign w:val="subscript"/>
              </w:rPr>
              <w:t>F=20.123</w:t>
            </w:r>
          </w:p>
        </w:tc>
        <w:tc>
          <w:tcPr>
            <w:tcW w:w="0" w:type="auto"/>
            <w:tcBorders>
              <w:top w:val="single" w:sz="4" w:space="0" w:color="auto"/>
              <w:bottom w:val="nil"/>
            </w:tcBorders>
            <w:shd w:val="clear" w:color="auto" w:fill="auto"/>
          </w:tcPr>
          <w:p w14:paraId="2650E323"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rPr>
              <w:t>1</w:t>
            </w:r>
          </w:p>
        </w:tc>
        <w:tc>
          <w:tcPr>
            <w:tcW w:w="0" w:type="auto"/>
            <w:tcBorders>
              <w:top w:val="single" w:sz="4" w:space="0" w:color="auto"/>
              <w:bottom w:val="nil"/>
            </w:tcBorders>
            <w:shd w:val="clear" w:color="auto" w:fill="FFFFFF" w:themeFill="background1"/>
          </w:tcPr>
          <w:p w14:paraId="082686CA"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12.934</w:t>
            </w:r>
          </w:p>
          <w:p w14:paraId="490DBB64"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p>
        </w:tc>
        <w:tc>
          <w:tcPr>
            <w:tcW w:w="0" w:type="auto"/>
            <w:tcBorders>
              <w:top w:val="single" w:sz="4" w:space="0" w:color="auto"/>
              <w:bottom w:val="nil"/>
            </w:tcBorders>
            <w:shd w:val="clear" w:color="auto" w:fill="FFFFFF" w:themeFill="background1"/>
          </w:tcPr>
          <w:p w14:paraId="2EDAB429"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C5FDD">
              <w:rPr>
                <w:rFonts w:asciiTheme="majorBidi" w:hAnsiTheme="majorBidi" w:cstheme="majorBidi"/>
                <w:bCs/>
              </w:rPr>
              <w:t>0.530</w:t>
            </w:r>
            <w:r w:rsidRPr="004C5FDD">
              <w:rPr>
                <w:rFonts w:asciiTheme="majorBidi" w:hAnsiTheme="majorBidi" w:cstheme="majorBidi"/>
                <w:bCs/>
              </w:rPr>
              <w:br/>
            </w:r>
            <w:r w:rsidRPr="004C5FDD">
              <w:rPr>
                <w:rFonts w:asciiTheme="majorBidi" w:hAnsiTheme="majorBidi" w:cstheme="majorBidi"/>
                <w:bCs/>
                <w:i/>
                <w:vertAlign w:val="subscript"/>
              </w:rPr>
              <w:t>F=0.417</w:t>
            </w:r>
          </w:p>
        </w:tc>
      </w:tr>
      <w:tr w:rsidR="004C5FDD" w:rsidRPr="004C5FDD" w14:paraId="1434D2C2" w14:textId="77777777" w:rsidTr="00D21EA3">
        <w:trPr>
          <w:gridAfter w:val="1"/>
          <w:trHeight w:hRule="exact" w:val="698"/>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14:paraId="4CCF3574" w14:textId="77777777" w:rsidR="004C5FDD" w:rsidRPr="004C5FDD" w:rsidRDefault="004C5FDD" w:rsidP="004C5FDD">
            <w:pPr>
              <w:rPr>
                <w:rFonts w:asciiTheme="majorBidi" w:hAnsiTheme="majorBidi" w:cstheme="majorBidi"/>
              </w:rPr>
            </w:pPr>
            <w:r w:rsidRPr="004C5FDD">
              <w:rPr>
                <w:rFonts w:asciiTheme="majorBidi" w:hAnsiTheme="majorBidi" w:cstheme="majorBidi"/>
              </w:rPr>
              <w:t>Temperature</w:t>
            </w:r>
          </w:p>
        </w:tc>
        <w:tc>
          <w:tcPr>
            <w:tcW w:w="0" w:type="auto"/>
            <w:tcBorders>
              <w:top w:val="nil"/>
              <w:bottom w:val="nil"/>
            </w:tcBorders>
            <w:shd w:val="clear" w:color="auto" w:fill="auto"/>
          </w:tcPr>
          <w:p w14:paraId="44428F69"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2</w:t>
            </w:r>
          </w:p>
        </w:tc>
        <w:tc>
          <w:tcPr>
            <w:tcW w:w="0" w:type="auto"/>
            <w:tcBorders>
              <w:top w:val="nil"/>
              <w:bottom w:val="nil"/>
            </w:tcBorders>
            <w:shd w:val="clear" w:color="auto" w:fill="auto"/>
          </w:tcPr>
          <w:p w14:paraId="48849B0B"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22.537</w:t>
            </w:r>
          </w:p>
        </w:tc>
        <w:tc>
          <w:tcPr>
            <w:tcW w:w="0" w:type="auto"/>
            <w:tcBorders>
              <w:top w:val="nil"/>
              <w:bottom w:val="nil"/>
            </w:tcBorders>
            <w:shd w:val="clear" w:color="auto" w:fill="auto"/>
          </w:tcPr>
          <w:p w14:paraId="223CBE0E"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&lt;0.001</w:t>
            </w:r>
            <w:r w:rsidRPr="004C5FDD">
              <w:rPr>
                <w:rFonts w:asciiTheme="majorBidi" w:hAnsiTheme="majorBidi" w:cstheme="majorBidi"/>
                <w:bCs/>
              </w:rPr>
              <w:t xml:space="preserve"> </w:t>
            </w:r>
            <w:r w:rsidRPr="004C5FDD">
              <w:rPr>
                <w:rFonts w:asciiTheme="majorBidi" w:hAnsiTheme="majorBidi" w:cstheme="majorBidi"/>
                <w:bCs/>
              </w:rPr>
              <w:br/>
            </w:r>
            <w:r w:rsidRPr="004C5FDD">
              <w:rPr>
                <w:rFonts w:asciiTheme="majorBidi" w:hAnsiTheme="majorBidi" w:cstheme="majorBidi"/>
                <w:bCs/>
                <w:i/>
                <w:vertAlign w:val="subscript"/>
              </w:rPr>
              <w:t>F=185.352</w:t>
            </w:r>
          </w:p>
        </w:tc>
        <w:tc>
          <w:tcPr>
            <w:tcW w:w="0" w:type="auto"/>
            <w:tcBorders>
              <w:top w:val="nil"/>
              <w:bottom w:val="nil"/>
            </w:tcBorders>
            <w:shd w:val="clear" w:color="auto" w:fill="auto"/>
          </w:tcPr>
          <w:p w14:paraId="0F53D663"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rPr>
              <w:t>2</w:t>
            </w:r>
          </w:p>
        </w:tc>
        <w:tc>
          <w:tcPr>
            <w:tcW w:w="0" w:type="auto"/>
            <w:tcBorders>
              <w:top w:val="nil"/>
              <w:bottom w:val="nil"/>
            </w:tcBorders>
            <w:shd w:val="clear" w:color="auto" w:fill="FFFFFF" w:themeFill="background1"/>
          </w:tcPr>
          <w:p w14:paraId="1E544964"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rPr>
              <w:t>7.988</w:t>
            </w:r>
          </w:p>
        </w:tc>
        <w:tc>
          <w:tcPr>
            <w:tcW w:w="0" w:type="auto"/>
            <w:tcBorders>
              <w:top w:val="nil"/>
              <w:bottom w:val="nil"/>
            </w:tcBorders>
            <w:shd w:val="clear" w:color="auto" w:fill="FFFFFF" w:themeFill="background1"/>
          </w:tcPr>
          <w:p w14:paraId="2290485D"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Cs/>
              </w:rPr>
              <w:t xml:space="preserve">0.179 </w:t>
            </w:r>
            <w:r w:rsidRPr="004C5FDD">
              <w:rPr>
                <w:rFonts w:asciiTheme="majorBidi" w:hAnsiTheme="majorBidi" w:cstheme="majorBidi"/>
                <w:bCs/>
              </w:rPr>
              <w:br/>
            </w:r>
            <w:r w:rsidRPr="004C5FDD">
              <w:rPr>
                <w:rFonts w:asciiTheme="majorBidi" w:hAnsiTheme="majorBidi" w:cstheme="majorBidi"/>
                <w:bCs/>
                <w:i/>
                <w:vertAlign w:val="subscript"/>
              </w:rPr>
              <w:t>F=2.151</w:t>
            </w:r>
          </w:p>
        </w:tc>
      </w:tr>
      <w:tr w:rsidR="004C5FDD" w:rsidRPr="004C5FDD" w14:paraId="7DA0358B" w14:textId="77777777" w:rsidTr="00D21EA3">
        <w:trPr>
          <w:gridAfter w:val="1"/>
          <w:cnfStyle w:val="000000100000" w:firstRow="0" w:lastRow="0" w:firstColumn="0" w:lastColumn="0" w:oddVBand="0" w:evenVBand="0" w:oddHBand="1" w:evenHBand="0" w:firstRowFirstColumn="0" w:firstRowLastColumn="0" w:lastRowFirstColumn="0" w:lastRowLastColumn="0"/>
          <w:trHeight w:hRule="exact" w:val="975"/>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14:paraId="49860E14" w14:textId="77777777" w:rsidR="004C5FDD" w:rsidRPr="004C5FDD" w:rsidRDefault="004C5FDD" w:rsidP="004C5FDD">
            <w:pPr>
              <w:rPr>
                <w:rFonts w:asciiTheme="majorBidi" w:hAnsiTheme="majorBidi" w:cstheme="majorBidi"/>
              </w:rPr>
            </w:pPr>
            <w:r w:rsidRPr="004C5FDD">
              <w:rPr>
                <w:rFonts w:asciiTheme="majorBidi" w:hAnsiTheme="majorBidi" w:cstheme="majorBidi"/>
              </w:rPr>
              <w:t>Oxygen x Temperature</w:t>
            </w:r>
          </w:p>
        </w:tc>
        <w:tc>
          <w:tcPr>
            <w:tcW w:w="0" w:type="auto"/>
            <w:tcBorders>
              <w:top w:val="nil"/>
              <w:bottom w:val="single" w:sz="4" w:space="0" w:color="auto"/>
            </w:tcBorders>
            <w:shd w:val="clear" w:color="auto" w:fill="auto"/>
          </w:tcPr>
          <w:p w14:paraId="36D6F88C"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2</w:t>
            </w:r>
          </w:p>
        </w:tc>
        <w:tc>
          <w:tcPr>
            <w:tcW w:w="0" w:type="auto"/>
            <w:tcBorders>
              <w:top w:val="nil"/>
              <w:bottom w:val="single" w:sz="4" w:space="0" w:color="auto"/>
            </w:tcBorders>
            <w:shd w:val="clear" w:color="auto" w:fill="auto"/>
          </w:tcPr>
          <w:p w14:paraId="7009E02F"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22.537</w:t>
            </w:r>
          </w:p>
        </w:tc>
        <w:tc>
          <w:tcPr>
            <w:tcW w:w="0" w:type="auto"/>
            <w:tcBorders>
              <w:top w:val="nil"/>
              <w:bottom w:val="single" w:sz="4" w:space="0" w:color="auto"/>
            </w:tcBorders>
            <w:shd w:val="clear" w:color="auto" w:fill="auto"/>
          </w:tcPr>
          <w:p w14:paraId="45EA564C"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0.019</w:t>
            </w:r>
            <w:r w:rsidRPr="004C5FDD">
              <w:rPr>
                <w:rFonts w:asciiTheme="majorBidi" w:hAnsiTheme="majorBidi" w:cstheme="majorBidi"/>
                <w:bCs/>
              </w:rPr>
              <w:br/>
            </w:r>
            <w:r w:rsidRPr="004C5FDD">
              <w:rPr>
                <w:rFonts w:asciiTheme="majorBidi" w:hAnsiTheme="majorBidi" w:cstheme="majorBidi"/>
                <w:bCs/>
                <w:i/>
                <w:vertAlign w:val="subscript"/>
              </w:rPr>
              <w:t>F=4.781</w:t>
            </w:r>
          </w:p>
        </w:tc>
        <w:tc>
          <w:tcPr>
            <w:tcW w:w="0" w:type="auto"/>
            <w:tcBorders>
              <w:top w:val="nil"/>
              <w:bottom w:val="single" w:sz="4" w:space="0" w:color="auto"/>
            </w:tcBorders>
            <w:shd w:val="clear" w:color="auto" w:fill="auto"/>
          </w:tcPr>
          <w:p w14:paraId="49FD78C0"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rPr>
              <w:t>2</w:t>
            </w:r>
          </w:p>
        </w:tc>
        <w:tc>
          <w:tcPr>
            <w:tcW w:w="0" w:type="auto"/>
            <w:tcBorders>
              <w:top w:val="nil"/>
              <w:bottom w:val="single" w:sz="4" w:space="0" w:color="auto"/>
            </w:tcBorders>
            <w:shd w:val="clear" w:color="auto" w:fill="FFFFFF" w:themeFill="background1"/>
          </w:tcPr>
          <w:p w14:paraId="1C0E411C"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rPr>
              <w:t>8.246</w:t>
            </w:r>
          </w:p>
        </w:tc>
        <w:tc>
          <w:tcPr>
            <w:tcW w:w="0" w:type="auto"/>
            <w:tcBorders>
              <w:top w:val="nil"/>
              <w:bottom w:val="single" w:sz="4" w:space="0" w:color="auto"/>
            </w:tcBorders>
            <w:shd w:val="clear" w:color="auto" w:fill="FFFFFF" w:themeFill="background1"/>
          </w:tcPr>
          <w:p w14:paraId="69E47D1A"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C5FDD">
              <w:rPr>
                <w:rFonts w:asciiTheme="majorBidi" w:hAnsiTheme="majorBidi" w:cstheme="majorBidi"/>
                <w:bCs/>
              </w:rPr>
              <w:t>0.475</w:t>
            </w:r>
            <w:r w:rsidRPr="004C5FDD">
              <w:rPr>
                <w:rFonts w:asciiTheme="majorBidi" w:hAnsiTheme="majorBidi" w:cstheme="majorBidi"/>
                <w:bCs/>
              </w:rPr>
              <w:br/>
            </w:r>
            <w:r w:rsidRPr="004C5FDD">
              <w:rPr>
                <w:rFonts w:asciiTheme="majorBidi" w:hAnsiTheme="majorBidi" w:cstheme="majorBidi"/>
                <w:bCs/>
                <w:i/>
                <w:vertAlign w:val="subscript"/>
              </w:rPr>
              <w:t>F=0.816</w:t>
            </w:r>
          </w:p>
        </w:tc>
      </w:tr>
      <w:tr w:rsidR="004C5FDD" w:rsidRPr="004C5FDD" w14:paraId="7E935EAF" w14:textId="77777777" w:rsidTr="00D21EA3">
        <w:trPr>
          <w:gridAfter w:val="1"/>
          <w:trHeight w:hRule="exact" w:val="2009"/>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14:paraId="0633134E" w14:textId="77777777" w:rsidR="004C5FDD" w:rsidRPr="004C5FDD" w:rsidRDefault="004C5FDD" w:rsidP="004C5FDD">
            <w:pPr>
              <w:rPr>
                <w:rFonts w:asciiTheme="majorBidi" w:hAnsiTheme="majorBidi" w:cstheme="majorBidi"/>
              </w:rPr>
            </w:pPr>
          </w:p>
          <w:p w14:paraId="707849E9" w14:textId="77777777" w:rsidR="004C5FDD" w:rsidRPr="004C5FDD" w:rsidRDefault="004C5FDD" w:rsidP="004C5FDD">
            <w:pPr>
              <w:rPr>
                <w:rFonts w:asciiTheme="majorBidi" w:hAnsiTheme="majorBidi" w:cstheme="majorBidi"/>
              </w:rPr>
            </w:pPr>
          </w:p>
          <w:p w14:paraId="51B860C9" w14:textId="77777777" w:rsidR="004C5FDD" w:rsidRPr="004C5FDD" w:rsidRDefault="004C5FDD" w:rsidP="004C5FDD">
            <w:pPr>
              <w:rPr>
                <w:rFonts w:asciiTheme="majorBidi" w:hAnsiTheme="majorBidi" w:cstheme="majorBidi"/>
              </w:rPr>
            </w:pPr>
            <w:r w:rsidRPr="004C5FDD">
              <w:rPr>
                <w:rFonts w:asciiTheme="majorBidi" w:hAnsiTheme="majorBidi" w:cstheme="majorBidi"/>
                <w:b w:val="0"/>
                <w:bCs w:val="0"/>
              </w:rPr>
              <w:t>Tank</w:t>
            </w:r>
          </w:p>
          <w:p w14:paraId="2965E3A6" w14:textId="77777777" w:rsidR="004C5FDD" w:rsidRPr="004C5FDD" w:rsidRDefault="004C5FDD" w:rsidP="004C5FDD">
            <w:pPr>
              <w:rPr>
                <w:rFonts w:asciiTheme="majorBidi" w:hAnsiTheme="majorBidi" w:cstheme="majorBidi"/>
              </w:rPr>
            </w:pPr>
          </w:p>
          <w:p w14:paraId="44DB2EF9" w14:textId="77777777" w:rsidR="004C5FDD" w:rsidRPr="004C5FDD" w:rsidRDefault="004C5FDD" w:rsidP="004C5FDD">
            <w:pPr>
              <w:rPr>
                <w:rFonts w:asciiTheme="majorBidi" w:hAnsiTheme="majorBidi" w:cstheme="majorBidi"/>
                <w:b w:val="0"/>
                <w:bCs w:val="0"/>
              </w:rPr>
            </w:pPr>
            <w:r w:rsidRPr="004C5FDD">
              <w:rPr>
                <w:rFonts w:asciiTheme="majorBidi" w:hAnsiTheme="majorBidi" w:cstheme="majorBidi"/>
                <w:b w:val="0"/>
                <w:bCs w:val="0"/>
              </w:rPr>
              <w:t>Tank (</w:t>
            </w:r>
            <w:r w:rsidRPr="004C5FDD">
              <w:rPr>
                <w:rFonts w:asciiTheme="majorBidi" w:hAnsiTheme="majorBidi" w:cstheme="majorBidi"/>
                <w:b w:val="0"/>
                <w:bCs w:val="0"/>
                <w:i/>
                <w:iCs/>
              </w:rPr>
              <w:t>Oxygen x Temperature</w:t>
            </w:r>
            <w:r w:rsidRPr="004C5FDD">
              <w:rPr>
                <w:rFonts w:asciiTheme="majorBidi" w:hAnsiTheme="majorBidi" w:cstheme="majorBidi"/>
                <w:b w:val="0"/>
                <w:bCs w:val="0"/>
              </w:rPr>
              <w:t>)</w:t>
            </w:r>
          </w:p>
        </w:tc>
        <w:tc>
          <w:tcPr>
            <w:tcW w:w="0" w:type="auto"/>
            <w:tcBorders>
              <w:top w:val="nil"/>
              <w:bottom w:val="single" w:sz="4" w:space="0" w:color="auto"/>
            </w:tcBorders>
            <w:shd w:val="clear" w:color="auto" w:fill="auto"/>
          </w:tcPr>
          <w:p w14:paraId="27A5CDDE"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nil"/>
              <w:bottom w:val="single" w:sz="4" w:space="0" w:color="auto"/>
            </w:tcBorders>
            <w:shd w:val="clear" w:color="auto" w:fill="auto"/>
          </w:tcPr>
          <w:p w14:paraId="1ED77519"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nil"/>
              <w:bottom w:val="single" w:sz="4" w:space="0" w:color="auto"/>
            </w:tcBorders>
            <w:shd w:val="clear" w:color="auto" w:fill="auto"/>
          </w:tcPr>
          <w:p w14:paraId="4AB40371"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P / Variance (estimate ± 1SE)</w:t>
            </w:r>
          </w:p>
          <w:p w14:paraId="76F4EB33"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p>
          <w:p w14:paraId="2CF00BF9"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w:t>
            </w:r>
          </w:p>
          <w:p w14:paraId="10082075"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p>
          <w:p w14:paraId="22D1E98B"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w:t>
            </w:r>
          </w:p>
        </w:tc>
        <w:tc>
          <w:tcPr>
            <w:tcW w:w="0" w:type="auto"/>
            <w:tcBorders>
              <w:top w:val="nil"/>
              <w:bottom w:val="single" w:sz="4" w:space="0" w:color="auto"/>
            </w:tcBorders>
            <w:shd w:val="clear" w:color="auto" w:fill="auto"/>
          </w:tcPr>
          <w:p w14:paraId="69F94672"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p>
        </w:tc>
        <w:tc>
          <w:tcPr>
            <w:tcW w:w="0" w:type="auto"/>
            <w:tcBorders>
              <w:top w:val="nil"/>
              <w:bottom w:val="single" w:sz="4" w:space="0" w:color="auto"/>
            </w:tcBorders>
            <w:shd w:val="clear" w:color="auto" w:fill="FFFFFF" w:themeFill="background1"/>
          </w:tcPr>
          <w:p w14:paraId="1B107229"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p>
        </w:tc>
        <w:tc>
          <w:tcPr>
            <w:tcW w:w="0" w:type="auto"/>
            <w:tcBorders>
              <w:top w:val="nil"/>
              <w:bottom w:val="single" w:sz="4" w:space="0" w:color="auto"/>
            </w:tcBorders>
            <w:shd w:val="clear" w:color="auto" w:fill="FFFFFF" w:themeFill="background1"/>
          </w:tcPr>
          <w:p w14:paraId="60F85434"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P / Variance (estimate ± 1SE)</w:t>
            </w:r>
          </w:p>
          <w:p w14:paraId="31C32968"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rPr>
            </w:pPr>
          </w:p>
          <w:p w14:paraId="27183E71"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r w:rsidRPr="004C5FDD">
              <w:rPr>
                <w:rFonts w:asciiTheme="majorBidi" w:hAnsiTheme="majorBidi" w:cstheme="majorBidi"/>
                <w:bCs/>
                <w:i/>
                <w:iCs/>
              </w:rPr>
              <w:t>0.169±0.233</w:t>
            </w:r>
          </w:p>
          <w:p w14:paraId="68204FB6"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p>
          <w:p w14:paraId="3A9EF114"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r w:rsidRPr="004C5FDD">
              <w:rPr>
                <w:rFonts w:asciiTheme="majorBidi" w:hAnsiTheme="majorBidi" w:cstheme="majorBidi"/>
                <w:bCs/>
              </w:rPr>
              <w:t>0.316±0.195</w:t>
            </w:r>
          </w:p>
        </w:tc>
      </w:tr>
    </w:tbl>
    <w:p w14:paraId="76A45848" w14:textId="77777777" w:rsidR="004C5FDD" w:rsidRPr="004C5FDD" w:rsidRDefault="004C5FDD" w:rsidP="004C5FDD">
      <w:pPr>
        <w:rPr>
          <w:rFonts w:asciiTheme="majorBidi" w:hAnsiTheme="majorBidi" w:cstheme="majorBidi"/>
          <w:szCs w:val="24"/>
        </w:rPr>
      </w:pPr>
    </w:p>
    <w:p w14:paraId="19DBB3FA" w14:textId="77777777" w:rsidR="004C5FDD" w:rsidRPr="004C5FDD" w:rsidRDefault="004C5FDD" w:rsidP="004C5FDD">
      <w:pPr>
        <w:rPr>
          <w:rFonts w:asciiTheme="majorBidi" w:hAnsiTheme="majorBidi" w:cstheme="majorBidi"/>
          <w:szCs w:val="24"/>
        </w:rPr>
      </w:pPr>
    </w:p>
    <w:p w14:paraId="1C942E00" w14:textId="77777777" w:rsidR="004C5FDD" w:rsidRPr="004C5FDD" w:rsidRDefault="004C5FDD" w:rsidP="004C5FDD">
      <w:pPr>
        <w:rPr>
          <w:rFonts w:asciiTheme="majorBidi" w:hAnsiTheme="majorBidi" w:cstheme="majorBidi"/>
          <w:szCs w:val="24"/>
        </w:rPr>
      </w:pPr>
    </w:p>
    <w:p w14:paraId="7BB587F8" w14:textId="77777777" w:rsidR="004C5FDD" w:rsidRPr="004C5FDD" w:rsidRDefault="004C5FDD" w:rsidP="004C5FDD">
      <w:pPr>
        <w:rPr>
          <w:rFonts w:asciiTheme="majorBidi" w:hAnsiTheme="majorBidi" w:cstheme="majorBidi"/>
          <w:szCs w:val="24"/>
        </w:rPr>
      </w:pPr>
    </w:p>
    <w:p w14:paraId="7E2E2A5A" w14:textId="77777777" w:rsidR="004C5FDD" w:rsidRPr="004C5FDD" w:rsidRDefault="004C5FDD" w:rsidP="004C5FDD">
      <w:pPr>
        <w:rPr>
          <w:rFonts w:asciiTheme="majorBidi" w:hAnsiTheme="majorBidi" w:cstheme="majorBidi"/>
          <w:szCs w:val="24"/>
        </w:rPr>
      </w:pPr>
    </w:p>
    <w:p w14:paraId="4C1BC93D" w14:textId="77777777" w:rsidR="004C5FDD" w:rsidRPr="004C5FDD" w:rsidRDefault="004C5FDD" w:rsidP="004C5FDD">
      <w:pPr>
        <w:jc w:val="both"/>
        <w:rPr>
          <w:rFonts w:asciiTheme="majorBidi" w:hAnsiTheme="majorBidi" w:cstheme="majorBidi"/>
          <w:szCs w:val="24"/>
        </w:rPr>
      </w:pPr>
    </w:p>
    <w:p w14:paraId="6103FD74" w14:textId="77777777" w:rsidR="004C5FDD" w:rsidRPr="004C5FDD" w:rsidRDefault="004C5FDD" w:rsidP="004C5FDD">
      <w:pPr>
        <w:jc w:val="both"/>
        <w:rPr>
          <w:rFonts w:asciiTheme="majorBidi" w:hAnsiTheme="majorBidi" w:cstheme="majorBidi"/>
          <w:szCs w:val="24"/>
        </w:rPr>
      </w:pPr>
    </w:p>
    <w:p w14:paraId="711F323D" w14:textId="77777777" w:rsidR="004C5FDD" w:rsidRPr="004C5FDD" w:rsidRDefault="004C5FDD" w:rsidP="004C5FDD">
      <w:pPr>
        <w:jc w:val="both"/>
        <w:rPr>
          <w:rFonts w:asciiTheme="majorBidi" w:hAnsiTheme="majorBidi" w:cstheme="majorBidi"/>
          <w:szCs w:val="24"/>
        </w:rPr>
      </w:pPr>
    </w:p>
    <w:p w14:paraId="54D74BF7" w14:textId="77777777" w:rsidR="004C5FDD" w:rsidRPr="004C5FDD" w:rsidRDefault="004C5FDD" w:rsidP="004C5FDD">
      <w:pPr>
        <w:jc w:val="both"/>
        <w:rPr>
          <w:rFonts w:asciiTheme="majorBidi" w:hAnsiTheme="majorBidi" w:cstheme="majorBidi"/>
          <w:szCs w:val="24"/>
        </w:rPr>
      </w:pPr>
    </w:p>
    <w:p w14:paraId="628A1BAB" w14:textId="77777777" w:rsidR="004C5FDD" w:rsidRPr="004C5FDD" w:rsidRDefault="004C5FDD" w:rsidP="004C5FDD">
      <w:pPr>
        <w:jc w:val="both"/>
        <w:rPr>
          <w:rFonts w:asciiTheme="majorBidi" w:hAnsiTheme="majorBidi" w:cstheme="majorBidi"/>
          <w:szCs w:val="24"/>
        </w:rPr>
      </w:pPr>
    </w:p>
    <w:p w14:paraId="67546043" w14:textId="77777777" w:rsidR="004C5FDD" w:rsidRPr="004C5FDD" w:rsidRDefault="004C5FDD" w:rsidP="004C5FDD">
      <w:pPr>
        <w:jc w:val="both"/>
        <w:rPr>
          <w:rFonts w:asciiTheme="majorBidi" w:hAnsiTheme="majorBidi" w:cstheme="majorBidi"/>
          <w:szCs w:val="24"/>
        </w:rPr>
      </w:pPr>
    </w:p>
    <w:p w14:paraId="2AFDCED2" w14:textId="77777777" w:rsidR="004C5FDD" w:rsidRPr="004C5FDD" w:rsidRDefault="004C5FDD" w:rsidP="004C5FDD">
      <w:pPr>
        <w:jc w:val="both"/>
        <w:rPr>
          <w:rFonts w:asciiTheme="majorBidi" w:hAnsiTheme="majorBidi" w:cstheme="majorBidi"/>
          <w:szCs w:val="24"/>
        </w:rPr>
      </w:pPr>
    </w:p>
    <w:p w14:paraId="65F41804" w14:textId="77777777" w:rsidR="004C5FDD" w:rsidRPr="004C5FDD" w:rsidRDefault="004C5FDD" w:rsidP="004C5FDD">
      <w:pPr>
        <w:jc w:val="both"/>
        <w:rPr>
          <w:rFonts w:asciiTheme="majorBidi" w:hAnsiTheme="majorBidi" w:cstheme="majorBidi"/>
          <w:szCs w:val="24"/>
        </w:rPr>
      </w:pPr>
    </w:p>
    <w:p w14:paraId="604A4777" w14:textId="77777777" w:rsidR="004C5FDD" w:rsidRPr="004C5FDD" w:rsidRDefault="004C5FDD" w:rsidP="004C5FDD">
      <w:pPr>
        <w:jc w:val="both"/>
        <w:rPr>
          <w:rFonts w:asciiTheme="majorBidi" w:hAnsiTheme="majorBidi" w:cstheme="majorBidi"/>
          <w:szCs w:val="24"/>
        </w:rPr>
      </w:pPr>
    </w:p>
    <w:p w14:paraId="1CA47D4B" w14:textId="77777777" w:rsidR="004C5FDD" w:rsidRPr="004C5FDD" w:rsidRDefault="004C5FDD" w:rsidP="004C5FDD">
      <w:pPr>
        <w:jc w:val="both"/>
        <w:rPr>
          <w:rFonts w:asciiTheme="majorBidi" w:hAnsiTheme="majorBidi" w:cstheme="majorBidi"/>
          <w:szCs w:val="24"/>
        </w:rPr>
      </w:pPr>
    </w:p>
    <w:p w14:paraId="6D6770A6" w14:textId="77777777" w:rsidR="004C5FDD" w:rsidRPr="004C5FDD" w:rsidRDefault="004C5FDD" w:rsidP="004C5FDD">
      <w:pPr>
        <w:jc w:val="both"/>
        <w:rPr>
          <w:rFonts w:asciiTheme="majorBidi" w:hAnsiTheme="majorBidi" w:cstheme="majorBidi"/>
          <w:szCs w:val="24"/>
        </w:rPr>
      </w:pPr>
    </w:p>
    <w:p w14:paraId="3459784E" w14:textId="77777777" w:rsidR="004C5FDD" w:rsidRPr="004C5FDD" w:rsidRDefault="004C5FDD" w:rsidP="004C5FDD">
      <w:pPr>
        <w:rPr>
          <w:rFonts w:asciiTheme="majorBidi" w:hAnsiTheme="majorBidi" w:cstheme="majorBidi"/>
          <w:b/>
          <w:bCs/>
          <w:szCs w:val="24"/>
        </w:rPr>
      </w:pPr>
    </w:p>
    <w:p w14:paraId="676926AB" w14:textId="77777777" w:rsidR="004C5FDD" w:rsidRPr="004C5FDD" w:rsidRDefault="004C5FDD" w:rsidP="004C5FDD">
      <w:pPr>
        <w:rPr>
          <w:rFonts w:asciiTheme="majorBidi" w:hAnsiTheme="majorBidi" w:cstheme="majorBidi"/>
          <w:szCs w:val="24"/>
        </w:rPr>
      </w:pPr>
      <w:r w:rsidRPr="004C5FDD">
        <w:rPr>
          <w:rFonts w:asciiTheme="majorBidi" w:hAnsiTheme="majorBidi" w:cstheme="majorBidi"/>
          <w:b/>
          <w:bCs/>
          <w:szCs w:val="24"/>
        </w:rPr>
        <w:br w:type="column"/>
      </w:r>
      <w:r w:rsidRPr="004C5FDD">
        <w:rPr>
          <w:rFonts w:asciiTheme="majorBidi" w:hAnsiTheme="majorBidi" w:cstheme="majorBidi"/>
          <w:b/>
          <w:bCs/>
          <w:szCs w:val="24"/>
        </w:rPr>
        <w:lastRenderedPageBreak/>
        <w:t>Table S8.</w:t>
      </w:r>
      <w:r w:rsidRPr="004C5FDD">
        <w:rPr>
          <w:rFonts w:asciiTheme="majorBidi" w:hAnsiTheme="majorBidi" w:cstheme="majorBidi"/>
          <w:szCs w:val="24"/>
        </w:rPr>
        <w:t xml:space="preserve"> Pairwise comparison among the interactions of temperature and oxygen treatment for chlorophyll (µg ml</w:t>
      </w:r>
      <w:r w:rsidRPr="004C5FDD">
        <w:rPr>
          <w:rFonts w:asciiTheme="majorBidi" w:hAnsiTheme="majorBidi" w:cstheme="majorBidi"/>
          <w:szCs w:val="24"/>
          <w:vertAlign w:val="superscript"/>
        </w:rPr>
        <w:t>-1</w:t>
      </w:r>
      <w:r w:rsidRPr="004C5FDD">
        <w:rPr>
          <w:rFonts w:asciiTheme="majorBidi" w:hAnsiTheme="majorBidi" w:cstheme="majorBidi"/>
          <w:szCs w:val="24"/>
        </w:rPr>
        <w:t xml:space="preserve"> mg protein</w:t>
      </w:r>
      <w:r w:rsidRPr="004C5FDD">
        <w:rPr>
          <w:rFonts w:asciiTheme="majorBidi" w:hAnsiTheme="majorBidi" w:cstheme="majorBidi"/>
          <w:szCs w:val="24"/>
          <w:vertAlign w:val="superscript"/>
        </w:rPr>
        <w:t>-1</w:t>
      </w:r>
      <w:r w:rsidRPr="004C5FDD">
        <w:rPr>
          <w:rFonts w:asciiTheme="majorBidi" w:hAnsiTheme="majorBidi" w:cstheme="majorBidi"/>
          <w:szCs w:val="24"/>
        </w:rPr>
        <w:t>). All pair comparisons that showed significant results are in bold (</w:t>
      </w:r>
      <w:r w:rsidRPr="004C5FDD">
        <w:rPr>
          <w:rFonts w:asciiTheme="majorBidi" w:hAnsiTheme="majorBidi" w:cstheme="majorBidi"/>
          <w:i/>
          <w:iCs/>
          <w:szCs w:val="24"/>
        </w:rPr>
        <w:t>p</w:t>
      </w:r>
      <w:r w:rsidRPr="004C5FDD">
        <w:rPr>
          <w:rFonts w:asciiTheme="majorBidi" w:hAnsiTheme="majorBidi" w:cstheme="majorBidi"/>
          <w:szCs w:val="24"/>
        </w:rPr>
        <w:t xml:space="preserve">-value &lt;0.05). </w:t>
      </w:r>
      <w:proofErr w:type="spellStart"/>
      <w:r w:rsidRPr="004C5FDD">
        <w:rPr>
          <w:rFonts w:asciiTheme="majorBidi" w:hAnsiTheme="majorBidi" w:cstheme="majorBidi"/>
          <w:szCs w:val="24"/>
          <w:lang w:val="en-AU"/>
        </w:rPr>
        <w:t>Df</w:t>
      </w:r>
      <w:proofErr w:type="spellEnd"/>
      <w:r w:rsidRPr="004C5FDD">
        <w:rPr>
          <w:rFonts w:asciiTheme="majorBidi" w:hAnsiTheme="majorBidi" w:cstheme="majorBidi"/>
          <w:szCs w:val="24"/>
          <w:lang w:val="en-AU"/>
        </w:rPr>
        <w:t xml:space="preserve"> = degrees of freedom St. Error = Standard Error.</w:t>
      </w:r>
    </w:p>
    <w:tbl>
      <w:tblPr>
        <w:tblW w:w="0" w:type="auto"/>
        <w:tblInd w:w="10" w:type="dxa"/>
        <w:tblLayout w:type="fixed"/>
        <w:tblCellMar>
          <w:left w:w="10" w:type="dxa"/>
          <w:right w:w="10" w:type="dxa"/>
        </w:tblCellMar>
        <w:tblLook w:val="0000" w:firstRow="0" w:lastRow="0" w:firstColumn="0" w:lastColumn="0" w:noHBand="0" w:noVBand="0"/>
      </w:tblPr>
      <w:tblGrid>
        <w:gridCol w:w="1691"/>
        <w:gridCol w:w="1843"/>
        <w:gridCol w:w="1701"/>
        <w:gridCol w:w="1276"/>
        <w:gridCol w:w="850"/>
        <w:gridCol w:w="1134"/>
        <w:gridCol w:w="993"/>
        <w:gridCol w:w="1701"/>
        <w:gridCol w:w="1559"/>
      </w:tblGrid>
      <w:tr w:rsidR="004C5FDD" w:rsidRPr="004C5FDD" w14:paraId="13D0B379" w14:textId="77777777" w:rsidTr="004C200B">
        <w:tc>
          <w:tcPr>
            <w:tcW w:w="1691" w:type="dxa"/>
            <w:vMerge w:val="restart"/>
            <w:tcBorders>
              <w:top w:val="none" w:sz="1" w:space="0" w:color="152935"/>
              <w:left w:val="none" w:sz="1" w:space="0" w:color="152935"/>
            </w:tcBorders>
            <w:shd w:val="clear" w:color="auto" w:fill="FFFFFF"/>
            <w:vAlign w:val="bottom"/>
          </w:tcPr>
          <w:p w14:paraId="47FD6243"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Temperature</w:t>
            </w:r>
          </w:p>
        </w:tc>
        <w:tc>
          <w:tcPr>
            <w:tcW w:w="1843" w:type="dxa"/>
            <w:vMerge w:val="restart"/>
            <w:tcBorders>
              <w:top w:val="none" w:sz="1" w:space="0" w:color="152935"/>
            </w:tcBorders>
            <w:shd w:val="clear" w:color="auto" w:fill="FFFFFF"/>
            <w:vAlign w:val="bottom"/>
          </w:tcPr>
          <w:p w14:paraId="5EAF6CA5"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(I) Treatment</w:t>
            </w:r>
          </w:p>
        </w:tc>
        <w:tc>
          <w:tcPr>
            <w:tcW w:w="1701" w:type="dxa"/>
            <w:vMerge w:val="restart"/>
            <w:tcBorders>
              <w:top w:val="none" w:sz="1" w:space="0" w:color="152935"/>
              <w:right w:val="none" w:sz="1" w:space="0" w:color="152935"/>
            </w:tcBorders>
            <w:shd w:val="clear" w:color="auto" w:fill="FFFFFF"/>
            <w:vAlign w:val="bottom"/>
          </w:tcPr>
          <w:p w14:paraId="0AE7DAA6"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(J) Treatment</w:t>
            </w:r>
          </w:p>
        </w:tc>
        <w:tc>
          <w:tcPr>
            <w:tcW w:w="1276" w:type="dxa"/>
            <w:vMerge w:val="restart"/>
            <w:tcBorders>
              <w:top w:val="none" w:sz="1" w:space="0" w:color="152935"/>
              <w:left w:val="none" w:sz="1" w:space="0" w:color="152935"/>
              <w:bottom w:val="none" w:sz="1" w:space="0" w:color="AEAEAE"/>
              <w:right w:val="none" w:sz="1" w:space="0" w:color="AEAEAE"/>
            </w:tcBorders>
            <w:shd w:val="clear" w:color="auto" w:fill="FFFFFF"/>
            <w:vAlign w:val="bottom"/>
          </w:tcPr>
          <w:p w14:paraId="7BBBCA93"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Mean Difference (I-J)</w:t>
            </w:r>
          </w:p>
        </w:tc>
        <w:tc>
          <w:tcPr>
            <w:tcW w:w="850" w:type="dxa"/>
            <w:vMerge w:val="restart"/>
            <w:tcBorders>
              <w:top w:val="none" w:sz="1" w:space="0" w:color="152935"/>
              <w:left w:val="single" w:sz="1" w:space="0" w:color="E0E0E0"/>
              <w:bottom w:val="none" w:sz="1" w:space="0" w:color="AEAEAE"/>
              <w:right w:val="none" w:sz="1" w:space="0" w:color="AEAEAE"/>
            </w:tcBorders>
            <w:shd w:val="clear" w:color="auto" w:fill="FFFFFF"/>
            <w:vAlign w:val="bottom"/>
          </w:tcPr>
          <w:p w14:paraId="6E57530C"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Std. Error</w:t>
            </w:r>
          </w:p>
        </w:tc>
        <w:tc>
          <w:tcPr>
            <w:tcW w:w="1134" w:type="dxa"/>
            <w:vMerge w:val="restart"/>
            <w:tcBorders>
              <w:top w:val="none" w:sz="1" w:space="0" w:color="152935"/>
              <w:left w:val="single" w:sz="1" w:space="0" w:color="E0E0E0"/>
              <w:bottom w:val="none" w:sz="1" w:space="0" w:color="AEAEAE"/>
              <w:right w:val="none" w:sz="1" w:space="0" w:color="AEAEAE"/>
            </w:tcBorders>
            <w:shd w:val="clear" w:color="auto" w:fill="FFFFFF"/>
            <w:vAlign w:val="bottom"/>
          </w:tcPr>
          <w:p w14:paraId="2719F80F" w14:textId="77777777" w:rsidR="004C5FDD" w:rsidRPr="004C5FDD" w:rsidRDefault="004C5FDD" w:rsidP="004C5FDD">
            <w:pPr>
              <w:spacing w:before="10" w:after="10"/>
              <w:ind w:left="30" w:right="40"/>
              <w:jc w:val="center"/>
              <w:rPr>
                <w:rFonts w:asciiTheme="majorBidi" w:hAnsiTheme="majorBidi" w:cstheme="majorBidi"/>
                <w:b/>
                <w:bCs/>
                <w:szCs w:val="24"/>
              </w:rPr>
            </w:pPr>
            <w:proofErr w:type="spellStart"/>
            <w:r w:rsidRPr="004C5FDD">
              <w:rPr>
                <w:rFonts w:asciiTheme="majorBidi" w:eastAsia="Arial" w:hAnsiTheme="majorBidi" w:cstheme="majorBidi"/>
                <w:b/>
                <w:bCs/>
                <w:szCs w:val="24"/>
              </w:rPr>
              <w:t>Df</w:t>
            </w:r>
            <w:proofErr w:type="spellEnd"/>
          </w:p>
        </w:tc>
        <w:tc>
          <w:tcPr>
            <w:tcW w:w="993" w:type="dxa"/>
            <w:vMerge w:val="restart"/>
            <w:tcBorders>
              <w:top w:val="none" w:sz="1" w:space="0" w:color="152935"/>
              <w:left w:val="single" w:sz="1" w:space="0" w:color="E0E0E0"/>
              <w:bottom w:val="none" w:sz="1" w:space="0" w:color="AEAEAE"/>
              <w:right w:val="single" w:sz="1" w:space="0" w:color="E0E0E0"/>
            </w:tcBorders>
            <w:shd w:val="clear" w:color="auto" w:fill="FFFFFF"/>
            <w:vAlign w:val="bottom"/>
          </w:tcPr>
          <w:p w14:paraId="2A4E254D"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hAnsiTheme="majorBidi" w:cstheme="majorBidi"/>
                <w:b/>
                <w:bCs/>
                <w:szCs w:val="24"/>
              </w:rPr>
              <w:t>p-value</w:t>
            </w:r>
          </w:p>
        </w:tc>
        <w:tc>
          <w:tcPr>
            <w:tcW w:w="3260" w:type="dxa"/>
            <w:gridSpan w:val="2"/>
            <w:tcBorders>
              <w:top w:val="none" w:sz="1" w:space="0" w:color="152935"/>
              <w:left w:val="single" w:sz="1" w:space="0" w:color="E0E0E0"/>
              <w:bottom w:val="none" w:sz="1" w:space="0" w:color="AEAEAE"/>
              <w:right w:val="none" w:sz="1" w:space="0" w:color="152935"/>
            </w:tcBorders>
            <w:shd w:val="clear" w:color="auto" w:fill="FFFFFF"/>
            <w:vAlign w:val="bottom"/>
          </w:tcPr>
          <w:p w14:paraId="12F9CA40"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 xml:space="preserve">95% Confidence Interval for </w:t>
            </w:r>
            <w:proofErr w:type="spellStart"/>
            <w:r w:rsidRPr="004C5FDD">
              <w:rPr>
                <w:rFonts w:asciiTheme="majorBidi" w:eastAsia="Arial" w:hAnsiTheme="majorBidi" w:cstheme="majorBidi"/>
                <w:b/>
                <w:bCs/>
                <w:szCs w:val="24"/>
              </w:rPr>
              <w:t>Difference</w:t>
            </w:r>
            <w:r w:rsidRPr="004C5FDD">
              <w:rPr>
                <w:rFonts w:asciiTheme="majorBidi" w:hAnsiTheme="majorBidi" w:cstheme="majorBidi"/>
                <w:b/>
                <w:bCs/>
                <w:szCs w:val="24"/>
                <w:vertAlign w:val="superscript"/>
              </w:rPr>
              <w:t>c</w:t>
            </w:r>
            <w:proofErr w:type="spellEnd"/>
          </w:p>
        </w:tc>
      </w:tr>
      <w:tr w:rsidR="004C5FDD" w:rsidRPr="004C5FDD" w14:paraId="2CB315F5" w14:textId="77777777" w:rsidTr="004C200B">
        <w:tc>
          <w:tcPr>
            <w:tcW w:w="1691" w:type="dxa"/>
            <w:vMerge/>
            <w:tcBorders>
              <w:top w:val="none" w:sz="1" w:space="0" w:color="152935"/>
              <w:left w:val="none" w:sz="1" w:space="0" w:color="152935"/>
              <w:bottom w:val="single" w:sz="4" w:space="0" w:color="auto"/>
            </w:tcBorders>
          </w:tcPr>
          <w:p w14:paraId="4881E19A" w14:textId="77777777" w:rsidR="004C5FDD" w:rsidRPr="004C5FDD" w:rsidRDefault="004C5FDD" w:rsidP="004C5FDD">
            <w:pPr>
              <w:rPr>
                <w:rFonts w:asciiTheme="majorBidi" w:hAnsiTheme="majorBidi" w:cstheme="majorBidi"/>
                <w:szCs w:val="24"/>
              </w:rPr>
            </w:pPr>
          </w:p>
        </w:tc>
        <w:tc>
          <w:tcPr>
            <w:tcW w:w="1843" w:type="dxa"/>
            <w:vMerge/>
            <w:tcBorders>
              <w:top w:val="none" w:sz="1" w:space="0" w:color="152935"/>
              <w:bottom w:val="single" w:sz="4" w:space="0" w:color="auto"/>
            </w:tcBorders>
          </w:tcPr>
          <w:p w14:paraId="39B8B713" w14:textId="77777777" w:rsidR="004C5FDD" w:rsidRPr="004C5FDD" w:rsidRDefault="004C5FDD" w:rsidP="004C5FDD">
            <w:pPr>
              <w:rPr>
                <w:rFonts w:asciiTheme="majorBidi" w:hAnsiTheme="majorBidi" w:cstheme="majorBidi"/>
                <w:szCs w:val="24"/>
              </w:rPr>
            </w:pPr>
          </w:p>
        </w:tc>
        <w:tc>
          <w:tcPr>
            <w:tcW w:w="1701" w:type="dxa"/>
            <w:vMerge/>
            <w:tcBorders>
              <w:top w:val="none" w:sz="1" w:space="0" w:color="152935"/>
              <w:bottom w:val="single" w:sz="4" w:space="0" w:color="auto"/>
              <w:right w:val="none" w:sz="1" w:space="0" w:color="152935"/>
            </w:tcBorders>
          </w:tcPr>
          <w:p w14:paraId="7E541D7A" w14:textId="77777777" w:rsidR="004C5FDD" w:rsidRPr="004C5FDD" w:rsidRDefault="004C5FDD" w:rsidP="004C5FDD">
            <w:pPr>
              <w:rPr>
                <w:rFonts w:asciiTheme="majorBidi" w:hAnsiTheme="majorBidi" w:cstheme="majorBidi"/>
                <w:szCs w:val="24"/>
              </w:rPr>
            </w:pPr>
          </w:p>
        </w:tc>
        <w:tc>
          <w:tcPr>
            <w:tcW w:w="1276" w:type="dxa"/>
            <w:vMerge/>
            <w:tcBorders>
              <w:top w:val="none" w:sz="1" w:space="0" w:color="152935"/>
              <w:left w:val="none" w:sz="1" w:space="0" w:color="152935"/>
              <w:bottom w:val="single" w:sz="4" w:space="0" w:color="auto"/>
              <w:right w:val="none" w:sz="1" w:space="0" w:color="AEAEAE"/>
            </w:tcBorders>
          </w:tcPr>
          <w:p w14:paraId="7BFBDFC1" w14:textId="77777777" w:rsidR="004C5FDD" w:rsidRPr="004C5FDD" w:rsidRDefault="004C5FDD" w:rsidP="004C5FDD">
            <w:pPr>
              <w:rPr>
                <w:rFonts w:asciiTheme="majorBidi" w:hAnsiTheme="majorBidi" w:cstheme="majorBidi"/>
                <w:szCs w:val="24"/>
              </w:rPr>
            </w:pPr>
          </w:p>
        </w:tc>
        <w:tc>
          <w:tcPr>
            <w:tcW w:w="850" w:type="dxa"/>
            <w:vMerge/>
            <w:tcBorders>
              <w:top w:val="none" w:sz="1" w:space="0" w:color="152935"/>
              <w:left w:val="single" w:sz="1" w:space="0" w:color="E0E0E0"/>
              <w:bottom w:val="single" w:sz="4" w:space="0" w:color="auto"/>
              <w:right w:val="none" w:sz="1" w:space="0" w:color="AEAEAE"/>
            </w:tcBorders>
          </w:tcPr>
          <w:p w14:paraId="08C3FADC" w14:textId="77777777" w:rsidR="004C5FDD" w:rsidRPr="004C5FDD" w:rsidRDefault="004C5FDD" w:rsidP="004C5FDD">
            <w:pPr>
              <w:rPr>
                <w:rFonts w:asciiTheme="majorBidi" w:hAnsiTheme="majorBidi" w:cstheme="majorBidi"/>
                <w:szCs w:val="24"/>
              </w:rPr>
            </w:pPr>
          </w:p>
        </w:tc>
        <w:tc>
          <w:tcPr>
            <w:tcW w:w="1134" w:type="dxa"/>
            <w:vMerge/>
            <w:tcBorders>
              <w:top w:val="none" w:sz="1" w:space="0" w:color="152935"/>
              <w:left w:val="single" w:sz="1" w:space="0" w:color="E0E0E0"/>
              <w:bottom w:val="single" w:sz="4" w:space="0" w:color="auto"/>
              <w:right w:val="none" w:sz="1" w:space="0" w:color="AEAEAE"/>
            </w:tcBorders>
          </w:tcPr>
          <w:p w14:paraId="617B7441" w14:textId="77777777" w:rsidR="004C5FDD" w:rsidRPr="004C5FDD" w:rsidRDefault="004C5FDD" w:rsidP="004C5FDD">
            <w:pPr>
              <w:rPr>
                <w:rFonts w:asciiTheme="majorBidi" w:hAnsiTheme="majorBidi" w:cstheme="majorBidi"/>
                <w:szCs w:val="24"/>
              </w:rPr>
            </w:pPr>
          </w:p>
        </w:tc>
        <w:tc>
          <w:tcPr>
            <w:tcW w:w="993" w:type="dxa"/>
            <w:vMerge/>
            <w:tcBorders>
              <w:top w:val="none" w:sz="1" w:space="0" w:color="152935"/>
              <w:left w:val="single" w:sz="1" w:space="0" w:color="E0E0E0"/>
              <w:bottom w:val="single" w:sz="4" w:space="0" w:color="auto"/>
              <w:right w:val="single" w:sz="1" w:space="0" w:color="E0E0E0"/>
            </w:tcBorders>
          </w:tcPr>
          <w:p w14:paraId="5827D381" w14:textId="77777777" w:rsidR="004C5FDD" w:rsidRPr="004C5FDD" w:rsidRDefault="004C5FDD" w:rsidP="004C5FDD">
            <w:pPr>
              <w:rPr>
                <w:rFonts w:asciiTheme="majorBidi" w:hAnsiTheme="majorBidi" w:cstheme="majorBidi"/>
                <w:szCs w:val="24"/>
              </w:rPr>
            </w:pPr>
          </w:p>
        </w:tc>
        <w:tc>
          <w:tcPr>
            <w:tcW w:w="1701" w:type="dxa"/>
            <w:tcBorders>
              <w:top w:val="none" w:sz="1" w:space="0" w:color="AEAEAE"/>
              <w:left w:val="single" w:sz="1" w:space="0" w:color="E0E0E0"/>
              <w:bottom w:val="single" w:sz="4" w:space="0" w:color="auto"/>
              <w:right w:val="none" w:sz="1" w:space="0" w:color="AEAEAE"/>
            </w:tcBorders>
            <w:shd w:val="clear" w:color="auto" w:fill="FFFFFF"/>
            <w:vAlign w:val="bottom"/>
          </w:tcPr>
          <w:p w14:paraId="0AE9D94D"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Lower Bound</w:t>
            </w:r>
          </w:p>
        </w:tc>
        <w:tc>
          <w:tcPr>
            <w:tcW w:w="1559" w:type="dxa"/>
            <w:tcBorders>
              <w:top w:val="none" w:sz="1" w:space="0" w:color="AEAEAE"/>
              <w:left w:val="single" w:sz="1" w:space="0" w:color="E0E0E0"/>
              <w:bottom w:val="single" w:sz="4" w:space="0" w:color="auto"/>
              <w:right w:val="none" w:sz="1" w:space="0" w:color="152935"/>
            </w:tcBorders>
            <w:shd w:val="clear" w:color="auto" w:fill="FFFFFF"/>
            <w:vAlign w:val="bottom"/>
          </w:tcPr>
          <w:p w14:paraId="484225DB"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Upper Bound</w:t>
            </w:r>
          </w:p>
        </w:tc>
      </w:tr>
      <w:tr w:rsidR="004C5FDD" w:rsidRPr="004C5FDD" w14:paraId="1C6E8925" w14:textId="77777777" w:rsidTr="004C200B">
        <w:tc>
          <w:tcPr>
            <w:tcW w:w="1691" w:type="dxa"/>
            <w:vMerge w:val="restart"/>
            <w:tcBorders>
              <w:top w:val="single" w:sz="4" w:space="0" w:color="auto"/>
            </w:tcBorders>
            <w:shd w:val="clear" w:color="auto" w:fill="auto"/>
          </w:tcPr>
          <w:p w14:paraId="6D5E11D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843" w:type="dxa"/>
            <w:tcBorders>
              <w:top w:val="single" w:sz="4" w:space="0" w:color="auto"/>
            </w:tcBorders>
            <w:shd w:val="clear" w:color="auto" w:fill="auto"/>
          </w:tcPr>
          <w:p w14:paraId="4CDF945D" w14:textId="1F995050"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701" w:type="dxa"/>
            <w:tcBorders>
              <w:top w:val="single" w:sz="4" w:space="0" w:color="auto"/>
            </w:tcBorders>
            <w:shd w:val="clear" w:color="auto" w:fill="auto"/>
          </w:tcPr>
          <w:p w14:paraId="384B883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276" w:type="dxa"/>
            <w:tcBorders>
              <w:top w:val="single" w:sz="4" w:space="0" w:color="auto"/>
            </w:tcBorders>
            <w:shd w:val="clear" w:color="auto" w:fill="auto"/>
          </w:tcPr>
          <w:p w14:paraId="44B60E1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.284</w:t>
            </w:r>
          </w:p>
        </w:tc>
        <w:tc>
          <w:tcPr>
            <w:tcW w:w="850" w:type="dxa"/>
            <w:tcBorders>
              <w:top w:val="single" w:sz="4" w:space="0" w:color="auto"/>
            </w:tcBorders>
            <w:shd w:val="clear" w:color="auto" w:fill="auto"/>
          </w:tcPr>
          <w:p w14:paraId="1748176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.165</w:t>
            </w:r>
          </w:p>
        </w:tc>
        <w:tc>
          <w:tcPr>
            <w:tcW w:w="1134" w:type="dxa"/>
            <w:tcBorders>
              <w:top w:val="single" w:sz="4" w:space="0" w:color="auto"/>
            </w:tcBorders>
            <w:shd w:val="clear" w:color="auto" w:fill="auto"/>
          </w:tcPr>
          <w:p w14:paraId="43B5712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16.000</w:t>
            </w:r>
          </w:p>
        </w:tc>
        <w:tc>
          <w:tcPr>
            <w:tcW w:w="993" w:type="dxa"/>
            <w:tcBorders>
              <w:top w:val="single" w:sz="4" w:space="0" w:color="auto"/>
            </w:tcBorders>
            <w:shd w:val="clear" w:color="auto" w:fill="auto"/>
          </w:tcPr>
          <w:p w14:paraId="22C1BBC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.105</w:t>
            </w:r>
          </w:p>
        </w:tc>
        <w:tc>
          <w:tcPr>
            <w:tcW w:w="1701" w:type="dxa"/>
            <w:tcBorders>
              <w:top w:val="single" w:sz="4" w:space="0" w:color="auto"/>
            </w:tcBorders>
            <w:shd w:val="clear" w:color="auto" w:fill="auto"/>
          </w:tcPr>
          <w:p w14:paraId="7D4CC0D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-.067</w:t>
            </w:r>
          </w:p>
        </w:tc>
        <w:tc>
          <w:tcPr>
            <w:tcW w:w="1559" w:type="dxa"/>
            <w:tcBorders>
              <w:top w:val="single" w:sz="4" w:space="0" w:color="auto"/>
            </w:tcBorders>
            <w:shd w:val="clear" w:color="auto" w:fill="auto"/>
          </w:tcPr>
          <w:p w14:paraId="048FD1C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.634</w:t>
            </w:r>
          </w:p>
        </w:tc>
      </w:tr>
      <w:tr w:rsidR="004C5FDD" w:rsidRPr="004C5FDD" w14:paraId="4D6E6376" w14:textId="77777777" w:rsidTr="004C200B">
        <w:trPr>
          <w:gridAfter w:val="8"/>
          <w:wAfter w:w="11057" w:type="dxa"/>
          <w:trHeight w:val="636"/>
        </w:trPr>
        <w:tc>
          <w:tcPr>
            <w:tcW w:w="1691" w:type="dxa"/>
            <w:vMerge/>
            <w:shd w:val="clear" w:color="auto" w:fill="auto"/>
          </w:tcPr>
          <w:p w14:paraId="5790147A" w14:textId="77777777" w:rsidR="004C5FDD" w:rsidRPr="004C5FDD" w:rsidRDefault="004C5FDD" w:rsidP="004C5FDD">
            <w:pPr>
              <w:rPr>
                <w:rFonts w:asciiTheme="majorBidi" w:hAnsiTheme="majorBidi" w:cstheme="majorBidi"/>
                <w:szCs w:val="24"/>
              </w:rPr>
            </w:pPr>
          </w:p>
        </w:tc>
      </w:tr>
      <w:tr w:rsidR="004C5FDD" w:rsidRPr="004C5FDD" w14:paraId="5E03986E" w14:textId="77777777" w:rsidTr="004C200B">
        <w:tc>
          <w:tcPr>
            <w:tcW w:w="1691" w:type="dxa"/>
            <w:vMerge w:val="restart"/>
            <w:shd w:val="clear" w:color="auto" w:fill="auto"/>
          </w:tcPr>
          <w:p w14:paraId="1EEA8939"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843" w:type="dxa"/>
            <w:shd w:val="clear" w:color="auto" w:fill="auto"/>
          </w:tcPr>
          <w:p w14:paraId="269F2401" w14:textId="4E136F82"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701" w:type="dxa"/>
            <w:shd w:val="clear" w:color="auto" w:fill="auto"/>
          </w:tcPr>
          <w:p w14:paraId="4234FB1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276" w:type="dxa"/>
            <w:shd w:val="clear" w:color="auto" w:fill="auto"/>
          </w:tcPr>
          <w:p w14:paraId="0591EBE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.986</w:t>
            </w:r>
          </w:p>
        </w:tc>
        <w:tc>
          <w:tcPr>
            <w:tcW w:w="850" w:type="dxa"/>
            <w:shd w:val="clear" w:color="auto" w:fill="auto"/>
          </w:tcPr>
          <w:p w14:paraId="4A133C5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.256</w:t>
            </w:r>
          </w:p>
        </w:tc>
        <w:tc>
          <w:tcPr>
            <w:tcW w:w="1134" w:type="dxa"/>
            <w:shd w:val="clear" w:color="auto" w:fill="auto"/>
          </w:tcPr>
          <w:p w14:paraId="5EFE4CB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15.000</w:t>
            </w:r>
          </w:p>
        </w:tc>
        <w:tc>
          <w:tcPr>
            <w:tcW w:w="993" w:type="dxa"/>
            <w:shd w:val="clear" w:color="auto" w:fill="auto"/>
          </w:tcPr>
          <w:p w14:paraId="5CD0E489"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.002</w:t>
            </w:r>
          </w:p>
        </w:tc>
        <w:tc>
          <w:tcPr>
            <w:tcW w:w="1701" w:type="dxa"/>
            <w:shd w:val="clear" w:color="auto" w:fill="auto"/>
          </w:tcPr>
          <w:p w14:paraId="54DC4B7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.441</w:t>
            </w:r>
          </w:p>
        </w:tc>
        <w:tc>
          <w:tcPr>
            <w:tcW w:w="1559" w:type="dxa"/>
            <w:shd w:val="clear" w:color="auto" w:fill="auto"/>
          </w:tcPr>
          <w:p w14:paraId="2248CD9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1.531</w:t>
            </w:r>
          </w:p>
        </w:tc>
      </w:tr>
      <w:tr w:rsidR="004C5FDD" w:rsidRPr="004C5FDD" w14:paraId="32A37ECE" w14:textId="77777777" w:rsidTr="004C200B">
        <w:trPr>
          <w:gridAfter w:val="8"/>
          <w:wAfter w:w="11057" w:type="dxa"/>
          <w:trHeight w:val="636"/>
        </w:trPr>
        <w:tc>
          <w:tcPr>
            <w:tcW w:w="1691" w:type="dxa"/>
            <w:vMerge/>
            <w:shd w:val="clear" w:color="auto" w:fill="auto"/>
          </w:tcPr>
          <w:p w14:paraId="4AFBA2DB" w14:textId="77777777" w:rsidR="004C5FDD" w:rsidRPr="004C5FDD" w:rsidRDefault="004C5FDD" w:rsidP="004C5FDD">
            <w:pPr>
              <w:rPr>
                <w:rFonts w:asciiTheme="majorBidi" w:hAnsiTheme="majorBidi" w:cstheme="majorBidi"/>
                <w:szCs w:val="24"/>
              </w:rPr>
            </w:pPr>
          </w:p>
        </w:tc>
      </w:tr>
      <w:tr w:rsidR="004C5FDD" w:rsidRPr="004C5FDD" w14:paraId="49F0E661" w14:textId="77777777" w:rsidTr="004C200B">
        <w:tc>
          <w:tcPr>
            <w:tcW w:w="1691" w:type="dxa"/>
            <w:vMerge w:val="restart"/>
            <w:shd w:val="clear" w:color="auto" w:fill="auto"/>
          </w:tcPr>
          <w:p w14:paraId="4544771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843" w:type="dxa"/>
            <w:shd w:val="clear" w:color="auto" w:fill="auto"/>
          </w:tcPr>
          <w:p w14:paraId="6E9A3194" w14:textId="3C3C47D8" w:rsidR="004C5FDD" w:rsidRPr="004C5FDD" w:rsidRDefault="00230A4A" w:rsidP="004C5FDD">
            <w:pPr>
              <w:spacing w:before="15" w:after="10"/>
              <w:ind w:left="30" w:right="40"/>
              <w:rPr>
                <w:rFonts w:asciiTheme="majorBidi" w:hAnsiTheme="majorBidi" w:cstheme="majorBidi"/>
                <w:szCs w:val="24"/>
              </w:rPr>
            </w:pPr>
            <w:r>
              <w:rPr>
                <w:rFonts w:asciiTheme="majorBidi" w:eastAsia="Arial" w:hAnsiTheme="majorBidi" w:cstheme="majorBidi"/>
                <w:szCs w:val="24"/>
              </w:rPr>
              <w:t xml:space="preserve">Nighttime supersaturation </w:t>
            </w:r>
          </w:p>
        </w:tc>
        <w:tc>
          <w:tcPr>
            <w:tcW w:w="1701" w:type="dxa"/>
            <w:shd w:val="clear" w:color="auto" w:fill="auto"/>
          </w:tcPr>
          <w:p w14:paraId="2C6CF4C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100% air saturation</w:t>
            </w:r>
          </w:p>
        </w:tc>
        <w:tc>
          <w:tcPr>
            <w:tcW w:w="1276" w:type="dxa"/>
            <w:shd w:val="clear" w:color="auto" w:fill="auto"/>
          </w:tcPr>
          <w:p w14:paraId="6AF6387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.152</w:t>
            </w:r>
          </w:p>
        </w:tc>
        <w:tc>
          <w:tcPr>
            <w:tcW w:w="850" w:type="dxa"/>
            <w:shd w:val="clear" w:color="auto" w:fill="auto"/>
          </w:tcPr>
          <w:p w14:paraId="02E25CA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.088</w:t>
            </w:r>
          </w:p>
        </w:tc>
        <w:tc>
          <w:tcPr>
            <w:tcW w:w="1134" w:type="dxa"/>
            <w:shd w:val="clear" w:color="auto" w:fill="auto"/>
          </w:tcPr>
          <w:p w14:paraId="4109E1C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16.971</w:t>
            </w:r>
          </w:p>
        </w:tc>
        <w:tc>
          <w:tcPr>
            <w:tcW w:w="993" w:type="dxa"/>
            <w:shd w:val="clear" w:color="auto" w:fill="auto"/>
          </w:tcPr>
          <w:p w14:paraId="3326E74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.102</w:t>
            </w:r>
          </w:p>
        </w:tc>
        <w:tc>
          <w:tcPr>
            <w:tcW w:w="1701" w:type="dxa"/>
            <w:shd w:val="clear" w:color="auto" w:fill="auto"/>
          </w:tcPr>
          <w:p w14:paraId="7683A62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-.034</w:t>
            </w:r>
          </w:p>
        </w:tc>
        <w:tc>
          <w:tcPr>
            <w:tcW w:w="1559" w:type="dxa"/>
            <w:shd w:val="clear" w:color="auto" w:fill="auto"/>
          </w:tcPr>
          <w:p w14:paraId="3389D65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.338</w:t>
            </w:r>
          </w:p>
        </w:tc>
      </w:tr>
      <w:tr w:rsidR="004C5FDD" w:rsidRPr="004C5FDD" w14:paraId="060F04CC" w14:textId="77777777" w:rsidTr="004C200B">
        <w:trPr>
          <w:gridAfter w:val="8"/>
          <w:wAfter w:w="11057" w:type="dxa"/>
          <w:trHeight w:val="636"/>
        </w:trPr>
        <w:tc>
          <w:tcPr>
            <w:tcW w:w="1691" w:type="dxa"/>
            <w:vMerge/>
            <w:shd w:val="clear" w:color="auto" w:fill="auto"/>
          </w:tcPr>
          <w:p w14:paraId="39C2ED1B" w14:textId="77777777" w:rsidR="004C5FDD" w:rsidRPr="004C5FDD" w:rsidRDefault="004C5FDD" w:rsidP="004C5FDD">
            <w:pPr>
              <w:rPr>
                <w:rFonts w:asciiTheme="majorBidi" w:hAnsiTheme="majorBidi" w:cstheme="majorBidi"/>
                <w:szCs w:val="24"/>
              </w:rPr>
            </w:pPr>
          </w:p>
        </w:tc>
      </w:tr>
      <w:tr w:rsidR="004C5FDD" w:rsidRPr="004C5FDD" w14:paraId="5C138514" w14:textId="77777777" w:rsidTr="004C200B">
        <w:tc>
          <w:tcPr>
            <w:tcW w:w="1691" w:type="dxa"/>
            <w:tcBorders>
              <w:bottom w:val="single" w:sz="4" w:space="0" w:color="auto"/>
            </w:tcBorders>
            <w:shd w:val="clear" w:color="auto" w:fill="auto"/>
          </w:tcPr>
          <w:p w14:paraId="0937AD60" w14:textId="77777777" w:rsidR="004C5FDD" w:rsidRPr="004C5FDD" w:rsidRDefault="004C5FDD" w:rsidP="004C5FDD">
            <w:pPr>
              <w:rPr>
                <w:rFonts w:asciiTheme="majorBidi" w:hAnsiTheme="majorBidi" w:cstheme="majorBidi"/>
                <w:szCs w:val="24"/>
              </w:rPr>
            </w:pPr>
          </w:p>
        </w:tc>
        <w:tc>
          <w:tcPr>
            <w:tcW w:w="1843" w:type="dxa"/>
            <w:tcBorders>
              <w:bottom w:val="single" w:sz="4" w:space="0" w:color="auto"/>
            </w:tcBorders>
            <w:shd w:val="clear" w:color="auto" w:fill="auto"/>
          </w:tcPr>
          <w:p w14:paraId="3802F63F" w14:textId="77777777" w:rsidR="004C5FDD" w:rsidRPr="004C5FDD" w:rsidRDefault="004C5FDD" w:rsidP="004C5FDD">
            <w:pPr>
              <w:spacing w:before="15" w:after="10"/>
              <w:ind w:left="30" w:right="40"/>
              <w:rPr>
                <w:rFonts w:asciiTheme="majorBidi" w:eastAsia="Arial" w:hAnsiTheme="majorBidi" w:cstheme="majorBidi"/>
                <w:szCs w:val="24"/>
              </w:rPr>
            </w:pPr>
          </w:p>
        </w:tc>
        <w:tc>
          <w:tcPr>
            <w:tcW w:w="1701" w:type="dxa"/>
            <w:tcBorders>
              <w:bottom w:val="single" w:sz="4" w:space="0" w:color="auto"/>
            </w:tcBorders>
            <w:shd w:val="clear" w:color="auto" w:fill="auto"/>
          </w:tcPr>
          <w:p w14:paraId="64AD9578" w14:textId="77777777" w:rsidR="004C5FDD" w:rsidRPr="004C5FDD" w:rsidRDefault="004C5FDD" w:rsidP="004C5FDD">
            <w:pPr>
              <w:spacing w:before="15" w:after="10"/>
              <w:ind w:left="30" w:right="40"/>
              <w:rPr>
                <w:rFonts w:asciiTheme="majorBidi" w:eastAsia="Arial" w:hAnsiTheme="majorBidi" w:cstheme="majorBidi"/>
                <w:szCs w:val="24"/>
              </w:rPr>
            </w:pPr>
          </w:p>
        </w:tc>
        <w:tc>
          <w:tcPr>
            <w:tcW w:w="1276" w:type="dxa"/>
            <w:tcBorders>
              <w:bottom w:val="single" w:sz="4" w:space="0" w:color="auto"/>
            </w:tcBorders>
            <w:shd w:val="clear" w:color="auto" w:fill="auto"/>
          </w:tcPr>
          <w:p w14:paraId="724BFA7A" w14:textId="77777777" w:rsidR="004C5FDD" w:rsidRPr="004C5FDD" w:rsidRDefault="004C5FDD" w:rsidP="004C5FDD">
            <w:pPr>
              <w:spacing w:before="15" w:after="10"/>
              <w:ind w:left="30" w:right="40"/>
              <w:jc w:val="right"/>
              <w:rPr>
                <w:rFonts w:asciiTheme="majorBidi" w:eastAsia="Arial" w:hAnsiTheme="majorBidi" w:cstheme="majorBidi"/>
                <w:szCs w:val="24"/>
              </w:rPr>
            </w:pPr>
          </w:p>
        </w:tc>
        <w:tc>
          <w:tcPr>
            <w:tcW w:w="850" w:type="dxa"/>
            <w:tcBorders>
              <w:bottom w:val="single" w:sz="4" w:space="0" w:color="auto"/>
            </w:tcBorders>
            <w:shd w:val="clear" w:color="auto" w:fill="auto"/>
          </w:tcPr>
          <w:p w14:paraId="67D50B03" w14:textId="77777777" w:rsidR="004C5FDD" w:rsidRPr="004C5FDD" w:rsidRDefault="004C5FDD" w:rsidP="004C5FDD">
            <w:pPr>
              <w:spacing w:before="15" w:after="10"/>
              <w:ind w:left="30" w:right="40"/>
              <w:jc w:val="right"/>
              <w:rPr>
                <w:rFonts w:asciiTheme="majorBidi" w:eastAsia="Arial" w:hAnsiTheme="majorBidi" w:cstheme="majorBidi"/>
                <w:szCs w:val="24"/>
              </w:rPr>
            </w:pPr>
          </w:p>
        </w:tc>
        <w:tc>
          <w:tcPr>
            <w:tcW w:w="1134" w:type="dxa"/>
            <w:tcBorders>
              <w:bottom w:val="single" w:sz="4" w:space="0" w:color="auto"/>
            </w:tcBorders>
            <w:shd w:val="clear" w:color="auto" w:fill="auto"/>
          </w:tcPr>
          <w:p w14:paraId="7314531F" w14:textId="77777777" w:rsidR="004C5FDD" w:rsidRPr="004C5FDD" w:rsidRDefault="004C5FDD" w:rsidP="004C5FDD">
            <w:pPr>
              <w:spacing w:before="15" w:after="10"/>
              <w:ind w:left="30" w:right="40"/>
              <w:jc w:val="right"/>
              <w:rPr>
                <w:rFonts w:asciiTheme="majorBidi" w:eastAsia="Arial" w:hAnsiTheme="majorBidi" w:cstheme="majorBidi"/>
                <w:szCs w:val="24"/>
              </w:rPr>
            </w:pPr>
          </w:p>
        </w:tc>
        <w:tc>
          <w:tcPr>
            <w:tcW w:w="993" w:type="dxa"/>
            <w:tcBorders>
              <w:bottom w:val="single" w:sz="4" w:space="0" w:color="auto"/>
            </w:tcBorders>
            <w:shd w:val="clear" w:color="auto" w:fill="auto"/>
          </w:tcPr>
          <w:p w14:paraId="6DC5AEB7" w14:textId="77777777" w:rsidR="004C5FDD" w:rsidRPr="004C5FDD" w:rsidRDefault="004C5FDD" w:rsidP="004C5FDD">
            <w:pPr>
              <w:spacing w:before="15" w:after="10"/>
              <w:ind w:left="30" w:right="40"/>
              <w:jc w:val="right"/>
              <w:rPr>
                <w:rFonts w:asciiTheme="majorBidi" w:eastAsia="Arial" w:hAnsiTheme="majorBidi" w:cstheme="majorBidi"/>
                <w:szCs w:val="24"/>
              </w:rPr>
            </w:pPr>
          </w:p>
        </w:tc>
        <w:tc>
          <w:tcPr>
            <w:tcW w:w="1701" w:type="dxa"/>
            <w:tcBorders>
              <w:bottom w:val="single" w:sz="4" w:space="0" w:color="auto"/>
            </w:tcBorders>
            <w:shd w:val="clear" w:color="auto" w:fill="auto"/>
          </w:tcPr>
          <w:p w14:paraId="53CC9665" w14:textId="77777777" w:rsidR="004C5FDD" w:rsidRPr="004C5FDD" w:rsidRDefault="004C5FDD" w:rsidP="004C5FDD">
            <w:pPr>
              <w:spacing w:before="15" w:after="10"/>
              <w:ind w:left="30" w:right="40"/>
              <w:jc w:val="right"/>
              <w:rPr>
                <w:rFonts w:asciiTheme="majorBidi" w:eastAsia="Arial" w:hAnsiTheme="majorBidi" w:cstheme="majorBidi"/>
                <w:szCs w:val="24"/>
              </w:rPr>
            </w:pPr>
          </w:p>
        </w:tc>
        <w:tc>
          <w:tcPr>
            <w:tcW w:w="1559" w:type="dxa"/>
            <w:tcBorders>
              <w:bottom w:val="single" w:sz="4" w:space="0" w:color="auto"/>
            </w:tcBorders>
            <w:shd w:val="clear" w:color="auto" w:fill="auto"/>
          </w:tcPr>
          <w:p w14:paraId="6AB27A87" w14:textId="77777777" w:rsidR="004C5FDD" w:rsidRPr="004C5FDD" w:rsidRDefault="004C5FDD" w:rsidP="004C5FDD">
            <w:pPr>
              <w:spacing w:before="15" w:after="10"/>
              <w:ind w:left="30" w:right="40"/>
              <w:jc w:val="right"/>
              <w:rPr>
                <w:rFonts w:asciiTheme="majorBidi" w:eastAsia="Arial" w:hAnsiTheme="majorBidi" w:cstheme="majorBidi"/>
                <w:szCs w:val="24"/>
              </w:rPr>
            </w:pPr>
          </w:p>
        </w:tc>
      </w:tr>
    </w:tbl>
    <w:p w14:paraId="73E529A7" w14:textId="77777777" w:rsidR="004C5FDD" w:rsidRPr="004C5FDD" w:rsidRDefault="004C5FDD" w:rsidP="004C5FDD">
      <w:pPr>
        <w:rPr>
          <w:rFonts w:asciiTheme="majorBidi" w:hAnsiTheme="majorBidi" w:cstheme="majorBidi"/>
          <w:szCs w:val="24"/>
        </w:rPr>
      </w:pPr>
      <w:r w:rsidRPr="004C5FDD">
        <w:rPr>
          <w:rFonts w:asciiTheme="majorBidi" w:hAnsiTheme="majorBidi" w:cstheme="majorBidi"/>
          <w:b/>
          <w:bCs/>
          <w:szCs w:val="24"/>
          <w:lang w:val="en-AU"/>
        </w:rPr>
        <w:br w:type="column"/>
      </w:r>
      <w:r w:rsidRPr="004C5FDD">
        <w:rPr>
          <w:rFonts w:asciiTheme="majorBidi" w:hAnsiTheme="majorBidi" w:cstheme="majorBidi"/>
          <w:b/>
          <w:bCs/>
          <w:szCs w:val="24"/>
        </w:rPr>
        <w:lastRenderedPageBreak/>
        <w:t>Table S9.</w:t>
      </w:r>
      <w:r w:rsidRPr="004C5FDD">
        <w:rPr>
          <w:rFonts w:asciiTheme="majorBidi" w:hAnsiTheme="majorBidi" w:cstheme="majorBidi"/>
          <w:szCs w:val="24"/>
        </w:rPr>
        <w:t xml:space="preserve"> Pairwise comparison among the interactions of temperatures for chlorophyll (µg ml</w:t>
      </w:r>
      <w:r w:rsidRPr="004C5FDD">
        <w:rPr>
          <w:rFonts w:asciiTheme="majorBidi" w:hAnsiTheme="majorBidi" w:cstheme="majorBidi"/>
          <w:szCs w:val="24"/>
          <w:vertAlign w:val="superscript"/>
        </w:rPr>
        <w:t>-1</w:t>
      </w:r>
      <w:r w:rsidRPr="004C5FDD">
        <w:rPr>
          <w:rFonts w:asciiTheme="majorBidi" w:hAnsiTheme="majorBidi" w:cstheme="majorBidi"/>
          <w:szCs w:val="24"/>
        </w:rPr>
        <w:t xml:space="preserve"> mg protein</w:t>
      </w:r>
      <w:r w:rsidRPr="004C5FDD">
        <w:rPr>
          <w:rFonts w:asciiTheme="majorBidi" w:hAnsiTheme="majorBidi" w:cstheme="majorBidi"/>
          <w:szCs w:val="24"/>
          <w:vertAlign w:val="superscript"/>
        </w:rPr>
        <w:t>-1</w:t>
      </w:r>
      <w:r w:rsidRPr="004C5FDD">
        <w:rPr>
          <w:rFonts w:asciiTheme="majorBidi" w:hAnsiTheme="majorBidi" w:cstheme="majorBidi"/>
          <w:szCs w:val="24"/>
        </w:rPr>
        <w:t>). All pair comparisons that showed significant results are in bold (</w:t>
      </w:r>
      <w:r w:rsidRPr="004C5FDD">
        <w:rPr>
          <w:rFonts w:asciiTheme="majorBidi" w:hAnsiTheme="majorBidi" w:cstheme="majorBidi"/>
          <w:i/>
          <w:iCs/>
          <w:szCs w:val="24"/>
        </w:rPr>
        <w:t>p</w:t>
      </w:r>
      <w:r w:rsidRPr="004C5FDD">
        <w:rPr>
          <w:rFonts w:asciiTheme="majorBidi" w:hAnsiTheme="majorBidi" w:cstheme="majorBidi"/>
          <w:szCs w:val="24"/>
        </w:rPr>
        <w:t xml:space="preserve">-value &lt;0.05). </w:t>
      </w:r>
      <w:proofErr w:type="spellStart"/>
      <w:r w:rsidRPr="004C5FDD">
        <w:rPr>
          <w:rFonts w:asciiTheme="majorBidi" w:hAnsiTheme="majorBidi" w:cstheme="majorBidi"/>
          <w:szCs w:val="24"/>
          <w:lang w:val="en-AU"/>
        </w:rPr>
        <w:t>Df</w:t>
      </w:r>
      <w:proofErr w:type="spellEnd"/>
      <w:r w:rsidRPr="004C5FDD">
        <w:rPr>
          <w:rFonts w:asciiTheme="majorBidi" w:hAnsiTheme="majorBidi" w:cstheme="majorBidi"/>
          <w:szCs w:val="24"/>
          <w:lang w:val="en-AU"/>
        </w:rPr>
        <w:t xml:space="preserve"> = degrees of freedom St. Error = Standard Error.</w:t>
      </w:r>
    </w:p>
    <w:p w14:paraId="397BE042" w14:textId="77777777" w:rsidR="004C5FDD" w:rsidRPr="004C5FDD" w:rsidRDefault="004C5FDD" w:rsidP="004C5FDD">
      <w:pPr>
        <w:rPr>
          <w:rFonts w:asciiTheme="majorBidi" w:hAnsiTheme="majorBidi" w:cstheme="majorBidi"/>
          <w:b/>
          <w:bCs/>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1266"/>
        <w:gridCol w:w="1276"/>
        <w:gridCol w:w="1417"/>
        <w:gridCol w:w="1276"/>
        <w:gridCol w:w="992"/>
        <w:gridCol w:w="1134"/>
        <w:gridCol w:w="2127"/>
        <w:gridCol w:w="1842"/>
      </w:tblGrid>
      <w:tr w:rsidR="004C5FDD" w:rsidRPr="004C5FDD" w14:paraId="65462101" w14:textId="77777777" w:rsidTr="004C200B">
        <w:tc>
          <w:tcPr>
            <w:tcW w:w="1266" w:type="dxa"/>
            <w:vMerge w:val="restart"/>
            <w:tcBorders>
              <w:top w:val="none" w:sz="1" w:space="0" w:color="152935"/>
              <w:left w:val="none" w:sz="1" w:space="0" w:color="152935"/>
            </w:tcBorders>
            <w:shd w:val="clear" w:color="auto" w:fill="FFFFFF"/>
            <w:vAlign w:val="bottom"/>
          </w:tcPr>
          <w:p w14:paraId="60570FBA"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(I) Temperature</w:t>
            </w:r>
          </w:p>
        </w:tc>
        <w:tc>
          <w:tcPr>
            <w:tcW w:w="1276" w:type="dxa"/>
            <w:vMerge w:val="restart"/>
            <w:tcBorders>
              <w:top w:val="none" w:sz="1" w:space="0" w:color="152935"/>
              <w:right w:val="none" w:sz="1" w:space="0" w:color="152935"/>
            </w:tcBorders>
            <w:shd w:val="clear" w:color="auto" w:fill="FFFFFF"/>
            <w:vAlign w:val="bottom"/>
          </w:tcPr>
          <w:p w14:paraId="070344EA" w14:textId="77777777" w:rsidR="004C5FDD" w:rsidRPr="004C5FDD" w:rsidRDefault="004C5FDD" w:rsidP="004C5FDD">
            <w:pPr>
              <w:spacing w:before="15" w:after="5"/>
              <w:ind w:left="30" w:right="40"/>
              <w:rPr>
                <w:rFonts w:asciiTheme="majorBidi" w:hAnsiTheme="majorBidi" w:cstheme="majorBidi"/>
                <w:b/>
                <w:bCs/>
                <w:szCs w:val="24"/>
              </w:rPr>
            </w:pPr>
            <w:r w:rsidRPr="004C5FDD">
              <w:rPr>
                <w:rFonts w:asciiTheme="majorBidi" w:eastAsia="Arial" w:hAnsiTheme="majorBidi" w:cstheme="majorBidi"/>
                <w:b/>
                <w:bCs/>
                <w:szCs w:val="24"/>
              </w:rPr>
              <w:t>(J) Temperature</w:t>
            </w:r>
          </w:p>
        </w:tc>
        <w:tc>
          <w:tcPr>
            <w:tcW w:w="1417" w:type="dxa"/>
            <w:vMerge w:val="restart"/>
            <w:tcBorders>
              <w:top w:val="none" w:sz="1" w:space="0" w:color="152935"/>
              <w:left w:val="none" w:sz="1" w:space="0" w:color="152935"/>
              <w:bottom w:val="none" w:sz="1" w:space="0" w:color="AEAEAE"/>
              <w:right w:val="single" w:sz="1" w:space="0" w:color="E0E0E0"/>
            </w:tcBorders>
            <w:shd w:val="clear" w:color="auto" w:fill="FFFFFF"/>
            <w:vAlign w:val="bottom"/>
          </w:tcPr>
          <w:p w14:paraId="23777F87"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Mean Difference (I-J)</w:t>
            </w:r>
          </w:p>
        </w:tc>
        <w:tc>
          <w:tcPr>
            <w:tcW w:w="1276" w:type="dxa"/>
            <w:vMerge w:val="restart"/>
            <w:tcBorders>
              <w:top w:val="none" w:sz="1" w:space="0" w:color="152935"/>
              <w:left w:val="single" w:sz="1" w:space="0" w:color="E0E0E0"/>
              <w:bottom w:val="none" w:sz="1" w:space="0" w:color="AEAEAE"/>
              <w:right w:val="none" w:sz="1" w:space="0" w:color="AEAEAE"/>
            </w:tcBorders>
            <w:shd w:val="clear" w:color="auto" w:fill="FFFFFF"/>
            <w:vAlign w:val="bottom"/>
          </w:tcPr>
          <w:p w14:paraId="3A643290"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Std. Error</w:t>
            </w:r>
          </w:p>
        </w:tc>
        <w:tc>
          <w:tcPr>
            <w:tcW w:w="992" w:type="dxa"/>
            <w:vMerge w:val="restart"/>
            <w:tcBorders>
              <w:top w:val="none" w:sz="1" w:space="0" w:color="152935"/>
              <w:left w:val="single" w:sz="1" w:space="0" w:color="E0E0E0"/>
              <w:bottom w:val="none" w:sz="1" w:space="0" w:color="AEAEAE"/>
              <w:right w:val="none" w:sz="1" w:space="0" w:color="AEAEAE"/>
            </w:tcBorders>
            <w:shd w:val="clear" w:color="auto" w:fill="FFFFFF"/>
            <w:vAlign w:val="bottom"/>
          </w:tcPr>
          <w:p w14:paraId="30F493F5" w14:textId="77777777" w:rsidR="004C5FDD" w:rsidRPr="004C5FDD" w:rsidRDefault="004C5FDD" w:rsidP="004C5FDD">
            <w:pPr>
              <w:spacing w:before="10" w:after="10"/>
              <w:ind w:left="30" w:right="40"/>
              <w:jc w:val="center"/>
              <w:rPr>
                <w:rFonts w:asciiTheme="majorBidi" w:hAnsiTheme="majorBidi" w:cstheme="majorBidi"/>
                <w:b/>
                <w:bCs/>
                <w:szCs w:val="24"/>
              </w:rPr>
            </w:pPr>
            <w:proofErr w:type="spellStart"/>
            <w:r w:rsidRPr="004C5FDD">
              <w:rPr>
                <w:rFonts w:asciiTheme="majorBidi" w:eastAsia="Arial" w:hAnsiTheme="majorBidi" w:cstheme="majorBidi"/>
                <w:b/>
                <w:bCs/>
                <w:szCs w:val="24"/>
              </w:rPr>
              <w:t>Df</w:t>
            </w:r>
            <w:proofErr w:type="spellEnd"/>
          </w:p>
        </w:tc>
        <w:tc>
          <w:tcPr>
            <w:tcW w:w="1134" w:type="dxa"/>
            <w:vMerge w:val="restart"/>
            <w:tcBorders>
              <w:top w:val="none" w:sz="1" w:space="0" w:color="152935"/>
              <w:left w:val="single" w:sz="1" w:space="0" w:color="E0E0E0"/>
              <w:bottom w:val="none" w:sz="1" w:space="0" w:color="AEAEAE"/>
              <w:right w:val="none" w:sz="1" w:space="0" w:color="AEAEAE"/>
            </w:tcBorders>
            <w:shd w:val="clear" w:color="auto" w:fill="FFFFFF"/>
            <w:vAlign w:val="bottom"/>
          </w:tcPr>
          <w:p w14:paraId="31DCE915"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p-value</w:t>
            </w:r>
          </w:p>
        </w:tc>
        <w:tc>
          <w:tcPr>
            <w:tcW w:w="3969" w:type="dxa"/>
            <w:gridSpan w:val="2"/>
            <w:tcBorders>
              <w:top w:val="none" w:sz="1" w:space="0" w:color="152935"/>
              <w:left w:val="single" w:sz="1" w:space="0" w:color="E0E0E0"/>
              <w:bottom w:val="none" w:sz="1" w:space="0" w:color="AEAEAE"/>
              <w:right w:val="none" w:sz="1" w:space="0" w:color="152935"/>
            </w:tcBorders>
            <w:shd w:val="clear" w:color="auto" w:fill="FFFFFF"/>
            <w:vAlign w:val="bottom"/>
          </w:tcPr>
          <w:p w14:paraId="02E6A49F" w14:textId="77777777" w:rsidR="004C5FDD" w:rsidRPr="004C5FDD" w:rsidRDefault="004C5FDD" w:rsidP="004C5FDD">
            <w:pPr>
              <w:spacing w:before="10" w:after="10"/>
              <w:ind w:left="30" w:right="40"/>
              <w:jc w:val="center"/>
              <w:rPr>
                <w:rFonts w:asciiTheme="majorBidi" w:hAnsiTheme="majorBidi" w:cstheme="majorBidi"/>
                <w:b/>
                <w:bCs/>
                <w:szCs w:val="24"/>
              </w:rPr>
            </w:pPr>
            <w:r w:rsidRPr="004C5FDD">
              <w:rPr>
                <w:rFonts w:asciiTheme="majorBidi" w:eastAsia="Arial" w:hAnsiTheme="majorBidi" w:cstheme="majorBidi"/>
                <w:b/>
                <w:bCs/>
                <w:szCs w:val="24"/>
              </w:rPr>
              <w:t xml:space="preserve">95% Confidence Interval for </w:t>
            </w:r>
            <w:proofErr w:type="spellStart"/>
            <w:r w:rsidRPr="004C5FDD">
              <w:rPr>
                <w:rFonts w:asciiTheme="majorBidi" w:eastAsia="Arial" w:hAnsiTheme="majorBidi" w:cstheme="majorBidi"/>
                <w:b/>
                <w:bCs/>
                <w:szCs w:val="24"/>
              </w:rPr>
              <w:t>Difference</w:t>
            </w:r>
            <w:r w:rsidRPr="004C5FDD">
              <w:rPr>
                <w:rFonts w:asciiTheme="majorBidi" w:hAnsiTheme="majorBidi" w:cstheme="majorBidi"/>
                <w:b/>
                <w:bCs/>
                <w:szCs w:val="24"/>
                <w:vertAlign w:val="superscript"/>
              </w:rPr>
              <w:t>c</w:t>
            </w:r>
            <w:proofErr w:type="spellEnd"/>
          </w:p>
        </w:tc>
      </w:tr>
      <w:tr w:rsidR="004C5FDD" w:rsidRPr="004C5FDD" w14:paraId="436659DE" w14:textId="77777777" w:rsidTr="004C200B">
        <w:tc>
          <w:tcPr>
            <w:tcW w:w="1266" w:type="dxa"/>
            <w:vMerge/>
            <w:tcBorders>
              <w:top w:val="none" w:sz="1" w:space="0" w:color="152935"/>
              <w:left w:val="none" w:sz="1" w:space="0" w:color="152935"/>
            </w:tcBorders>
          </w:tcPr>
          <w:p w14:paraId="4E6D1AE0" w14:textId="77777777" w:rsidR="004C5FDD" w:rsidRPr="004C5FDD" w:rsidRDefault="004C5FDD" w:rsidP="004C5FDD">
            <w:pPr>
              <w:rPr>
                <w:rFonts w:asciiTheme="majorBidi" w:hAnsiTheme="majorBidi" w:cstheme="majorBidi"/>
                <w:szCs w:val="24"/>
              </w:rPr>
            </w:pPr>
          </w:p>
        </w:tc>
        <w:tc>
          <w:tcPr>
            <w:tcW w:w="1276" w:type="dxa"/>
            <w:vMerge/>
            <w:tcBorders>
              <w:top w:val="none" w:sz="1" w:space="0" w:color="152935"/>
              <w:right w:val="none" w:sz="1" w:space="0" w:color="152935"/>
            </w:tcBorders>
          </w:tcPr>
          <w:p w14:paraId="4AACE95A" w14:textId="77777777" w:rsidR="004C5FDD" w:rsidRPr="004C5FDD" w:rsidRDefault="004C5FDD" w:rsidP="004C5FDD">
            <w:pPr>
              <w:rPr>
                <w:rFonts w:asciiTheme="majorBidi" w:hAnsiTheme="majorBidi" w:cstheme="majorBidi"/>
                <w:szCs w:val="24"/>
              </w:rPr>
            </w:pPr>
          </w:p>
        </w:tc>
        <w:tc>
          <w:tcPr>
            <w:tcW w:w="1417" w:type="dxa"/>
            <w:vMerge/>
            <w:tcBorders>
              <w:top w:val="none" w:sz="1" w:space="0" w:color="152935"/>
              <w:left w:val="none" w:sz="1" w:space="0" w:color="152935"/>
              <w:bottom w:val="none" w:sz="1" w:space="0" w:color="AEAEAE"/>
              <w:right w:val="single" w:sz="1" w:space="0" w:color="E0E0E0"/>
            </w:tcBorders>
          </w:tcPr>
          <w:p w14:paraId="668103B3" w14:textId="77777777" w:rsidR="004C5FDD" w:rsidRPr="004C5FDD" w:rsidRDefault="004C5FDD" w:rsidP="004C5FDD">
            <w:pPr>
              <w:rPr>
                <w:rFonts w:asciiTheme="majorBidi" w:hAnsiTheme="majorBidi" w:cstheme="majorBidi"/>
                <w:szCs w:val="24"/>
              </w:rPr>
            </w:pPr>
          </w:p>
        </w:tc>
        <w:tc>
          <w:tcPr>
            <w:tcW w:w="1276" w:type="dxa"/>
            <w:vMerge/>
            <w:tcBorders>
              <w:top w:val="none" w:sz="1" w:space="0" w:color="152935"/>
              <w:left w:val="single" w:sz="1" w:space="0" w:color="E0E0E0"/>
              <w:bottom w:val="none" w:sz="1" w:space="0" w:color="AEAEAE"/>
              <w:right w:val="none" w:sz="1" w:space="0" w:color="AEAEAE"/>
            </w:tcBorders>
          </w:tcPr>
          <w:p w14:paraId="7E77DA57" w14:textId="77777777" w:rsidR="004C5FDD" w:rsidRPr="004C5FDD" w:rsidRDefault="004C5FDD" w:rsidP="004C5FDD">
            <w:pPr>
              <w:rPr>
                <w:rFonts w:asciiTheme="majorBidi" w:hAnsiTheme="majorBidi" w:cstheme="majorBidi"/>
                <w:szCs w:val="24"/>
              </w:rPr>
            </w:pPr>
          </w:p>
        </w:tc>
        <w:tc>
          <w:tcPr>
            <w:tcW w:w="992" w:type="dxa"/>
            <w:vMerge/>
            <w:tcBorders>
              <w:top w:val="none" w:sz="1" w:space="0" w:color="152935"/>
              <w:left w:val="single" w:sz="1" w:space="0" w:color="E0E0E0"/>
              <w:bottom w:val="none" w:sz="1" w:space="0" w:color="AEAEAE"/>
              <w:right w:val="none" w:sz="1" w:space="0" w:color="AEAEAE"/>
            </w:tcBorders>
          </w:tcPr>
          <w:p w14:paraId="57004685" w14:textId="77777777" w:rsidR="004C5FDD" w:rsidRPr="004C5FDD" w:rsidRDefault="004C5FDD" w:rsidP="004C5FDD">
            <w:pPr>
              <w:rPr>
                <w:rFonts w:asciiTheme="majorBidi" w:hAnsiTheme="majorBidi" w:cstheme="majorBidi"/>
                <w:szCs w:val="24"/>
              </w:rPr>
            </w:pPr>
          </w:p>
        </w:tc>
        <w:tc>
          <w:tcPr>
            <w:tcW w:w="1134" w:type="dxa"/>
            <w:vMerge/>
            <w:tcBorders>
              <w:top w:val="none" w:sz="1" w:space="0" w:color="152935"/>
              <w:left w:val="single" w:sz="1" w:space="0" w:color="E0E0E0"/>
              <w:bottom w:val="none" w:sz="1" w:space="0" w:color="AEAEAE"/>
              <w:right w:val="none" w:sz="1" w:space="0" w:color="AEAEAE"/>
            </w:tcBorders>
          </w:tcPr>
          <w:p w14:paraId="409E5387" w14:textId="77777777" w:rsidR="004C5FDD" w:rsidRPr="004C5FDD" w:rsidRDefault="004C5FDD" w:rsidP="004C5FDD">
            <w:pPr>
              <w:rPr>
                <w:rFonts w:asciiTheme="majorBidi" w:hAnsiTheme="majorBidi" w:cstheme="majorBidi"/>
                <w:szCs w:val="24"/>
              </w:rPr>
            </w:pPr>
          </w:p>
        </w:tc>
        <w:tc>
          <w:tcPr>
            <w:tcW w:w="2127" w:type="dxa"/>
            <w:tcBorders>
              <w:top w:val="none" w:sz="1" w:space="0" w:color="AEAEAE"/>
              <w:left w:val="single" w:sz="1" w:space="0" w:color="E0E0E0"/>
              <w:bottom w:val="single" w:sz="1" w:space="0" w:color="152935"/>
              <w:right w:val="single" w:sz="1" w:space="0" w:color="E0E0E0"/>
            </w:tcBorders>
            <w:shd w:val="clear" w:color="auto" w:fill="FFFFFF"/>
            <w:vAlign w:val="bottom"/>
          </w:tcPr>
          <w:p w14:paraId="14F73B83"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Lower Bound</w:t>
            </w:r>
          </w:p>
        </w:tc>
        <w:tc>
          <w:tcPr>
            <w:tcW w:w="1842" w:type="dxa"/>
            <w:tcBorders>
              <w:top w:val="none" w:sz="1" w:space="0" w:color="AEAEAE"/>
              <w:left w:val="single" w:sz="1" w:space="0" w:color="E0E0E0"/>
              <w:bottom w:val="single" w:sz="1" w:space="0" w:color="152935"/>
              <w:right w:val="none" w:sz="1" w:space="0" w:color="152935"/>
            </w:tcBorders>
            <w:shd w:val="clear" w:color="auto" w:fill="FFFFFF"/>
            <w:vAlign w:val="bottom"/>
          </w:tcPr>
          <w:p w14:paraId="6BB2BF6B" w14:textId="77777777" w:rsidR="004C5FDD" w:rsidRPr="004C5FDD" w:rsidRDefault="004C5FDD" w:rsidP="004C5FDD">
            <w:pPr>
              <w:spacing w:before="10" w:after="10"/>
              <w:ind w:left="30" w:right="40"/>
              <w:jc w:val="center"/>
              <w:rPr>
                <w:rFonts w:asciiTheme="majorBidi" w:hAnsiTheme="majorBidi" w:cstheme="majorBidi"/>
                <w:szCs w:val="24"/>
              </w:rPr>
            </w:pPr>
            <w:r w:rsidRPr="004C5FDD">
              <w:rPr>
                <w:rFonts w:asciiTheme="majorBidi" w:eastAsia="Arial" w:hAnsiTheme="majorBidi" w:cstheme="majorBidi"/>
                <w:szCs w:val="24"/>
              </w:rPr>
              <w:t>Upper Bound</w:t>
            </w:r>
          </w:p>
        </w:tc>
      </w:tr>
      <w:tr w:rsidR="004C5FDD" w:rsidRPr="004C5FDD" w14:paraId="403E78AE" w14:textId="77777777" w:rsidTr="004C200B">
        <w:tc>
          <w:tcPr>
            <w:tcW w:w="1266" w:type="dxa"/>
            <w:vMerge w:val="restart"/>
            <w:tcBorders>
              <w:top w:val="single" w:sz="1" w:space="0" w:color="152935"/>
              <w:left w:val="none" w:sz="1" w:space="0" w:color="152935"/>
              <w:bottom w:val="none" w:sz="1" w:space="0" w:color="AEAEAE"/>
              <w:right w:val="none" w:sz="1" w:space="0" w:color="AEAEAE"/>
            </w:tcBorders>
            <w:shd w:val="clear" w:color="auto" w:fill="auto"/>
          </w:tcPr>
          <w:p w14:paraId="48926600"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276" w:type="dxa"/>
            <w:tcBorders>
              <w:top w:val="single" w:sz="1" w:space="0" w:color="152935"/>
              <w:left w:val="none" w:sz="1" w:space="0" w:color="AEAEAE"/>
              <w:bottom w:val="single" w:sz="1" w:space="0" w:color="AEAEAE"/>
              <w:right w:val="none" w:sz="1" w:space="0" w:color="152935"/>
            </w:tcBorders>
            <w:shd w:val="clear" w:color="auto" w:fill="auto"/>
          </w:tcPr>
          <w:p w14:paraId="335FEB5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417" w:type="dxa"/>
            <w:tcBorders>
              <w:top w:val="single" w:sz="1" w:space="0" w:color="152935"/>
              <w:left w:val="none" w:sz="1" w:space="0" w:color="152935"/>
              <w:bottom w:val="single" w:sz="1" w:space="0" w:color="AEAEAE"/>
              <w:right w:val="single" w:sz="1" w:space="0" w:color="E0E0E0"/>
            </w:tcBorders>
            <w:shd w:val="clear" w:color="auto" w:fill="auto"/>
          </w:tcPr>
          <w:p w14:paraId="01D50EB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.746</w:t>
            </w:r>
            <w:r w:rsidRPr="004C5FDD">
              <w:rPr>
                <w:rFonts w:asciiTheme="majorBidi" w:hAnsiTheme="majorBidi" w:cstheme="majorBidi"/>
                <w:szCs w:val="24"/>
                <w:vertAlign w:val="superscript"/>
              </w:rPr>
              <w:t>*</w:t>
            </w:r>
          </w:p>
        </w:tc>
        <w:tc>
          <w:tcPr>
            <w:tcW w:w="1276" w:type="dxa"/>
            <w:tcBorders>
              <w:top w:val="single" w:sz="1" w:space="0" w:color="152935"/>
              <w:left w:val="single" w:sz="1" w:space="0" w:color="E0E0E0"/>
              <w:bottom w:val="single" w:sz="1" w:space="0" w:color="AEAEAE"/>
              <w:right w:val="none" w:sz="1" w:space="0" w:color="AEAEAE"/>
            </w:tcBorders>
            <w:shd w:val="clear" w:color="auto" w:fill="auto"/>
          </w:tcPr>
          <w:p w14:paraId="65A1C08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.152</w:t>
            </w:r>
          </w:p>
        </w:tc>
        <w:tc>
          <w:tcPr>
            <w:tcW w:w="992" w:type="dxa"/>
            <w:tcBorders>
              <w:top w:val="single" w:sz="1" w:space="0" w:color="152935"/>
              <w:left w:val="single" w:sz="1" w:space="0" w:color="E0E0E0"/>
              <w:bottom w:val="single" w:sz="1" w:space="0" w:color="AEAEAE"/>
              <w:right w:val="none" w:sz="1" w:space="0" w:color="AEAEAE"/>
            </w:tcBorders>
            <w:shd w:val="clear" w:color="auto" w:fill="auto"/>
          </w:tcPr>
          <w:p w14:paraId="0964745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25.910</w:t>
            </w:r>
          </w:p>
        </w:tc>
        <w:tc>
          <w:tcPr>
            <w:tcW w:w="1134" w:type="dxa"/>
            <w:tcBorders>
              <w:top w:val="single" w:sz="1" w:space="0" w:color="152935"/>
              <w:left w:val="single" w:sz="1" w:space="0" w:color="E0E0E0"/>
              <w:bottom w:val="single" w:sz="1" w:space="0" w:color="AEAEAE"/>
              <w:right w:val="none" w:sz="1" w:space="0" w:color="AEAEAE"/>
            </w:tcBorders>
            <w:shd w:val="clear" w:color="auto" w:fill="auto"/>
          </w:tcPr>
          <w:p w14:paraId="6DCFB792"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2127" w:type="dxa"/>
            <w:tcBorders>
              <w:top w:val="single" w:sz="1" w:space="0" w:color="152935"/>
              <w:left w:val="single" w:sz="1" w:space="0" w:color="E0E0E0"/>
              <w:bottom w:val="single" w:sz="1" w:space="0" w:color="AEAEAE"/>
              <w:right w:val="single" w:sz="1" w:space="0" w:color="E0E0E0"/>
            </w:tcBorders>
            <w:shd w:val="clear" w:color="auto" w:fill="auto"/>
          </w:tcPr>
          <w:p w14:paraId="54C23BF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.433</w:t>
            </w:r>
          </w:p>
        </w:tc>
        <w:tc>
          <w:tcPr>
            <w:tcW w:w="1842" w:type="dxa"/>
            <w:tcBorders>
              <w:top w:val="single" w:sz="1" w:space="0" w:color="152935"/>
              <w:left w:val="single" w:sz="1" w:space="0" w:color="E0E0E0"/>
              <w:bottom w:val="single" w:sz="1" w:space="0" w:color="AEAEAE"/>
              <w:right w:val="none" w:sz="1" w:space="0" w:color="152935"/>
            </w:tcBorders>
            <w:shd w:val="clear" w:color="auto" w:fill="auto"/>
          </w:tcPr>
          <w:p w14:paraId="3A829FE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1.059</w:t>
            </w:r>
          </w:p>
        </w:tc>
      </w:tr>
      <w:tr w:rsidR="004C5FDD" w:rsidRPr="004C5FDD" w14:paraId="764DF4A9" w14:textId="77777777" w:rsidTr="004C200B">
        <w:tc>
          <w:tcPr>
            <w:tcW w:w="1266" w:type="dxa"/>
            <w:vMerge/>
            <w:tcBorders>
              <w:top w:val="single" w:sz="1" w:space="0" w:color="152935"/>
              <w:left w:val="none" w:sz="1" w:space="0" w:color="152935"/>
              <w:bottom w:val="none" w:sz="1" w:space="0" w:color="AEAEAE"/>
              <w:right w:val="none" w:sz="1" w:space="0" w:color="AEAEAE"/>
            </w:tcBorders>
            <w:shd w:val="clear" w:color="auto" w:fill="auto"/>
          </w:tcPr>
          <w:p w14:paraId="37A8716B"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none" w:sz="1" w:space="0" w:color="AEAEAE"/>
              <w:right w:val="none" w:sz="1" w:space="0" w:color="152935"/>
            </w:tcBorders>
            <w:shd w:val="clear" w:color="auto" w:fill="auto"/>
          </w:tcPr>
          <w:p w14:paraId="5413F747"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417" w:type="dxa"/>
            <w:tcBorders>
              <w:top w:val="single" w:sz="1" w:space="0" w:color="AEAEAE"/>
              <w:left w:val="none" w:sz="1" w:space="0" w:color="152935"/>
              <w:bottom w:val="none" w:sz="1" w:space="0" w:color="AEAEAE"/>
              <w:right w:val="single" w:sz="1" w:space="0" w:color="E0E0E0"/>
            </w:tcBorders>
            <w:shd w:val="clear" w:color="auto" w:fill="auto"/>
          </w:tcPr>
          <w:p w14:paraId="1D023DB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1.750</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none" w:sz="1" w:space="0" w:color="AEAEAE"/>
            </w:tcBorders>
            <w:shd w:val="clear" w:color="auto" w:fill="auto"/>
          </w:tcPr>
          <w:p w14:paraId="7A06E7B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.094</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75F4BEA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24.505</w:t>
            </w:r>
          </w:p>
        </w:tc>
        <w:tc>
          <w:tcPr>
            <w:tcW w:w="1134" w:type="dxa"/>
            <w:tcBorders>
              <w:top w:val="single" w:sz="1" w:space="0" w:color="AEAEAE"/>
              <w:left w:val="single" w:sz="1" w:space="0" w:color="E0E0E0"/>
              <w:bottom w:val="none" w:sz="1" w:space="0" w:color="AEAEAE"/>
              <w:right w:val="none" w:sz="1" w:space="0" w:color="AEAEAE"/>
            </w:tcBorders>
            <w:shd w:val="clear" w:color="auto" w:fill="auto"/>
          </w:tcPr>
          <w:p w14:paraId="494234A1"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2127" w:type="dxa"/>
            <w:tcBorders>
              <w:top w:val="single" w:sz="1" w:space="0" w:color="AEAEAE"/>
              <w:left w:val="single" w:sz="1" w:space="0" w:color="E0E0E0"/>
              <w:bottom w:val="none" w:sz="1" w:space="0" w:color="AEAEAE"/>
              <w:right w:val="single" w:sz="1" w:space="0" w:color="E0E0E0"/>
            </w:tcBorders>
            <w:shd w:val="clear" w:color="auto" w:fill="auto"/>
          </w:tcPr>
          <w:p w14:paraId="0BE9CDF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1.557</w:t>
            </w:r>
          </w:p>
        </w:tc>
        <w:tc>
          <w:tcPr>
            <w:tcW w:w="1842" w:type="dxa"/>
            <w:tcBorders>
              <w:top w:val="single" w:sz="1" w:space="0" w:color="AEAEAE"/>
              <w:left w:val="single" w:sz="1" w:space="0" w:color="E0E0E0"/>
              <w:bottom w:val="none" w:sz="1" w:space="0" w:color="AEAEAE"/>
              <w:right w:val="none" w:sz="1" w:space="0" w:color="152935"/>
            </w:tcBorders>
            <w:shd w:val="clear" w:color="auto" w:fill="auto"/>
          </w:tcPr>
          <w:p w14:paraId="23906A6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1.943</w:t>
            </w:r>
          </w:p>
        </w:tc>
      </w:tr>
      <w:tr w:rsidR="004C5FDD" w:rsidRPr="004C5FDD" w14:paraId="0C5D638C" w14:textId="77777777" w:rsidTr="004C200B">
        <w:tc>
          <w:tcPr>
            <w:tcW w:w="1266" w:type="dxa"/>
            <w:vMerge w:val="restart"/>
            <w:tcBorders>
              <w:top w:val="single" w:sz="1" w:space="0" w:color="AEAEAE"/>
              <w:left w:val="none" w:sz="1" w:space="0" w:color="152935"/>
              <w:bottom w:val="none" w:sz="1" w:space="0" w:color="AEAEAE"/>
              <w:right w:val="none" w:sz="1" w:space="0" w:color="AEAEAE"/>
            </w:tcBorders>
            <w:shd w:val="clear" w:color="auto" w:fill="auto"/>
          </w:tcPr>
          <w:p w14:paraId="27AFE70A"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34</w:t>
            </w: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223F36FD"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417" w:type="dxa"/>
            <w:tcBorders>
              <w:top w:val="single" w:sz="1" w:space="0" w:color="AEAEAE"/>
              <w:left w:val="none" w:sz="1" w:space="0" w:color="152935"/>
              <w:bottom w:val="single" w:sz="1" w:space="0" w:color="AEAEAE"/>
              <w:right w:val="single" w:sz="1" w:space="0" w:color="E0E0E0"/>
            </w:tcBorders>
            <w:shd w:val="clear" w:color="auto" w:fill="auto"/>
          </w:tcPr>
          <w:p w14:paraId="6E2D3EE8"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-.746</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58D3308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.152</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38FAB58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25.910</w:t>
            </w:r>
          </w:p>
        </w:tc>
        <w:tc>
          <w:tcPr>
            <w:tcW w:w="1134" w:type="dxa"/>
            <w:tcBorders>
              <w:top w:val="single" w:sz="1" w:space="0" w:color="AEAEAE"/>
              <w:left w:val="single" w:sz="1" w:space="0" w:color="E0E0E0"/>
              <w:bottom w:val="single" w:sz="1" w:space="0" w:color="AEAEAE"/>
              <w:right w:val="none" w:sz="1" w:space="0" w:color="AEAEAE"/>
            </w:tcBorders>
            <w:shd w:val="clear" w:color="auto" w:fill="auto"/>
          </w:tcPr>
          <w:p w14:paraId="051355F0"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2127" w:type="dxa"/>
            <w:tcBorders>
              <w:top w:val="single" w:sz="1" w:space="0" w:color="AEAEAE"/>
              <w:left w:val="single" w:sz="1" w:space="0" w:color="E0E0E0"/>
              <w:bottom w:val="single" w:sz="1" w:space="0" w:color="AEAEAE"/>
              <w:right w:val="single" w:sz="1" w:space="0" w:color="E0E0E0"/>
            </w:tcBorders>
            <w:shd w:val="clear" w:color="auto" w:fill="auto"/>
          </w:tcPr>
          <w:p w14:paraId="51D493C1"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-1.059</w:t>
            </w:r>
          </w:p>
        </w:tc>
        <w:tc>
          <w:tcPr>
            <w:tcW w:w="1842" w:type="dxa"/>
            <w:tcBorders>
              <w:top w:val="single" w:sz="1" w:space="0" w:color="AEAEAE"/>
              <w:left w:val="single" w:sz="1" w:space="0" w:color="E0E0E0"/>
              <w:bottom w:val="single" w:sz="1" w:space="0" w:color="AEAEAE"/>
              <w:right w:val="none" w:sz="1" w:space="0" w:color="152935"/>
            </w:tcBorders>
            <w:shd w:val="clear" w:color="auto" w:fill="auto"/>
          </w:tcPr>
          <w:p w14:paraId="63353C76"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-.433</w:t>
            </w:r>
          </w:p>
        </w:tc>
      </w:tr>
      <w:tr w:rsidR="004C5FDD" w:rsidRPr="004C5FDD" w14:paraId="19FE5240" w14:textId="77777777" w:rsidTr="004C200B">
        <w:tc>
          <w:tcPr>
            <w:tcW w:w="1266" w:type="dxa"/>
            <w:vMerge/>
            <w:tcBorders>
              <w:top w:val="single" w:sz="1" w:space="0" w:color="AEAEAE"/>
              <w:left w:val="none" w:sz="1" w:space="0" w:color="152935"/>
              <w:bottom w:val="none" w:sz="1" w:space="0" w:color="AEAEAE"/>
              <w:right w:val="none" w:sz="1" w:space="0" w:color="AEAEAE"/>
            </w:tcBorders>
            <w:shd w:val="clear" w:color="auto" w:fill="auto"/>
          </w:tcPr>
          <w:p w14:paraId="75C09BD1"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none" w:sz="1" w:space="0" w:color="AEAEAE"/>
              <w:right w:val="none" w:sz="1" w:space="0" w:color="152935"/>
            </w:tcBorders>
            <w:shd w:val="clear" w:color="auto" w:fill="auto"/>
          </w:tcPr>
          <w:p w14:paraId="79269656"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417" w:type="dxa"/>
            <w:tcBorders>
              <w:top w:val="single" w:sz="1" w:space="0" w:color="AEAEAE"/>
              <w:left w:val="none" w:sz="1" w:space="0" w:color="152935"/>
              <w:bottom w:val="none" w:sz="1" w:space="0" w:color="AEAEAE"/>
              <w:right w:val="single" w:sz="1" w:space="0" w:color="E0E0E0"/>
            </w:tcBorders>
            <w:shd w:val="clear" w:color="auto" w:fill="auto"/>
          </w:tcPr>
          <w:p w14:paraId="5862535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1.004</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none" w:sz="1" w:space="0" w:color="AEAEAE"/>
              <w:right w:val="none" w:sz="1" w:space="0" w:color="AEAEAE"/>
            </w:tcBorders>
            <w:shd w:val="clear" w:color="auto" w:fill="auto"/>
          </w:tcPr>
          <w:p w14:paraId="4F24BC7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.135</w:t>
            </w:r>
          </w:p>
        </w:tc>
        <w:tc>
          <w:tcPr>
            <w:tcW w:w="992" w:type="dxa"/>
            <w:tcBorders>
              <w:top w:val="single" w:sz="1" w:space="0" w:color="AEAEAE"/>
              <w:left w:val="single" w:sz="1" w:space="0" w:color="E0E0E0"/>
              <w:bottom w:val="none" w:sz="1" w:space="0" w:color="AEAEAE"/>
              <w:right w:val="none" w:sz="1" w:space="0" w:color="AEAEAE"/>
            </w:tcBorders>
            <w:shd w:val="clear" w:color="auto" w:fill="auto"/>
          </w:tcPr>
          <w:p w14:paraId="4F5F55CF"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18.535</w:t>
            </w:r>
          </w:p>
        </w:tc>
        <w:tc>
          <w:tcPr>
            <w:tcW w:w="1134" w:type="dxa"/>
            <w:tcBorders>
              <w:top w:val="single" w:sz="1" w:space="0" w:color="AEAEAE"/>
              <w:left w:val="single" w:sz="1" w:space="0" w:color="E0E0E0"/>
              <w:bottom w:val="none" w:sz="1" w:space="0" w:color="AEAEAE"/>
              <w:right w:val="none" w:sz="1" w:space="0" w:color="AEAEAE"/>
            </w:tcBorders>
            <w:shd w:val="clear" w:color="auto" w:fill="auto"/>
          </w:tcPr>
          <w:p w14:paraId="176BB69A"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2127" w:type="dxa"/>
            <w:tcBorders>
              <w:top w:val="single" w:sz="1" w:space="0" w:color="AEAEAE"/>
              <w:left w:val="single" w:sz="1" w:space="0" w:color="E0E0E0"/>
              <w:bottom w:val="none" w:sz="1" w:space="0" w:color="AEAEAE"/>
              <w:right w:val="single" w:sz="1" w:space="0" w:color="E0E0E0"/>
            </w:tcBorders>
            <w:shd w:val="clear" w:color="auto" w:fill="auto"/>
          </w:tcPr>
          <w:p w14:paraId="1A48E19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.720</w:t>
            </w:r>
          </w:p>
        </w:tc>
        <w:tc>
          <w:tcPr>
            <w:tcW w:w="1842" w:type="dxa"/>
            <w:tcBorders>
              <w:top w:val="single" w:sz="1" w:space="0" w:color="AEAEAE"/>
              <w:left w:val="single" w:sz="1" w:space="0" w:color="E0E0E0"/>
              <w:bottom w:val="none" w:sz="1" w:space="0" w:color="AEAEAE"/>
              <w:right w:val="none" w:sz="1" w:space="0" w:color="152935"/>
            </w:tcBorders>
            <w:shd w:val="clear" w:color="auto" w:fill="auto"/>
          </w:tcPr>
          <w:p w14:paraId="7903988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1.287</w:t>
            </w:r>
          </w:p>
        </w:tc>
      </w:tr>
      <w:tr w:rsidR="004C5FDD" w:rsidRPr="004C5FDD" w14:paraId="64621860" w14:textId="77777777" w:rsidTr="004C200B">
        <w:tc>
          <w:tcPr>
            <w:tcW w:w="1266" w:type="dxa"/>
            <w:vMerge w:val="restart"/>
            <w:tcBorders>
              <w:top w:val="single" w:sz="1" w:space="0" w:color="AEAEAE"/>
              <w:left w:val="none" w:sz="1" w:space="0" w:color="152935"/>
              <w:bottom w:val="single" w:sz="1" w:space="0" w:color="152935"/>
              <w:right w:val="none" w:sz="1" w:space="0" w:color="AEAEAE"/>
            </w:tcBorders>
            <w:shd w:val="clear" w:color="auto" w:fill="auto"/>
          </w:tcPr>
          <w:p w14:paraId="4CA61C85"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36</w:t>
            </w:r>
          </w:p>
        </w:tc>
        <w:tc>
          <w:tcPr>
            <w:tcW w:w="1276" w:type="dxa"/>
            <w:tcBorders>
              <w:top w:val="single" w:sz="1" w:space="0" w:color="AEAEAE"/>
              <w:left w:val="none" w:sz="1" w:space="0" w:color="AEAEAE"/>
              <w:bottom w:val="single" w:sz="1" w:space="0" w:color="AEAEAE"/>
              <w:right w:val="none" w:sz="1" w:space="0" w:color="152935"/>
            </w:tcBorders>
            <w:shd w:val="clear" w:color="auto" w:fill="auto"/>
          </w:tcPr>
          <w:p w14:paraId="1BA0E7CB"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szCs w:val="24"/>
              </w:rPr>
              <w:t>30</w:t>
            </w:r>
          </w:p>
        </w:tc>
        <w:tc>
          <w:tcPr>
            <w:tcW w:w="1417" w:type="dxa"/>
            <w:tcBorders>
              <w:top w:val="single" w:sz="1" w:space="0" w:color="AEAEAE"/>
              <w:left w:val="none" w:sz="1" w:space="0" w:color="152935"/>
              <w:bottom w:val="single" w:sz="1" w:space="0" w:color="AEAEAE"/>
              <w:right w:val="single" w:sz="1" w:space="0" w:color="E0E0E0"/>
            </w:tcBorders>
            <w:shd w:val="clear" w:color="auto" w:fill="auto"/>
          </w:tcPr>
          <w:p w14:paraId="06E9298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-1.750</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AEAEAE"/>
              <w:right w:val="none" w:sz="1" w:space="0" w:color="AEAEAE"/>
            </w:tcBorders>
            <w:shd w:val="clear" w:color="auto" w:fill="auto"/>
          </w:tcPr>
          <w:p w14:paraId="39EB8852"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.094</w:t>
            </w:r>
          </w:p>
        </w:tc>
        <w:tc>
          <w:tcPr>
            <w:tcW w:w="992" w:type="dxa"/>
            <w:tcBorders>
              <w:top w:val="single" w:sz="1" w:space="0" w:color="AEAEAE"/>
              <w:left w:val="single" w:sz="1" w:space="0" w:color="E0E0E0"/>
              <w:bottom w:val="single" w:sz="1" w:space="0" w:color="AEAEAE"/>
              <w:right w:val="none" w:sz="1" w:space="0" w:color="AEAEAE"/>
            </w:tcBorders>
            <w:shd w:val="clear" w:color="auto" w:fill="auto"/>
          </w:tcPr>
          <w:p w14:paraId="1BD98EED"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24.505</w:t>
            </w:r>
          </w:p>
        </w:tc>
        <w:tc>
          <w:tcPr>
            <w:tcW w:w="1134" w:type="dxa"/>
            <w:tcBorders>
              <w:top w:val="single" w:sz="1" w:space="0" w:color="AEAEAE"/>
              <w:left w:val="single" w:sz="1" w:space="0" w:color="E0E0E0"/>
              <w:bottom w:val="single" w:sz="1" w:space="0" w:color="AEAEAE"/>
              <w:right w:val="none" w:sz="1" w:space="0" w:color="AEAEAE"/>
            </w:tcBorders>
            <w:shd w:val="clear" w:color="auto" w:fill="auto"/>
          </w:tcPr>
          <w:p w14:paraId="044CEB79"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szCs w:val="24"/>
              </w:rPr>
              <w:t>&lt;.001</w:t>
            </w:r>
          </w:p>
        </w:tc>
        <w:tc>
          <w:tcPr>
            <w:tcW w:w="2127" w:type="dxa"/>
            <w:tcBorders>
              <w:top w:val="single" w:sz="1" w:space="0" w:color="AEAEAE"/>
              <w:left w:val="single" w:sz="1" w:space="0" w:color="E0E0E0"/>
              <w:bottom w:val="single" w:sz="1" w:space="0" w:color="AEAEAE"/>
              <w:right w:val="single" w:sz="1" w:space="0" w:color="E0E0E0"/>
            </w:tcBorders>
            <w:shd w:val="clear" w:color="auto" w:fill="auto"/>
          </w:tcPr>
          <w:p w14:paraId="15F23E7A"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-1.943</w:t>
            </w:r>
          </w:p>
        </w:tc>
        <w:tc>
          <w:tcPr>
            <w:tcW w:w="1842" w:type="dxa"/>
            <w:tcBorders>
              <w:top w:val="single" w:sz="1" w:space="0" w:color="AEAEAE"/>
              <w:left w:val="single" w:sz="1" w:space="0" w:color="E0E0E0"/>
              <w:bottom w:val="single" w:sz="1" w:space="0" w:color="AEAEAE"/>
              <w:right w:val="none" w:sz="1" w:space="0" w:color="152935"/>
            </w:tcBorders>
            <w:shd w:val="clear" w:color="auto" w:fill="auto"/>
          </w:tcPr>
          <w:p w14:paraId="095386AC"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szCs w:val="24"/>
              </w:rPr>
              <w:t>-1.557</w:t>
            </w:r>
          </w:p>
        </w:tc>
      </w:tr>
      <w:tr w:rsidR="004C5FDD" w:rsidRPr="004C5FDD" w14:paraId="4D41C4E8" w14:textId="77777777" w:rsidTr="004C200B">
        <w:tc>
          <w:tcPr>
            <w:tcW w:w="1266" w:type="dxa"/>
            <w:vMerge/>
            <w:tcBorders>
              <w:top w:val="single" w:sz="1" w:space="0" w:color="AEAEAE"/>
              <w:left w:val="none" w:sz="1" w:space="0" w:color="152935"/>
              <w:bottom w:val="single" w:sz="1" w:space="0" w:color="152935"/>
              <w:right w:val="none" w:sz="1" w:space="0" w:color="AEAEAE"/>
            </w:tcBorders>
            <w:shd w:val="clear" w:color="auto" w:fill="auto"/>
          </w:tcPr>
          <w:p w14:paraId="224DF4F1" w14:textId="77777777" w:rsidR="004C5FDD" w:rsidRPr="004C5FDD" w:rsidRDefault="004C5FDD" w:rsidP="004C5FDD">
            <w:pPr>
              <w:rPr>
                <w:rFonts w:asciiTheme="majorBidi" w:hAnsiTheme="majorBidi" w:cstheme="majorBidi"/>
                <w:szCs w:val="24"/>
              </w:rPr>
            </w:pPr>
          </w:p>
        </w:tc>
        <w:tc>
          <w:tcPr>
            <w:tcW w:w="1276" w:type="dxa"/>
            <w:tcBorders>
              <w:top w:val="single" w:sz="1" w:space="0" w:color="AEAEAE"/>
              <w:left w:val="none" w:sz="1" w:space="0" w:color="AEAEAE"/>
              <w:bottom w:val="single" w:sz="1" w:space="0" w:color="152935"/>
              <w:right w:val="none" w:sz="1" w:space="0" w:color="152935"/>
            </w:tcBorders>
            <w:shd w:val="clear" w:color="auto" w:fill="auto"/>
          </w:tcPr>
          <w:p w14:paraId="23BA81C4" w14:textId="77777777" w:rsidR="004C5FDD" w:rsidRPr="004C5FDD" w:rsidRDefault="004C5FDD" w:rsidP="004C5FDD">
            <w:pPr>
              <w:spacing w:before="15" w:after="10"/>
              <w:ind w:left="30" w:right="40"/>
              <w:rPr>
                <w:rFonts w:asciiTheme="majorBidi" w:hAnsiTheme="majorBidi" w:cstheme="majorBidi"/>
                <w:szCs w:val="24"/>
              </w:rPr>
            </w:pPr>
            <w:r w:rsidRPr="004C5FDD">
              <w:rPr>
                <w:rFonts w:asciiTheme="majorBidi" w:eastAsia="Arial" w:hAnsiTheme="majorBidi" w:cstheme="majorBidi"/>
                <w:color w:val="264A60"/>
                <w:szCs w:val="24"/>
              </w:rPr>
              <w:t>34</w:t>
            </w:r>
          </w:p>
        </w:tc>
        <w:tc>
          <w:tcPr>
            <w:tcW w:w="1417" w:type="dxa"/>
            <w:tcBorders>
              <w:top w:val="single" w:sz="1" w:space="0" w:color="AEAEAE"/>
              <w:left w:val="none" w:sz="1" w:space="0" w:color="152935"/>
              <w:bottom w:val="single" w:sz="1" w:space="0" w:color="152935"/>
              <w:right w:val="single" w:sz="1" w:space="0" w:color="E0E0E0"/>
            </w:tcBorders>
            <w:shd w:val="clear" w:color="auto" w:fill="auto"/>
          </w:tcPr>
          <w:p w14:paraId="4511093B"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color w:val="010205"/>
                <w:szCs w:val="24"/>
              </w:rPr>
              <w:t>-1.004</w:t>
            </w:r>
            <w:r w:rsidRPr="004C5FDD">
              <w:rPr>
                <w:rFonts w:asciiTheme="majorBidi" w:hAnsiTheme="majorBidi" w:cstheme="majorBidi"/>
                <w:szCs w:val="24"/>
                <w:vertAlign w:val="superscript"/>
              </w:rPr>
              <w:t>*</w:t>
            </w:r>
          </w:p>
        </w:tc>
        <w:tc>
          <w:tcPr>
            <w:tcW w:w="1276" w:type="dxa"/>
            <w:tcBorders>
              <w:top w:val="single" w:sz="1" w:space="0" w:color="AEAEAE"/>
              <w:left w:val="single" w:sz="1" w:space="0" w:color="E0E0E0"/>
              <w:bottom w:val="single" w:sz="1" w:space="0" w:color="152935"/>
              <w:right w:val="none" w:sz="1" w:space="0" w:color="AEAEAE"/>
            </w:tcBorders>
            <w:shd w:val="clear" w:color="auto" w:fill="auto"/>
          </w:tcPr>
          <w:p w14:paraId="399BEBC9"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color w:val="010205"/>
                <w:szCs w:val="24"/>
              </w:rPr>
              <w:t>.135</w:t>
            </w:r>
          </w:p>
        </w:tc>
        <w:tc>
          <w:tcPr>
            <w:tcW w:w="992" w:type="dxa"/>
            <w:tcBorders>
              <w:top w:val="single" w:sz="1" w:space="0" w:color="AEAEAE"/>
              <w:left w:val="single" w:sz="1" w:space="0" w:color="E0E0E0"/>
              <w:bottom w:val="single" w:sz="1" w:space="0" w:color="152935"/>
              <w:right w:val="none" w:sz="1" w:space="0" w:color="AEAEAE"/>
            </w:tcBorders>
            <w:shd w:val="clear" w:color="auto" w:fill="auto"/>
          </w:tcPr>
          <w:p w14:paraId="2DB13F35"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color w:val="010205"/>
                <w:szCs w:val="24"/>
              </w:rPr>
              <w:t>18.535</w:t>
            </w:r>
          </w:p>
        </w:tc>
        <w:tc>
          <w:tcPr>
            <w:tcW w:w="1134" w:type="dxa"/>
            <w:tcBorders>
              <w:top w:val="single" w:sz="1" w:space="0" w:color="AEAEAE"/>
              <w:left w:val="single" w:sz="1" w:space="0" w:color="E0E0E0"/>
              <w:bottom w:val="single" w:sz="1" w:space="0" w:color="152935"/>
              <w:right w:val="none" w:sz="1" w:space="0" w:color="AEAEAE"/>
            </w:tcBorders>
            <w:shd w:val="clear" w:color="auto" w:fill="auto"/>
          </w:tcPr>
          <w:p w14:paraId="03D2AF25" w14:textId="77777777" w:rsidR="004C5FDD" w:rsidRPr="004C5FDD" w:rsidRDefault="004C5FDD" w:rsidP="004C5FDD">
            <w:pPr>
              <w:spacing w:before="15" w:after="10"/>
              <w:ind w:left="30" w:right="40"/>
              <w:jc w:val="right"/>
              <w:rPr>
                <w:rFonts w:asciiTheme="majorBidi" w:hAnsiTheme="majorBidi" w:cstheme="majorBidi"/>
                <w:b/>
                <w:bCs/>
                <w:szCs w:val="24"/>
              </w:rPr>
            </w:pPr>
            <w:r w:rsidRPr="004C5FDD">
              <w:rPr>
                <w:rFonts w:asciiTheme="majorBidi" w:eastAsia="Arial" w:hAnsiTheme="majorBidi" w:cstheme="majorBidi"/>
                <w:b/>
                <w:bCs/>
                <w:color w:val="010205"/>
                <w:szCs w:val="24"/>
              </w:rPr>
              <w:t>&lt;.001</w:t>
            </w:r>
          </w:p>
        </w:tc>
        <w:tc>
          <w:tcPr>
            <w:tcW w:w="2127" w:type="dxa"/>
            <w:tcBorders>
              <w:top w:val="single" w:sz="1" w:space="0" w:color="AEAEAE"/>
              <w:left w:val="single" w:sz="1" w:space="0" w:color="E0E0E0"/>
              <w:bottom w:val="single" w:sz="1" w:space="0" w:color="152935"/>
              <w:right w:val="single" w:sz="1" w:space="0" w:color="E0E0E0"/>
            </w:tcBorders>
            <w:shd w:val="clear" w:color="auto" w:fill="auto"/>
          </w:tcPr>
          <w:p w14:paraId="4495DE94"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color w:val="010205"/>
                <w:szCs w:val="24"/>
              </w:rPr>
              <w:t>-1.287</w:t>
            </w:r>
          </w:p>
        </w:tc>
        <w:tc>
          <w:tcPr>
            <w:tcW w:w="1842" w:type="dxa"/>
            <w:tcBorders>
              <w:top w:val="single" w:sz="1" w:space="0" w:color="AEAEAE"/>
              <w:left w:val="single" w:sz="1" w:space="0" w:color="E0E0E0"/>
              <w:bottom w:val="single" w:sz="1" w:space="0" w:color="152935"/>
              <w:right w:val="none" w:sz="1" w:space="0" w:color="152935"/>
            </w:tcBorders>
            <w:shd w:val="clear" w:color="auto" w:fill="auto"/>
          </w:tcPr>
          <w:p w14:paraId="4488C030" w14:textId="77777777" w:rsidR="004C5FDD" w:rsidRPr="004C5FDD" w:rsidRDefault="004C5FDD" w:rsidP="004C5FDD">
            <w:pPr>
              <w:spacing w:before="15" w:after="10"/>
              <w:ind w:left="30" w:right="40"/>
              <w:jc w:val="right"/>
              <w:rPr>
                <w:rFonts w:asciiTheme="majorBidi" w:hAnsiTheme="majorBidi" w:cstheme="majorBidi"/>
                <w:szCs w:val="24"/>
              </w:rPr>
            </w:pPr>
            <w:r w:rsidRPr="004C5FDD">
              <w:rPr>
                <w:rFonts w:asciiTheme="majorBidi" w:eastAsia="Arial" w:hAnsiTheme="majorBidi" w:cstheme="majorBidi"/>
                <w:color w:val="010205"/>
                <w:szCs w:val="24"/>
              </w:rPr>
              <w:t>-.720</w:t>
            </w:r>
          </w:p>
        </w:tc>
      </w:tr>
    </w:tbl>
    <w:p w14:paraId="6F2BDF74" w14:textId="77777777" w:rsidR="004C5FDD" w:rsidRPr="004C5FDD" w:rsidRDefault="004C5FDD" w:rsidP="004C5FDD">
      <w:pPr>
        <w:rPr>
          <w:rFonts w:asciiTheme="majorBidi" w:hAnsiTheme="majorBidi" w:cstheme="majorBidi"/>
          <w:b/>
          <w:bCs/>
          <w:szCs w:val="24"/>
        </w:rPr>
      </w:pPr>
      <w:r w:rsidRPr="004C5FDD">
        <w:rPr>
          <w:rFonts w:asciiTheme="majorBidi" w:hAnsiTheme="majorBidi" w:cstheme="majorBidi"/>
          <w:szCs w:val="24"/>
        </w:rPr>
        <w:br w:type="column"/>
      </w:r>
      <w:r w:rsidRPr="004C5FDD">
        <w:rPr>
          <w:rFonts w:asciiTheme="majorBidi" w:hAnsiTheme="majorBidi" w:cstheme="majorBidi"/>
          <w:b/>
          <w:bCs/>
          <w:szCs w:val="24"/>
          <w:lang w:val="en-AU"/>
        </w:rPr>
        <w:lastRenderedPageBreak/>
        <w:t xml:space="preserve">Table S10. </w:t>
      </w:r>
      <w:r w:rsidRPr="004C5FDD">
        <w:rPr>
          <w:rFonts w:asciiTheme="majorBidi" w:hAnsiTheme="majorBidi" w:cstheme="majorBidi"/>
          <w:szCs w:val="24"/>
          <w:lang w:val="en-AU"/>
        </w:rPr>
        <w:t>Summary of results for repeated Linear Mixed Models (LMMs) comparing Glutathione-S-</w:t>
      </w:r>
      <w:proofErr w:type="spellStart"/>
      <w:r w:rsidRPr="004C5FDD">
        <w:rPr>
          <w:rFonts w:asciiTheme="majorBidi" w:hAnsiTheme="majorBidi" w:cstheme="majorBidi"/>
          <w:szCs w:val="24"/>
          <w:lang w:val="en-AU"/>
        </w:rPr>
        <w:t>Trasferase</w:t>
      </w:r>
      <w:proofErr w:type="spellEnd"/>
      <w:r w:rsidRPr="004C5FDD">
        <w:rPr>
          <w:rFonts w:asciiTheme="majorBidi" w:hAnsiTheme="majorBidi" w:cstheme="majorBidi"/>
          <w:szCs w:val="24"/>
          <w:lang w:val="en-AU"/>
        </w:rPr>
        <w:t xml:space="preserve"> and Superoxide Dismutase activity (</w:t>
      </w:r>
      <w:proofErr w:type="spellStart"/>
      <w:r w:rsidRPr="004C5FDD">
        <w:rPr>
          <w:rFonts w:asciiTheme="majorBidi" w:hAnsiTheme="majorBidi" w:cstheme="majorBidi"/>
          <w:szCs w:val="24"/>
        </w:rPr>
        <w:t>umol</w:t>
      </w:r>
      <w:proofErr w:type="spellEnd"/>
      <w:r w:rsidRPr="004C5FDD">
        <w:rPr>
          <w:rFonts w:asciiTheme="majorBidi" w:hAnsiTheme="majorBidi" w:cstheme="majorBidi"/>
          <w:szCs w:val="24"/>
        </w:rPr>
        <w:t xml:space="preserve"> ug</w:t>
      </w:r>
      <w:r w:rsidRPr="004C5FDD">
        <w:rPr>
          <w:rFonts w:asciiTheme="majorBidi" w:hAnsiTheme="majorBidi" w:cstheme="majorBidi"/>
          <w:szCs w:val="24"/>
          <w:vertAlign w:val="superscript"/>
        </w:rPr>
        <w:t>-1</w:t>
      </w:r>
      <w:r w:rsidRPr="004C5FDD">
        <w:rPr>
          <w:rFonts w:asciiTheme="majorBidi" w:hAnsiTheme="majorBidi" w:cstheme="majorBidi"/>
          <w:szCs w:val="24"/>
        </w:rPr>
        <w:t xml:space="preserve"> protein min</w:t>
      </w:r>
      <w:r w:rsidRPr="004C5FDD">
        <w:rPr>
          <w:rFonts w:asciiTheme="majorBidi" w:hAnsiTheme="majorBidi" w:cstheme="majorBidi"/>
          <w:szCs w:val="24"/>
          <w:vertAlign w:val="superscript"/>
        </w:rPr>
        <w:t>-1</w:t>
      </w:r>
      <w:r w:rsidRPr="004C5FDD">
        <w:rPr>
          <w:rFonts w:asciiTheme="majorBidi" w:hAnsiTheme="majorBidi" w:cstheme="majorBidi"/>
          <w:szCs w:val="24"/>
          <w:lang w:val="en-AU"/>
        </w:rPr>
        <w:t>) between the two oxygen treatments (“</w:t>
      </w:r>
      <w:proofErr w:type="spellStart"/>
      <w:r w:rsidRPr="004C5FDD">
        <w:rPr>
          <w:rFonts w:asciiTheme="majorBidi" w:hAnsiTheme="majorBidi" w:cstheme="majorBidi"/>
          <w:szCs w:val="24"/>
          <w:lang w:val="en-AU"/>
        </w:rPr>
        <w:t>Nighttime</w:t>
      </w:r>
      <w:proofErr w:type="spellEnd"/>
      <w:r w:rsidRPr="004C5FDD">
        <w:rPr>
          <w:rFonts w:asciiTheme="majorBidi" w:hAnsiTheme="majorBidi" w:cstheme="majorBidi"/>
          <w:szCs w:val="24"/>
          <w:lang w:val="en-AU"/>
        </w:rPr>
        <w:t xml:space="preserve"> supersaturation” and “100% air saturations”) during the experiment (sampled at 30</w:t>
      </w:r>
      <w:r w:rsidRPr="004C5FDD">
        <w:rPr>
          <w:rFonts w:asciiTheme="majorBidi" w:hAnsiTheme="majorBidi" w:cstheme="majorBidi"/>
          <w:szCs w:val="24"/>
          <w:vertAlign w:val="superscript"/>
          <w:lang w:val="en-AU"/>
        </w:rPr>
        <w:t>o</w:t>
      </w:r>
      <w:r w:rsidRPr="004C5FDD">
        <w:rPr>
          <w:rFonts w:asciiTheme="majorBidi" w:hAnsiTheme="majorBidi" w:cstheme="majorBidi"/>
          <w:szCs w:val="24"/>
          <w:lang w:val="en-AU"/>
        </w:rPr>
        <w:t>C, 34</w:t>
      </w:r>
      <w:r w:rsidRPr="004C5FDD">
        <w:rPr>
          <w:rFonts w:asciiTheme="majorBidi" w:hAnsiTheme="majorBidi" w:cstheme="majorBidi"/>
          <w:szCs w:val="24"/>
          <w:vertAlign w:val="superscript"/>
          <w:lang w:val="en-AU"/>
        </w:rPr>
        <w:t>o</w:t>
      </w:r>
      <w:r w:rsidRPr="004C5FDD">
        <w:rPr>
          <w:rFonts w:asciiTheme="majorBidi" w:hAnsiTheme="majorBidi" w:cstheme="majorBidi"/>
          <w:szCs w:val="24"/>
          <w:lang w:val="en-AU"/>
        </w:rPr>
        <w:t>C, and 36</w:t>
      </w:r>
      <w:r w:rsidRPr="004C5FDD">
        <w:rPr>
          <w:rFonts w:asciiTheme="majorBidi" w:hAnsiTheme="majorBidi" w:cstheme="majorBidi"/>
          <w:szCs w:val="24"/>
          <w:vertAlign w:val="superscript"/>
          <w:lang w:val="en-AU"/>
        </w:rPr>
        <w:t>o</w:t>
      </w:r>
      <w:r w:rsidRPr="004C5FDD">
        <w:rPr>
          <w:rFonts w:asciiTheme="majorBidi" w:hAnsiTheme="majorBidi" w:cstheme="majorBidi"/>
          <w:szCs w:val="24"/>
          <w:lang w:val="en-AU"/>
        </w:rPr>
        <w:t xml:space="preserve">C). </w:t>
      </w:r>
      <w:proofErr w:type="spellStart"/>
      <w:r w:rsidRPr="004C5FDD">
        <w:rPr>
          <w:rFonts w:asciiTheme="majorBidi" w:hAnsiTheme="majorBidi" w:cstheme="majorBidi"/>
          <w:szCs w:val="24"/>
          <w:lang w:val="en-AU"/>
        </w:rPr>
        <w:t>Df</w:t>
      </w:r>
      <w:proofErr w:type="spellEnd"/>
      <w:r w:rsidRPr="004C5FDD">
        <w:rPr>
          <w:rFonts w:asciiTheme="majorBidi" w:hAnsiTheme="majorBidi" w:cstheme="majorBidi"/>
          <w:szCs w:val="24"/>
          <w:lang w:val="en-AU"/>
        </w:rPr>
        <w:t xml:space="preserve">= degrees of freedom. AIC =Akaike information criterion, BIC = Bayesian information criterion. SE = standard error. </w:t>
      </w:r>
      <w:r w:rsidRPr="004C5FDD">
        <w:rPr>
          <w:rFonts w:asciiTheme="majorBidi" w:hAnsiTheme="majorBidi" w:cstheme="majorBidi"/>
          <w:i/>
          <w:iCs/>
          <w:szCs w:val="24"/>
          <w:lang w:val="en-AU"/>
        </w:rPr>
        <w:t xml:space="preserve">P </w:t>
      </w:r>
      <w:r w:rsidRPr="004C5FDD">
        <w:rPr>
          <w:rFonts w:asciiTheme="majorBidi" w:hAnsiTheme="majorBidi" w:cstheme="majorBidi"/>
          <w:szCs w:val="24"/>
          <w:lang w:val="en-AU"/>
        </w:rPr>
        <w:t>values in bold are statistically significant (</w:t>
      </w:r>
      <w:r w:rsidRPr="004C5FDD">
        <w:rPr>
          <w:rFonts w:asciiTheme="majorBidi" w:hAnsiTheme="majorBidi" w:cstheme="majorBidi"/>
          <w:i/>
          <w:iCs/>
          <w:szCs w:val="24"/>
          <w:lang w:val="en-AU"/>
        </w:rPr>
        <w:t xml:space="preserve">P </w:t>
      </w:r>
      <w:r w:rsidRPr="004C5FDD">
        <w:rPr>
          <w:rFonts w:asciiTheme="majorBidi" w:hAnsiTheme="majorBidi" w:cstheme="majorBidi"/>
          <w:szCs w:val="24"/>
          <w:lang w:val="en-AU"/>
        </w:rPr>
        <w:t xml:space="preserve">&lt; 0.05, α = 0.05). The random term (or ‘block’): Tank (Oxygen x Temperature) was retained in the model only when significant. </w:t>
      </w:r>
    </w:p>
    <w:p w14:paraId="012869EB" w14:textId="77777777" w:rsidR="004C5FDD" w:rsidRPr="004C5FDD" w:rsidRDefault="004C5FDD" w:rsidP="004C5FDD">
      <w:pPr>
        <w:rPr>
          <w:rFonts w:asciiTheme="majorBidi" w:hAnsiTheme="majorBidi" w:cstheme="majorBidi"/>
          <w:szCs w:val="24"/>
        </w:rPr>
      </w:pPr>
    </w:p>
    <w:tbl>
      <w:tblPr>
        <w:tblStyle w:val="LightShading12"/>
        <w:tblpPr w:leftFromText="180" w:rightFromText="180" w:vertAnchor="text" w:horzAnchor="margin" w:tblpY="-2"/>
        <w:tblW w:w="0" w:type="auto"/>
        <w:tblInd w:w="0" w:type="dxa"/>
        <w:tblLook w:val="04A0" w:firstRow="1" w:lastRow="0" w:firstColumn="1" w:lastColumn="0" w:noHBand="0" w:noVBand="1"/>
      </w:tblPr>
      <w:tblGrid>
        <w:gridCol w:w="3027"/>
        <w:gridCol w:w="470"/>
        <w:gridCol w:w="1865"/>
        <w:gridCol w:w="3024"/>
        <w:gridCol w:w="470"/>
        <w:gridCol w:w="1865"/>
        <w:gridCol w:w="3017"/>
        <w:gridCol w:w="222"/>
      </w:tblGrid>
      <w:tr w:rsidR="004C5FDD" w:rsidRPr="004C5FDD" w14:paraId="33BDD314" w14:textId="77777777" w:rsidTr="004C200B">
        <w:trPr>
          <w:gridAfter w:val="1"/>
          <w:cnfStyle w:val="100000000000" w:firstRow="1" w:lastRow="0" w:firstColumn="0" w:lastColumn="0" w:oddVBand="0" w:evenVBand="0" w:oddHBand="0" w:evenHBand="0" w:firstRowFirstColumn="0" w:firstRowLastColumn="0" w:lastRowFirstColumn="0" w:lastRowLastColumn="0"/>
          <w:trHeight w:hRule="exact" w:val="5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hideMark/>
          </w:tcPr>
          <w:p w14:paraId="06740AC1" w14:textId="77777777" w:rsidR="004C5FDD" w:rsidRPr="004C5FDD" w:rsidRDefault="004C5FDD" w:rsidP="004C5FDD">
            <w:pPr>
              <w:rPr>
                <w:rFonts w:asciiTheme="majorBidi" w:hAnsiTheme="majorBidi" w:cstheme="majorBidi"/>
              </w:rPr>
            </w:pPr>
            <w:r w:rsidRPr="004C5FDD">
              <w:rPr>
                <w:rFonts w:asciiTheme="majorBidi" w:hAnsiTheme="majorBidi" w:cstheme="majorBidi"/>
              </w:rPr>
              <w:t xml:space="preserve">Variable </w:t>
            </w:r>
          </w:p>
        </w:tc>
        <w:tc>
          <w:tcPr>
            <w:tcW w:w="0" w:type="auto"/>
            <w:tcBorders>
              <w:top w:val="single" w:sz="4" w:space="0" w:color="auto"/>
              <w:bottom w:val="nil"/>
            </w:tcBorders>
            <w:shd w:val="clear" w:color="auto" w:fill="auto"/>
          </w:tcPr>
          <w:p w14:paraId="2CCD524D"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single" w:sz="4" w:space="0" w:color="auto"/>
              <w:bottom w:val="nil"/>
            </w:tcBorders>
            <w:shd w:val="clear" w:color="auto" w:fill="auto"/>
          </w:tcPr>
          <w:p w14:paraId="5BDB1E2F"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single" w:sz="4" w:space="0" w:color="auto"/>
              <w:bottom w:val="nil"/>
            </w:tcBorders>
            <w:shd w:val="clear" w:color="auto" w:fill="auto"/>
            <w:hideMark/>
          </w:tcPr>
          <w:p w14:paraId="0021D332"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Glutathione-S-</w:t>
            </w:r>
            <w:proofErr w:type="spellStart"/>
            <w:r w:rsidRPr="004C5FDD">
              <w:rPr>
                <w:rFonts w:asciiTheme="majorBidi" w:hAnsiTheme="majorBidi" w:cstheme="majorBidi"/>
              </w:rPr>
              <w:t>Trasferase</w:t>
            </w:r>
            <w:proofErr w:type="spellEnd"/>
          </w:p>
        </w:tc>
        <w:tc>
          <w:tcPr>
            <w:tcW w:w="0" w:type="auto"/>
            <w:tcBorders>
              <w:top w:val="single" w:sz="4" w:space="0" w:color="auto"/>
              <w:bottom w:val="nil"/>
            </w:tcBorders>
            <w:shd w:val="clear" w:color="auto" w:fill="auto"/>
          </w:tcPr>
          <w:p w14:paraId="2CAFE65A"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single" w:sz="4" w:space="0" w:color="auto"/>
              <w:bottom w:val="nil"/>
            </w:tcBorders>
            <w:shd w:val="clear" w:color="auto" w:fill="FFFFFF" w:themeFill="background1"/>
          </w:tcPr>
          <w:p w14:paraId="7324E595"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single" w:sz="4" w:space="0" w:color="auto"/>
              <w:bottom w:val="nil"/>
            </w:tcBorders>
            <w:shd w:val="clear" w:color="auto" w:fill="FFFFFF" w:themeFill="background1"/>
            <w:hideMark/>
          </w:tcPr>
          <w:p w14:paraId="69887A04" w14:textId="77777777" w:rsidR="004C5FDD" w:rsidRPr="004C5FDD" w:rsidRDefault="004C5FDD" w:rsidP="004C5F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Superoxide dismutase</w:t>
            </w:r>
          </w:p>
        </w:tc>
      </w:tr>
      <w:tr w:rsidR="004C5FDD" w:rsidRPr="004C5FDD" w14:paraId="45B34B65" w14:textId="77777777" w:rsidTr="004C200B">
        <w:trPr>
          <w:gridAfter w:val="1"/>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14:paraId="14578820" w14:textId="77777777" w:rsidR="004C5FDD" w:rsidRPr="004C5FDD" w:rsidRDefault="004C5FDD" w:rsidP="004C5FDD">
            <w:pPr>
              <w:rPr>
                <w:rFonts w:asciiTheme="majorBidi" w:hAnsiTheme="majorBidi" w:cstheme="majorBidi"/>
              </w:rPr>
            </w:pPr>
            <w:r w:rsidRPr="004C5FDD">
              <w:rPr>
                <w:rFonts w:asciiTheme="majorBidi" w:hAnsiTheme="majorBidi" w:cstheme="majorBidi"/>
              </w:rPr>
              <w:t>Transformation</w:t>
            </w:r>
          </w:p>
        </w:tc>
        <w:tc>
          <w:tcPr>
            <w:tcW w:w="0" w:type="auto"/>
            <w:tcBorders>
              <w:top w:val="nil"/>
              <w:bottom w:val="nil"/>
            </w:tcBorders>
            <w:shd w:val="clear" w:color="auto" w:fill="auto"/>
          </w:tcPr>
          <w:p w14:paraId="7D0DEFA4"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auto"/>
          </w:tcPr>
          <w:p w14:paraId="1AAF5360"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auto"/>
            <w:hideMark/>
          </w:tcPr>
          <w:p w14:paraId="531E59D3"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Sqrt(</w:t>
            </w:r>
            <w:r w:rsidRPr="004C5FDD">
              <w:rPr>
                <w:rFonts w:asciiTheme="majorBidi" w:hAnsiTheme="majorBidi" w:cstheme="majorBidi"/>
                <w:i/>
              </w:rPr>
              <w:t>x</w:t>
            </w:r>
            <w:r w:rsidRPr="004C5FDD">
              <w:rPr>
                <w:rFonts w:asciiTheme="majorBidi" w:hAnsiTheme="majorBidi" w:cstheme="majorBidi"/>
              </w:rPr>
              <w:t>)</w:t>
            </w:r>
          </w:p>
        </w:tc>
        <w:tc>
          <w:tcPr>
            <w:tcW w:w="0" w:type="auto"/>
            <w:tcBorders>
              <w:top w:val="nil"/>
              <w:bottom w:val="nil"/>
            </w:tcBorders>
            <w:shd w:val="clear" w:color="auto" w:fill="auto"/>
          </w:tcPr>
          <w:p w14:paraId="4E68C639"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FFFFFF" w:themeFill="background1"/>
          </w:tcPr>
          <w:p w14:paraId="248958FE"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FFFFFF" w:themeFill="background1"/>
            <w:hideMark/>
          </w:tcPr>
          <w:p w14:paraId="4427CB69"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Ln(</w:t>
            </w:r>
            <w:r w:rsidRPr="004C5FDD">
              <w:rPr>
                <w:rFonts w:asciiTheme="majorBidi" w:hAnsiTheme="majorBidi" w:cstheme="majorBidi"/>
                <w:i/>
              </w:rPr>
              <w:t>x</w:t>
            </w:r>
            <w:r w:rsidRPr="004C5FDD">
              <w:rPr>
                <w:rFonts w:asciiTheme="majorBidi" w:hAnsiTheme="majorBidi" w:cstheme="majorBidi"/>
              </w:rPr>
              <w:t>)</w:t>
            </w:r>
          </w:p>
        </w:tc>
      </w:tr>
      <w:tr w:rsidR="004C5FDD" w:rsidRPr="004C5FDD" w14:paraId="3321ED39" w14:textId="77777777" w:rsidTr="004C200B">
        <w:trPr>
          <w:gridAfter w:val="1"/>
          <w:trHeight w:hRule="exact" w:val="635"/>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hideMark/>
          </w:tcPr>
          <w:p w14:paraId="0A6029C7" w14:textId="77777777" w:rsidR="004C5FDD" w:rsidRPr="004C5FDD" w:rsidRDefault="004C5FDD" w:rsidP="004C5FDD">
            <w:pPr>
              <w:rPr>
                <w:rFonts w:asciiTheme="majorBidi" w:hAnsiTheme="majorBidi" w:cstheme="majorBidi"/>
              </w:rPr>
            </w:pPr>
            <w:r w:rsidRPr="004C5FDD">
              <w:rPr>
                <w:rFonts w:asciiTheme="majorBidi" w:hAnsiTheme="majorBidi" w:cstheme="majorBidi"/>
              </w:rPr>
              <w:t>Information Criterion</w:t>
            </w:r>
            <w:r w:rsidRPr="004C5FDD">
              <w:rPr>
                <w:rFonts w:asciiTheme="majorBidi" w:hAnsiTheme="majorBidi" w:cstheme="majorBidi"/>
              </w:rPr>
              <w:br/>
            </w:r>
            <w:r w:rsidRPr="004C5FDD">
              <w:rPr>
                <w:rFonts w:asciiTheme="majorBidi" w:hAnsiTheme="majorBidi" w:cstheme="majorBidi"/>
                <w:vertAlign w:val="subscript"/>
              </w:rPr>
              <w:t>(smaller-is-better form)</w:t>
            </w:r>
          </w:p>
        </w:tc>
        <w:tc>
          <w:tcPr>
            <w:tcW w:w="0" w:type="auto"/>
            <w:tcBorders>
              <w:top w:val="nil"/>
              <w:bottom w:val="nil"/>
            </w:tcBorders>
            <w:shd w:val="clear" w:color="auto" w:fill="auto"/>
          </w:tcPr>
          <w:p w14:paraId="262F60BB"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auto"/>
          </w:tcPr>
          <w:p w14:paraId="029EAA92"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0" w:type="auto"/>
            <w:tcBorders>
              <w:top w:val="nil"/>
              <w:bottom w:val="nil"/>
            </w:tcBorders>
            <w:shd w:val="clear" w:color="auto" w:fill="auto"/>
            <w:hideMark/>
          </w:tcPr>
          <w:p w14:paraId="1C026534"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r w:rsidRPr="004C5FDD">
              <w:rPr>
                <w:rFonts w:asciiTheme="majorBidi" w:hAnsiTheme="majorBidi" w:cstheme="majorBidi"/>
                <w:vertAlign w:val="subscript"/>
              </w:rPr>
              <w:t>BIC= -557.679</w:t>
            </w:r>
            <w:r w:rsidRPr="004C5FDD">
              <w:rPr>
                <w:rFonts w:asciiTheme="majorBidi" w:hAnsiTheme="majorBidi" w:cstheme="majorBidi"/>
                <w:vertAlign w:val="subscript"/>
              </w:rPr>
              <w:br/>
              <w:t>AIC= -561.422</w:t>
            </w:r>
          </w:p>
        </w:tc>
        <w:tc>
          <w:tcPr>
            <w:tcW w:w="0" w:type="auto"/>
            <w:tcBorders>
              <w:top w:val="nil"/>
              <w:bottom w:val="nil"/>
            </w:tcBorders>
            <w:shd w:val="clear" w:color="auto" w:fill="auto"/>
          </w:tcPr>
          <w:p w14:paraId="22F13E48"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0" w:type="auto"/>
            <w:tcBorders>
              <w:top w:val="nil"/>
              <w:bottom w:val="nil"/>
            </w:tcBorders>
            <w:shd w:val="clear" w:color="auto" w:fill="FFFFFF" w:themeFill="background1"/>
          </w:tcPr>
          <w:p w14:paraId="1BEF1817"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vertAlign w:val="subscript"/>
              </w:rPr>
            </w:pPr>
          </w:p>
        </w:tc>
        <w:tc>
          <w:tcPr>
            <w:tcW w:w="0" w:type="auto"/>
            <w:tcBorders>
              <w:top w:val="nil"/>
              <w:bottom w:val="nil"/>
            </w:tcBorders>
            <w:shd w:val="clear" w:color="auto" w:fill="FFFFFF" w:themeFill="background1"/>
            <w:hideMark/>
          </w:tcPr>
          <w:p w14:paraId="3E7BEC38"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vertAlign w:val="subscript"/>
              </w:rPr>
              <w:t>BIC= 3.880</w:t>
            </w:r>
            <w:r w:rsidRPr="004C5FDD">
              <w:rPr>
                <w:rFonts w:asciiTheme="majorBidi" w:hAnsiTheme="majorBidi" w:cstheme="majorBidi"/>
                <w:vertAlign w:val="subscript"/>
              </w:rPr>
              <w:br/>
              <w:t>AIC= 0.137</w:t>
            </w:r>
          </w:p>
        </w:tc>
      </w:tr>
      <w:tr w:rsidR="004C5FDD" w:rsidRPr="004C5FDD" w14:paraId="70FD3787" w14:textId="77777777" w:rsidTr="004C200B">
        <w:trPr>
          <w:cnfStyle w:val="000000100000" w:firstRow="0" w:lastRow="0" w:firstColumn="0" w:lastColumn="0" w:oddVBand="0" w:evenVBand="0" w:oddHBand="1" w:evenHBand="0" w:firstRowFirstColumn="0" w:firstRowLastColumn="0" w:lastRowFirstColumn="0" w:lastRowLastColumn="0"/>
          <w:trHeight w:hRule="exact" w:val="635"/>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14:paraId="3796651F" w14:textId="77777777" w:rsidR="004C5FDD" w:rsidRPr="004C5FDD" w:rsidRDefault="004C5FDD" w:rsidP="004C5FDD">
            <w:pPr>
              <w:rPr>
                <w:rFonts w:asciiTheme="majorBidi" w:hAnsiTheme="majorBidi" w:cstheme="majorBidi"/>
              </w:rPr>
            </w:pPr>
            <w:r w:rsidRPr="004C5FDD">
              <w:rPr>
                <w:rFonts w:asciiTheme="majorBidi" w:hAnsiTheme="majorBidi" w:cstheme="majorBidi"/>
              </w:rPr>
              <w:t>Repeated covariance type</w:t>
            </w:r>
          </w:p>
        </w:tc>
        <w:tc>
          <w:tcPr>
            <w:tcW w:w="0" w:type="auto"/>
            <w:tcBorders>
              <w:top w:val="nil"/>
              <w:bottom w:val="nil"/>
            </w:tcBorders>
            <w:shd w:val="clear" w:color="auto" w:fill="auto"/>
          </w:tcPr>
          <w:p w14:paraId="1FB21FB2"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auto"/>
          </w:tcPr>
          <w:p w14:paraId="0F76A371"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auto"/>
          </w:tcPr>
          <w:p w14:paraId="5568ED3B"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CS</w:t>
            </w:r>
          </w:p>
        </w:tc>
        <w:tc>
          <w:tcPr>
            <w:tcW w:w="0" w:type="auto"/>
            <w:tcBorders>
              <w:top w:val="nil"/>
              <w:bottom w:val="nil"/>
            </w:tcBorders>
            <w:shd w:val="clear" w:color="auto" w:fill="auto"/>
          </w:tcPr>
          <w:p w14:paraId="3561DFB4"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FFFFFF" w:themeFill="background1"/>
          </w:tcPr>
          <w:p w14:paraId="06CFCC1E"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nil"/>
              <w:bottom w:val="nil"/>
            </w:tcBorders>
            <w:shd w:val="clear" w:color="auto" w:fill="FFFFFF" w:themeFill="background1"/>
          </w:tcPr>
          <w:p w14:paraId="6CD65890"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CS</w:t>
            </w:r>
          </w:p>
        </w:tc>
        <w:tc>
          <w:tcPr>
            <w:tcW w:w="0" w:type="auto"/>
            <w:shd w:val="clear" w:color="auto" w:fill="auto"/>
          </w:tcPr>
          <w:p w14:paraId="761078F5"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4C5FDD" w:rsidRPr="004C5FDD" w14:paraId="6016F197" w14:textId="77777777" w:rsidTr="00BD60B4">
        <w:trPr>
          <w:gridAfter w:val="1"/>
          <w:trHeight w:hRule="exact" w:val="738"/>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hideMark/>
          </w:tcPr>
          <w:p w14:paraId="3D481EDE" w14:textId="77777777" w:rsidR="004C5FDD" w:rsidRPr="004C5FDD" w:rsidRDefault="004C5FDD" w:rsidP="004C5FDD">
            <w:pPr>
              <w:rPr>
                <w:rFonts w:asciiTheme="majorBidi" w:hAnsiTheme="majorBidi" w:cstheme="majorBidi"/>
              </w:rPr>
            </w:pPr>
            <w:r w:rsidRPr="004C5FDD">
              <w:rPr>
                <w:rFonts w:asciiTheme="majorBidi" w:hAnsiTheme="majorBidi" w:cstheme="majorBidi"/>
              </w:rPr>
              <w:t>Source of variation/</w:t>
            </w:r>
            <w:r w:rsidRPr="004C5FDD">
              <w:rPr>
                <w:rFonts w:asciiTheme="majorBidi" w:hAnsiTheme="majorBidi" w:cstheme="majorBidi"/>
              </w:rPr>
              <w:br/>
            </w:r>
            <w:r w:rsidRPr="004C5FDD">
              <w:rPr>
                <w:rFonts w:asciiTheme="majorBidi" w:hAnsiTheme="majorBidi" w:cstheme="majorBidi"/>
                <w:i/>
                <w:iCs/>
              </w:rPr>
              <w:t>Estimate of covariance</w:t>
            </w:r>
            <w:r w:rsidRPr="004C5FDD">
              <w:rPr>
                <w:rFonts w:asciiTheme="majorBidi" w:hAnsiTheme="majorBidi" w:cstheme="majorBidi"/>
              </w:rPr>
              <w:t xml:space="preserve"> </w:t>
            </w:r>
          </w:p>
        </w:tc>
        <w:tc>
          <w:tcPr>
            <w:tcW w:w="0" w:type="auto"/>
            <w:tcBorders>
              <w:top w:val="nil"/>
              <w:bottom w:val="single" w:sz="4" w:space="0" w:color="auto"/>
            </w:tcBorders>
            <w:shd w:val="clear" w:color="auto" w:fill="auto"/>
            <w:hideMark/>
          </w:tcPr>
          <w:p w14:paraId="12D508FC"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proofErr w:type="spellStart"/>
            <w:r w:rsidRPr="004C5FDD">
              <w:rPr>
                <w:rFonts w:asciiTheme="majorBidi" w:hAnsiTheme="majorBidi" w:cstheme="majorBidi"/>
                <w:b/>
              </w:rPr>
              <w:t>Df</w:t>
            </w:r>
            <w:proofErr w:type="spellEnd"/>
          </w:p>
        </w:tc>
        <w:tc>
          <w:tcPr>
            <w:tcW w:w="0" w:type="auto"/>
            <w:tcBorders>
              <w:top w:val="nil"/>
              <w:bottom w:val="single" w:sz="4" w:space="0" w:color="auto"/>
            </w:tcBorders>
            <w:shd w:val="clear" w:color="auto" w:fill="auto"/>
            <w:hideMark/>
          </w:tcPr>
          <w:p w14:paraId="11C67953"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 xml:space="preserve">Denominator </w:t>
            </w:r>
            <w:proofErr w:type="spellStart"/>
            <w:r w:rsidRPr="004C5FDD">
              <w:rPr>
                <w:rFonts w:asciiTheme="majorBidi" w:hAnsiTheme="majorBidi" w:cstheme="majorBidi"/>
                <w:b/>
              </w:rPr>
              <w:t>Df</w:t>
            </w:r>
            <w:proofErr w:type="spellEnd"/>
          </w:p>
        </w:tc>
        <w:tc>
          <w:tcPr>
            <w:tcW w:w="0" w:type="auto"/>
            <w:tcBorders>
              <w:top w:val="nil"/>
              <w:bottom w:val="single" w:sz="4" w:space="0" w:color="auto"/>
            </w:tcBorders>
            <w:shd w:val="clear" w:color="auto" w:fill="auto"/>
            <w:hideMark/>
          </w:tcPr>
          <w:p w14:paraId="06292D76"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P</w:t>
            </w:r>
          </w:p>
        </w:tc>
        <w:tc>
          <w:tcPr>
            <w:tcW w:w="0" w:type="auto"/>
            <w:tcBorders>
              <w:top w:val="nil"/>
              <w:bottom w:val="single" w:sz="4" w:space="0" w:color="auto"/>
            </w:tcBorders>
            <w:shd w:val="clear" w:color="auto" w:fill="auto"/>
          </w:tcPr>
          <w:p w14:paraId="74C1C634"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proofErr w:type="spellStart"/>
            <w:r w:rsidRPr="004C5FDD">
              <w:rPr>
                <w:rFonts w:asciiTheme="majorBidi" w:hAnsiTheme="majorBidi" w:cstheme="majorBidi"/>
                <w:b/>
              </w:rPr>
              <w:t>Df</w:t>
            </w:r>
            <w:proofErr w:type="spellEnd"/>
          </w:p>
        </w:tc>
        <w:tc>
          <w:tcPr>
            <w:tcW w:w="0" w:type="auto"/>
            <w:tcBorders>
              <w:top w:val="nil"/>
              <w:bottom w:val="single" w:sz="4" w:space="0" w:color="auto"/>
            </w:tcBorders>
            <w:shd w:val="clear" w:color="auto" w:fill="FFFFFF" w:themeFill="background1"/>
          </w:tcPr>
          <w:p w14:paraId="48DDBDE3"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rPr>
              <w:t xml:space="preserve">Denominator </w:t>
            </w:r>
            <w:proofErr w:type="spellStart"/>
            <w:r w:rsidRPr="004C5FDD">
              <w:rPr>
                <w:rFonts w:asciiTheme="majorBidi" w:hAnsiTheme="majorBidi" w:cstheme="majorBidi"/>
                <w:b/>
              </w:rPr>
              <w:t>Df</w:t>
            </w:r>
            <w:proofErr w:type="spellEnd"/>
          </w:p>
        </w:tc>
        <w:tc>
          <w:tcPr>
            <w:tcW w:w="0" w:type="auto"/>
            <w:tcBorders>
              <w:top w:val="nil"/>
              <w:bottom w:val="single" w:sz="4" w:space="0" w:color="auto"/>
            </w:tcBorders>
            <w:shd w:val="clear" w:color="auto" w:fill="FFFFFF" w:themeFill="background1"/>
            <w:hideMark/>
          </w:tcPr>
          <w:p w14:paraId="7DCA972F"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rPr>
            </w:pPr>
            <w:r w:rsidRPr="004C5FDD">
              <w:rPr>
                <w:rFonts w:asciiTheme="majorBidi" w:hAnsiTheme="majorBidi" w:cstheme="majorBidi"/>
                <w:b/>
                <w:bCs/>
                <w:i/>
                <w:iCs/>
              </w:rPr>
              <w:t>P</w:t>
            </w:r>
          </w:p>
        </w:tc>
      </w:tr>
      <w:tr w:rsidR="004C5FDD" w:rsidRPr="004C5FDD" w14:paraId="75FA55D5" w14:textId="77777777" w:rsidTr="00BD60B4">
        <w:trPr>
          <w:gridAfter w:val="1"/>
          <w:cnfStyle w:val="000000100000" w:firstRow="0" w:lastRow="0" w:firstColumn="0" w:lastColumn="0" w:oddVBand="0" w:evenVBand="0" w:oddHBand="1" w:evenHBand="0" w:firstRowFirstColumn="0" w:firstRowLastColumn="0" w:lastRowFirstColumn="0" w:lastRowLastColumn="0"/>
          <w:trHeight w:hRule="exact" w:val="71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hideMark/>
          </w:tcPr>
          <w:p w14:paraId="6B3F1016" w14:textId="77777777" w:rsidR="004C5FDD" w:rsidRPr="004C5FDD" w:rsidRDefault="004C5FDD" w:rsidP="004C5FDD">
            <w:pPr>
              <w:rPr>
                <w:rFonts w:asciiTheme="majorBidi" w:hAnsiTheme="majorBidi" w:cstheme="majorBidi"/>
              </w:rPr>
            </w:pPr>
            <w:r w:rsidRPr="004C5FDD">
              <w:rPr>
                <w:rFonts w:asciiTheme="majorBidi" w:hAnsiTheme="majorBidi" w:cstheme="majorBidi"/>
              </w:rPr>
              <w:t>Oxygen</w:t>
            </w:r>
          </w:p>
        </w:tc>
        <w:tc>
          <w:tcPr>
            <w:tcW w:w="0" w:type="auto"/>
            <w:tcBorders>
              <w:top w:val="single" w:sz="4" w:space="0" w:color="auto"/>
              <w:bottom w:val="nil"/>
            </w:tcBorders>
            <w:shd w:val="clear" w:color="auto" w:fill="auto"/>
            <w:hideMark/>
          </w:tcPr>
          <w:p w14:paraId="6D58FAD9"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1</w:t>
            </w:r>
          </w:p>
        </w:tc>
        <w:tc>
          <w:tcPr>
            <w:tcW w:w="0" w:type="auto"/>
            <w:tcBorders>
              <w:top w:val="single" w:sz="4" w:space="0" w:color="auto"/>
              <w:bottom w:val="nil"/>
            </w:tcBorders>
            <w:shd w:val="clear" w:color="auto" w:fill="auto"/>
          </w:tcPr>
          <w:p w14:paraId="099C558A"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16.000</w:t>
            </w:r>
          </w:p>
          <w:p w14:paraId="4D8A489A"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0" w:type="auto"/>
            <w:tcBorders>
              <w:top w:val="single" w:sz="4" w:space="0" w:color="auto"/>
              <w:bottom w:val="nil"/>
            </w:tcBorders>
            <w:shd w:val="clear" w:color="auto" w:fill="auto"/>
          </w:tcPr>
          <w:p w14:paraId="4D1021FF"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bCs/>
              </w:rPr>
              <w:t>0.081</w:t>
            </w:r>
            <w:r w:rsidRPr="004C5FDD">
              <w:rPr>
                <w:rFonts w:asciiTheme="majorBidi" w:hAnsiTheme="majorBidi" w:cstheme="majorBidi"/>
                <w:bCs/>
              </w:rPr>
              <w:br/>
            </w:r>
            <w:r w:rsidRPr="004C5FDD">
              <w:rPr>
                <w:rFonts w:asciiTheme="majorBidi" w:hAnsiTheme="majorBidi" w:cstheme="majorBidi"/>
                <w:bCs/>
                <w:i/>
                <w:vertAlign w:val="subscript"/>
              </w:rPr>
              <w:t>F=3.468</w:t>
            </w:r>
          </w:p>
        </w:tc>
        <w:tc>
          <w:tcPr>
            <w:tcW w:w="0" w:type="auto"/>
            <w:tcBorders>
              <w:top w:val="single" w:sz="4" w:space="0" w:color="auto"/>
              <w:bottom w:val="nil"/>
            </w:tcBorders>
            <w:shd w:val="clear" w:color="auto" w:fill="auto"/>
          </w:tcPr>
          <w:p w14:paraId="7EF51C9C"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rPr>
              <w:t>1</w:t>
            </w:r>
          </w:p>
        </w:tc>
        <w:tc>
          <w:tcPr>
            <w:tcW w:w="0" w:type="auto"/>
            <w:tcBorders>
              <w:top w:val="single" w:sz="4" w:space="0" w:color="auto"/>
              <w:bottom w:val="nil"/>
            </w:tcBorders>
            <w:shd w:val="clear" w:color="auto" w:fill="FFFFFF" w:themeFill="background1"/>
          </w:tcPr>
          <w:p w14:paraId="1C5778DF"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15.383</w:t>
            </w:r>
          </w:p>
          <w:p w14:paraId="62C4C193"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p>
        </w:tc>
        <w:tc>
          <w:tcPr>
            <w:tcW w:w="0" w:type="auto"/>
            <w:tcBorders>
              <w:top w:val="single" w:sz="4" w:space="0" w:color="auto"/>
              <w:bottom w:val="nil"/>
            </w:tcBorders>
            <w:shd w:val="clear" w:color="auto" w:fill="FFFFFF" w:themeFill="background1"/>
          </w:tcPr>
          <w:p w14:paraId="314317F1"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C5FDD">
              <w:rPr>
                <w:rFonts w:asciiTheme="majorBidi" w:hAnsiTheme="majorBidi" w:cstheme="majorBidi"/>
                <w:bCs/>
              </w:rPr>
              <w:t>0.444</w:t>
            </w:r>
            <w:r w:rsidRPr="004C5FDD">
              <w:rPr>
                <w:rFonts w:asciiTheme="majorBidi" w:hAnsiTheme="majorBidi" w:cstheme="majorBidi"/>
                <w:bCs/>
              </w:rPr>
              <w:br/>
            </w:r>
            <w:r w:rsidRPr="004C5FDD">
              <w:rPr>
                <w:rFonts w:asciiTheme="majorBidi" w:hAnsiTheme="majorBidi" w:cstheme="majorBidi"/>
                <w:bCs/>
                <w:i/>
                <w:vertAlign w:val="subscript"/>
              </w:rPr>
              <w:t>F=0.616</w:t>
            </w:r>
          </w:p>
        </w:tc>
      </w:tr>
      <w:tr w:rsidR="004C5FDD" w:rsidRPr="004C5FDD" w14:paraId="77724003" w14:textId="77777777" w:rsidTr="00BD60B4">
        <w:trPr>
          <w:gridAfter w:val="1"/>
          <w:trHeight w:hRule="exact" w:val="82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14:paraId="1FBBD20E" w14:textId="77777777" w:rsidR="004C5FDD" w:rsidRPr="004C5FDD" w:rsidRDefault="004C5FDD" w:rsidP="004C5FDD">
            <w:pPr>
              <w:rPr>
                <w:rFonts w:asciiTheme="majorBidi" w:hAnsiTheme="majorBidi" w:cstheme="majorBidi"/>
              </w:rPr>
            </w:pPr>
            <w:r w:rsidRPr="004C5FDD">
              <w:rPr>
                <w:rFonts w:asciiTheme="majorBidi" w:hAnsiTheme="majorBidi" w:cstheme="majorBidi"/>
              </w:rPr>
              <w:t>Temperature</w:t>
            </w:r>
          </w:p>
        </w:tc>
        <w:tc>
          <w:tcPr>
            <w:tcW w:w="0" w:type="auto"/>
            <w:tcBorders>
              <w:top w:val="nil"/>
              <w:bottom w:val="nil"/>
            </w:tcBorders>
            <w:shd w:val="clear" w:color="auto" w:fill="auto"/>
          </w:tcPr>
          <w:p w14:paraId="0376185D"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2</w:t>
            </w:r>
          </w:p>
        </w:tc>
        <w:tc>
          <w:tcPr>
            <w:tcW w:w="0" w:type="auto"/>
            <w:tcBorders>
              <w:top w:val="nil"/>
              <w:bottom w:val="nil"/>
            </w:tcBorders>
            <w:shd w:val="clear" w:color="auto" w:fill="auto"/>
          </w:tcPr>
          <w:p w14:paraId="649160E1"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32</w:t>
            </w:r>
          </w:p>
        </w:tc>
        <w:tc>
          <w:tcPr>
            <w:tcW w:w="0" w:type="auto"/>
            <w:tcBorders>
              <w:top w:val="nil"/>
              <w:bottom w:val="nil"/>
            </w:tcBorders>
            <w:shd w:val="clear" w:color="auto" w:fill="auto"/>
          </w:tcPr>
          <w:p w14:paraId="383E8150"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Cs/>
              </w:rPr>
              <w:t>0.226</w:t>
            </w:r>
            <w:r w:rsidRPr="004C5FDD">
              <w:rPr>
                <w:rFonts w:asciiTheme="majorBidi" w:hAnsiTheme="majorBidi" w:cstheme="majorBidi"/>
                <w:bCs/>
              </w:rPr>
              <w:br/>
            </w:r>
            <w:r w:rsidRPr="004C5FDD">
              <w:rPr>
                <w:rFonts w:asciiTheme="majorBidi" w:hAnsiTheme="majorBidi" w:cstheme="majorBidi"/>
                <w:bCs/>
                <w:i/>
                <w:vertAlign w:val="subscript"/>
              </w:rPr>
              <w:t>F=1.559</w:t>
            </w:r>
          </w:p>
        </w:tc>
        <w:tc>
          <w:tcPr>
            <w:tcW w:w="0" w:type="auto"/>
            <w:tcBorders>
              <w:top w:val="nil"/>
              <w:bottom w:val="nil"/>
            </w:tcBorders>
            <w:shd w:val="clear" w:color="auto" w:fill="auto"/>
          </w:tcPr>
          <w:p w14:paraId="50F3B147"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rPr>
              <w:t>2</w:t>
            </w:r>
          </w:p>
        </w:tc>
        <w:tc>
          <w:tcPr>
            <w:tcW w:w="0" w:type="auto"/>
            <w:tcBorders>
              <w:top w:val="nil"/>
              <w:bottom w:val="nil"/>
            </w:tcBorders>
            <w:shd w:val="clear" w:color="auto" w:fill="FFFFFF" w:themeFill="background1"/>
          </w:tcPr>
          <w:p w14:paraId="2FE4DB1E"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rPr>
              <w:t>29.622</w:t>
            </w:r>
          </w:p>
        </w:tc>
        <w:tc>
          <w:tcPr>
            <w:tcW w:w="0" w:type="auto"/>
            <w:tcBorders>
              <w:top w:val="nil"/>
              <w:bottom w:val="nil"/>
            </w:tcBorders>
            <w:shd w:val="clear" w:color="auto" w:fill="FFFFFF" w:themeFill="background1"/>
          </w:tcPr>
          <w:p w14:paraId="79B6DE12"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Cs/>
              </w:rPr>
              <w:t xml:space="preserve">0.296 </w:t>
            </w:r>
            <w:r w:rsidRPr="004C5FDD">
              <w:rPr>
                <w:rFonts w:asciiTheme="majorBidi" w:hAnsiTheme="majorBidi" w:cstheme="majorBidi"/>
                <w:bCs/>
              </w:rPr>
              <w:br/>
            </w:r>
            <w:r w:rsidRPr="004C5FDD">
              <w:rPr>
                <w:rFonts w:asciiTheme="majorBidi" w:hAnsiTheme="majorBidi" w:cstheme="majorBidi"/>
                <w:bCs/>
                <w:i/>
                <w:vertAlign w:val="subscript"/>
              </w:rPr>
              <w:t>F=1.374</w:t>
            </w:r>
          </w:p>
        </w:tc>
      </w:tr>
      <w:tr w:rsidR="004C5FDD" w:rsidRPr="004C5FDD" w14:paraId="0AAD5A9F" w14:textId="77777777" w:rsidTr="00BD60B4">
        <w:trPr>
          <w:gridAfter w:val="1"/>
          <w:cnfStyle w:val="000000100000" w:firstRow="0" w:lastRow="0" w:firstColumn="0" w:lastColumn="0" w:oddVBand="0" w:evenVBand="0" w:oddHBand="1" w:evenHBand="0" w:firstRowFirstColumn="0" w:firstRowLastColumn="0" w:lastRowFirstColumn="0" w:lastRowLastColumn="0"/>
          <w:trHeight w:hRule="exact" w:val="835"/>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14:paraId="750EAD72" w14:textId="77777777" w:rsidR="004C5FDD" w:rsidRPr="004C5FDD" w:rsidRDefault="004C5FDD" w:rsidP="004C5FDD">
            <w:pPr>
              <w:rPr>
                <w:rFonts w:asciiTheme="majorBidi" w:hAnsiTheme="majorBidi" w:cstheme="majorBidi"/>
              </w:rPr>
            </w:pPr>
            <w:r w:rsidRPr="004C5FDD">
              <w:rPr>
                <w:rFonts w:asciiTheme="majorBidi" w:hAnsiTheme="majorBidi" w:cstheme="majorBidi"/>
              </w:rPr>
              <w:t>Oxygen x Temperature</w:t>
            </w:r>
          </w:p>
        </w:tc>
        <w:tc>
          <w:tcPr>
            <w:tcW w:w="0" w:type="auto"/>
            <w:tcBorders>
              <w:top w:val="nil"/>
              <w:bottom w:val="single" w:sz="4" w:space="0" w:color="auto"/>
            </w:tcBorders>
            <w:shd w:val="clear" w:color="auto" w:fill="auto"/>
          </w:tcPr>
          <w:p w14:paraId="4F20E014"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2</w:t>
            </w:r>
          </w:p>
        </w:tc>
        <w:tc>
          <w:tcPr>
            <w:tcW w:w="0" w:type="auto"/>
            <w:tcBorders>
              <w:top w:val="nil"/>
              <w:bottom w:val="single" w:sz="4" w:space="0" w:color="auto"/>
            </w:tcBorders>
            <w:shd w:val="clear" w:color="auto" w:fill="auto"/>
          </w:tcPr>
          <w:p w14:paraId="3B414E3C"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5FDD">
              <w:rPr>
                <w:rFonts w:asciiTheme="majorBidi" w:hAnsiTheme="majorBidi" w:cstheme="majorBidi"/>
              </w:rPr>
              <w:t>32</w:t>
            </w:r>
          </w:p>
        </w:tc>
        <w:tc>
          <w:tcPr>
            <w:tcW w:w="0" w:type="auto"/>
            <w:tcBorders>
              <w:top w:val="nil"/>
              <w:bottom w:val="single" w:sz="4" w:space="0" w:color="auto"/>
            </w:tcBorders>
            <w:shd w:val="clear" w:color="auto" w:fill="auto"/>
          </w:tcPr>
          <w:p w14:paraId="53632E02"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C5FDD">
              <w:rPr>
                <w:rFonts w:asciiTheme="majorBidi" w:hAnsiTheme="majorBidi" w:cstheme="majorBidi"/>
                <w:bCs/>
              </w:rPr>
              <w:t>0.071</w:t>
            </w:r>
            <w:r w:rsidRPr="004C5FDD">
              <w:rPr>
                <w:rFonts w:asciiTheme="majorBidi" w:hAnsiTheme="majorBidi" w:cstheme="majorBidi"/>
                <w:bCs/>
              </w:rPr>
              <w:br/>
            </w:r>
            <w:r w:rsidRPr="004C5FDD">
              <w:rPr>
                <w:rFonts w:asciiTheme="majorBidi" w:hAnsiTheme="majorBidi" w:cstheme="majorBidi"/>
                <w:bCs/>
                <w:i/>
                <w:vertAlign w:val="subscript"/>
              </w:rPr>
              <w:t>F=2.869</w:t>
            </w:r>
          </w:p>
        </w:tc>
        <w:tc>
          <w:tcPr>
            <w:tcW w:w="0" w:type="auto"/>
            <w:tcBorders>
              <w:top w:val="nil"/>
              <w:bottom w:val="single" w:sz="4" w:space="0" w:color="auto"/>
            </w:tcBorders>
            <w:shd w:val="clear" w:color="auto" w:fill="auto"/>
          </w:tcPr>
          <w:p w14:paraId="1EE8F73E"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rPr>
              <w:t>2</w:t>
            </w:r>
          </w:p>
        </w:tc>
        <w:tc>
          <w:tcPr>
            <w:tcW w:w="0" w:type="auto"/>
            <w:tcBorders>
              <w:top w:val="nil"/>
              <w:bottom w:val="single" w:sz="4" w:space="0" w:color="auto"/>
            </w:tcBorders>
            <w:shd w:val="clear" w:color="auto" w:fill="FFFFFF" w:themeFill="background1"/>
          </w:tcPr>
          <w:p w14:paraId="6A61CA4E"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C5FDD">
              <w:rPr>
                <w:rFonts w:asciiTheme="majorBidi" w:hAnsiTheme="majorBidi" w:cstheme="majorBidi"/>
              </w:rPr>
              <w:t>31.320</w:t>
            </w:r>
          </w:p>
        </w:tc>
        <w:tc>
          <w:tcPr>
            <w:tcW w:w="0" w:type="auto"/>
            <w:tcBorders>
              <w:top w:val="nil"/>
              <w:bottom w:val="single" w:sz="4" w:space="0" w:color="auto"/>
            </w:tcBorders>
            <w:shd w:val="clear" w:color="auto" w:fill="FFFFFF" w:themeFill="background1"/>
          </w:tcPr>
          <w:p w14:paraId="449B08CC" w14:textId="77777777" w:rsidR="004C5FDD" w:rsidRPr="004C5FDD" w:rsidRDefault="004C5FDD" w:rsidP="004C5FD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4C5FDD">
              <w:rPr>
                <w:rFonts w:asciiTheme="majorBidi" w:hAnsiTheme="majorBidi" w:cstheme="majorBidi"/>
                <w:bCs/>
              </w:rPr>
              <w:t>0.183</w:t>
            </w:r>
            <w:r w:rsidRPr="004C5FDD">
              <w:rPr>
                <w:rFonts w:asciiTheme="majorBidi" w:hAnsiTheme="majorBidi" w:cstheme="majorBidi"/>
                <w:bCs/>
              </w:rPr>
              <w:br/>
            </w:r>
            <w:r w:rsidRPr="004C5FDD">
              <w:rPr>
                <w:rFonts w:asciiTheme="majorBidi" w:hAnsiTheme="majorBidi" w:cstheme="majorBidi"/>
                <w:bCs/>
                <w:i/>
                <w:vertAlign w:val="subscript"/>
              </w:rPr>
              <w:t>F=1.793</w:t>
            </w:r>
          </w:p>
        </w:tc>
      </w:tr>
      <w:tr w:rsidR="004C5FDD" w:rsidRPr="004C5FDD" w14:paraId="0C727DEF" w14:textId="77777777" w:rsidTr="00BD60B4">
        <w:trPr>
          <w:gridAfter w:val="1"/>
          <w:trHeight w:hRule="exact" w:val="1882"/>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14:paraId="377A3771" w14:textId="77777777" w:rsidR="004C5FDD" w:rsidRPr="004C5FDD" w:rsidRDefault="004C5FDD" w:rsidP="004C5FDD">
            <w:pPr>
              <w:rPr>
                <w:rFonts w:asciiTheme="majorBidi" w:hAnsiTheme="majorBidi" w:cstheme="majorBidi"/>
              </w:rPr>
            </w:pPr>
          </w:p>
          <w:p w14:paraId="66ADADEF" w14:textId="77777777" w:rsidR="004C5FDD" w:rsidRPr="004C5FDD" w:rsidRDefault="004C5FDD" w:rsidP="004C5FDD">
            <w:pPr>
              <w:rPr>
                <w:rFonts w:asciiTheme="majorBidi" w:hAnsiTheme="majorBidi" w:cstheme="majorBidi"/>
              </w:rPr>
            </w:pPr>
          </w:p>
          <w:p w14:paraId="2FF69965" w14:textId="77777777" w:rsidR="004C5FDD" w:rsidRPr="004C5FDD" w:rsidRDefault="004C5FDD" w:rsidP="004C5FDD">
            <w:pPr>
              <w:rPr>
                <w:rFonts w:asciiTheme="majorBidi" w:hAnsiTheme="majorBidi" w:cstheme="majorBidi"/>
              </w:rPr>
            </w:pPr>
            <w:r w:rsidRPr="004C5FDD">
              <w:rPr>
                <w:rFonts w:asciiTheme="majorBidi" w:hAnsiTheme="majorBidi" w:cstheme="majorBidi"/>
                <w:b w:val="0"/>
                <w:bCs w:val="0"/>
              </w:rPr>
              <w:t>Tank</w:t>
            </w:r>
          </w:p>
          <w:p w14:paraId="22677CED" w14:textId="77777777" w:rsidR="004C5FDD" w:rsidRPr="004C5FDD" w:rsidRDefault="004C5FDD" w:rsidP="004C5FDD">
            <w:pPr>
              <w:rPr>
                <w:rFonts w:asciiTheme="majorBidi" w:hAnsiTheme="majorBidi" w:cstheme="majorBidi"/>
              </w:rPr>
            </w:pPr>
          </w:p>
          <w:p w14:paraId="773063A4" w14:textId="77777777" w:rsidR="004C5FDD" w:rsidRPr="004C5FDD" w:rsidRDefault="004C5FDD" w:rsidP="004C5FDD">
            <w:pPr>
              <w:rPr>
                <w:rFonts w:asciiTheme="majorBidi" w:hAnsiTheme="majorBidi" w:cstheme="majorBidi"/>
                <w:b w:val="0"/>
                <w:bCs w:val="0"/>
              </w:rPr>
            </w:pPr>
            <w:r w:rsidRPr="004C5FDD">
              <w:rPr>
                <w:rFonts w:asciiTheme="majorBidi" w:hAnsiTheme="majorBidi" w:cstheme="majorBidi"/>
                <w:b w:val="0"/>
                <w:bCs w:val="0"/>
              </w:rPr>
              <w:t>Tank (</w:t>
            </w:r>
            <w:r w:rsidRPr="004C5FDD">
              <w:rPr>
                <w:rFonts w:asciiTheme="majorBidi" w:hAnsiTheme="majorBidi" w:cstheme="majorBidi"/>
                <w:b w:val="0"/>
                <w:bCs w:val="0"/>
                <w:i/>
                <w:iCs/>
              </w:rPr>
              <w:t>Oxygen x Temperature</w:t>
            </w:r>
            <w:r w:rsidRPr="004C5FDD">
              <w:rPr>
                <w:rFonts w:asciiTheme="majorBidi" w:hAnsiTheme="majorBidi" w:cstheme="majorBidi"/>
                <w:b w:val="0"/>
                <w:bCs w:val="0"/>
              </w:rPr>
              <w:t>)</w:t>
            </w:r>
          </w:p>
        </w:tc>
        <w:tc>
          <w:tcPr>
            <w:tcW w:w="0" w:type="auto"/>
            <w:tcBorders>
              <w:top w:val="nil"/>
              <w:bottom w:val="single" w:sz="4" w:space="0" w:color="auto"/>
            </w:tcBorders>
            <w:shd w:val="clear" w:color="auto" w:fill="auto"/>
          </w:tcPr>
          <w:p w14:paraId="166B78BA"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nil"/>
              <w:bottom w:val="single" w:sz="4" w:space="0" w:color="auto"/>
            </w:tcBorders>
            <w:shd w:val="clear" w:color="auto" w:fill="auto"/>
          </w:tcPr>
          <w:p w14:paraId="34032BA6"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0" w:type="auto"/>
            <w:tcBorders>
              <w:top w:val="nil"/>
              <w:bottom w:val="single" w:sz="4" w:space="0" w:color="auto"/>
            </w:tcBorders>
            <w:shd w:val="clear" w:color="auto" w:fill="auto"/>
          </w:tcPr>
          <w:p w14:paraId="78AE3BFE"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P / Variance (estimate ± 1SE)</w:t>
            </w:r>
          </w:p>
          <w:p w14:paraId="4F40846C"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p>
          <w:p w14:paraId="7924F487"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w:t>
            </w:r>
          </w:p>
          <w:p w14:paraId="19C5E252"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p>
          <w:p w14:paraId="57882041"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4C5FDD">
              <w:rPr>
                <w:rFonts w:asciiTheme="majorBidi" w:hAnsiTheme="majorBidi" w:cstheme="majorBidi"/>
                <w:b/>
              </w:rPr>
              <w:t>-</w:t>
            </w:r>
          </w:p>
        </w:tc>
        <w:tc>
          <w:tcPr>
            <w:tcW w:w="0" w:type="auto"/>
            <w:tcBorders>
              <w:top w:val="nil"/>
              <w:bottom w:val="single" w:sz="4" w:space="0" w:color="auto"/>
            </w:tcBorders>
            <w:shd w:val="clear" w:color="auto" w:fill="auto"/>
          </w:tcPr>
          <w:p w14:paraId="1C4A4DDC"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p>
        </w:tc>
        <w:tc>
          <w:tcPr>
            <w:tcW w:w="0" w:type="auto"/>
            <w:tcBorders>
              <w:top w:val="nil"/>
              <w:bottom w:val="single" w:sz="4" w:space="0" w:color="auto"/>
            </w:tcBorders>
            <w:shd w:val="clear" w:color="auto" w:fill="FFFFFF" w:themeFill="background1"/>
          </w:tcPr>
          <w:p w14:paraId="6999A824"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p>
        </w:tc>
        <w:tc>
          <w:tcPr>
            <w:tcW w:w="0" w:type="auto"/>
            <w:tcBorders>
              <w:top w:val="nil"/>
              <w:bottom w:val="single" w:sz="4" w:space="0" w:color="auto"/>
            </w:tcBorders>
            <w:shd w:val="clear" w:color="auto" w:fill="FFFFFF" w:themeFill="background1"/>
          </w:tcPr>
          <w:p w14:paraId="46D46843"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rPr>
            </w:pPr>
            <w:r w:rsidRPr="004C5FDD">
              <w:rPr>
                <w:rFonts w:asciiTheme="majorBidi" w:hAnsiTheme="majorBidi" w:cstheme="majorBidi"/>
                <w:b/>
                <w:i/>
              </w:rPr>
              <w:t>P / Variance (estimate ± 1SE)</w:t>
            </w:r>
          </w:p>
          <w:p w14:paraId="5DB09D7E"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rPr>
            </w:pPr>
          </w:p>
          <w:p w14:paraId="5B96CBBB"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r w:rsidRPr="004C5FDD">
              <w:rPr>
                <w:rFonts w:asciiTheme="majorBidi" w:hAnsiTheme="majorBidi" w:cstheme="majorBidi"/>
                <w:bCs/>
                <w:i/>
                <w:iCs/>
              </w:rPr>
              <w:t>0.005±0.003</w:t>
            </w:r>
          </w:p>
          <w:p w14:paraId="4312A06C"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p>
          <w:p w14:paraId="3CA120C2" w14:textId="77777777" w:rsidR="004C5FDD" w:rsidRPr="004C5FDD" w:rsidRDefault="004C5FDD" w:rsidP="004C5F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
                <w:iCs/>
              </w:rPr>
            </w:pPr>
            <w:r w:rsidRPr="004C5FDD">
              <w:rPr>
                <w:rFonts w:asciiTheme="majorBidi" w:hAnsiTheme="majorBidi" w:cstheme="majorBidi"/>
                <w:bCs/>
                <w:i/>
                <w:iCs/>
              </w:rPr>
              <w:t>-</w:t>
            </w:r>
          </w:p>
        </w:tc>
      </w:tr>
    </w:tbl>
    <w:p w14:paraId="1F55E9EE" w14:textId="77777777" w:rsidR="004C5FDD" w:rsidRPr="004C5FDD" w:rsidRDefault="004C5FDD" w:rsidP="004C5FDD">
      <w:pPr>
        <w:rPr>
          <w:rFonts w:asciiTheme="majorBidi" w:hAnsiTheme="majorBidi" w:cstheme="majorBidi"/>
          <w:szCs w:val="24"/>
        </w:rPr>
      </w:pPr>
    </w:p>
    <w:p w14:paraId="3DFC1A77" w14:textId="77777777" w:rsidR="004C5FDD" w:rsidRPr="004C5FDD" w:rsidRDefault="004C5FDD" w:rsidP="004C5FDD">
      <w:pPr>
        <w:rPr>
          <w:rFonts w:asciiTheme="majorBidi" w:hAnsiTheme="majorBidi" w:cstheme="majorBidi"/>
          <w:szCs w:val="24"/>
        </w:rPr>
      </w:pPr>
    </w:p>
    <w:p w14:paraId="0B901A41" w14:textId="77777777" w:rsidR="004C5FDD" w:rsidRPr="004C5FDD" w:rsidRDefault="004C5FDD" w:rsidP="004C5FDD">
      <w:pPr>
        <w:rPr>
          <w:rFonts w:asciiTheme="majorBidi" w:hAnsiTheme="majorBidi" w:cstheme="majorBidi"/>
          <w:szCs w:val="24"/>
        </w:rPr>
      </w:pPr>
    </w:p>
    <w:p w14:paraId="324BECFB" w14:textId="77777777" w:rsidR="004C5FDD" w:rsidRPr="004C5FDD" w:rsidRDefault="004C5FDD" w:rsidP="004C5FDD">
      <w:pPr>
        <w:rPr>
          <w:rFonts w:asciiTheme="majorBidi" w:hAnsiTheme="majorBidi" w:cstheme="majorBidi"/>
          <w:szCs w:val="24"/>
        </w:rPr>
      </w:pPr>
    </w:p>
    <w:p w14:paraId="25CF29F5" w14:textId="77777777" w:rsidR="004C5FDD" w:rsidRPr="004C5FDD" w:rsidRDefault="004C5FDD" w:rsidP="004C5FDD">
      <w:pPr>
        <w:rPr>
          <w:rFonts w:asciiTheme="majorBidi" w:hAnsiTheme="majorBidi" w:cstheme="majorBidi"/>
          <w:szCs w:val="24"/>
        </w:rPr>
      </w:pPr>
    </w:p>
    <w:p w14:paraId="17896E81" w14:textId="77777777" w:rsidR="004C5FDD" w:rsidRPr="004C5FDD" w:rsidRDefault="004C5FDD" w:rsidP="004C5FDD">
      <w:pPr>
        <w:jc w:val="both"/>
        <w:rPr>
          <w:rFonts w:asciiTheme="majorBidi" w:hAnsiTheme="majorBidi" w:cstheme="majorBidi"/>
          <w:szCs w:val="24"/>
        </w:rPr>
      </w:pPr>
    </w:p>
    <w:p w14:paraId="0E60FDD1" w14:textId="77777777" w:rsidR="004C5FDD" w:rsidRPr="004C5FDD" w:rsidRDefault="004C5FDD" w:rsidP="004C5FDD">
      <w:pPr>
        <w:jc w:val="both"/>
        <w:rPr>
          <w:rFonts w:asciiTheme="majorBidi" w:hAnsiTheme="majorBidi" w:cstheme="majorBidi"/>
          <w:szCs w:val="24"/>
        </w:rPr>
      </w:pPr>
    </w:p>
    <w:p w14:paraId="39F6022F" w14:textId="77777777" w:rsidR="004C5FDD" w:rsidRPr="004C5FDD" w:rsidRDefault="004C5FDD" w:rsidP="004C5FDD">
      <w:pPr>
        <w:jc w:val="both"/>
        <w:rPr>
          <w:rFonts w:asciiTheme="majorBidi" w:hAnsiTheme="majorBidi" w:cstheme="majorBidi"/>
          <w:szCs w:val="24"/>
        </w:rPr>
      </w:pPr>
    </w:p>
    <w:p w14:paraId="2DBE94F3" w14:textId="77777777" w:rsidR="004C5FDD" w:rsidRPr="004C5FDD" w:rsidRDefault="004C5FDD" w:rsidP="004C5FDD">
      <w:pPr>
        <w:jc w:val="both"/>
        <w:rPr>
          <w:rFonts w:asciiTheme="majorBidi" w:hAnsiTheme="majorBidi" w:cstheme="majorBidi"/>
          <w:szCs w:val="24"/>
        </w:rPr>
      </w:pPr>
    </w:p>
    <w:p w14:paraId="0364F9E2" w14:textId="77777777" w:rsidR="004C5FDD" w:rsidRPr="004C5FDD" w:rsidRDefault="004C5FDD" w:rsidP="004C5FDD">
      <w:pPr>
        <w:jc w:val="both"/>
        <w:rPr>
          <w:rFonts w:asciiTheme="majorBidi" w:hAnsiTheme="majorBidi" w:cstheme="majorBidi"/>
          <w:szCs w:val="24"/>
        </w:rPr>
      </w:pPr>
    </w:p>
    <w:p w14:paraId="53D31124" w14:textId="77777777" w:rsidR="004C5FDD" w:rsidRPr="004C5FDD" w:rsidRDefault="004C5FDD" w:rsidP="004C5FDD">
      <w:pPr>
        <w:jc w:val="both"/>
        <w:rPr>
          <w:rFonts w:asciiTheme="majorBidi" w:hAnsiTheme="majorBidi" w:cstheme="majorBidi"/>
          <w:szCs w:val="24"/>
        </w:rPr>
      </w:pPr>
    </w:p>
    <w:p w14:paraId="63457B33" w14:textId="77777777" w:rsidR="004C5FDD" w:rsidRPr="004C5FDD" w:rsidRDefault="004C5FDD" w:rsidP="004C5FDD">
      <w:pPr>
        <w:jc w:val="both"/>
        <w:rPr>
          <w:rFonts w:asciiTheme="majorBidi" w:hAnsiTheme="majorBidi" w:cstheme="majorBidi"/>
          <w:szCs w:val="24"/>
        </w:rPr>
      </w:pPr>
    </w:p>
    <w:p w14:paraId="7B944DA8" w14:textId="77777777" w:rsidR="004C5FDD" w:rsidRPr="004C5FDD" w:rsidRDefault="004C5FDD" w:rsidP="004C5FDD">
      <w:pPr>
        <w:jc w:val="both"/>
        <w:rPr>
          <w:rFonts w:asciiTheme="majorBidi" w:hAnsiTheme="majorBidi" w:cstheme="majorBidi"/>
          <w:szCs w:val="24"/>
        </w:rPr>
      </w:pPr>
    </w:p>
    <w:p w14:paraId="03742916" w14:textId="77777777" w:rsidR="004C5FDD" w:rsidRPr="004C5FDD" w:rsidRDefault="004C5FDD" w:rsidP="004C5FDD">
      <w:pPr>
        <w:jc w:val="both"/>
        <w:rPr>
          <w:rFonts w:asciiTheme="majorBidi" w:hAnsiTheme="majorBidi" w:cstheme="majorBidi"/>
          <w:szCs w:val="24"/>
        </w:rPr>
      </w:pPr>
    </w:p>
    <w:p w14:paraId="1A58D8A2" w14:textId="77777777" w:rsidR="004C5FDD" w:rsidRPr="004C5FDD" w:rsidRDefault="004C5FDD" w:rsidP="004C5FDD">
      <w:pPr>
        <w:jc w:val="both"/>
        <w:rPr>
          <w:rFonts w:asciiTheme="majorBidi" w:hAnsiTheme="majorBidi" w:cstheme="majorBidi"/>
          <w:szCs w:val="24"/>
        </w:rPr>
      </w:pPr>
    </w:p>
    <w:p w14:paraId="5D7B75B3" w14:textId="77777777" w:rsidR="004C5FDD" w:rsidRPr="004C5FDD" w:rsidRDefault="004C5FDD" w:rsidP="004C5FDD">
      <w:pPr>
        <w:jc w:val="both"/>
        <w:rPr>
          <w:rFonts w:asciiTheme="majorBidi" w:hAnsiTheme="majorBidi" w:cstheme="majorBidi"/>
          <w:szCs w:val="24"/>
        </w:rPr>
      </w:pPr>
    </w:p>
    <w:p w14:paraId="645F2C5E" w14:textId="77777777" w:rsidR="004C5FDD" w:rsidRPr="004C5FDD" w:rsidRDefault="004C5FDD" w:rsidP="004C5FDD">
      <w:pPr>
        <w:rPr>
          <w:rFonts w:asciiTheme="majorBidi" w:hAnsiTheme="majorBidi" w:cstheme="majorBidi"/>
          <w:b/>
          <w:bCs/>
          <w:szCs w:val="24"/>
          <w:highlight w:val="green"/>
        </w:rPr>
        <w:sectPr w:rsidR="004C5FDD" w:rsidRPr="004C5FDD" w:rsidSect="00574BE2">
          <w:type w:val="oddPage"/>
          <w:pgSz w:w="16840" w:h="11900" w:orient="landscape"/>
          <w:pgMar w:top="1188" w:right="1440" w:bottom="1194" w:left="1440" w:header="708" w:footer="708" w:gutter="0"/>
          <w:cols w:space="708"/>
          <w:docGrid w:linePitch="360"/>
        </w:sectPr>
      </w:pPr>
    </w:p>
    <w:p w14:paraId="3235F1E8" w14:textId="77777777" w:rsidR="004C5FDD" w:rsidRPr="004C5FDD" w:rsidRDefault="004C5FDD" w:rsidP="004C5FDD">
      <w:pPr>
        <w:jc w:val="both"/>
        <w:rPr>
          <w:rFonts w:asciiTheme="majorBidi" w:hAnsiTheme="majorBidi" w:cstheme="majorBidi"/>
          <w:b/>
          <w:bCs/>
          <w:color w:val="000000"/>
          <w:szCs w:val="24"/>
        </w:rPr>
      </w:pPr>
      <w:r w:rsidRPr="004C5FDD">
        <w:rPr>
          <w:rFonts w:asciiTheme="majorBidi" w:hAnsiTheme="majorBidi" w:cstheme="majorBidi"/>
          <w:b/>
          <w:bCs/>
          <w:noProof/>
          <w:color w:val="000000"/>
          <w:szCs w:val="24"/>
        </w:rPr>
        <w:lastRenderedPageBreak/>
        <w:drawing>
          <wp:inline distT="0" distB="0" distL="0" distR="0" wp14:anchorId="664C8848" wp14:editId="21151630">
            <wp:extent cx="5727700" cy="34131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5727700" cy="3413125"/>
                    </a:xfrm>
                    <a:prstGeom prst="rect">
                      <a:avLst/>
                    </a:prstGeom>
                  </pic:spPr>
                </pic:pic>
              </a:graphicData>
            </a:graphic>
          </wp:inline>
        </w:drawing>
      </w:r>
    </w:p>
    <w:p w14:paraId="5A8E305D" w14:textId="77777777" w:rsidR="004C5FDD" w:rsidRPr="004C5FDD" w:rsidRDefault="004C5FDD" w:rsidP="004C5FDD">
      <w:pPr>
        <w:jc w:val="both"/>
        <w:rPr>
          <w:rFonts w:asciiTheme="majorBidi" w:hAnsiTheme="majorBidi" w:cstheme="majorBidi"/>
          <w:b/>
          <w:bCs/>
          <w:szCs w:val="24"/>
        </w:rPr>
      </w:pPr>
      <w:r w:rsidRPr="004C5FDD">
        <w:rPr>
          <w:rFonts w:asciiTheme="majorBidi" w:hAnsiTheme="majorBidi" w:cstheme="majorBidi"/>
          <w:b/>
          <w:bCs/>
          <w:color w:val="000000"/>
          <w:szCs w:val="24"/>
        </w:rPr>
        <w:t xml:space="preserve">Figure S10. </w:t>
      </w:r>
      <w:r w:rsidRPr="004C5FDD">
        <w:rPr>
          <w:rFonts w:asciiTheme="majorBidi" w:hAnsiTheme="majorBidi" w:cstheme="majorBidi"/>
          <w:color w:val="000000"/>
          <w:szCs w:val="24"/>
        </w:rPr>
        <w:t>Average glutathione-S-transferase (GST) activity (µmol ug</w:t>
      </w:r>
      <w:r w:rsidRPr="004C5FDD">
        <w:rPr>
          <w:rFonts w:asciiTheme="majorBidi" w:hAnsiTheme="majorBidi" w:cstheme="majorBidi"/>
          <w:color w:val="000000"/>
          <w:szCs w:val="24"/>
          <w:vertAlign w:val="superscript"/>
        </w:rPr>
        <w:t>-1</w:t>
      </w:r>
      <w:r w:rsidRPr="004C5FDD">
        <w:rPr>
          <w:rFonts w:asciiTheme="majorBidi" w:hAnsiTheme="majorBidi" w:cstheme="majorBidi"/>
          <w:color w:val="000000"/>
          <w:szCs w:val="24"/>
        </w:rPr>
        <w:t xml:space="preserve"> protein min</w:t>
      </w:r>
      <w:r w:rsidRPr="004C5FDD">
        <w:rPr>
          <w:rFonts w:asciiTheme="majorBidi" w:hAnsiTheme="majorBidi" w:cstheme="majorBidi"/>
          <w:color w:val="000000"/>
          <w:szCs w:val="24"/>
          <w:vertAlign w:val="superscript"/>
        </w:rPr>
        <w:t>-1</w:t>
      </w:r>
      <w:r w:rsidRPr="004C5FDD">
        <w:rPr>
          <w:rFonts w:asciiTheme="majorBidi" w:hAnsiTheme="majorBidi" w:cstheme="majorBidi"/>
          <w:color w:val="000000"/>
          <w:szCs w:val="24"/>
        </w:rPr>
        <w:t>) per each temperature (30</w:t>
      </w:r>
      <w:r w:rsidRPr="004C5FDD">
        <w:rPr>
          <w:rFonts w:asciiTheme="majorBidi" w:hAnsiTheme="majorBidi" w:cstheme="majorBidi"/>
          <w:color w:val="000000"/>
          <w:szCs w:val="24"/>
          <w:vertAlign w:val="superscript"/>
        </w:rPr>
        <w:t>o</w:t>
      </w:r>
      <w:r w:rsidRPr="004C5FDD">
        <w:rPr>
          <w:rFonts w:asciiTheme="majorBidi" w:hAnsiTheme="majorBidi" w:cstheme="majorBidi"/>
          <w:color w:val="000000"/>
          <w:szCs w:val="24"/>
        </w:rPr>
        <w:t>C, 34</w:t>
      </w:r>
      <w:r w:rsidRPr="004C5FDD">
        <w:rPr>
          <w:rFonts w:asciiTheme="majorBidi" w:hAnsiTheme="majorBidi" w:cstheme="majorBidi"/>
          <w:color w:val="000000"/>
          <w:szCs w:val="24"/>
          <w:vertAlign w:val="superscript"/>
        </w:rPr>
        <w:t>o</w:t>
      </w:r>
      <w:r w:rsidRPr="004C5FDD">
        <w:rPr>
          <w:rFonts w:asciiTheme="majorBidi" w:hAnsiTheme="majorBidi" w:cstheme="majorBidi"/>
          <w:color w:val="000000"/>
          <w:szCs w:val="24"/>
        </w:rPr>
        <w:t>C, and 36</w:t>
      </w:r>
      <w:r w:rsidRPr="004C5FDD">
        <w:rPr>
          <w:rFonts w:asciiTheme="majorBidi" w:hAnsiTheme="majorBidi" w:cstheme="majorBidi"/>
          <w:color w:val="000000"/>
          <w:szCs w:val="24"/>
          <w:vertAlign w:val="superscript"/>
        </w:rPr>
        <w:t>o</w:t>
      </w:r>
      <w:r w:rsidRPr="004C5FDD">
        <w:rPr>
          <w:rFonts w:asciiTheme="majorBidi" w:hAnsiTheme="majorBidi" w:cstheme="majorBidi"/>
          <w:color w:val="000000"/>
          <w:szCs w:val="24"/>
        </w:rPr>
        <w:t xml:space="preserve">C). The blue line represents the “Nighttime supersaturation” treatment, whereas the green line represents the “100% air saturation” treatment. Bars represent standard error (± 1 SE). </w:t>
      </w:r>
      <w:r w:rsidRPr="004C5FDD">
        <w:rPr>
          <w:rFonts w:asciiTheme="majorBidi" w:hAnsiTheme="majorBidi" w:cstheme="majorBidi"/>
          <w:szCs w:val="24"/>
        </w:rPr>
        <w:t xml:space="preserve">Average </w:t>
      </w:r>
      <w:r w:rsidRPr="004C5FDD">
        <w:rPr>
          <w:rFonts w:asciiTheme="majorBidi" w:hAnsiTheme="majorBidi" w:cstheme="majorBidi"/>
          <w:color w:val="000000"/>
          <w:szCs w:val="24"/>
        </w:rPr>
        <w:t xml:space="preserve">GST activity </w:t>
      </w:r>
      <w:r w:rsidRPr="004C5FDD">
        <w:rPr>
          <w:rFonts w:asciiTheme="majorBidi" w:hAnsiTheme="majorBidi" w:cstheme="majorBidi"/>
          <w:szCs w:val="24"/>
        </w:rPr>
        <w:t xml:space="preserve">is shown in the x-axis, whereas the y-axis sows both temperature (Celsius) and day number. </w:t>
      </w:r>
    </w:p>
    <w:p w14:paraId="1BE24CE2" w14:textId="77777777" w:rsidR="004C5FDD" w:rsidRPr="004C5FDD" w:rsidRDefault="004C5FDD" w:rsidP="004C5FDD">
      <w:pPr>
        <w:jc w:val="both"/>
        <w:rPr>
          <w:rFonts w:asciiTheme="majorBidi" w:hAnsiTheme="majorBidi" w:cstheme="majorBidi"/>
          <w:b/>
          <w:bCs/>
          <w:szCs w:val="24"/>
        </w:rPr>
      </w:pPr>
    </w:p>
    <w:p w14:paraId="53AC3F8F" w14:textId="77777777" w:rsidR="004C5FDD" w:rsidRPr="004C5FDD" w:rsidRDefault="004C5FDD" w:rsidP="004C5FDD">
      <w:pPr>
        <w:jc w:val="both"/>
        <w:rPr>
          <w:rFonts w:asciiTheme="majorBidi" w:hAnsiTheme="majorBidi" w:cstheme="majorBidi"/>
          <w:b/>
          <w:bCs/>
          <w:color w:val="000000"/>
          <w:szCs w:val="24"/>
        </w:rPr>
      </w:pPr>
      <w:r w:rsidRPr="004C5FDD">
        <w:rPr>
          <w:rFonts w:asciiTheme="majorBidi" w:hAnsiTheme="majorBidi" w:cstheme="majorBidi"/>
          <w:b/>
          <w:bCs/>
          <w:noProof/>
          <w:color w:val="000000"/>
          <w:szCs w:val="24"/>
        </w:rPr>
        <w:br w:type="column"/>
      </w:r>
      <w:r w:rsidRPr="004C5FDD">
        <w:rPr>
          <w:rFonts w:asciiTheme="majorBidi" w:hAnsiTheme="majorBidi" w:cstheme="majorBidi"/>
          <w:b/>
          <w:bCs/>
          <w:noProof/>
          <w:color w:val="000000"/>
          <w:szCs w:val="24"/>
        </w:rPr>
        <w:lastRenderedPageBreak/>
        <w:drawing>
          <wp:inline distT="0" distB="0" distL="0" distR="0" wp14:anchorId="4100F5B8" wp14:editId="5CDF7C38">
            <wp:extent cx="5727700" cy="3632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5727700" cy="3632200"/>
                    </a:xfrm>
                    <a:prstGeom prst="rect">
                      <a:avLst/>
                    </a:prstGeom>
                  </pic:spPr>
                </pic:pic>
              </a:graphicData>
            </a:graphic>
          </wp:inline>
        </w:drawing>
      </w:r>
    </w:p>
    <w:p w14:paraId="120F3967" w14:textId="77777777" w:rsidR="004C5FDD" w:rsidRPr="004C5FDD" w:rsidRDefault="004C5FDD" w:rsidP="004C5FDD">
      <w:pPr>
        <w:jc w:val="both"/>
        <w:rPr>
          <w:rFonts w:asciiTheme="majorBidi" w:hAnsiTheme="majorBidi" w:cstheme="majorBidi"/>
          <w:color w:val="000000"/>
          <w:szCs w:val="24"/>
        </w:rPr>
      </w:pPr>
      <w:r w:rsidRPr="004C5FDD">
        <w:rPr>
          <w:rFonts w:asciiTheme="majorBidi" w:hAnsiTheme="majorBidi" w:cstheme="majorBidi"/>
          <w:b/>
          <w:bCs/>
          <w:color w:val="000000"/>
          <w:szCs w:val="24"/>
        </w:rPr>
        <w:t xml:space="preserve">Figure S11. </w:t>
      </w:r>
      <w:r w:rsidRPr="004C5FDD">
        <w:rPr>
          <w:rFonts w:asciiTheme="majorBidi" w:hAnsiTheme="majorBidi" w:cstheme="majorBidi"/>
          <w:color w:val="000000"/>
          <w:szCs w:val="24"/>
        </w:rPr>
        <w:t xml:space="preserve">Average superoxide dismutase (SOD) activity (U </w:t>
      </w:r>
      <w:proofErr w:type="gramStart"/>
      <w:r w:rsidRPr="004C5FDD">
        <w:rPr>
          <w:rFonts w:asciiTheme="majorBidi" w:hAnsiTheme="majorBidi" w:cstheme="majorBidi"/>
          <w:color w:val="000000"/>
          <w:szCs w:val="24"/>
        </w:rPr>
        <w:t>protein</w:t>
      </w:r>
      <w:r w:rsidRPr="004C5FDD">
        <w:rPr>
          <w:rFonts w:asciiTheme="majorBidi" w:hAnsiTheme="majorBidi" w:cstheme="majorBidi"/>
          <w:color w:val="000000"/>
          <w:szCs w:val="24"/>
          <w:vertAlign w:val="superscript"/>
        </w:rPr>
        <w:t>-1</w:t>
      </w:r>
      <w:proofErr w:type="gramEnd"/>
      <w:r w:rsidRPr="004C5FDD">
        <w:rPr>
          <w:rFonts w:asciiTheme="majorBidi" w:hAnsiTheme="majorBidi" w:cstheme="majorBidi"/>
          <w:color w:val="000000"/>
          <w:szCs w:val="24"/>
        </w:rPr>
        <w:t>) per each temperature (30</w:t>
      </w:r>
      <w:r w:rsidRPr="004C5FDD">
        <w:rPr>
          <w:rFonts w:asciiTheme="majorBidi" w:hAnsiTheme="majorBidi" w:cstheme="majorBidi"/>
          <w:color w:val="000000"/>
          <w:szCs w:val="24"/>
          <w:vertAlign w:val="superscript"/>
        </w:rPr>
        <w:t>o</w:t>
      </w:r>
      <w:r w:rsidRPr="004C5FDD">
        <w:rPr>
          <w:rFonts w:asciiTheme="majorBidi" w:hAnsiTheme="majorBidi" w:cstheme="majorBidi"/>
          <w:color w:val="000000"/>
          <w:szCs w:val="24"/>
        </w:rPr>
        <w:t>C, 34</w:t>
      </w:r>
      <w:r w:rsidRPr="004C5FDD">
        <w:rPr>
          <w:rFonts w:asciiTheme="majorBidi" w:hAnsiTheme="majorBidi" w:cstheme="majorBidi"/>
          <w:color w:val="000000"/>
          <w:szCs w:val="24"/>
          <w:vertAlign w:val="superscript"/>
        </w:rPr>
        <w:t>o</w:t>
      </w:r>
      <w:r w:rsidRPr="004C5FDD">
        <w:rPr>
          <w:rFonts w:asciiTheme="majorBidi" w:hAnsiTheme="majorBidi" w:cstheme="majorBidi"/>
          <w:color w:val="000000"/>
          <w:szCs w:val="24"/>
        </w:rPr>
        <w:t>C, and 36</w:t>
      </w:r>
      <w:r w:rsidRPr="004C5FDD">
        <w:rPr>
          <w:rFonts w:asciiTheme="majorBidi" w:hAnsiTheme="majorBidi" w:cstheme="majorBidi"/>
          <w:color w:val="000000"/>
          <w:szCs w:val="24"/>
          <w:vertAlign w:val="superscript"/>
        </w:rPr>
        <w:t>o</w:t>
      </w:r>
      <w:r w:rsidRPr="004C5FDD">
        <w:rPr>
          <w:rFonts w:asciiTheme="majorBidi" w:hAnsiTheme="majorBidi" w:cstheme="majorBidi"/>
          <w:color w:val="000000"/>
          <w:szCs w:val="24"/>
        </w:rPr>
        <w:t xml:space="preserve">C). The blue line represents the “Nighttime supersaturation” treatment, whereas the green line represents the “100% air saturation” treatment. Bars represent standard error (± 1 SE). </w:t>
      </w:r>
      <w:r w:rsidRPr="004C5FDD">
        <w:rPr>
          <w:rFonts w:asciiTheme="majorBidi" w:hAnsiTheme="majorBidi" w:cstheme="majorBidi"/>
          <w:szCs w:val="24"/>
        </w:rPr>
        <w:t xml:space="preserve">Average </w:t>
      </w:r>
      <w:r w:rsidRPr="004C5FDD">
        <w:rPr>
          <w:rFonts w:asciiTheme="majorBidi" w:hAnsiTheme="majorBidi" w:cstheme="majorBidi"/>
          <w:color w:val="000000"/>
          <w:szCs w:val="24"/>
        </w:rPr>
        <w:t xml:space="preserve">SOD activity </w:t>
      </w:r>
      <w:r w:rsidRPr="004C5FDD">
        <w:rPr>
          <w:rFonts w:asciiTheme="majorBidi" w:hAnsiTheme="majorBidi" w:cstheme="majorBidi"/>
          <w:szCs w:val="24"/>
        </w:rPr>
        <w:t>is shown in the x-axis, whereas the y-axis sows both temperature (Celsius) and day number.</w:t>
      </w:r>
    </w:p>
    <w:p w14:paraId="6D19DFD5" w14:textId="77777777" w:rsidR="004C5FDD" w:rsidRPr="004C5FDD" w:rsidRDefault="004C5FDD" w:rsidP="004C5FDD">
      <w:pPr>
        <w:jc w:val="both"/>
        <w:rPr>
          <w:rFonts w:asciiTheme="majorBidi" w:hAnsiTheme="majorBidi" w:cstheme="majorBidi"/>
          <w:b/>
          <w:bCs/>
          <w:color w:val="000000"/>
          <w:szCs w:val="24"/>
        </w:rPr>
      </w:pPr>
    </w:p>
    <w:p w14:paraId="14ACF028" w14:textId="77777777" w:rsidR="004C5FDD" w:rsidRPr="004C5FDD" w:rsidRDefault="004C5FDD" w:rsidP="004C5FDD">
      <w:pPr>
        <w:jc w:val="both"/>
        <w:rPr>
          <w:rFonts w:asciiTheme="majorBidi" w:hAnsiTheme="majorBidi" w:cstheme="majorBidi"/>
          <w:b/>
          <w:bCs/>
          <w:color w:val="000000"/>
          <w:szCs w:val="24"/>
        </w:rPr>
      </w:pPr>
      <w:r w:rsidRPr="004C5FDD">
        <w:rPr>
          <w:rFonts w:asciiTheme="majorBidi" w:hAnsiTheme="majorBidi" w:cstheme="majorBidi"/>
          <w:b/>
          <w:bCs/>
          <w:noProof/>
          <w:color w:val="000000"/>
          <w:szCs w:val="24"/>
        </w:rPr>
        <w:lastRenderedPageBreak/>
        <w:drawing>
          <wp:inline distT="0" distB="0" distL="0" distR="0" wp14:anchorId="04AD4B29" wp14:editId="07291D12">
            <wp:extent cx="5295900" cy="4118019"/>
            <wp:effectExtent l="0" t="0" r="0" b="0"/>
            <wp:docPr id="2" name="Picture 2" descr="A close-up of a green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green square&#10;&#10;Description automatically generated"/>
                    <pic:cNvPicPr/>
                  </pic:nvPicPr>
                  <pic:blipFill rotWithShape="1">
                    <a:blip r:embed="rId27"/>
                    <a:srcRect r="61419"/>
                    <a:stretch/>
                  </pic:blipFill>
                  <pic:spPr bwMode="auto">
                    <a:xfrm>
                      <a:off x="0" y="0"/>
                      <a:ext cx="5318206" cy="4135364"/>
                    </a:xfrm>
                    <a:prstGeom prst="rect">
                      <a:avLst/>
                    </a:prstGeom>
                    <a:ln>
                      <a:noFill/>
                    </a:ln>
                    <a:extLst>
                      <a:ext uri="{53640926-AAD7-44D8-BBD7-CCE9431645EC}">
                        <a14:shadowObscured xmlns:a14="http://schemas.microsoft.com/office/drawing/2010/main"/>
                      </a:ext>
                    </a:extLst>
                  </pic:spPr>
                </pic:pic>
              </a:graphicData>
            </a:graphic>
          </wp:inline>
        </w:drawing>
      </w:r>
    </w:p>
    <w:p w14:paraId="4985F916" w14:textId="729544DB" w:rsidR="004C5FDD" w:rsidRPr="004C5FDD" w:rsidRDefault="004C5FDD" w:rsidP="004C5FDD">
      <w:pPr>
        <w:jc w:val="both"/>
        <w:rPr>
          <w:rFonts w:asciiTheme="majorBidi" w:hAnsiTheme="majorBidi" w:cstheme="majorBidi"/>
          <w:color w:val="000000"/>
          <w:szCs w:val="24"/>
        </w:rPr>
      </w:pPr>
      <w:r w:rsidRPr="004C5FDD">
        <w:rPr>
          <w:rFonts w:asciiTheme="majorBidi" w:hAnsiTheme="majorBidi" w:cstheme="majorBidi"/>
          <w:b/>
          <w:bCs/>
          <w:color w:val="000000"/>
          <w:szCs w:val="24"/>
        </w:rPr>
        <w:t xml:space="preserve">Figure S12. </w:t>
      </w:r>
      <w:proofErr w:type="spellStart"/>
      <w:r w:rsidR="00596074" w:rsidRPr="00580841">
        <w:rPr>
          <w:rFonts w:cs="Times New Roman"/>
        </w:rPr>
        <w:t>Symbiodiniaceae</w:t>
      </w:r>
      <w:proofErr w:type="spellEnd"/>
      <w:r w:rsidR="00596074" w:rsidRPr="00580841">
        <w:rPr>
          <w:rFonts w:cs="Times New Roman"/>
        </w:rPr>
        <w:t xml:space="preserve"> populations within </w:t>
      </w:r>
      <w:proofErr w:type="spellStart"/>
      <w:r w:rsidR="00596074" w:rsidRPr="00580841">
        <w:rPr>
          <w:rFonts w:cs="Times New Roman"/>
          <w:i/>
          <w:iCs/>
        </w:rPr>
        <w:t>Cassiopea</w:t>
      </w:r>
      <w:proofErr w:type="spellEnd"/>
      <w:r w:rsidR="00596074" w:rsidRPr="00580841">
        <w:rPr>
          <w:rFonts w:cs="Times New Roman"/>
        </w:rPr>
        <w:t xml:space="preserve"> </w:t>
      </w:r>
      <w:proofErr w:type="spellStart"/>
      <w:r w:rsidR="00596074" w:rsidRPr="00580841">
        <w:rPr>
          <w:rFonts w:cs="Times New Roman"/>
        </w:rPr>
        <w:t>spp</w:t>
      </w:r>
      <w:proofErr w:type="spellEnd"/>
      <w:r w:rsidR="00596074" w:rsidRPr="00580841">
        <w:rPr>
          <w:rFonts w:cs="Times New Roman"/>
        </w:rPr>
        <w:t xml:space="preserve"> samples (x-axis). Relative abundances (%, y-axis) of </w:t>
      </w:r>
      <w:proofErr w:type="spellStart"/>
      <w:r w:rsidR="00596074" w:rsidRPr="00580841">
        <w:rPr>
          <w:rFonts w:cs="Times New Roman"/>
        </w:rPr>
        <w:t>Symbiodiniaceae</w:t>
      </w:r>
      <w:proofErr w:type="spellEnd"/>
      <w:r w:rsidR="00596074" w:rsidRPr="00580841">
        <w:rPr>
          <w:rFonts w:cs="Times New Roman"/>
        </w:rPr>
        <w:t xml:space="preserve"> taxa within the </w:t>
      </w:r>
      <w:proofErr w:type="spellStart"/>
      <w:r w:rsidR="00596074" w:rsidRPr="00580841">
        <w:rPr>
          <w:rFonts w:cs="Times New Roman"/>
          <w:i/>
          <w:iCs/>
        </w:rPr>
        <w:t>Cassiopea</w:t>
      </w:r>
      <w:proofErr w:type="spellEnd"/>
      <w:r w:rsidR="00596074" w:rsidRPr="00580841">
        <w:rPr>
          <w:rFonts w:cs="Times New Roman"/>
        </w:rPr>
        <w:t xml:space="preserve"> sp. used in this study identified with the </w:t>
      </w:r>
      <w:proofErr w:type="spellStart"/>
      <w:r w:rsidR="00596074" w:rsidRPr="00580841">
        <w:rPr>
          <w:rFonts w:cs="Times New Roman"/>
        </w:rPr>
        <w:t>Symportal</w:t>
      </w:r>
      <w:proofErr w:type="spellEnd"/>
      <w:r w:rsidR="00596074" w:rsidRPr="00580841">
        <w:rPr>
          <w:rFonts w:cs="Times New Roman"/>
        </w:rPr>
        <w:t xml:space="preserve"> analytical framework. All individuals showed to be primarily colonized with </w:t>
      </w:r>
      <w:proofErr w:type="spellStart"/>
      <w:r w:rsidR="00596074" w:rsidRPr="00580841">
        <w:rPr>
          <w:rFonts w:cs="Times New Roman"/>
        </w:rPr>
        <w:t>Symbiodiniaceae</w:t>
      </w:r>
      <w:proofErr w:type="spellEnd"/>
      <w:r w:rsidR="00596074" w:rsidRPr="00580841">
        <w:rPr>
          <w:rFonts w:cs="Times New Roman"/>
        </w:rPr>
        <w:t xml:space="preserve"> A1-1500, corresponding to </w:t>
      </w:r>
      <w:proofErr w:type="spellStart"/>
      <w:r w:rsidR="00596074" w:rsidRPr="00580841">
        <w:rPr>
          <w:rFonts w:cs="Times New Roman"/>
          <w:i/>
          <w:iCs/>
        </w:rPr>
        <w:t>Symbiodinium</w:t>
      </w:r>
      <w:proofErr w:type="spellEnd"/>
      <w:r w:rsidR="00596074" w:rsidRPr="00580841">
        <w:rPr>
          <w:rFonts w:cs="Times New Roman"/>
        </w:rPr>
        <w:t xml:space="preserve"> </w:t>
      </w:r>
      <w:proofErr w:type="spellStart"/>
      <w:r w:rsidR="00596074" w:rsidRPr="00580841">
        <w:rPr>
          <w:rFonts w:cs="Times New Roman"/>
          <w:i/>
          <w:iCs/>
        </w:rPr>
        <w:t>microadriaticum</w:t>
      </w:r>
      <w:proofErr w:type="spellEnd"/>
      <w:r w:rsidR="00596074" w:rsidRPr="00580841">
        <w:rPr>
          <w:rFonts w:cs="Times New Roman"/>
          <w:i/>
          <w:iCs/>
        </w:rPr>
        <w:t xml:space="preserve">, </w:t>
      </w:r>
      <w:r w:rsidR="00596074" w:rsidRPr="00580841">
        <w:rPr>
          <w:rFonts w:cs="Times New Roman"/>
          <w:lang w:val="en-GB"/>
        </w:rPr>
        <w:t xml:space="preserve">although a small proportion of clade C15 </w:t>
      </w:r>
      <w:r w:rsidR="00596074" w:rsidRPr="00580841">
        <w:rPr>
          <w:rFonts w:cs="Times New Roman"/>
          <w:color w:val="1C1D1E"/>
          <w:lang w:val="en-GB"/>
        </w:rPr>
        <w:t xml:space="preserve">(genus </w:t>
      </w:r>
      <w:proofErr w:type="spellStart"/>
      <w:r w:rsidR="00596074" w:rsidRPr="00580841">
        <w:rPr>
          <w:rFonts w:cs="Times New Roman"/>
          <w:color w:val="1C1D1E"/>
          <w:lang w:val="en-GB"/>
        </w:rPr>
        <w:t>Cladocopium</w:t>
      </w:r>
      <w:proofErr w:type="spellEnd"/>
      <w:r w:rsidR="00596074" w:rsidRPr="00580841">
        <w:rPr>
          <w:rFonts w:cs="Times New Roman"/>
          <w:color w:val="1C1D1E"/>
          <w:lang w:val="en-GB"/>
        </w:rPr>
        <w:t>; Hume et al., 2018)</w:t>
      </w:r>
      <w:r w:rsidR="00596074" w:rsidRPr="00580841">
        <w:rPr>
          <w:rFonts w:cs="Times New Roman"/>
        </w:rPr>
        <w:t xml:space="preserve">.  </w:t>
      </w:r>
    </w:p>
    <w:p w14:paraId="33B19091"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br w:type="column"/>
      </w:r>
      <w:r w:rsidRPr="004C5FDD">
        <w:rPr>
          <w:rFonts w:asciiTheme="majorBidi" w:hAnsiTheme="majorBidi" w:cstheme="majorBidi"/>
          <w:b/>
          <w:bCs/>
          <w:szCs w:val="24"/>
        </w:rPr>
        <w:lastRenderedPageBreak/>
        <w:t xml:space="preserve">Table S11. </w:t>
      </w:r>
      <w:r w:rsidRPr="004C5FDD">
        <w:rPr>
          <w:rFonts w:asciiTheme="majorBidi" w:hAnsiTheme="majorBidi" w:cstheme="majorBidi"/>
          <w:szCs w:val="24"/>
        </w:rPr>
        <w:t>Number of OTUs and reads discarded from samples because they are not identified as bacteria. The number of OTUs and reads used are also reported.</w:t>
      </w:r>
    </w:p>
    <w:p w14:paraId="3E03E0C5" w14:textId="77777777" w:rsidR="004C5FDD" w:rsidRPr="004C5FDD" w:rsidRDefault="004C5FDD" w:rsidP="004C5FDD">
      <w:pPr>
        <w:rPr>
          <w:rFonts w:asciiTheme="majorBidi" w:hAnsiTheme="majorBidi" w:cstheme="majorBidi"/>
          <w:szCs w:val="24"/>
        </w:rPr>
      </w:pPr>
    </w:p>
    <w:tbl>
      <w:tblPr>
        <w:tblW w:w="7766" w:type="dxa"/>
        <w:tblLook w:val="04A0" w:firstRow="1" w:lastRow="0" w:firstColumn="1" w:lastColumn="0" w:noHBand="0" w:noVBand="1"/>
      </w:tblPr>
      <w:tblGrid>
        <w:gridCol w:w="3798"/>
        <w:gridCol w:w="1984"/>
        <w:gridCol w:w="1984"/>
      </w:tblGrid>
      <w:tr w:rsidR="004C5FDD" w:rsidRPr="004C5FDD" w14:paraId="3988EA2A" w14:textId="77777777" w:rsidTr="004C200B">
        <w:trPr>
          <w:trHeight w:val="57"/>
        </w:trPr>
        <w:tc>
          <w:tcPr>
            <w:tcW w:w="3798" w:type="dxa"/>
            <w:tcBorders>
              <w:top w:val="single" w:sz="4" w:space="0" w:color="auto"/>
              <w:left w:val="nil"/>
              <w:bottom w:val="single" w:sz="4" w:space="0" w:color="auto"/>
              <w:right w:val="nil"/>
            </w:tcBorders>
            <w:shd w:val="clear" w:color="000000" w:fill="FFFFFF"/>
            <w:noWrap/>
            <w:vAlign w:val="bottom"/>
            <w:hideMark/>
          </w:tcPr>
          <w:p w14:paraId="35D2B418" w14:textId="77777777" w:rsidR="004C5FDD" w:rsidRPr="004C5FDD" w:rsidRDefault="004C5FDD" w:rsidP="004C5FDD">
            <w:pPr>
              <w:rPr>
                <w:rFonts w:asciiTheme="majorBidi" w:hAnsiTheme="majorBidi" w:cstheme="majorBidi"/>
                <w:color w:val="000000"/>
                <w:szCs w:val="24"/>
              </w:rPr>
            </w:pPr>
            <w:r w:rsidRPr="004C5FDD">
              <w:rPr>
                <w:rFonts w:asciiTheme="majorBidi" w:hAnsiTheme="majorBidi" w:cstheme="majorBidi"/>
                <w:b/>
                <w:bCs/>
                <w:color w:val="000000"/>
                <w:szCs w:val="24"/>
              </w:rPr>
              <w:t>Category</w:t>
            </w:r>
          </w:p>
        </w:tc>
        <w:tc>
          <w:tcPr>
            <w:tcW w:w="1984" w:type="dxa"/>
            <w:tcBorders>
              <w:top w:val="single" w:sz="4" w:space="0" w:color="auto"/>
              <w:left w:val="nil"/>
              <w:bottom w:val="single" w:sz="4" w:space="0" w:color="auto"/>
              <w:right w:val="nil"/>
            </w:tcBorders>
            <w:shd w:val="clear" w:color="000000" w:fill="FFFFFF"/>
            <w:noWrap/>
            <w:vAlign w:val="bottom"/>
            <w:hideMark/>
          </w:tcPr>
          <w:p w14:paraId="6F53BDFB" w14:textId="77777777" w:rsidR="004C5FDD" w:rsidRPr="004C5FDD" w:rsidRDefault="004C5FDD" w:rsidP="004C5FDD">
            <w:pPr>
              <w:jc w:val="center"/>
              <w:rPr>
                <w:rFonts w:asciiTheme="majorBidi" w:hAnsiTheme="majorBidi" w:cstheme="majorBidi"/>
                <w:b/>
                <w:bCs/>
                <w:color w:val="000000"/>
                <w:szCs w:val="24"/>
              </w:rPr>
            </w:pPr>
            <w:r w:rsidRPr="004C5FDD">
              <w:rPr>
                <w:rFonts w:asciiTheme="majorBidi" w:hAnsiTheme="majorBidi" w:cstheme="majorBidi"/>
                <w:b/>
                <w:bCs/>
                <w:color w:val="000000"/>
                <w:szCs w:val="24"/>
              </w:rPr>
              <w:t>Number of OTUs</w:t>
            </w:r>
          </w:p>
        </w:tc>
        <w:tc>
          <w:tcPr>
            <w:tcW w:w="1984" w:type="dxa"/>
            <w:tcBorders>
              <w:top w:val="single" w:sz="4" w:space="0" w:color="auto"/>
              <w:left w:val="nil"/>
              <w:bottom w:val="single" w:sz="4" w:space="0" w:color="auto"/>
              <w:right w:val="nil"/>
            </w:tcBorders>
            <w:shd w:val="clear" w:color="000000" w:fill="FFFFFF"/>
            <w:noWrap/>
            <w:vAlign w:val="bottom"/>
            <w:hideMark/>
          </w:tcPr>
          <w:p w14:paraId="7AAC2809" w14:textId="77777777" w:rsidR="004C5FDD" w:rsidRPr="004C5FDD" w:rsidRDefault="004C5FDD" w:rsidP="004C5FDD">
            <w:pPr>
              <w:jc w:val="center"/>
              <w:rPr>
                <w:rFonts w:asciiTheme="majorBidi" w:hAnsiTheme="majorBidi" w:cstheme="majorBidi"/>
                <w:b/>
                <w:bCs/>
                <w:color w:val="000000"/>
                <w:szCs w:val="24"/>
              </w:rPr>
            </w:pPr>
            <w:r w:rsidRPr="004C5FDD">
              <w:rPr>
                <w:rFonts w:asciiTheme="majorBidi" w:hAnsiTheme="majorBidi" w:cstheme="majorBidi"/>
                <w:b/>
                <w:bCs/>
                <w:color w:val="000000"/>
                <w:szCs w:val="24"/>
              </w:rPr>
              <w:t xml:space="preserve">Number of reads </w:t>
            </w:r>
          </w:p>
        </w:tc>
      </w:tr>
      <w:tr w:rsidR="004C5FDD" w:rsidRPr="004C5FDD" w14:paraId="7399F87D" w14:textId="77777777" w:rsidTr="004C200B">
        <w:trPr>
          <w:trHeight w:val="57"/>
        </w:trPr>
        <w:tc>
          <w:tcPr>
            <w:tcW w:w="3798" w:type="dxa"/>
            <w:tcBorders>
              <w:top w:val="nil"/>
              <w:left w:val="nil"/>
              <w:bottom w:val="nil"/>
              <w:right w:val="nil"/>
            </w:tcBorders>
            <w:shd w:val="clear" w:color="000000" w:fill="FFFFFF"/>
            <w:noWrap/>
            <w:vAlign w:val="bottom"/>
            <w:hideMark/>
          </w:tcPr>
          <w:p w14:paraId="548C21B3" w14:textId="77777777" w:rsidR="004C5FDD" w:rsidRPr="004C5FDD" w:rsidRDefault="004C5FDD" w:rsidP="004C5FDD">
            <w:pPr>
              <w:rPr>
                <w:rFonts w:asciiTheme="majorBidi" w:hAnsiTheme="majorBidi" w:cstheme="majorBidi"/>
                <w:b/>
                <w:bCs/>
                <w:color w:val="000000"/>
                <w:szCs w:val="24"/>
              </w:rPr>
            </w:pPr>
            <w:r w:rsidRPr="004C5FDD">
              <w:rPr>
                <w:rFonts w:asciiTheme="majorBidi" w:hAnsiTheme="majorBidi" w:cstheme="majorBidi"/>
                <w:b/>
                <w:bCs/>
                <w:color w:val="000000"/>
                <w:szCs w:val="24"/>
              </w:rPr>
              <w:t>Discarded</w:t>
            </w:r>
          </w:p>
        </w:tc>
        <w:tc>
          <w:tcPr>
            <w:tcW w:w="1984" w:type="dxa"/>
            <w:tcBorders>
              <w:top w:val="nil"/>
              <w:left w:val="nil"/>
              <w:bottom w:val="nil"/>
              <w:right w:val="nil"/>
            </w:tcBorders>
            <w:shd w:val="clear" w:color="000000" w:fill="FFFFFF"/>
            <w:noWrap/>
            <w:vAlign w:val="bottom"/>
            <w:hideMark/>
          </w:tcPr>
          <w:p w14:paraId="1EF5C511" w14:textId="77777777" w:rsidR="004C5FDD" w:rsidRPr="004C5FDD" w:rsidRDefault="004C5FDD" w:rsidP="004C5FDD">
            <w:pPr>
              <w:jc w:val="center"/>
              <w:rPr>
                <w:rFonts w:asciiTheme="majorBidi" w:hAnsiTheme="majorBidi" w:cstheme="majorBidi"/>
                <w:b/>
                <w:bCs/>
                <w:color w:val="000000"/>
                <w:szCs w:val="24"/>
              </w:rPr>
            </w:pPr>
            <w:r w:rsidRPr="004C5FDD">
              <w:rPr>
                <w:rFonts w:asciiTheme="majorBidi" w:hAnsiTheme="majorBidi" w:cstheme="majorBidi"/>
                <w:b/>
                <w:bCs/>
                <w:color w:val="000000"/>
                <w:szCs w:val="24"/>
              </w:rPr>
              <w:t>780</w:t>
            </w:r>
          </w:p>
        </w:tc>
        <w:tc>
          <w:tcPr>
            <w:tcW w:w="1984" w:type="dxa"/>
            <w:tcBorders>
              <w:top w:val="nil"/>
              <w:left w:val="nil"/>
              <w:bottom w:val="nil"/>
              <w:right w:val="nil"/>
            </w:tcBorders>
            <w:shd w:val="clear" w:color="000000" w:fill="FFFFFF"/>
            <w:noWrap/>
            <w:vAlign w:val="bottom"/>
            <w:hideMark/>
          </w:tcPr>
          <w:p w14:paraId="5595EC60" w14:textId="77777777" w:rsidR="004C5FDD" w:rsidRPr="004C5FDD" w:rsidRDefault="004C5FDD" w:rsidP="004C5FDD">
            <w:pPr>
              <w:jc w:val="center"/>
              <w:rPr>
                <w:rFonts w:asciiTheme="majorBidi" w:hAnsiTheme="majorBidi" w:cstheme="majorBidi"/>
                <w:b/>
                <w:bCs/>
                <w:color w:val="000000"/>
                <w:szCs w:val="24"/>
              </w:rPr>
            </w:pPr>
            <w:r w:rsidRPr="004C5FDD">
              <w:rPr>
                <w:rFonts w:asciiTheme="majorBidi" w:hAnsiTheme="majorBidi" w:cstheme="majorBidi"/>
                <w:b/>
                <w:bCs/>
                <w:color w:val="000000"/>
                <w:szCs w:val="24"/>
              </w:rPr>
              <w:t>530617</w:t>
            </w:r>
          </w:p>
        </w:tc>
      </w:tr>
      <w:tr w:rsidR="004C5FDD" w:rsidRPr="004C5FDD" w14:paraId="68E0C0C1" w14:textId="77777777" w:rsidTr="004C200B">
        <w:trPr>
          <w:trHeight w:val="57"/>
        </w:trPr>
        <w:tc>
          <w:tcPr>
            <w:tcW w:w="3798" w:type="dxa"/>
            <w:tcBorders>
              <w:top w:val="nil"/>
              <w:left w:val="nil"/>
              <w:bottom w:val="nil"/>
              <w:right w:val="nil"/>
            </w:tcBorders>
            <w:shd w:val="clear" w:color="000000" w:fill="FFFFFF"/>
            <w:noWrap/>
            <w:vAlign w:val="bottom"/>
            <w:hideMark/>
          </w:tcPr>
          <w:p w14:paraId="74DEB68A" w14:textId="77777777" w:rsidR="004C5FDD" w:rsidRPr="004C5FDD" w:rsidRDefault="004C5FDD" w:rsidP="004C5FDD">
            <w:pPr>
              <w:ind w:firstLineChars="100" w:firstLine="240"/>
              <w:rPr>
                <w:rFonts w:asciiTheme="majorBidi" w:hAnsiTheme="majorBidi" w:cstheme="majorBidi"/>
                <w:color w:val="000000"/>
                <w:szCs w:val="24"/>
              </w:rPr>
            </w:pPr>
            <w:r w:rsidRPr="004C5FDD">
              <w:rPr>
                <w:rFonts w:asciiTheme="majorBidi" w:hAnsiTheme="majorBidi" w:cstheme="majorBidi"/>
                <w:color w:val="000000"/>
                <w:szCs w:val="24"/>
              </w:rPr>
              <w:t>Chloroplast</w:t>
            </w:r>
          </w:p>
        </w:tc>
        <w:tc>
          <w:tcPr>
            <w:tcW w:w="1984" w:type="dxa"/>
            <w:tcBorders>
              <w:top w:val="nil"/>
              <w:left w:val="nil"/>
              <w:bottom w:val="nil"/>
              <w:right w:val="nil"/>
            </w:tcBorders>
            <w:shd w:val="clear" w:color="000000" w:fill="FFFFFF"/>
            <w:noWrap/>
            <w:vAlign w:val="bottom"/>
            <w:hideMark/>
          </w:tcPr>
          <w:p w14:paraId="1F0DB1F6"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113</w:t>
            </w:r>
          </w:p>
        </w:tc>
        <w:tc>
          <w:tcPr>
            <w:tcW w:w="1984" w:type="dxa"/>
            <w:tcBorders>
              <w:top w:val="nil"/>
              <w:left w:val="nil"/>
              <w:bottom w:val="nil"/>
              <w:right w:val="nil"/>
            </w:tcBorders>
            <w:shd w:val="clear" w:color="000000" w:fill="FFFFFF"/>
            <w:noWrap/>
            <w:vAlign w:val="bottom"/>
            <w:hideMark/>
          </w:tcPr>
          <w:p w14:paraId="6B70FE82"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18171</w:t>
            </w:r>
          </w:p>
        </w:tc>
      </w:tr>
      <w:tr w:rsidR="004C5FDD" w:rsidRPr="004C5FDD" w14:paraId="2D568997" w14:textId="77777777" w:rsidTr="004C200B">
        <w:trPr>
          <w:trHeight w:val="57"/>
        </w:trPr>
        <w:tc>
          <w:tcPr>
            <w:tcW w:w="3798" w:type="dxa"/>
            <w:tcBorders>
              <w:top w:val="nil"/>
              <w:left w:val="nil"/>
              <w:bottom w:val="nil"/>
              <w:right w:val="nil"/>
            </w:tcBorders>
            <w:shd w:val="clear" w:color="000000" w:fill="FFFFFF"/>
            <w:noWrap/>
            <w:vAlign w:val="bottom"/>
            <w:hideMark/>
          </w:tcPr>
          <w:p w14:paraId="114F8BF3" w14:textId="77777777" w:rsidR="004C5FDD" w:rsidRPr="004C5FDD" w:rsidRDefault="004C5FDD" w:rsidP="004C5FDD">
            <w:pPr>
              <w:ind w:firstLineChars="100" w:firstLine="240"/>
              <w:rPr>
                <w:rFonts w:asciiTheme="majorBidi" w:hAnsiTheme="majorBidi" w:cstheme="majorBidi"/>
                <w:color w:val="000000"/>
                <w:szCs w:val="24"/>
              </w:rPr>
            </w:pPr>
            <w:r w:rsidRPr="004C5FDD">
              <w:rPr>
                <w:rFonts w:asciiTheme="majorBidi" w:hAnsiTheme="majorBidi" w:cstheme="majorBidi"/>
                <w:color w:val="000000"/>
                <w:szCs w:val="24"/>
              </w:rPr>
              <w:t>Mitochondria</w:t>
            </w:r>
          </w:p>
        </w:tc>
        <w:tc>
          <w:tcPr>
            <w:tcW w:w="1984" w:type="dxa"/>
            <w:tcBorders>
              <w:top w:val="nil"/>
              <w:left w:val="nil"/>
              <w:bottom w:val="nil"/>
              <w:right w:val="nil"/>
            </w:tcBorders>
            <w:shd w:val="clear" w:color="000000" w:fill="FFFFFF"/>
            <w:noWrap/>
            <w:vAlign w:val="bottom"/>
            <w:hideMark/>
          </w:tcPr>
          <w:p w14:paraId="33B8A8F8"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20</w:t>
            </w:r>
          </w:p>
        </w:tc>
        <w:tc>
          <w:tcPr>
            <w:tcW w:w="1984" w:type="dxa"/>
            <w:tcBorders>
              <w:top w:val="nil"/>
              <w:left w:val="nil"/>
              <w:bottom w:val="nil"/>
              <w:right w:val="nil"/>
            </w:tcBorders>
            <w:shd w:val="clear" w:color="000000" w:fill="FFFFFF"/>
            <w:noWrap/>
            <w:vAlign w:val="bottom"/>
            <w:hideMark/>
          </w:tcPr>
          <w:p w14:paraId="4E36F4B4"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478</w:t>
            </w:r>
          </w:p>
        </w:tc>
      </w:tr>
      <w:tr w:rsidR="004C5FDD" w:rsidRPr="004C5FDD" w14:paraId="52B84003" w14:textId="77777777" w:rsidTr="004C200B">
        <w:trPr>
          <w:trHeight w:val="57"/>
        </w:trPr>
        <w:tc>
          <w:tcPr>
            <w:tcW w:w="3798" w:type="dxa"/>
            <w:tcBorders>
              <w:top w:val="nil"/>
              <w:left w:val="nil"/>
              <w:bottom w:val="nil"/>
              <w:right w:val="nil"/>
            </w:tcBorders>
            <w:shd w:val="clear" w:color="000000" w:fill="FFFFFF"/>
            <w:noWrap/>
            <w:vAlign w:val="bottom"/>
            <w:hideMark/>
          </w:tcPr>
          <w:p w14:paraId="6BE9246B" w14:textId="77777777" w:rsidR="004C5FDD" w:rsidRPr="004C5FDD" w:rsidRDefault="004C5FDD" w:rsidP="004C5FDD">
            <w:pPr>
              <w:ind w:firstLineChars="100" w:firstLine="240"/>
              <w:rPr>
                <w:rFonts w:asciiTheme="majorBidi" w:hAnsiTheme="majorBidi" w:cstheme="majorBidi"/>
                <w:color w:val="000000"/>
                <w:szCs w:val="24"/>
              </w:rPr>
            </w:pPr>
            <w:r w:rsidRPr="004C5FDD">
              <w:rPr>
                <w:rFonts w:asciiTheme="majorBidi" w:hAnsiTheme="majorBidi" w:cstheme="majorBidi"/>
                <w:color w:val="000000"/>
                <w:szCs w:val="24"/>
              </w:rPr>
              <w:t>Unclassified</w:t>
            </w:r>
          </w:p>
        </w:tc>
        <w:tc>
          <w:tcPr>
            <w:tcW w:w="1984" w:type="dxa"/>
            <w:tcBorders>
              <w:top w:val="nil"/>
              <w:left w:val="nil"/>
              <w:bottom w:val="nil"/>
              <w:right w:val="nil"/>
            </w:tcBorders>
            <w:shd w:val="clear" w:color="000000" w:fill="FFFFFF"/>
            <w:noWrap/>
            <w:vAlign w:val="bottom"/>
            <w:hideMark/>
          </w:tcPr>
          <w:p w14:paraId="6A271069"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89</w:t>
            </w:r>
          </w:p>
        </w:tc>
        <w:tc>
          <w:tcPr>
            <w:tcW w:w="1984" w:type="dxa"/>
            <w:tcBorders>
              <w:top w:val="nil"/>
              <w:left w:val="nil"/>
              <w:bottom w:val="nil"/>
              <w:right w:val="nil"/>
            </w:tcBorders>
            <w:shd w:val="clear" w:color="000000" w:fill="FFFFFF"/>
            <w:noWrap/>
            <w:vAlign w:val="bottom"/>
            <w:hideMark/>
          </w:tcPr>
          <w:p w14:paraId="77AD6994"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2475</w:t>
            </w:r>
          </w:p>
        </w:tc>
      </w:tr>
      <w:tr w:rsidR="004C5FDD" w:rsidRPr="004C5FDD" w14:paraId="66D5A6B7" w14:textId="77777777" w:rsidTr="004C200B">
        <w:trPr>
          <w:trHeight w:val="57"/>
        </w:trPr>
        <w:tc>
          <w:tcPr>
            <w:tcW w:w="3798" w:type="dxa"/>
            <w:tcBorders>
              <w:top w:val="nil"/>
              <w:left w:val="nil"/>
              <w:bottom w:val="nil"/>
              <w:right w:val="nil"/>
            </w:tcBorders>
            <w:shd w:val="clear" w:color="000000" w:fill="FFFFFF"/>
            <w:noWrap/>
            <w:vAlign w:val="bottom"/>
            <w:hideMark/>
          </w:tcPr>
          <w:p w14:paraId="017C86A4" w14:textId="77777777" w:rsidR="004C5FDD" w:rsidRPr="004C5FDD" w:rsidRDefault="004C5FDD" w:rsidP="004C5FDD">
            <w:pPr>
              <w:ind w:firstLineChars="100" w:firstLine="240"/>
              <w:rPr>
                <w:rFonts w:asciiTheme="majorBidi" w:hAnsiTheme="majorBidi" w:cstheme="majorBidi"/>
                <w:color w:val="000000"/>
                <w:szCs w:val="24"/>
              </w:rPr>
            </w:pPr>
            <w:r w:rsidRPr="004C5FDD">
              <w:rPr>
                <w:rFonts w:asciiTheme="majorBidi" w:hAnsiTheme="majorBidi" w:cstheme="majorBidi"/>
                <w:color w:val="000000"/>
                <w:szCs w:val="24"/>
              </w:rPr>
              <w:t>Archaea</w:t>
            </w:r>
          </w:p>
        </w:tc>
        <w:tc>
          <w:tcPr>
            <w:tcW w:w="1984" w:type="dxa"/>
            <w:tcBorders>
              <w:top w:val="nil"/>
              <w:left w:val="nil"/>
              <w:bottom w:val="nil"/>
              <w:right w:val="nil"/>
            </w:tcBorders>
            <w:shd w:val="clear" w:color="000000" w:fill="FFFFFF"/>
            <w:noWrap/>
            <w:vAlign w:val="bottom"/>
            <w:hideMark/>
          </w:tcPr>
          <w:p w14:paraId="2145E300"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235</w:t>
            </w:r>
          </w:p>
        </w:tc>
        <w:tc>
          <w:tcPr>
            <w:tcW w:w="1984" w:type="dxa"/>
            <w:tcBorders>
              <w:top w:val="nil"/>
              <w:left w:val="nil"/>
              <w:bottom w:val="nil"/>
              <w:right w:val="nil"/>
            </w:tcBorders>
            <w:shd w:val="clear" w:color="000000" w:fill="FFFFFF"/>
            <w:noWrap/>
            <w:vAlign w:val="bottom"/>
            <w:hideMark/>
          </w:tcPr>
          <w:p w14:paraId="11222AEE"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4985</w:t>
            </w:r>
          </w:p>
        </w:tc>
      </w:tr>
      <w:tr w:rsidR="004C5FDD" w:rsidRPr="004C5FDD" w14:paraId="0D14C97A" w14:textId="77777777" w:rsidTr="004C200B">
        <w:trPr>
          <w:trHeight w:val="57"/>
        </w:trPr>
        <w:tc>
          <w:tcPr>
            <w:tcW w:w="3798" w:type="dxa"/>
            <w:tcBorders>
              <w:top w:val="nil"/>
              <w:left w:val="nil"/>
              <w:right w:val="nil"/>
            </w:tcBorders>
            <w:shd w:val="clear" w:color="000000" w:fill="FFFFFF"/>
            <w:noWrap/>
            <w:vAlign w:val="bottom"/>
            <w:hideMark/>
          </w:tcPr>
          <w:p w14:paraId="2D69B028" w14:textId="77777777" w:rsidR="004C5FDD" w:rsidRPr="004C5FDD" w:rsidRDefault="004C5FDD" w:rsidP="004C5FDD">
            <w:pPr>
              <w:ind w:firstLineChars="100" w:firstLine="240"/>
              <w:rPr>
                <w:rFonts w:asciiTheme="majorBidi" w:hAnsiTheme="majorBidi" w:cstheme="majorBidi"/>
                <w:color w:val="000000"/>
                <w:szCs w:val="24"/>
              </w:rPr>
            </w:pPr>
            <w:r w:rsidRPr="004C5FDD">
              <w:rPr>
                <w:rFonts w:asciiTheme="majorBidi" w:hAnsiTheme="majorBidi" w:cstheme="majorBidi"/>
                <w:color w:val="000000"/>
                <w:szCs w:val="24"/>
              </w:rPr>
              <w:t>Singletons</w:t>
            </w:r>
          </w:p>
        </w:tc>
        <w:tc>
          <w:tcPr>
            <w:tcW w:w="1984" w:type="dxa"/>
            <w:tcBorders>
              <w:top w:val="nil"/>
              <w:left w:val="nil"/>
              <w:right w:val="nil"/>
            </w:tcBorders>
            <w:shd w:val="clear" w:color="000000" w:fill="FFFFFF"/>
            <w:noWrap/>
            <w:vAlign w:val="bottom"/>
            <w:hideMark/>
          </w:tcPr>
          <w:p w14:paraId="4A97BF74"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190</w:t>
            </w:r>
          </w:p>
        </w:tc>
        <w:tc>
          <w:tcPr>
            <w:tcW w:w="1984" w:type="dxa"/>
            <w:tcBorders>
              <w:top w:val="nil"/>
              <w:left w:val="nil"/>
              <w:right w:val="nil"/>
            </w:tcBorders>
            <w:shd w:val="clear" w:color="000000" w:fill="FFFFFF"/>
            <w:noWrap/>
            <w:vAlign w:val="bottom"/>
            <w:hideMark/>
          </w:tcPr>
          <w:p w14:paraId="3A98A593"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190</w:t>
            </w:r>
          </w:p>
        </w:tc>
      </w:tr>
      <w:tr w:rsidR="004C5FDD" w:rsidRPr="004C5FDD" w14:paraId="5E287724" w14:textId="77777777" w:rsidTr="004C200B">
        <w:trPr>
          <w:trHeight w:val="57"/>
        </w:trPr>
        <w:tc>
          <w:tcPr>
            <w:tcW w:w="3798" w:type="dxa"/>
            <w:tcBorders>
              <w:top w:val="nil"/>
              <w:left w:val="nil"/>
              <w:bottom w:val="single" w:sz="4" w:space="0" w:color="auto"/>
              <w:right w:val="nil"/>
            </w:tcBorders>
            <w:shd w:val="clear" w:color="000000" w:fill="FFFFFF"/>
            <w:noWrap/>
            <w:vAlign w:val="bottom"/>
            <w:hideMark/>
          </w:tcPr>
          <w:p w14:paraId="71821553" w14:textId="77777777" w:rsidR="004C5FDD" w:rsidRPr="004C5FDD" w:rsidRDefault="004C5FDD" w:rsidP="004C5FDD">
            <w:pPr>
              <w:ind w:firstLineChars="100" w:firstLine="240"/>
              <w:rPr>
                <w:rFonts w:asciiTheme="majorBidi" w:hAnsiTheme="majorBidi" w:cstheme="majorBidi"/>
                <w:color w:val="000000"/>
                <w:szCs w:val="24"/>
              </w:rPr>
            </w:pPr>
            <w:r w:rsidRPr="004C5FDD">
              <w:rPr>
                <w:rFonts w:asciiTheme="majorBidi" w:hAnsiTheme="majorBidi" w:cstheme="majorBidi"/>
                <w:color w:val="000000"/>
                <w:szCs w:val="24"/>
              </w:rPr>
              <w:t>Contaminants (DNA blank/PCR control)</w:t>
            </w:r>
          </w:p>
        </w:tc>
        <w:tc>
          <w:tcPr>
            <w:tcW w:w="1984" w:type="dxa"/>
            <w:tcBorders>
              <w:top w:val="nil"/>
              <w:left w:val="nil"/>
              <w:bottom w:val="single" w:sz="4" w:space="0" w:color="auto"/>
              <w:right w:val="nil"/>
            </w:tcBorders>
            <w:shd w:val="clear" w:color="000000" w:fill="FFFFFF"/>
            <w:noWrap/>
            <w:vAlign w:val="bottom"/>
            <w:hideMark/>
          </w:tcPr>
          <w:p w14:paraId="26790059"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133</w:t>
            </w:r>
          </w:p>
        </w:tc>
        <w:tc>
          <w:tcPr>
            <w:tcW w:w="1984" w:type="dxa"/>
            <w:tcBorders>
              <w:top w:val="nil"/>
              <w:left w:val="nil"/>
              <w:bottom w:val="single" w:sz="4" w:space="0" w:color="auto"/>
              <w:right w:val="nil"/>
            </w:tcBorders>
            <w:shd w:val="clear" w:color="000000" w:fill="FFFFFF"/>
            <w:noWrap/>
            <w:vAlign w:val="bottom"/>
            <w:hideMark/>
          </w:tcPr>
          <w:p w14:paraId="0B0F1F17" w14:textId="77777777" w:rsidR="004C5FDD" w:rsidRPr="004C5FDD" w:rsidRDefault="004C5FDD" w:rsidP="004C5FDD">
            <w:pPr>
              <w:jc w:val="center"/>
              <w:rPr>
                <w:rFonts w:asciiTheme="majorBidi" w:hAnsiTheme="majorBidi" w:cstheme="majorBidi"/>
                <w:color w:val="000000"/>
                <w:szCs w:val="24"/>
              </w:rPr>
            </w:pPr>
            <w:r w:rsidRPr="004C5FDD">
              <w:rPr>
                <w:rFonts w:asciiTheme="majorBidi" w:hAnsiTheme="majorBidi" w:cstheme="majorBidi"/>
                <w:color w:val="000000"/>
                <w:szCs w:val="24"/>
              </w:rPr>
              <w:t>504318</w:t>
            </w:r>
          </w:p>
        </w:tc>
      </w:tr>
      <w:tr w:rsidR="004C5FDD" w:rsidRPr="004C5FDD" w14:paraId="30A04712" w14:textId="77777777" w:rsidTr="004C200B">
        <w:trPr>
          <w:trHeight w:val="57"/>
        </w:trPr>
        <w:tc>
          <w:tcPr>
            <w:tcW w:w="3798" w:type="dxa"/>
            <w:tcBorders>
              <w:top w:val="single" w:sz="4" w:space="0" w:color="auto"/>
              <w:left w:val="nil"/>
              <w:bottom w:val="single" w:sz="4" w:space="0" w:color="auto"/>
              <w:right w:val="nil"/>
            </w:tcBorders>
            <w:shd w:val="clear" w:color="000000" w:fill="FFFFFF"/>
            <w:noWrap/>
            <w:vAlign w:val="bottom"/>
            <w:hideMark/>
          </w:tcPr>
          <w:p w14:paraId="516F8C59" w14:textId="77777777" w:rsidR="004C5FDD" w:rsidRPr="004C5FDD" w:rsidRDefault="004C5FDD" w:rsidP="004C5FDD">
            <w:pPr>
              <w:rPr>
                <w:rFonts w:asciiTheme="majorBidi" w:hAnsiTheme="majorBidi" w:cstheme="majorBidi"/>
                <w:b/>
                <w:bCs/>
                <w:color w:val="000000"/>
                <w:szCs w:val="24"/>
              </w:rPr>
            </w:pPr>
            <w:r w:rsidRPr="004C5FDD">
              <w:rPr>
                <w:rFonts w:asciiTheme="majorBidi" w:hAnsiTheme="majorBidi" w:cstheme="majorBidi"/>
                <w:b/>
                <w:bCs/>
                <w:color w:val="000000"/>
                <w:szCs w:val="24"/>
              </w:rPr>
              <w:t>Used for the analyses</w:t>
            </w:r>
          </w:p>
        </w:tc>
        <w:tc>
          <w:tcPr>
            <w:tcW w:w="1984" w:type="dxa"/>
            <w:tcBorders>
              <w:top w:val="single" w:sz="4" w:space="0" w:color="auto"/>
              <w:left w:val="nil"/>
              <w:bottom w:val="single" w:sz="4" w:space="0" w:color="auto"/>
              <w:right w:val="nil"/>
            </w:tcBorders>
            <w:shd w:val="clear" w:color="000000" w:fill="FFFFFF"/>
            <w:noWrap/>
            <w:vAlign w:val="bottom"/>
            <w:hideMark/>
          </w:tcPr>
          <w:p w14:paraId="3F681E3B" w14:textId="77777777" w:rsidR="004C5FDD" w:rsidRPr="004C5FDD" w:rsidRDefault="004C5FDD" w:rsidP="004C5FDD">
            <w:pPr>
              <w:jc w:val="center"/>
              <w:rPr>
                <w:rFonts w:asciiTheme="majorBidi" w:hAnsiTheme="majorBidi" w:cstheme="majorBidi"/>
                <w:b/>
                <w:bCs/>
                <w:color w:val="000000"/>
                <w:szCs w:val="24"/>
              </w:rPr>
            </w:pPr>
            <w:r w:rsidRPr="004C5FDD">
              <w:rPr>
                <w:rFonts w:asciiTheme="majorBidi" w:hAnsiTheme="majorBidi" w:cstheme="majorBidi"/>
                <w:b/>
                <w:bCs/>
                <w:color w:val="000000"/>
                <w:szCs w:val="24"/>
              </w:rPr>
              <w:t>14205</w:t>
            </w:r>
          </w:p>
        </w:tc>
        <w:tc>
          <w:tcPr>
            <w:tcW w:w="1984" w:type="dxa"/>
            <w:tcBorders>
              <w:top w:val="single" w:sz="4" w:space="0" w:color="auto"/>
              <w:left w:val="nil"/>
              <w:bottom w:val="single" w:sz="4" w:space="0" w:color="auto"/>
              <w:right w:val="nil"/>
            </w:tcBorders>
            <w:shd w:val="clear" w:color="000000" w:fill="FFFFFF"/>
            <w:noWrap/>
            <w:vAlign w:val="bottom"/>
            <w:hideMark/>
          </w:tcPr>
          <w:p w14:paraId="185C867E" w14:textId="77777777" w:rsidR="004C5FDD" w:rsidRPr="004C5FDD" w:rsidRDefault="004C5FDD" w:rsidP="004C5FDD">
            <w:pPr>
              <w:jc w:val="center"/>
              <w:rPr>
                <w:rFonts w:asciiTheme="majorBidi" w:hAnsiTheme="majorBidi" w:cstheme="majorBidi"/>
                <w:b/>
                <w:bCs/>
                <w:color w:val="000000"/>
                <w:szCs w:val="24"/>
              </w:rPr>
            </w:pPr>
            <w:r w:rsidRPr="004C5FDD">
              <w:rPr>
                <w:rFonts w:asciiTheme="majorBidi" w:hAnsiTheme="majorBidi" w:cstheme="majorBidi"/>
                <w:b/>
                <w:bCs/>
                <w:color w:val="000000"/>
                <w:szCs w:val="24"/>
              </w:rPr>
              <w:t>9735379</w:t>
            </w:r>
          </w:p>
        </w:tc>
      </w:tr>
    </w:tbl>
    <w:p w14:paraId="0FD35954" w14:textId="77777777" w:rsidR="004C5FDD" w:rsidRPr="004C5FDD" w:rsidRDefault="004C5FDD" w:rsidP="004C5FDD">
      <w:pPr>
        <w:rPr>
          <w:rFonts w:asciiTheme="majorBidi" w:hAnsiTheme="majorBidi" w:cstheme="majorBidi"/>
          <w:szCs w:val="24"/>
        </w:rPr>
      </w:pPr>
      <w:r w:rsidRPr="004C5FDD">
        <w:rPr>
          <w:rFonts w:asciiTheme="majorBidi" w:hAnsiTheme="majorBidi" w:cstheme="majorBidi"/>
          <w:b/>
          <w:bCs/>
          <w:szCs w:val="24"/>
        </w:rPr>
        <w:br w:type="column"/>
      </w:r>
      <w:r w:rsidRPr="004C5FDD">
        <w:rPr>
          <w:rFonts w:asciiTheme="majorBidi" w:hAnsiTheme="majorBidi" w:cstheme="majorBidi"/>
          <w:b/>
          <w:bCs/>
          <w:szCs w:val="24"/>
        </w:rPr>
        <w:lastRenderedPageBreak/>
        <w:t xml:space="preserve">Table S12. </w:t>
      </w:r>
      <w:r w:rsidRPr="004C5FDD">
        <w:rPr>
          <w:rFonts w:asciiTheme="majorBidi" w:hAnsiTheme="majorBidi" w:cstheme="majorBidi"/>
          <w:szCs w:val="24"/>
        </w:rPr>
        <w:t xml:space="preserve">Pairwise comparison among the interactions of temperature and oxygen treatment. All pair comparisons showed significant results (adjusted </w:t>
      </w:r>
      <w:r w:rsidRPr="004C5FDD">
        <w:rPr>
          <w:rFonts w:asciiTheme="majorBidi" w:hAnsiTheme="majorBidi" w:cstheme="majorBidi"/>
          <w:i/>
          <w:iCs/>
          <w:szCs w:val="24"/>
        </w:rPr>
        <w:t>p</w:t>
      </w:r>
      <w:r w:rsidRPr="004C5FDD">
        <w:rPr>
          <w:rFonts w:asciiTheme="majorBidi" w:hAnsiTheme="majorBidi" w:cstheme="majorBidi"/>
          <w:szCs w:val="24"/>
        </w:rPr>
        <w:t>-value &lt;0.05).</w:t>
      </w:r>
    </w:p>
    <w:p w14:paraId="3A16B28C" w14:textId="77777777" w:rsidR="004C5FDD" w:rsidRPr="004C5FDD" w:rsidRDefault="004C5FDD" w:rsidP="004C5FDD">
      <w:pPr>
        <w:rPr>
          <w:rFonts w:asciiTheme="majorBidi" w:hAnsiTheme="majorBidi" w:cstheme="majorBidi"/>
          <w:szCs w:val="24"/>
        </w:rPr>
      </w:pPr>
    </w:p>
    <w:tbl>
      <w:tblPr>
        <w:tblW w:w="6902" w:type="dxa"/>
        <w:tblLook w:val="04A0" w:firstRow="1" w:lastRow="0" w:firstColumn="1" w:lastColumn="0" w:noHBand="0" w:noVBand="1"/>
      </w:tblPr>
      <w:tblGrid>
        <w:gridCol w:w="3742"/>
        <w:gridCol w:w="1300"/>
        <w:gridCol w:w="1860"/>
      </w:tblGrid>
      <w:tr w:rsidR="004C5FDD" w:rsidRPr="004C5FDD" w14:paraId="177FE160" w14:textId="77777777" w:rsidTr="004C200B">
        <w:trPr>
          <w:trHeight w:val="113"/>
        </w:trPr>
        <w:tc>
          <w:tcPr>
            <w:tcW w:w="3742" w:type="dxa"/>
            <w:tcBorders>
              <w:top w:val="single" w:sz="4" w:space="0" w:color="auto"/>
              <w:left w:val="nil"/>
              <w:bottom w:val="single" w:sz="4" w:space="0" w:color="auto"/>
              <w:right w:val="nil"/>
            </w:tcBorders>
            <w:shd w:val="clear" w:color="auto" w:fill="auto"/>
            <w:noWrap/>
            <w:vAlign w:val="center"/>
            <w:hideMark/>
          </w:tcPr>
          <w:p w14:paraId="13CC8632" w14:textId="77777777" w:rsidR="004C5FDD" w:rsidRPr="004C5FDD" w:rsidRDefault="004C5FDD" w:rsidP="004C5FDD">
            <w:pPr>
              <w:rPr>
                <w:rFonts w:asciiTheme="majorBidi" w:hAnsiTheme="majorBidi" w:cstheme="majorBidi"/>
                <w:b/>
                <w:bCs/>
                <w:color w:val="000000"/>
                <w:szCs w:val="24"/>
                <w:lang w:eastAsia="en-GB"/>
              </w:rPr>
            </w:pPr>
            <w:r w:rsidRPr="004C5FDD">
              <w:rPr>
                <w:rFonts w:asciiTheme="majorBidi" w:hAnsiTheme="majorBidi" w:cstheme="majorBidi"/>
                <w:b/>
                <w:bCs/>
                <w:color w:val="000000"/>
                <w:szCs w:val="24"/>
                <w:lang w:eastAsia="en-GB"/>
              </w:rPr>
              <w:t>Terms of comparison</w:t>
            </w:r>
          </w:p>
        </w:tc>
        <w:tc>
          <w:tcPr>
            <w:tcW w:w="1300" w:type="dxa"/>
            <w:tcBorders>
              <w:top w:val="single" w:sz="4" w:space="0" w:color="auto"/>
              <w:left w:val="nil"/>
              <w:bottom w:val="single" w:sz="4" w:space="0" w:color="auto"/>
              <w:right w:val="nil"/>
            </w:tcBorders>
            <w:shd w:val="clear" w:color="auto" w:fill="auto"/>
            <w:noWrap/>
            <w:vAlign w:val="center"/>
            <w:hideMark/>
          </w:tcPr>
          <w:p w14:paraId="2844DDC5" w14:textId="77777777" w:rsidR="004C5FDD" w:rsidRPr="004C5FDD" w:rsidRDefault="004C5FDD" w:rsidP="004C5FDD">
            <w:pPr>
              <w:jc w:val="center"/>
              <w:rPr>
                <w:rFonts w:asciiTheme="majorBidi" w:hAnsiTheme="majorBidi" w:cstheme="majorBidi"/>
                <w:b/>
                <w:bCs/>
                <w:color w:val="000000"/>
                <w:szCs w:val="24"/>
                <w:lang w:eastAsia="en-GB"/>
              </w:rPr>
            </w:pPr>
            <w:r w:rsidRPr="004C5FDD">
              <w:rPr>
                <w:rFonts w:asciiTheme="majorBidi" w:hAnsiTheme="majorBidi" w:cstheme="majorBidi"/>
                <w:b/>
                <w:bCs/>
                <w:color w:val="000000"/>
                <w:szCs w:val="24"/>
                <w:lang w:eastAsia="en-GB"/>
              </w:rPr>
              <w:t>Deviance</w:t>
            </w:r>
          </w:p>
        </w:tc>
        <w:tc>
          <w:tcPr>
            <w:tcW w:w="1860" w:type="dxa"/>
            <w:tcBorders>
              <w:top w:val="single" w:sz="4" w:space="0" w:color="auto"/>
              <w:left w:val="nil"/>
              <w:bottom w:val="single" w:sz="4" w:space="0" w:color="auto"/>
              <w:right w:val="nil"/>
            </w:tcBorders>
            <w:shd w:val="clear" w:color="auto" w:fill="auto"/>
            <w:noWrap/>
            <w:vAlign w:val="center"/>
            <w:hideMark/>
          </w:tcPr>
          <w:p w14:paraId="74FC8B7B" w14:textId="77777777" w:rsidR="004C5FDD" w:rsidRPr="004C5FDD" w:rsidRDefault="004C5FDD" w:rsidP="004C5FDD">
            <w:pPr>
              <w:jc w:val="center"/>
              <w:rPr>
                <w:rFonts w:asciiTheme="majorBidi" w:hAnsiTheme="majorBidi" w:cstheme="majorBidi"/>
                <w:b/>
                <w:bCs/>
                <w:color w:val="000000"/>
                <w:szCs w:val="24"/>
                <w:lang w:eastAsia="en-GB"/>
              </w:rPr>
            </w:pPr>
            <w:r w:rsidRPr="004C5FDD">
              <w:rPr>
                <w:rFonts w:asciiTheme="majorBidi" w:hAnsiTheme="majorBidi" w:cstheme="majorBidi"/>
                <w:b/>
                <w:bCs/>
                <w:color w:val="000000"/>
                <w:szCs w:val="24"/>
                <w:lang w:eastAsia="en-GB"/>
              </w:rPr>
              <w:t xml:space="preserve">Adjusted </w:t>
            </w:r>
            <w:r w:rsidRPr="004C5FDD">
              <w:rPr>
                <w:rFonts w:asciiTheme="majorBidi" w:hAnsiTheme="majorBidi" w:cstheme="majorBidi"/>
                <w:b/>
                <w:bCs/>
                <w:i/>
                <w:iCs/>
                <w:color w:val="000000"/>
                <w:szCs w:val="24"/>
                <w:lang w:eastAsia="en-GB"/>
              </w:rPr>
              <w:t>p</w:t>
            </w:r>
            <w:r w:rsidRPr="004C5FDD">
              <w:rPr>
                <w:rFonts w:asciiTheme="majorBidi" w:hAnsiTheme="majorBidi" w:cstheme="majorBidi"/>
                <w:b/>
                <w:bCs/>
                <w:color w:val="000000"/>
                <w:szCs w:val="24"/>
                <w:lang w:eastAsia="en-GB"/>
              </w:rPr>
              <w:t>-values</w:t>
            </w:r>
          </w:p>
        </w:tc>
      </w:tr>
      <w:tr w:rsidR="004C5FDD" w:rsidRPr="004C5FDD" w14:paraId="6B6F5B66" w14:textId="77777777" w:rsidTr="004C200B">
        <w:trPr>
          <w:trHeight w:val="113"/>
        </w:trPr>
        <w:tc>
          <w:tcPr>
            <w:tcW w:w="3742" w:type="dxa"/>
            <w:tcBorders>
              <w:top w:val="nil"/>
              <w:left w:val="nil"/>
              <w:bottom w:val="nil"/>
              <w:right w:val="nil"/>
            </w:tcBorders>
            <w:shd w:val="clear" w:color="auto" w:fill="auto"/>
            <w:noWrap/>
            <w:vAlign w:val="center"/>
            <w:hideMark/>
          </w:tcPr>
          <w:p w14:paraId="1FF5E4BD"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30°C-Supersaturation vs 38°C-Supersaturation</w:t>
            </w:r>
          </w:p>
        </w:tc>
        <w:tc>
          <w:tcPr>
            <w:tcW w:w="1300" w:type="dxa"/>
            <w:tcBorders>
              <w:top w:val="nil"/>
              <w:left w:val="nil"/>
              <w:bottom w:val="nil"/>
              <w:right w:val="nil"/>
            </w:tcBorders>
            <w:shd w:val="clear" w:color="auto" w:fill="auto"/>
            <w:noWrap/>
            <w:vAlign w:val="center"/>
            <w:hideMark/>
          </w:tcPr>
          <w:p w14:paraId="3754D75D"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1302.5</w:t>
            </w:r>
          </w:p>
        </w:tc>
        <w:tc>
          <w:tcPr>
            <w:tcW w:w="1860" w:type="dxa"/>
            <w:tcBorders>
              <w:top w:val="nil"/>
              <w:left w:val="nil"/>
              <w:bottom w:val="nil"/>
              <w:right w:val="nil"/>
            </w:tcBorders>
            <w:shd w:val="clear" w:color="auto" w:fill="auto"/>
            <w:noWrap/>
            <w:vAlign w:val="center"/>
            <w:hideMark/>
          </w:tcPr>
          <w:p w14:paraId="4CD6E72C"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0.001</w:t>
            </w:r>
          </w:p>
        </w:tc>
      </w:tr>
      <w:tr w:rsidR="004C5FDD" w:rsidRPr="004C5FDD" w14:paraId="60CE69D6" w14:textId="77777777" w:rsidTr="004C200B">
        <w:trPr>
          <w:trHeight w:val="113"/>
        </w:trPr>
        <w:tc>
          <w:tcPr>
            <w:tcW w:w="3742" w:type="dxa"/>
            <w:tcBorders>
              <w:top w:val="nil"/>
              <w:left w:val="nil"/>
              <w:bottom w:val="nil"/>
              <w:right w:val="nil"/>
            </w:tcBorders>
            <w:shd w:val="clear" w:color="auto" w:fill="auto"/>
            <w:noWrap/>
            <w:vAlign w:val="center"/>
            <w:hideMark/>
          </w:tcPr>
          <w:p w14:paraId="2A123EC8"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30°C-100% air saturation vs 38°C-Supersaturation</w:t>
            </w:r>
          </w:p>
        </w:tc>
        <w:tc>
          <w:tcPr>
            <w:tcW w:w="1300" w:type="dxa"/>
            <w:tcBorders>
              <w:top w:val="nil"/>
              <w:left w:val="nil"/>
              <w:bottom w:val="nil"/>
              <w:right w:val="nil"/>
            </w:tcBorders>
            <w:shd w:val="clear" w:color="auto" w:fill="auto"/>
            <w:noWrap/>
            <w:vAlign w:val="center"/>
            <w:hideMark/>
          </w:tcPr>
          <w:p w14:paraId="18FF59B2"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1253.4</w:t>
            </w:r>
          </w:p>
        </w:tc>
        <w:tc>
          <w:tcPr>
            <w:tcW w:w="1860" w:type="dxa"/>
            <w:tcBorders>
              <w:top w:val="nil"/>
              <w:left w:val="nil"/>
              <w:bottom w:val="nil"/>
              <w:right w:val="nil"/>
            </w:tcBorders>
            <w:shd w:val="clear" w:color="auto" w:fill="auto"/>
            <w:noWrap/>
            <w:vAlign w:val="center"/>
            <w:hideMark/>
          </w:tcPr>
          <w:p w14:paraId="1720CFBE"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0.001</w:t>
            </w:r>
          </w:p>
        </w:tc>
      </w:tr>
      <w:tr w:rsidR="004C5FDD" w:rsidRPr="004C5FDD" w14:paraId="73F0DF1E" w14:textId="77777777" w:rsidTr="004C200B">
        <w:trPr>
          <w:trHeight w:val="113"/>
        </w:trPr>
        <w:tc>
          <w:tcPr>
            <w:tcW w:w="3742" w:type="dxa"/>
            <w:tcBorders>
              <w:top w:val="nil"/>
              <w:left w:val="nil"/>
              <w:bottom w:val="nil"/>
              <w:right w:val="nil"/>
            </w:tcBorders>
            <w:shd w:val="clear" w:color="auto" w:fill="auto"/>
            <w:noWrap/>
            <w:vAlign w:val="center"/>
            <w:hideMark/>
          </w:tcPr>
          <w:p w14:paraId="69BF3153"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34°C-Supersaturation vs 38°C-Supersaturation</w:t>
            </w:r>
          </w:p>
        </w:tc>
        <w:tc>
          <w:tcPr>
            <w:tcW w:w="1300" w:type="dxa"/>
            <w:tcBorders>
              <w:top w:val="nil"/>
              <w:left w:val="nil"/>
              <w:bottom w:val="nil"/>
              <w:right w:val="nil"/>
            </w:tcBorders>
            <w:shd w:val="clear" w:color="auto" w:fill="auto"/>
            <w:noWrap/>
            <w:vAlign w:val="center"/>
            <w:hideMark/>
          </w:tcPr>
          <w:p w14:paraId="66D41D49"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1145.5</w:t>
            </w:r>
          </w:p>
        </w:tc>
        <w:tc>
          <w:tcPr>
            <w:tcW w:w="1860" w:type="dxa"/>
            <w:tcBorders>
              <w:top w:val="nil"/>
              <w:left w:val="nil"/>
              <w:bottom w:val="nil"/>
              <w:right w:val="nil"/>
            </w:tcBorders>
            <w:shd w:val="clear" w:color="auto" w:fill="auto"/>
            <w:noWrap/>
            <w:vAlign w:val="center"/>
            <w:hideMark/>
          </w:tcPr>
          <w:p w14:paraId="72745514"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0.001</w:t>
            </w:r>
          </w:p>
        </w:tc>
      </w:tr>
      <w:tr w:rsidR="004C5FDD" w:rsidRPr="004C5FDD" w14:paraId="37924DFD" w14:textId="77777777" w:rsidTr="004C200B">
        <w:trPr>
          <w:trHeight w:val="113"/>
        </w:trPr>
        <w:tc>
          <w:tcPr>
            <w:tcW w:w="3742" w:type="dxa"/>
            <w:tcBorders>
              <w:top w:val="nil"/>
              <w:left w:val="nil"/>
              <w:bottom w:val="nil"/>
              <w:right w:val="nil"/>
            </w:tcBorders>
            <w:shd w:val="clear" w:color="auto" w:fill="auto"/>
            <w:noWrap/>
            <w:vAlign w:val="center"/>
            <w:hideMark/>
          </w:tcPr>
          <w:p w14:paraId="7AAC6FAA"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34°C-100% air saturation vs 38°C-Supersaturation</w:t>
            </w:r>
          </w:p>
        </w:tc>
        <w:tc>
          <w:tcPr>
            <w:tcW w:w="1300" w:type="dxa"/>
            <w:tcBorders>
              <w:top w:val="nil"/>
              <w:left w:val="nil"/>
              <w:bottom w:val="nil"/>
              <w:right w:val="nil"/>
            </w:tcBorders>
            <w:shd w:val="clear" w:color="auto" w:fill="auto"/>
            <w:noWrap/>
            <w:vAlign w:val="center"/>
            <w:hideMark/>
          </w:tcPr>
          <w:p w14:paraId="4444D102"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1031.2</w:t>
            </w:r>
          </w:p>
        </w:tc>
        <w:tc>
          <w:tcPr>
            <w:tcW w:w="1860" w:type="dxa"/>
            <w:tcBorders>
              <w:top w:val="nil"/>
              <w:left w:val="nil"/>
              <w:bottom w:val="nil"/>
              <w:right w:val="nil"/>
            </w:tcBorders>
            <w:shd w:val="clear" w:color="auto" w:fill="auto"/>
            <w:noWrap/>
            <w:vAlign w:val="center"/>
            <w:hideMark/>
          </w:tcPr>
          <w:p w14:paraId="1F130422"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0.004</w:t>
            </w:r>
          </w:p>
        </w:tc>
      </w:tr>
      <w:tr w:rsidR="004C5FDD" w:rsidRPr="004C5FDD" w14:paraId="7FA7CE84" w14:textId="77777777" w:rsidTr="004C200B">
        <w:trPr>
          <w:trHeight w:val="113"/>
        </w:trPr>
        <w:tc>
          <w:tcPr>
            <w:tcW w:w="3742" w:type="dxa"/>
            <w:tcBorders>
              <w:top w:val="nil"/>
              <w:left w:val="nil"/>
              <w:bottom w:val="nil"/>
              <w:right w:val="nil"/>
            </w:tcBorders>
            <w:shd w:val="clear" w:color="auto" w:fill="auto"/>
            <w:noWrap/>
            <w:vAlign w:val="center"/>
            <w:hideMark/>
          </w:tcPr>
          <w:p w14:paraId="02C6C140"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36°C-Supersaturation vs 38°C-Supersaturation</w:t>
            </w:r>
          </w:p>
        </w:tc>
        <w:tc>
          <w:tcPr>
            <w:tcW w:w="1300" w:type="dxa"/>
            <w:tcBorders>
              <w:top w:val="nil"/>
              <w:left w:val="nil"/>
              <w:bottom w:val="nil"/>
              <w:right w:val="nil"/>
            </w:tcBorders>
            <w:shd w:val="clear" w:color="auto" w:fill="auto"/>
            <w:noWrap/>
            <w:vAlign w:val="center"/>
            <w:hideMark/>
          </w:tcPr>
          <w:p w14:paraId="1DF05BAA"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991.6</w:t>
            </w:r>
          </w:p>
        </w:tc>
        <w:tc>
          <w:tcPr>
            <w:tcW w:w="1860" w:type="dxa"/>
            <w:tcBorders>
              <w:top w:val="nil"/>
              <w:left w:val="nil"/>
              <w:bottom w:val="nil"/>
              <w:right w:val="nil"/>
            </w:tcBorders>
            <w:shd w:val="clear" w:color="auto" w:fill="auto"/>
            <w:noWrap/>
            <w:vAlign w:val="center"/>
            <w:hideMark/>
          </w:tcPr>
          <w:p w14:paraId="28F95111"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0.005</w:t>
            </w:r>
          </w:p>
        </w:tc>
      </w:tr>
      <w:tr w:rsidR="004C5FDD" w:rsidRPr="004C5FDD" w14:paraId="6F988A9A" w14:textId="77777777" w:rsidTr="004C200B">
        <w:trPr>
          <w:trHeight w:val="113"/>
        </w:trPr>
        <w:tc>
          <w:tcPr>
            <w:tcW w:w="3742" w:type="dxa"/>
            <w:tcBorders>
              <w:top w:val="nil"/>
              <w:left w:val="nil"/>
              <w:bottom w:val="nil"/>
              <w:right w:val="nil"/>
            </w:tcBorders>
            <w:shd w:val="clear" w:color="auto" w:fill="auto"/>
            <w:noWrap/>
            <w:vAlign w:val="center"/>
            <w:hideMark/>
          </w:tcPr>
          <w:p w14:paraId="63AA99E2"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30°C-Supersaturation vs 38°C-100% air saturation</w:t>
            </w:r>
          </w:p>
        </w:tc>
        <w:tc>
          <w:tcPr>
            <w:tcW w:w="1300" w:type="dxa"/>
            <w:tcBorders>
              <w:top w:val="nil"/>
              <w:left w:val="nil"/>
              <w:bottom w:val="nil"/>
              <w:right w:val="nil"/>
            </w:tcBorders>
            <w:shd w:val="clear" w:color="auto" w:fill="auto"/>
            <w:noWrap/>
            <w:vAlign w:val="center"/>
            <w:hideMark/>
          </w:tcPr>
          <w:p w14:paraId="22DE5DBA"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966</w:t>
            </w:r>
          </w:p>
        </w:tc>
        <w:tc>
          <w:tcPr>
            <w:tcW w:w="1860" w:type="dxa"/>
            <w:tcBorders>
              <w:top w:val="nil"/>
              <w:left w:val="nil"/>
              <w:bottom w:val="nil"/>
              <w:right w:val="nil"/>
            </w:tcBorders>
            <w:shd w:val="clear" w:color="auto" w:fill="auto"/>
            <w:noWrap/>
            <w:vAlign w:val="center"/>
            <w:hideMark/>
          </w:tcPr>
          <w:p w14:paraId="47BE6E41"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0.006</w:t>
            </w:r>
          </w:p>
        </w:tc>
      </w:tr>
      <w:tr w:rsidR="004C5FDD" w:rsidRPr="004C5FDD" w14:paraId="69697E60" w14:textId="77777777" w:rsidTr="004C200B">
        <w:trPr>
          <w:trHeight w:val="113"/>
        </w:trPr>
        <w:tc>
          <w:tcPr>
            <w:tcW w:w="3742" w:type="dxa"/>
            <w:tcBorders>
              <w:top w:val="nil"/>
              <w:left w:val="nil"/>
              <w:bottom w:val="nil"/>
              <w:right w:val="nil"/>
            </w:tcBorders>
            <w:shd w:val="clear" w:color="auto" w:fill="auto"/>
            <w:noWrap/>
            <w:vAlign w:val="center"/>
            <w:hideMark/>
          </w:tcPr>
          <w:p w14:paraId="4A0A31BA"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36°C-100% air saturation vs 38°C-Supersaturation</w:t>
            </w:r>
          </w:p>
        </w:tc>
        <w:tc>
          <w:tcPr>
            <w:tcW w:w="1300" w:type="dxa"/>
            <w:tcBorders>
              <w:top w:val="nil"/>
              <w:left w:val="nil"/>
              <w:bottom w:val="nil"/>
              <w:right w:val="nil"/>
            </w:tcBorders>
            <w:shd w:val="clear" w:color="auto" w:fill="auto"/>
            <w:noWrap/>
            <w:vAlign w:val="center"/>
            <w:hideMark/>
          </w:tcPr>
          <w:p w14:paraId="0422891C"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962.9</w:t>
            </w:r>
          </w:p>
        </w:tc>
        <w:tc>
          <w:tcPr>
            <w:tcW w:w="1860" w:type="dxa"/>
            <w:tcBorders>
              <w:top w:val="nil"/>
              <w:left w:val="nil"/>
              <w:bottom w:val="nil"/>
              <w:right w:val="nil"/>
            </w:tcBorders>
            <w:shd w:val="clear" w:color="auto" w:fill="auto"/>
            <w:noWrap/>
            <w:vAlign w:val="center"/>
            <w:hideMark/>
          </w:tcPr>
          <w:p w14:paraId="3BF2B729"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0.006</w:t>
            </w:r>
          </w:p>
        </w:tc>
      </w:tr>
      <w:tr w:rsidR="004C5FDD" w:rsidRPr="004C5FDD" w14:paraId="6FDF7E0F" w14:textId="77777777" w:rsidTr="004C200B">
        <w:trPr>
          <w:trHeight w:val="113"/>
        </w:trPr>
        <w:tc>
          <w:tcPr>
            <w:tcW w:w="3742" w:type="dxa"/>
            <w:tcBorders>
              <w:top w:val="nil"/>
              <w:left w:val="nil"/>
              <w:bottom w:val="nil"/>
              <w:right w:val="nil"/>
            </w:tcBorders>
            <w:shd w:val="clear" w:color="auto" w:fill="auto"/>
            <w:noWrap/>
            <w:vAlign w:val="center"/>
            <w:hideMark/>
          </w:tcPr>
          <w:p w14:paraId="0F222AF4"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30°C-100% air saturation vs 38°C-100% air saturation</w:t>
            </w:r>
          </w:p>
        </w:tc>
        <w:tc>
          <w:tcPr>
            <w:tcW w:w="1300" w:type="dxa"/>
            <w:tcBorders>
              <w:top w:val="nil"/>
              <w:left w:val="nil"/>
              <w:bottom w:val="nil"/>
              <w:right w:val="nil"/>
            </w:tcBorders>
            <w:shd w:val="clear" w:color="auto" w:fill="auto"/>
            <w:noWrap/>
            <w:vAlign w:val="center"/>
            <w:hideMark/>
          </w:tcPr>
          <w:p w14:paraId="2CD692B5"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944.9</w:t>
            </w:r>
          </w:p>
        </w:tc>
        <w:tc>
          <w:tcPr>
            <w:tcW w:w="1860" w:type="dxa"/>
            <w:tcBorders>
              <w:top w:val="nil"/>
              <w:left w:val="nil"/>
              <w:bottom w:val="nil"/>
              <w:right w:val="nil"/>
            </w:tcBorders>
            <w:shd w:val="clear" w:color="auto" w:fill="auto"/>
            <w:noWrap/>
            <w:vAlign w:val="center"/>
            <w:hideMark/>
          </w:tcPr>
          <w:p w14:paraId="3EC6E8D8"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0.006</w:t>
            </w:r>
          </w:p>
        </w:tc>
      </w:tr>
      <w:tr w:rsidR="004C5FDD" w:rsidRPr="004C5FDD" w14:paraId="34F57AFF" w14:textId="77777777" w:rsidTr="004C200B">
        <w:trPr>
          <w:trHeight w:val="113"/>
        </w:trPr>
        <w:tc>
          <w:tcPr>
            <w:tcW w:w="3742" w:type="dxa"/>
            <w:tcBorders>
              <w:top w:val="nil"/>
              <w:left w:val="nil"/>
              <w:bottom w:val="nil"/>
              <w:right w:val="nil"/>
            </w:tcBorders>
            <w:shd w:val="clear" w:color="auto" w:fill="auto"/>
            <w:noWrap/>
            <w:vAlign w:val="center"/>
            <w:hideMark/>
          </w:tcPr>
          <w:p w14:paraId="6BF3EC40"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34°C-Supersaturation vs 38°C-100% air saturation</w:t>
            </w:r>
          </w:p>
        </w:tc>
        <w:tc>
          <w:tcPr>
            <w:tcW w:w="1300" w:type="dxa"/>
            <w:tcBorders>
              <w:top w:val="nil"/>
              <w:left w:val="nil"/>
              <w:bottom w:val="nil"/>
              <w:right w:val="nil"/>
            </w:tcBorders>
            <w:shd w:val="clear" w:color="auto" w:fill="auto"/>
            <w:noWrap/>
            <w:vAlign w:val="center"/>
            <w:hideMark/>
          </w:tcPr>
          <w:p w14:paraId="07BB352F"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915.8</w:t>
            </w:r>
          </w:p>
        </w:tc>
        <w:tc>
          <w:tcPr>
            <w:tcW w:w="1860" w:type="dxa"/>
            <w:tcBorders>
              <w:top w:val="nil"/>
              <w:left w:val="nil"/>
              <w:bottom w:val="nil"/>
              <w:right w:val="nil"/>
            </w:tcBorders>
            <w:shd w:val="clear" w:color="auto" w:fill="auto"/>
            <w:noWrap/>
            <w:vAlign w:val="center"/>
            <w:hideMark/>
          </w:tcPr>
          <w:p w14:paraId="33F40F23"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0.006</w:t>
            </w:r>
          </w:p>
        </w:tc>
      </w:tr>
      <w:tr w:rsidR="004C5FDD" w:rsidRPr="004C5FDD" w14:paraId="77D77314" w14:textId="77777777" w:rsidTr="004C200B">
        <w:trPr>
          <w:trHeight w:val="113"/>
        </w:trPr>
        <w:tc>
          <w:tcPr>
            <w:tcW w:w="3742" w:type="dxa"/>
            <w:tcBorders>
              <w:top w:val="nil"/>
              <w:left w:val="nil"/>
              <w:bottom w:val="nil"/>
              <w:right w:val="nil"/>
            </w:tcBorders>
            <w:shd w:val="clear" w:color="auto" w:fill="auto"/>
            <w:noWrap/>
            <w:vAlign w:val="center"/>
            <w:hideMark/>
          </w:tcPr>
          <w:p w14:paraId="487C54D7"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30°C-Supersaturation vs 36°C-Supersaturation</w:t>
            </w:r>
          </w:p>
        </w:tc>
        <w:tc>
          <w:tcPr>
            <w:tcW w:w="1300" w:type="dxa"/>
            <w:tcBorders>
              <w:top w:val="nil"/>
              <w:left w:val="nil"/>
              <w:bottom w:val="nil"/>
              <w:right w:val="nil"/>
            </w:tcBorders>
            <w:shd w:val="clear" w:color="auto" w:fill="auto"/>
            <w:noWrap/>
            <w:vAlign w:val="center"/>
            <w:hideMark/>
          </w:tcPr>
          <w:p w14:paraId="64CF8B87"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902.8</w:t>
            </w:r>
          </w:p>
        </w:tc>
        <w:tc>
          <w:tcPr>
            <w:tcW w:w="1860" w:type="dxa"/>
            <w:tcBorders>
              <w:top w:val="nil"/>
              <w:left w:val="nil"/>
              <w:bottom w:val="nil"/>
              <w:right w:val="nil"/>
            </w:tcBorders>
            <w:shd w:val="clear" w:color="auto" w:fill="auto"/>
            <w:noWrap/>
            <w:vAlign w:val="center"/>
            <w:hideMark/>
          </w:tcPr>
          <w:p w14:paraId="0928A891"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0.006</w:t>
            </w:r>
          </w:p>
        </w:tc>
      </w:tr>
      <w:tr w:rsidR="004C5FDD" w:rsidRPr="004C5FDD" w14:paraId="06A9614E" w14:textId="77777777" w:rsidTr="004C200B">
        <w:trPr>
          <w:trHeight w:val="113"/>
        </w:trPr>
        <w:tc>
          <w:tcPr>
            <w:tcW w:w="3742" w:type="dxa"/>
            <w:tcBorders>
              <w:top w:val="nil"/>
              <w:left w:val="nil"/>
              <w:bottom w:val="nil"/>
              <w:right w:val="nil"/>
            </w:tcBorders>
            <w:shd w:val="clear" w:color="auto" w:fill="auto"/>
            <w:noWrap/>
            <w:vAlign w:val="center"/>
            <w:hideMark/>
          </w:tcPr>
          <w:p w14:paraId="1F66AD25"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30°C-100% air saturation vs 36°C-Supersaturation</w:t>
            </w:r>
          </w:p>
        </w:tc>
        <w:tc>
          <w:tcPr>
            <w:tcW w:w="1300" w:type="dxa"/>
            <w:tcBorders>
              <w:top w:val="nil"/>
              <w:left w:val="nil"/>
              <w:bottom w:val="nil"/>
              <w:right w:val="nil"/>
            </w:tcBorders>
            <w:shd w:val="clear" w:color="auto" w:fill="auto"/>
            <w:noWrap/>
            <w:vAlign w:val="center"/>
            <w:hideMark/>
          </w:tcPr>
          <w:p w14:paraId="410D270E"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882.9</w:t>
            </w:r>
          </w:p>
        </w:tc>
        <w:tc>
          <w:tcPr>
            <w:tcW w:w="1860" w:type="dxa"/>
            <w:tcBorders>
              <w:top w:val="nil"/>
              <w:left w:val="nil"/>
              <w:bottom w:val="nil"/>
              <w:right w:val="nil"/>
            </w:tcBorders>
            <w:shd w:val="clear" w:color="auto" w:fill="auto"/>
            <w:noWrap/>
            <w:vAlign w:val="center"/>
            <w:hideMark/>
          </w:tcPr>
          <w:p w14:paraId="30A009EC"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0.007</w:t>
            </w:r>
          </w:p>
        </w:tc>
      </w:tr>
      <w:tr w:rsidR="004C5FDD" w:rsidRPr="004C5FDD" w14:paraId="78FFED64" w14:textId="77777777" w:rsidTr="004C200B">
        <w:trPr>
          <w:trHeight w:val="113"/>
        </w:trPr>
        <w:tc>
          <w:tcPr>
            <w:tcW w:w="3742" w:type="dxa"/>
            <w:tcBorders>
              <w:top w:val="nil"/>
              <w:left w:val="nil"/>
              <w:bottom w:val="nil"/>
              <w:right w:val="nil"/>
            </w:tcBorders>
            <w:shd w:val="clear" w:color="auto" w:fill="auto"/>
            <w:noWrap/>
            <w:vAlign w:val="center"/>
            <w:hideMark/>
          </w:tcPr>
          <w:p w14:paraId="2B069427"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30°C-Supersaturation vs 36°C-100% air saturation</w:t>
            </w:r>
          </w:p>
        </w:tc>
        <w:tc>
          <w:tcPr>
            <w:tcW w:w="1300" w:type="dxa"/>
            <w:tcBorders>
              <w:top w:val="nil"/>
              <w:left w:val="nil"/>
              <w:bottom w:val="nil"/>
              <w:right w:val="nil"/>
            </w:tcBorders>
            <w:shd w:val="clear" w:color="auto" w:fill="auto"/>
            <w:noWrap/>
            <w:vAlign w:val="center"/>
            <w:hideMark/>
          </w:tcPr>
          <w:p w14:paraId="366E5317"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874.9</w:t>
            </w:r>
          </w:p>
        </w:tc>
        <w:tc>
          <w:tcPr>
            <w:tcW w:w="1860" w:type="dxa"/>
            <w:tcBorders>
              <w:top w:val="nil"/>
              <w:left w:val="nil"/>
              <w:bottom w:val="nil"/>
              <w:right w:val="nil"/>
            </w:tcBorders>
            <w:shd w:val="clear" w:color="auto" w:fill="auto"/>
            <w:noWrap/>
            <w:vAlign w:val="center"/>
            <w:hideMark/>
          </w:tcPr>
          <w:p w14:paraId="417678AA"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0.007</w:t>
            </w:r>
          </w:p>
        </w:tc>
      </w:tr>
      <w:tr w:rsidR="004C5FDD" w:rsidRPr="004C5FDD" w14:paraId="744F3A3E" w14:textId="77777777" w:rsidTr="004C200B">
        <w:trPr>
          <w:trHeight w:val="113"/>
        </w:trPr>
        <w:tc>
          <w:tcPr>
            <w:tcW w:w="3742" w:type="dxa"/>
            <w:tcBorders>
              <w:top w:val="nil"/>
              <w:left w:val="nil"/>
              <w:bottom w:val="nil"/>
              <w:right w:val="nil"/>
            </w:tcBorders>
            <w:shd w:val="clear" w:color="auto" w:fill="auto"/>
            <w:noWrap/>
            <w:vAlign w:val="center"/>
            <w:hideMark/>
          </w:tcPr>
          <w:p w14:paraId="0D431B27"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lastRenderedPageBreak/>
              <w:t>30°C-100% air saturation vs 36°C-100% air saturation</w:t>
            </w:r>
          </w:p>
        </w:tc>
        <w:tc>
          <w:tcPr>
            <w:tcW w:w="1300" w:type="dxa"/>
            <w:tcBorders>
              <w:top w:val="nil"/>
              <w:left w:val="nil"/>
              <w:bottom w:val="nil"/>
              <w:right w:val="nil"/>
            </w:tcBorders>
            <w:shd w:val="clear" w:color="auto" w:fill="auto"/>
            <w:noWrap/>
            <w:vAlign w:val="center"/>
            <w:hideMark/>
          </w:tcPr>
          <w:p w14:paraId="62756A87"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805.9</w:t>
            </w:r>
          </w:p>
        </w:tc>
        <w:tc>
          <w:tcPr>
            <w:tcW w:w="1860" w:type="dxa"/>
            <w:tcBorders>
              <w:top w:val="nil"/>
              <w:left w:val="nil"/>
              <w:bottom w:val="nil"/>
              <w:right w:val="nil"/>
            </w:tcBorders>
            <w:shd w:val="clear" w:color="auto" w:fill="auto"/>
            <w:noWrap/>
            <w:vAlign w:val="center"/>
            <w:hideMark/>
          </w:tcPr>
          <w:p w14:paraId="4D84A232"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0.012</w:t>
            </w:r>
          </w:p>
        </w:tc>
      </w:tr>
      <w:tr w:rsidR="004C5FDD" w:rsidRPr="004C5FDD" w14:paraId="23D7131B" w14:textId="77777777" w:rsidTr="004C200B">
        <w:trPr>
          <w:trHeight w:val="113"/>
        </w:trPr>
        <w:tc>
          <w:tcPr>
            <w:tcW w:w="3742" w:type="dxa"/>
            <w:tcBorders>
              <w:top w:val="nil"/>
              <w:left w:val="nil"/>
              <w:bottom w:val="nil"/>
              <w:right w:val="nil"/>
            </w:tcBorders>
            <w:shd w:val="clear" w:color="auto" w:fill="auto"/>
            <w:noWrap/>
            <w:vAlign w:val="center"/>
            <w:hideMark/>
          </w:tcPr>
          <w:p w14:paraId="1E7A53D0"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38°C-Supersaturation vs 38°C-100% air saturation</w:t>
            </w:r>
          </w:p>
        </w:tc>
        <w:tc>
          <w:tcPr>
            <w:tcW w:w="1300" w:type="dxa"/>
            <w:tcBorders>
              <w:top w:val="nil"/>
              <w:left w:val="nil"/>
              <w:bottom w:val="nil"/>
              <w:right w:val="nil"/>
            </w:tcBorders>
            <w:shd w:val="clear" w:color="auto" w:fill="auto"/>
            <w:noWrap/>
            <w:vAlign w:val="center"/>
            <w:hideMark/>
          </w:tcPr>
          <w:p w14:paraId="55EE0CA2"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776.2</w:t>
            </w:r>
          </w:p>
        </w:tc>
        <w:tc>
          <w:tcPr>
            <w:tcW w:w="1860" w:type="dxa"/>
            <w:tcBorders>
              <w:top w:val="nil"/>
              <w:left w:val="nil"/>
              <w:bottom w:val="nil"/>
              <w:right w:val="nil"/>
            </w:tcBorders>
            <w:shd w:val="clear" w:color="auto" w:fill="auto"/>
            <w:noWrap/>
            <w:vAlign w:val="center"/>
            <w:hideMark/>
          </w:tcPr>
          <w:p w14:paraId="286773ED"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0.019</w:t>
            </w:r>
          </w:p>
        </w:tc>
      </w:tr>
      <w:tr w:rsidR="004C5FDD" w:rsidRPr="004C5FDD" w14:paraId="5F4DCCD0" w14:textId="77777777" w:rsidTr="004C200B">
        <w:trPr>
          <w:trHeight w:val="113"/>
        </w:trPr>
        <w:tc>
          <w:tcPr>
            <w:tcW w:w="3742" w:type="dxa"/>
            <w:tcBorders>
              <w:top w:val="nil"/>
              <w:left w:val="nil"/>
              <w:bottom w:val="nil"/>
              <w:right w:val="nil"/>
            </w:tcBorders>
            <w:shd w:val="clear" w:color="auto" w:fill="auto"/>
            <w:noWrap/>
            <w:vAlign w:val="center"/>
            <w:hideMark/>
          </w:tcPr>
          <w:p w14:paraId="0D04BBA4"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34°C-Supersaturation vs 36°C-Supersaturation</w:t>
            </w:r>
          </w:p>
        </w:tc>
        <w:tc>
          <w:tcPr>
            <w:tcW w:w="1300" w:type="dxa"/>
            <w:tcBorders>
              <w:top w:val="nil"/>
              <w:left w:val="nil"/>
              <w:bottom w:val="nil"/>
              <w:right w:val="nil"/>
            </w:tcBorders>
            <w:shd w:val="clear" w:color="auto" w:fill="auto"/>
            <w:noWrap/>
            <w:vAlign w:val="center"/>
            <w:hideMark/>
          </w:tcPr>
          <w:p w14:paraId="099F4B56"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717.4</w:t>
            </w:r>
          </w:p>
        </w:tc>
        <w:tc>
          <w:tcPr>
            <w:tcW w:w="1860" w:type="dxa"/>
            <w:tcBorders>
              <w:top w:val="nil"/>
              <w:left w:val="nil"/>
              <w:bottom w:val="nil"/>
              <w:right w:val="nil"/>
            </w:tcBorders>
            <w:shd w:val="clear" w:color="auto" w:fill="auto"/>
            <w:noWrap/>
            <w:vAlign w:val="center"/>
            <w:hideMark/>
          </w:tcPr>
          <w:p w14:paraId="3F19E408"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0.027</w:t>
            </w:r>
          </w:p>
        </w:tc>
      </w:tr>
      <w:tr w:rsidR="004C5FDD" w:rsidRPr="004C5FDD" w14:paraId="4095DBA1" w14:textId="77777777" w:rsidTr="004C200B">
        <w:trPr>
          <w:trHeight w:val="113"/>
        </w:trPr>
        <w:tc>
          <w:tcPr>
            <w:tcW w:w="3742" w:type="dxa"/>
            <w:tcBorders>
              <w:top w:val="nil"/>
              <w:left w:val="nil"/>
              <w:bottom w:val="nil"/>
              <w:right w:val="nil"/>
            </w:tcBorders>
            <w:shd w:val="clear" w:color="auto" w:fill="auto"/>
            <w:noWrap/>
            <w:vAlign w:val="center"/>
            <w:hideMark/>
          </w:tcPr>
          <w:p w14:paraId="46B73376"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34°C-Supersaturation vs 36°C-100% air saturation</w:t>
            </w:r>
          </w:p>
        </w:tc>
        <w:tc>
          <w:tcPr>
            <w:tcW w:w="1300" w:type="dxa"/>
            <w:tcBorders>
              <w:top w:val="nil"/>
              <w:left w:val="nil"/>
              <w:bottom w:val="nil"/>
              <w:right w:val="nil"/>
            </w:tcBorders>
            <w:shd w:val="clear" w:color="auto" w:fill="auto"/>
            <w:noWrap/>
            <w:vAlign w:val="center"/>
            <w:hideMark/>
          </w:tcPr>
          <w:p w14:paraId="7D3DFEEB"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706.7</w:t>
            </w:r>
          </w:p>
        </w:tc>
        <w:tc>
          <w:tcPr>
            <w:tcW w:w="1860" w:type="dxa"/>
            <w:tcBorders>
              <w:top w:val="nil"/>
              <w:left w:val="nil"/>
              <w:bottom w:val="nil"/>
              <w:right w:val="nil"/>
            </w:tcBorders>
            <w:shd w:val="clear" w:color="auto" w:fill="auto"/>
            <w:noWrap/>
            <w:vAlign w:val="center"/>
            <w:hideMark/>
          </w:tcPr>
          <w:p w14:paraId="4E698165"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13C82D10" w14:textId="77777777" w:rsidTr="004C200B">
        <w:trPr>
          <w:trHeight w:val="113"/>
        </w:trPr>
        <w:tc>
          <w:tcPr>
            <w:tcW w:w="3742" w:type="dxa"/>
            <w:tcBorders>
              <w:top w:val="nil"/>
              <w:left w:val="nil"/>
              <w:bottom w:val="nil"/>
              <w:right w:val="nil"/>
            </w:tcBorders>
            <w:shd w:val="clear" w:color="auto" w:fill="auto"/>
            <w:noWrap/>
            <w:vAlign w:val="center"/>
            <w:hideMark/>
          </w:tcPr>
          <w:p w14:paraId="50178475"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36°C-Supersaturation vs 36°C-100% air saturation</w:t>
            </w:r>
          </w:p>
        </w:tc>
        <w:tc>
          <w:tcPr>
            <w:tcW w:w="1300" w:type="dxa"/>
            <w:tcBorders>
              <w:top w:val="nil"/>
              <w:left w:val="nil"/>
              <w:bottom w:val="nil"/>
              <w:right w:val="nil"/>
            </w:tcBorders>
            <w:shd w:val="clear" w:color="auto" w:fill="auto"/>
            <w:noWrap/>
            <w:vAlign w:val="center"/>
            <w:hideMark/>
          </w:tcPr>
          <w:p w14:paraId="31415598"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704.7</w:t>
            </w:r>
          </w:p>
        </w:tc>
        <w:tc>
          <w:tcPr>
            <w:tcW w:w="1860" w:type="dxa"/>
            <w:tcBorders>
              <w:top w:val="nil"/>
              <w:left w:val="nil"/>
              <w:bottom w:val="nil"/>
              <w:right w:val="nil"/>
            </w:tcBorders>
            <w:shd w:val="clear" w:color="auto" w:fill="auto"/>
            <w:noWrap/>
            <w:vAlign w:val="center"/>
            <w:hideMark/>
          </w:tcPr>
          <w:p w14:paraId="327D80EF"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3E4480CC" w14:textId="77777777" w:rsidTr="004C200B">
        <w:trPr>
          <w:trHeight w:val="113"/>
        </w:trPr>
        <w:tc>
          <w:tcPr>
            <w:tcW w:w="3742" w:type="dxa"/>
            <w:tcBorders>
              <w:top w:val="nil"/>
              <w:left w:val="nil"/>
              <w:bottom w:val="nil"/>
              <w:right w:val="nil"/>
            </w:tcBorders>
            <w:shd w:val="clear" w:color="auto" w:fill="auto"/>
            <w:noWrap/>
            <w:vAlign w:val="center"/>
            <w:hideMark/>
          </w:tcPr>
          <w:p w14:paraId="0175894C"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36°C-Supersaturation vs 38°C-100% air saturation</w:t>
            </w:r>
          </w:p>
        </w:tc>
        <w:tc>
          <w:tcPr>
            <w:tcW w:w="1300" w:type="dxa"/>
            <w:tcBorders>
              <w:top w:val="nil"/>
              <w:left w:val="nil"/>
              <w:bottom w:val="nil"/>
              <w:right w:val="nil"/>
            </w:tcBorders>
            <w:shd w:val="clear" w:color="auto" w:fill="auto"/>
            <w:noWrap/>
            <w:vAlign w:val="center"/>
            <w:hideMark/>
          </w:tcPr>
          <w:p w14:paraId="1520CADB"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703.7</w:t>
            </w:r>
          </w:p>
        </w:tc>
        <w:tc>
          <w:tcPr>
            <w:tcW w:w="1860" w:type="dxa"/>
            <w:tcBorders>
              <w:top w:val="nil"/>
              <w:left w:val="nil"/>
              <w:bottom w:val="nil"/>
              <w:right w:val="nil"/>
            </w:tcBorders>
            <w:shd w:val="clear" w:color="auto" w:fill="auto"/>
            <w:noWrap/>
            <w:vAlign w:val="center"/>
            <w:hideMark/>
          </w:tcPr>
          <w:p w14:paraId="2612E769"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7BF1B110" w14:textId="77777777" w:rsidTr="004C200B">
        <w:trPr>
          <w:trHeight w:val="113"/>
        </w:trPr>
        <w:tc>
          <w:tcPr>
            <w:tcW w:w="3742" w:type="dxa"/>
            <w:tcBorders>
              <w:top w:val="nil"/>
              <w:left w:val="nil"/>
              <w:bottom w:val="nil"/>
              <w:right w:val="nil"/>
            </w:tcBorders>
            <w:shd w:val="clear" w:color="auto" w:fill="auto"/>
            <w:noWrap/>
            <w:vAlign w:val="center"/>
            <w:hideMark/>
          </w:tcPr>
          <w:p w14:paraId="650DE58A"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30°C-100% air saturation vs 34°C-100% air saturation</w:t>
            </w:r>
          </w:p>
        </w:tc>
        <w:tc>
          <w:tcPr>
            <w:tcW w:w="1300" w:type="dxa"/>
            <w:tcBorders>
              <w:top w:val="nil"/>
              <w:left w:val="nil"/>
              <w:bottom w:val="nil"/>
              <w:right w:val="nil"/>
            </w:tcBorders>
            <w:shd w:val="clear" w:color="auto" w:fill="auto"/>
            <w:noWrap/>
            <w:vAlign w:val="center"/>
            <w:hideMark/>
          </w:tcPr>
          <w:p w14:paraId="612BD5F8"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696.3</w:t>
            </w:r>
          </w:p>
        </w:tc>
        <w:tc>
          <w:tcPr>
            <w:tcW w:w="1860" w:type="dxa"/>
            <w:tcBorders>
              <w:top w:val="nil"/>
              <w:left w:val="nil"/>
              <w:bottom w:val="nil"/>
              <w:right w:val="nil"/>
            </w:tcBorders>
            <w:shd w:val="clear" w:color="auto" w:fill="auto"/>
            <w:noWrap/>
            <w:vAlign w:val="center"/>
            <w:hideMark/>
          </w:tcPr>
          <w:p w14:paraId="69BC6814"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33646539" w14:textId="77777777" w:rsidTr="004C200B">
        <w:trPr>
          <w:trHeight w:val="113"/>
        </w:trPr>
        <w:tc>
          <w:tcPr>
            <w:tcW w:w="3742" w:type="dxa"/>
            <w:tcBorders>
              <w:top w:val="nil"/>
              <w:left w:val="nil"/>
              <w:bottom w:val="nil"/>
              <w:right w:val="nil"/>
            </w:tcBorders>
            <w:shd w:val="clear" w:color="auto" w:fill="auto"/>
            <w:noWrap/>
            <w:vAlign w:val="center"/>
            <w:hideMark/>
          </w:tcPr>
          <w:p w14:paraId="02229EF0"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34°C-100% air saturation vs 38°C-100% air saturation</w:t>
            </w:r>
          </w:p>
        </w:tc>
        <w:tc>
          <w:tcPr>
            <w:tcW w:w="1300" w:type="dxa"/>
            <w:tcBorders>
              <w:top w:val="nil"/>
              <w:left w:val="nil"/>
              <w:bottom w:val="nil"/>
              <w:right w:val="nil"/>
            </w:tcBorders>
            <w:shd w:val="clear" w:color="auto" w:fill="auto"/>
            <w:noWrap/>
            <w:vAlign w:val="center"/>
            <w:hideMark/>
          </w:tcPr>
          <w:p w14:paraId="053814DD"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695.2</w:t>
            </w:r>
          </w:p>
        </w:tc>
        <w:tc>
          <w:tcPr>
            <w:tcW w:w="1860" w:type="dxa"/>
            <w:tcBorders>
              <w:top w:val="nil"/>
              <w:left w:val="nil"/>
              <w:bottom w:val="nil"/>
              <w:right w:val="nil"/>
            </w:tcBorders>
            <w:shd w:val="clear" w:color="auto" w:fill="auto"/>
            <w:noWrap/>
            <w:vAlign w:val="center"/>
            <w:hideMark/>
          </w:tcPr>
          <w:p w14:paraId="53851430"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69845EDB" w14:textId="77777777" w:rsidTr="004C200B">
        <w:trPr>
          <w:trHeight w:val="113"/>
        </w:trPr>
        <w:tc>
          <w:tcPr>
            <w:tcW w:w="3742" w:type="dxa"/>
            <w:tcBorders>
              <w:top w:val="nil"/>
              <w:left w:val="nil"/>
              <w:bottom w:val="nil"/>
              <w:right w:val="nil"/>
            </w:tcBorders>
            <w:shd w:val="clear" w:color="auto" w:fill="auto"/>
            <w:noWrap/>
            <w:vAlign w:val="center"/>
            <w:hideMark/>
          </w:tcPr>
          <w:p w14:paraId="2D8C0690"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30°C-Supersaturation vs 34°C-100% air saturation</w:t>
            </w:r>
          </w:p>
        </w:tc>
        <w:tc>
          <w:tcPr>
            <w:tcW w:w="1300" w:type="dxa"/>
            <w:tcBorders>
              <w:top w:val="nil"/>
              <w:left w:val="nil"/>
              <w:bottom w:val="nil"/>
              <w:right w:val="nil"/>
            </w:tcBorders>
            <w:shd w:val="clear" w:color="auto" w:fill="auto"/>
            <w:noWrap/>
            <w:vAlign w:val="center"/>
            <w:hideMark/>
          </w:tcPr>
          <w:p w14:paraId="6FE48765"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690.9</w:t>
            </w:r>
          </w:p>
        </w:tc>
        <w:tc>
          <w:tcPr>
            <w:tcW w:w="1860" w:type="dxa"/>
            <w:tcBorders>
              <w:top w:val="nil"/>
              <w:left w:val="nil"/>
              <w:bottom w:val="nil"/>
              <w:right w:val="nil"/>
            </w:tcBorders>
            <w:shd w:val="clear" w:color="auto" w:fill="auto"/>
            <w:noWrap/>
            <w:vAlign w:val="center"/>
            <w:hideMark/>
          </w:tcPr>
          <w:p w14:paraId="2D2B19AA"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6575E4C9" w14:textId="77777777" w:rsidTr="004C200B">
        <w:trPr>
          <w:trHeight w:val="113"/>
        </w:trPr>
        <w:tc>
          <w:tcPr>
            <w:tcW w:w="3742" w:type="dxa"/>
            <w:tcBorders>
              <w:top w:val="nil"/>
              <w:left w:val="nil"/>
              <w:bottom w:val="nil"/>
              <w:right w:val="nil"/>
            </w:tcBorders>
            <w:shd w:val="clear" w:color="auto" w:fill="auto"/>
            <w:noWrap/>
            <w:vAlign w:val="center"/>
            <w:hideMark/>
          </w:tcPr>
          <w:p w14:paraId="1637D812"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36°C-100% air saturation vs 38°C-100% air saturation</w:t>
            </w:r>
          </w:p>
        </w:tc>
        <w:tc>
          <w:tcPr>
            <w:tcW w:w="1300" w:type="dxa"/>
            <w:tcBorders>
              <w:top w:val="nil"/>
              <w:left w:val="nil"/>
              <w:bottom w:val="nil"/>
              <w:right w:val="nil"/>
            </w:tcBorders>
            <w:shd w:val="clear" w:color="auto" w:fill="auto"/>
            <w:noWrap/>
            <w:vAlign w:val="center"/>
            <w:hideMark/>
          </w:tcPr>
          <w:p w14:paraId="7768DC37"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672.4</w:t>
            </w:r>
          </w:p>
        </w:tc>
        <w:tc>
          <w:tcPr>
            <w:tcW w:w="1860" w:type="dxa"/>
            <w:tcBorders>
              <w:top w:val="nil"/>
              <w:left w:val="nil"/>
              <w:bottom w:val="nil"/>
              <w:right w:val="nil"/>
            </w:tcBorders>
            <w:shd w:val="clear" w:color="auto" w:fill="auto"/>
            <w:noWrap/>
            <w:vAlign w:val="center"/>
            <w:hideMark/>
          </w:tcPr>
          <w:p w14:paraId="0CD5143B"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14DA818A" w14:textId="77777777" w:rsidTr="004C200B">
        <w:trPr>
          <w:trHeight w:val="113"/>
        </w:trPr>
        <w:tc>
          <w:tcPr>
            <w:tcW w:w="3742" w:type="dxa"/>
            <w:tcBorders>
              <w:top w:val="nil"/>
              <w:left w:val="nil"/>
              <w:bottom w:val="nil"/>
              <w:right w:val="nil"/>
            </w:tcBorders>
            <w:shd w:val="clear" w:color="auto" w:fill="auto"/>
            <w:noWrap/>
            <w:vAlign w:val="center"/>
            <w:hideMark/>
          </w:tcPr>
          <w:p w14:paraId="76D6EC8D"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30°C-Supersaturation vs 34°C-Supersaturation</w:t>
            </w:r>
          </w:p>
        </w:tc>
        <w:tc>
          <w:tcPr>
            <w:tcW w:w="1300" w:type="dxa"/>
            <w:tcBorders>
              <w:top w:val="nil"/>
              <w:left w:val="nil"/>
              <w:bottom w:val="nil"/>
              <w:right w:val="nil"/>
            </w:tcBorders>
            <w:shd w:val="clear" w:color="auto" w:fill="auto"/>
            <w:noWrap/>
            <w:vAlign w:val="center"/>
            <w:hideMark/>
          </w:tcPr>
          <w:p w14:paraId="2E3DCEE4"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665.4</w:t>
            </w:r>
          </w:p>
        </w:tc>
        <w:tc>
          <w:tcPr>
            <w:tcW w:w="1860" w:type="dxa"/>
            <w:tcBorders>
              <w:top w:val="nil"/>
              <w:left w:val="nil"/>
              <w:bottom w:val="nil"/>
              <w:right w:val="nil"/>
            </w:tcBorders>
            <w:shd w:val="clear" w:color="auto" w:fill="auto"/>
            <w:noWrap/>
            <w:vAlign w:val="center"/>
            <w:hideMark/>
          </w:tcPr>
          <w:p w14:paraId="1436C970"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5C13DCD5" w14:textId="77777777" w:rsidTr="004C200B">
        <w:trPr>
          <w:trHeight w:val="113"/>
        </w:trPr>
        <w:tc>
          <w:tcPr>
            <w:tcW w:w="3742" w:type="dxa"/>
            <w:tcBorders>
              <w:top w:val="nil"/>
              <w:left w:val="nil"/>
              <w:bottom w:val="nil"/>
              <w:right w:val="nil"/>
            </w:tcBorders>
            <w:shd w:val="clear" w:color="auto" w:fill="auto"/>
            <w:noWrap/>
            <w:vAlign w:val="center"/>
            <w:hideMark/>
          </w:tcPr>
          <w:p w14:paraId="1DA85949"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30°C-100% air saturation vs 34°C-Supersaturation</w:t>
            </w:r>
          </w:p>
        </w:tc>
        <w:tc>
          <w:tcPr>
            <w:tcW w:w="1300" w:type="dxa"/>
            <w:tcBorders>
              <w:top w:val="nil"/>
              <w:left w:val="nil"/>
              <w:bottom w:val="nil"/>
              <w:right w:val="nil"/>
            </w:tcBorders>
            <w:shd w:val="clear" w:color="auto" w:fill="auto"/>
            <w:noWrap/>
            <w:vAlign w:val="center"/>
            <w:hideMark/>
          </w:tcPr>
          <w:p w14:paraId="5E760A4D"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664.4</w:t>
            </w:r>
          </w:p>
        </w:tc>
        <w:tc>
          <w:tcPr>
            <w:tcW w:w="1860" w:type="dxa"/>
            <w:tcBorders>
              <w:top w:val="nil"/>
              <w:left w:val="nil"/>
              <w:bottom w:val="nil"/>
              <w:right w:val="nil"/>
            </w:tcBorders>
            <w:shd w:val="clear" w:color="auto" w:fill="auto"/>
            <w:noWrap/>
            <w:vAlign w:val="center"/>
            <w:hideMark/>
          </w:tcPr>
          <w:p w14:paraId="7176226E"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5FDBF84A" w14:textId="77777777" w:rsidTr="004C200B">
        <w:trPr>
          <w:trHeight w:val="113"/>
        </w:trPr>
        <w:tc>
          <w:tcPr>
            <w:tcW w:w="3742" w:type="dxa"/>
            <w:tcBorders>
              <w:top w:val="nil"/>
              <w:left w:val="nil"/>
              <w:bottom w:val="nil"/>
              <w:right w:val="nil"/>
            </w:tcBorders>
            <w:shd w:val="clear" w:color="auto" w:fill="auto"/>
            <w:noWrap/>
            <w:vAlign w:val="center"/>
            <w:hideMark/>
          </w:tcPr>
          <w:p w14:paraId="010BAF6C"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34°C-Supersaturation vs 34°C-100% air saturation</w:t>
            </w:r>
          </w:p>
        </w:tc>
        <w:tc>
          <w:tcPr>
            <w:tcW w:w="1300" w:type="dxa"/>
            <w:tcBorders>
              <w:top w:val="nil"/>
              <w:left w:val="nil"/>
              <w:bottom w:val="nil"/>
              <w:right w:val="nil"/>
            </w:tcBorders>
            <w:shd w:val="clear" w:color="auto" w:fill="auto"/>
            <w:noWrap/>
            <w:vAlign w:val="center"/>
            <w:hideMark/>
          </w:tcPr>
          <w:p w14:paraId="3855861F"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580.1</w:t>
            </w:r>
          </w:p>
        </w:tc>
        <w:tc>
          <w:tcPr>
            <w:tcW w:w="1860" w:type="dxa"/>
            <w:tcBorders>
              <w:top w:val="nil"/>
              <w:left w:val="nil"/>
              <w:bottom w:val="nil"/>
              <w:right w:val="nil"/>
            </w:tcBorders>
            <w:shd w:val="clear" w:color="auto" w:fill="auto"/>
            <w:noWrap/>
            <w:vAlign w:val="center"/>
            <w:hideMark/>
          </w:tcPr>
          <w:p w14:paraId="44071C78"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0C3E804E" w14:textId="77777777" w:rsidTr="004C200B">
        <w:trPr>
          <w:trHeight w:val="113"/>
        </w:trPr>
        <w:tc>
          <w:tcPr>
            <w:tcW w:w="3742" w:type="dxa"/>
            <w:tcBorders>
              <w:top w:val="nil"/>
              <w:left w:val="nil"/>
              <w:bottom w:val="nil"/>
              <w:right w:val="nil"/>
            </w:tcBorders>
            <w:shd w:val="clear" w:color="auto" w:fill="auto"/>
            <w:noWrap/>
            <w:vAlign w:val="center"/>
            <w:hideMark/>
          </w:tcPr>
          <w:p w14:paraId="14D120C7"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34°C-100% air saturation vs 36°C-Supersaturation</w:t>
            </w:r>
          </w:p>
        </w:tc>
        <w:tc>
          <w:tcPr>
            <w:tcW w:w="1300" w:type="dxa"/>
            <w:tcBorders>
              <w:top w:val="nil"/>
              <w:left w:val="nil"/>
              <w:bottom w:val="nil"/>
              <w:right w:val="nil"/>
            </w:tcBorders>
            <w:shd w:val="clear" w:color="auto" w:fill="auto"/>
            <w:noWrap/>
            <w:vAlign w:val="center"/>
            <w:hideMark/>
          </w:tcPr>
          <w:p w14:paraId="35E3295E"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560.5</w:t>
            </w:r>
          </w:p>
        </w:tc>
        <w:tc>
          <w:tcPr>
            <w:tcW w:w="1860" w:type="dxa"/>
            <w:tcBorders>
              <w:top w:val="nil"/>
              <w:left w:val="nil"/>
              <w:bottom w:val="nil"/>
              <w:right w:val="nil"/>
            </w:tcBorders>
            <w:shd w:val="clear" w:color="auto" w:fill="auto"/>
            <w:noWrap/>
            <w:vAlign w:val="center"/>
            <w:hideMark/>
          </w:tcPr>
          <w:p w14:paraId="66B6C207"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2CEECFE6" w14:textId="77777777" w:rsidTr="004C200B">
        <w:trPr>
          <w:trHeight w:val="113"/>
        </w:trPr>
        <w:tc>
          <w:tcPr>
            <w:tcW w:w="3742" w:type="dxa"/>
            <w:tcBorders>
              <w:top w:val="nil"/>
              <w:left w:val="nil"/>
              <w:bottom w:val="nil"/>
              <w:right w:val="nil"/>
            </w:tcBorders>
            <w:shd w:val="clear" w:color="auto" w:fill="auto"/>
            <w:noWrap/>
            <w:vAlign w:val="center"/>
            <w:hideMark/>
          </w:tcPr>
          <w:p w14:paraId="54CCEA2E"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lastRenderedPageBreak/>
              <w:t>34°C-100% air saturation vs 36°C-100% air saturation</w:t>
            </w:r>
          </w:p>
        </w:tc>
        <w:tc>
          <w:tcPr>
            <w:tcW w:w="1300" w:type="dxa"/>
            <w:tcBorders>
              <w:top w:val="nil"/>
              <w:left w:val="nil"/>
              <w:bottom w:val="nil"/>
              <w:right w:val="nil"/>
            </w:tcBorders>
            <w:shd w:val="clear" w:color="auto" w:fill="auto"/>
            <w:noWrap/>
            <w:vAlign w:val="center"/>
            <w:hideMark/>
          </w:tcPr>
          <w:p w14:paraId="5440C93E"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551.5</w:t>
            </w:r>
          </w:p>
        </w:tc>
        <w:tc>
          <w:tcPr>
            <w:tcW w:w="1860" w:type="dxa"/>
            <w:tcBorders>
              <w:top w:val="nil"/>
              <w:left w:val="nil"/>
              <w:bottom w:val="nil"/>
              <w:right w:val="nil"/>
            </w:tcBorders>
            <w:shd w:val="clear" w:color="auto" w:fill="auto"/>
            <w:noWrap/>
            <w:vAlign w:val="center"/>
            <w:hideMark/>
          </w:tcPr>
          <w:p w14:paraId="547523E4"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r w:rsidR="004C5FDD" w:rsidRPr="004C5FDD" w14:paraId="2D4077EF" w14:textId="77777777" w:rsidTr="004C200B">
        <w:trPr>
          <w:trHeight w:val="113"/>
        </w:trPr>
        <w:tc>
          <w:tcPr>
            <w:tcW w:w="3742" w:type="dxa"/>
            <w:tcBorders>
              <w:top w:val="nil"/>
              <w:left w:val="nil"/>
              <w:bottom w:val="single" w:sz="4" w:space="0" w:color="auto"/>
              <w:right w:val="nil"/>
            </w:tcBorders>
            <w:shd w:val="clear" w:color="auto" w:fill="auto"/>
            <w:noWrap/>
            <w:vAlign w:val="center"/>
            <w:hideMark/>
          </w:tcPr>
          <w:p w14:paraId="60AA7DE0" w14:textId="77777777" w:rsidR="004C5FDD" w:rsidRPr="004C5FDD" w:rsidRDefault="004C5FDD" w:rsidP="004C5FDD">
            <w:pP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30°C-Supersaturation vs 30°C-100% air saturation</w:t>
            </w:r>
          </w:p>
        </w:tc>
        <w:tc>
          <w:tcPr>
            <w:tcW w:w="1300" w:type="dxa"/>
            <w:tcBorders>
              <w:top w:val="nil"/>
              <w:left w:val="nil"/>
              <w:bottom w:val="single" w:sz="4" w:space="0" w:color="auto"/>
              <w:right w:val="nil"/>
            </w:tcBorders>
            <w:shd w:val="clear" w:color="auto" w:fill="auto"/>
            <w:noWrap/>
            <w:vAlign w:val="center"/>
            <w:hideMark/>
          </w:tcPr>
          <w:p w14:paraId="07ABD39E"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473</w:t>
            </w:r>
          </w:p>
        </w:tc>
        <w:tc>
          <w:tcPr>
            <w:tcW w:w="1860" w:type="dxa"/>
            <w:tcBorders>
              <w:top w:val="nil"/>
              <w:left w:val="nil"/>
              <w:bottom w:val="single" w:sz="4" w:space="0" w:color="auto"/>
              <w:right w:val="nil"/>
            </w:tcBorders>
            <w:shd w:val="clear" w:color="auto" w:fill="auto"/>
            <w:noWrap/>
            <w:vAlign w:val="center"/>
            <w:hideMark/>
          </w:tcPr>
          <w:p w14:paraId="65E214AF" w14:textId="77777777" w:rsidR="004C5FDD" w:rsidRPr="004C5FDD" w:rsidRDefault="004C5FDD" w:rsidP="004C5FDD">
            <w:pPr>
              <w:jc w:val="center"/>
              <w:rPr>
                <w:rFonts w:asciiTheme="majorBidi" w:hAnsiTheme="majorBidi" w:cstheme="majorBidi"/>
                <w:color w:val="000000"/>
                <w:szCs w:val="24"/>
                <w:lang w:eastAsia="en-GB"/>
              </w:rPr>
            </w:pPr>
            <w:r w:rsidRPr="004C5FDD">
              <w:rPr>
                <w:rFonts w:asciiTheme="majorBidi" w:hAnsiTheme="majorBidi" w:cstheme="majorBidi"/>
                <w:color w:val="000000"/>
                <w:szCs w:val="24"/>
                <w:lang w:eastAsia="en-GB"/>
              </w:rPr>
              <w:t>0.033</w:t>
            </w:r>
          </w:p>
        </w:tc>
      </w:tr>
    </w:tbl>
    <w:p w14:paraId="1D45D70E" w14:textId="77777777" w:rsidR="004C5FDD" w:rsidRPr="004C5FDD" w:rsidRDefault="004C5FDD" w:rsidP="004C5FDD">
      <w:pPr>
        <w:rPr>
          <w:rFonts w:asciiTheme="majorBidi" w:hAnsiTheme="majorBidi" w:cstheme="majorBidi"/>
          <w:szCs w:val="24"/>
        </w:rPr>
      </w:pPr>
      <w:r w:rsidRPr="004C5FDD">
        <w:rPr>
          <w:rFonts w:asciiTheme="majorBidi" w:hAnsiTheme="majorBidi" w:cstheme="majorBidi"/>
          <w:szCs w:val="24"/>
        </w:rPr>
        <w:br w:type="page"/>
      </w:r>
    </w:p>
    <w:p w14:paraId="1B57F5A7" w14:textId="5A8EBD3E" w:rsidR="004C5FDD" w:rsidRPr="004C5FDD" w:rsidRDefault="0099434B" w:rsidP="004C5FDD">
      <w:pPr>
        <w:jc w:val="both"/>
        <w:rPr>
          <w:rFonts w:asciiTheme="majorBidi" w:hAnsiTheme="majorBidi" w:cstheme="majorBidi"/>
          <w:szCs w:val="24"/>
        </w:rPr>
      </w:pPr>
      <w:r>
        <w:rPr>
          <w:rFonts w:asciiTheme="majorBidi" w:hAnsiTheme="majorBidi" w:cstheme="majorBidi"/>
          <w:noProof/>
          <w:szCs w:val="24"/>
        </w:rPr>
        <w:lastRenderedPageBreak/>
        <w:drawing>
          <wp:inline distT="0" distB="0" distL="0" distR="0" wp14:anchorId="30FEE710" wp14:editId="0B4A0504">
            <wp:extent cx="6208395" cy="2522220"/>
            <wp:effectExtent l="0" t="0" r="1905" b="5080"/>
            <wp:docPr id="3398133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13301" name="Immagine 339813301"/>
                    <pic:cNvPicPr/>
                  </pic:nvPicPr>
                  <pic:blipFill>
                    <a:blip r:embed="rId28">
                      <a:extLst>
                        <a:ext uri="{28A0092B-C50C-407E-A947-70E740481C1C}">
                          <a14:useLocalDpi xmlns:a14="http://schemas.microsoft.com/office/drawing/2010/main" val="0"/>
                        </a:ext>
                      </a:extLst>
                    </a:blip>
                    <a:stretch>
                      <a:fillRect/>
                    </a:stretch>
                  </pic:blipFill>
                  <pic:spPr>
                    <a:xfrm>
                      <a:off x="0" y="0"/>
                      <a:ext cx="6208395" cy="2522220"/>
                    </a:xfrm>
                    <a:prstGeom prst="rect">
                      <a:avLst/>
                    </a:prstGeom>
                  </pic:spPr>
                </pic:pic>
              </a:graphicData>
            </a:graphic>
          </wp:inline>
        </w:drawing>
      </w:r>
    </w:p>
    <w:p w14:paraId="1877B8AC"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Figure S13.</w:t>
      </w:r>
      <w:r w:rsidRPr="004C5FDD">
        <w:rPr>
          <w:rFonts w:asciiTheme="majorBidi" w:hAnsiTheme="majorBidi" w:cstheme="majorBidi"/>
          <w:szCs w:val="24"/>
        </w:rPr>
        <w:t xml:space="preserve"> Rarefaction curves of bacteria across sample categories, Artemia (food source), tentacle (collected from jellyfish subject to different thermal/oxygen treatment) and water from the tanks used to incubate jellyfish, sampling site, and water pipe.</w:t>
      </w:r>
    </w:p>
    <w:p w14:paraId="43F47062" w14:textId="77777777" w:rsidR="004C5FDD" w:rsidRPr="004C5FDD" w:rsidRDefault="004C5FDD" w:rsidP="004C5FDD">
      <w:pPr>
        <w:jc w:val="center"/>
        <w:rPr>
          <w:rFonts w:asciiTheme="majorBidi" w:hAnsiTheme="majorBidi" w:cstheme="majorBidi"/>
          <w:szCs w:val="24"/>
        </w:rPr>
      </w:pPr>
      <w:r w:rsidRPr="004C5FDD">
        <w:rPr>
          <w:rFonts w:asciiTheme="majorBidi" w:hAnsiTheme="majorBidi" w:cstheme="majorBidi"/>
          <w:szCs w:val="24"/>
        </w:rPr>
        <w:br w:type="column"/>
      </w:r>
      <w:r w:rsidRPr="004C5FDD">
        <w:rPr>
          <w:rFonts w:asciiTheme="majorBidi" w:hAnsiTheme="majorBidi" w:cstheme="majorBidi"/>
          <w:noProof/>
          <w:szCs w:val="24"/>
        </w:rPr>
        <w:lastRenderedPageBreak/>
        <w:drawing>
          <wp:inline distT="0" distB="0" distL="0" distR="0" wp14:anchorId="4631B7DE" wp14:editId="26102B8F">
            <wp:extent cx="4560425" cy="3224453"/>
            <wp:effectExtent l="0" t="0" r="0" b="190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0025" cy="3259523"/>
                    </a:xfrm>
                    <a:prstGeom prst="rect">
                      <a:avLst/>
                    </a:prstGeom>
                  </pic:spPr>
                </pic:pic>
              </a:graphicData>
            </a:graphic>
          </wp:inline>
        </w:drawing>
      </w:r>
    </w:p>
    <w:p w14:paraId="13882789"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Figure S14.</w:t>
      </w:r>
      <w:r w:rsidRPr="004C5FDD">
        <w:rPr>
          <w:rFonts w:asciiTheme="majorBidi" w:hAnsiTheme="majorBidi" w:cstheme="majorBidi"/>
          <w:szCs w:val="24"/>
        </w:rPr>
        <w:t xml:space="preserve"> Non-metric multidimensional scaling (NMDS) reveals the distribution of </w:t>
      </w:r>
      <w:r w:rsidRPr="004C5FDD">
        <w:rPr>
          <w:rFonts w:asciiTheme="majorBidi" w:hAnsiTheme="majorBidi" w:cstheme="majorBidi"/>
          <w:i/>
          <w:iCs/>
          <w:szCs w:val="24"/>
        </w:rPr>
        <w:t>Artemia</w:t>
      </w:r>
      <w:r w:rsidRPr="004C5FDD">
        <w:rPr>
          <w:rFonts w:asciiTheme="majorBidi" w:hAnsiTheme="majorBidi" w:cstheme="majorBidi"/>
          <w:szCs w:val="24"/>
        </w:rPr>
        <w:t xml:space="preserve"> food, </w:t>
      </w:r>
      <w:proofErr w:type="spellStart"/>
      <w:r w:rsidRPr="004C5FDD">
        <w:rPr>
          <w:rFonts w:asciiTheme="majorBidi" w:hAnsiTheme="majorBidi" w:cstheme="majorBidi"/>
          <w:i/>
          <w:iCs/>
          <w:szCs w:val="24"/>
        </w:rPr>
        <w:t>Cassiopea</w:t>
      </w:r>
      <w:proofErr w:type="spellEnd"/>
      <w:r w:rsidRPr="004C5FDD">
        <w:rPr>
          <w:rFonts w:asciiTheme="majorBidi" w:hAnsiTheme="majorBidi" w:cstheme="majorBidi"/>
          <w:szCs w:val="24"/>
        </w:rPr>
        <w:t xml:space="preserve"> jellyfish (both natural and used in the aquaria) and seawater (both natural and used in the aquaria) in the ordination space. Circles indicate the samples collected from the site before the exposure to any treatment (</w:t>
      </w:r>
      <w:r w:rsidRPr="004C5FDD">
        <w:rPr>
          <w:rFonts w:asciiTheme="majorBidi" w:hAnsiTheme="majorBidi" w:cstheme="majorBidi"/>
          <w:i/>
          <w:iCs/>
          <w:szCs w:val="24"/>
        </w:rPr>
        <w:t>i.e.</w:t>
      </w:r>
      <w:r w:rsidRPr="004C5FDD">
        <w:rPr>
          <w:rFonts w:asciiTheme="majorBidi" w:hAnsiTheme="majorBidi" w:cstheme="majorBidi"/>
          <w:szCs w:val="24"/>
        </w:rPr>
        <w:t>, environmental origin).</w:t>
      </w:r>
    </w:p>
    <w:p w14:paraId="696174A1" w14:textId="77777777" w:rsidR="004C5FDD" w:rsidRPr="004C5FDD" w:rsidRDefault="004C5FDD" w:rsidP="004C5FDD">
      <w:pPr>
        <w:jc w:val="both"/>
        <w:rPr>
          <w:rFonts w:asciiTheme="majorBidi" w:hAnsiTheme="majorBidi" w:cstheme="majorBidi"/>
          <w:szCs w:val="24"/>
          <w:highlight w:val="green"/>
        </w:rPr>
      </w:pPr>
      <w:r w:rsidRPr="004C5FDD">
        <w:rPr>
          <w:rFonts w:asciiTheme="majorBidi" w:hAnsiTheme="majorBidi" w:cstheme="majorBidi"/>
          <w:szCs w:val="24"/>
          <w:highlight w:val="green"/>
        </w:rPr>
        <w:br w:type="page"/>
      </w:r>
    </w:p>
    <w:p w14:paraId="5AC437BA" w14:textId="77777777" w:rsidR="004C5FDD" w:rsidRPr="004C5FDD" w:rsidRDefault="004C5FDD" w:rsidP="004C5FDD">
      <w:pPr>
        <w:jc w:val="center"/>
        <w:rPr>
          <w:rFonts w:asciiTheme="majorBidi" w:hAnsiTheme="majorBidi" w:cstheme="majorBidi"/>
          <w:szCs w:val="24"/>
        </w:rPr>
      </w:pPr>
      <w:r w:rsidRPr="004C5FDD">
        <w:rPr>
          <w:rFonts w:asciiTheme="majorBidi" w:hAnsiTheme="majorBidi" w:cstheme="majorBidi"/>
          <w:noProof/>
          <w:szCs w:val="24"/>
        </w:rPr>
        <w:lastRenderedPageBreak/>
        <w:drawing>
          <wp:inline distT="0" distB="0" distL="0" distR="0" wp14:anchorId="2B7E38D8" wp14:editId="7D4A4A45">
            <wp:extent cx="5727700" cy="3364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3364230"/>
                    </a:xfrm>
                    <a:prstGeom prst="rect">
                      <a:avLst/>
                    </a:prstGeom>
                  </pic:spPr>
                </pic:pic>
              </a:graphicData>
            </a:graphic>
          </wp:inline>
        </w:drawing>
      </w:r>
    </w:p>
    <w:p w14:paraId="349AC259"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 xml:space="preserve">Figure S15. </w:t>
      </w:r>
      <w:r w:rsidRPr="004C5FDD">
        <w:rPr>
          <w:rFonts w:asciiTheme="majorBidi" w:hAnsiTheme="majorBidi" w:cstheme="majorBidi"/>
          <w:szCs w:val="24"/>
        </w:rPr>
        <w:t>The central</w:t>
      </w:r>
      <w:r w:rsidRPr="004C5FDD">
        <w:rPr>
          <w:rFonts w:asciiTheme="majorBidi" w:hAnsiTheme="majorBidi" w:cstheme="majorBidi"/>
          <w:b/>
          <w:bCs/>
          <w:szCs w:val="24"/>
        </w:rPr>
        <w:t xml:space="preserve"> </w:t>
      </w:r>
      <w:r w:rsidRPr="004C5FDD">
        <w:rPr>
          <w:rFonts w:asciiTheme="majorBidi" w:hAnsiTheme="majorBidi" w:cstheme="majorBidi"/>
          <w:szCs w:val="24"/>
        </w:rPr>
        <w:t>Venn diagram shows the number of OTUs shared among seawater (both in the environment and used in the aquaria) and jellyfish (both in the environment and used in the aquaria). Additional Venn diagrams showed the number of OTUs shared among environmental and aquaria samples for jellyfish (left) and seawater (right), and for these two components in the environment (the second line, left) and aquaria (the second line, right). For the aquaria, the Artemia used to feed the jellyfish was also added as an additional source of bacteria.</w:t>
      </w:r>
    </w:p>
    <w:p w14:paraId="301E99C3" w14:textId="77777777" w:rsidR="004C5FDD" w:rsidRPr="004C5FDD" w:rsidRDefault="004C5FDD" w:rsidP="004C5FDD">
      <w:pPr>
        <w:jc w:val="center"/>
        <w:rPr>
          <w:rFonts w:asciiTheme="majorBidi" w:hAnsiTheme="majorBidi" w:cstheme="majorBidi"/>
          <w:szCs w:val="24"/>
        </w:rPr>
      </w:pPr>
    </w:p>
    <w:p w14:paraId="20FDA7FB" w14:textId="77777777" w:rsidR="004C5FDD" w:rsidRPr="004C5FDD" w:rsidRDefault="004C5FDD" w:rsidP="004C5FDD">
      <w:pPr>
        <w:rPr>
          <w:rFonts w:asciiTheme="majorBidi" w:hAnsiTheme="majorBidi" w:cstheme="majorBidi"/>
          <w:szCs w:val="24"/>
        </w:rPr>
      </w:pPr>
      <w:r w:rsidRPr="004C5FDD">
        <w:rPr>
          <w:rFonts w:asciiTheme="majorBidi" w:hAnsiTheme="majorBidi" w:cstheme="majorBidi"/>
          <w:szCs w:val="24"/>
        </w:rPr>
        <w:br w:type="page"/>
      </w:r>
    </w:p>
    <w:p w14:paraId="3E220F5E" w14:textId="77777777" w:rsidR="004C5FDD" w:rsidRPr="004C5FDD" w:rsidRDefault="004C5FDD" w:rsidP="004C5FDD">
      <w:pPr>
        <w:jc w:val="center"/>
        <w:rPr>
          <w:rFonts w:asciiTheme="majorBidi" w:hAnsiTheme="majorBidi" w:cstheme="majorBidi"/>
          <w:szCs w:val="24"/>
        </w:rPr>
      </w:pPr>
      <w:r w:rsidRPr="004C5FDD">
        <w:rPr>
          <w:rFonts w:asciiTheme="majorBidi" w:hAnsiTheme="majorBidi" w:cstheme="majorBidi"/>
          <w:noProof/>
          <w:szCs w:val="24"/>
        </w:rPr>
        <w:lastRenderedPageBreak/>
        <w:drawing>
          <wp:inline distT="0" distB="0" distL="0" distR="0" wp14:anchorId="4DB27F18" wp14:editId="53C2AB96">
            <wp:extent cx="4483028" cy="2196000"/>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3028" cy="2196000"/>
                    </a:xfrm>
                    <a:prstGeom prst="rect">
                      <a:avLst/>
                    </a:prstGeom>
                  </pic:spPr>
                </pic:pic>
              </a:graphicData>
            </a:graphic>
          </wp:inline>
        </w:drawing>
      </w:r>
    </w:p>
    <w:p w14:paraId="3BB4520E" w14:textId="77777777" w:rsidR="004C5FDD" w:rsidRPr="004C5FDD" w:rsidRDefault="004C5FDD" w:rsidP="004C5FDD">
      <w:pPr>
        <w:jc w:val="both"/>
        <w:rPr>
          <w:rFonts w:asciiTheme="majorBidi" w:hAnsiTheme="majorBidi" w:cstheme="majorBidi"/>
          <w:szCs w:val="24"/>
        </w:rPr>
      </w:pPr>
    </w:p>
    <w:p w14:paraId="0FBCB2D0"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 xml:space="preserve">Figure S16. </w:t>
      </w:r>
      <w:r w:rsidRPr="004C5FDD">
        <w:rPr>
          <w:rFonts w:asciiTheme="majorBidi" w:hAnsiTheme="majorBidi" w:cstheme="majorBidi"/>
          <w:szCs w:val="24"/>
        </w:rPr>
        <w:t>Temperature decay patterns of jellyfish bacterial communities in “100% air saturation” (green) and “Nighttime supersaturation” (blue) conditions show the relationships between differences in temperature and the BC similarity; the relationship is tested by linear regression (R</w:t>
      </w:r>
      <w:r w:rsidRPr="004C5FDD">
        <w:rPr>
          <w:rFonts w:asciiTheme="majorBidi" w:hAnsiTheme="majorBidi" w:cstheme="majorBidi"/>
          <w:szCs w:val="24"/>
          <w:vertAlign w:val="superscript"/>
        </w:rPr>
        <w:t>2</w:t>
      </w:r>
      <w:r w:rsidRPr="004C5FDD">
        <w:rPr>
          <w:rFonts w:asciiTheme="majorBidi" w:hAnsiTheme="majorBidi" w:cstheme="majorBidi"/>
          <w:szCs w:val="24"/>
        </w:rPr>
        <w:t>) with a significance probability estimate (</w:t>
      </w:r>
      <w:r w:rsidRPr="004C5FDD">
        <w:rPr>
          <w:rFonts w:asciiTheme="majorBidi" w:hAnsiTheme="majorBidi" w:cstheme="majorBidi"/>
          <w:i/>
          <w:iCs/>
          <w:szCs w:val="24"/>
        </w:rPr>
        <w:t>p</w:t>
      </w:r>
      <w:r w:rsidRPr="004C5FDD">
        <w:rPr>
          <w:rFonts w:asciiTheme="majorBidi" w:hAnsiTheme="majorBidi" w:cstheme="majorBidi"/>
          <w:szCs w:val="24"/>
        </w:rPr>
        <w:t>-value).</w:t>
      </w:r>
    </w:p>
    <w:p w14:paraId="5524933A" w14:textId="77777777" w:rsidR="004C5FDD" w:rsidRPr="004C5FDD" w:rsidRDefault="004C5FDD" w:rsidP="004C5FDD">
      <w:pPr>
        <w:jc w:val="center"/>
        <w:rPr>
          <w:rFonts w:asciiTheme="majorBidi" w:hAnsiTheme="majorBidi" w:cstheme="majorBidi"/>
          <w:szCs w:val="24"/>
        </w:rPr>
      </w:pPr>
      <w:r w:rsidRPr="004C5FDD">
        <w:rPr>
          <w:rFonts w:asciiTheme="majorBidi" w:hAnsiTheme="majorBidi" w:cstheme="majorBidi"/>
          <w:szCs w:val="24"/>
        </w:rPr>
        <w:br w:type="page"/>
      </w:r>
    </w:p>
    <w:p w14:paraId="773104B7" w14:textId="77777777" w:rsidR="004C5FDD" w:rsidRPr="004C5FDD" w:rsidRDefault="004C5FDD" w:rsidP="004C5FDD">
      <w:pPr>
        <w:jc w:val="center"/>
        <w:rPr>
          <w:rFonts w:asciiTheme="majorBidi" w:hAnsiTheme="majorBidi" w:cstheme="majorBidi"/>
          <w:szCs w:val="24"/>
          <w:highlight w:val="green"/>
        </w:rPr>
      </w:pPr>
      <w:r w:rsidRPr="004C5FDD">
        <w:rPr>
          <w:rFonts w:asciiTheme="majorBidi" w:hAnsiTheme="majorBidi" w:cstheme="majorBidi"/>
          <w:noProof/>
          <w:szCs w:val="24"/>
        </w:rPr>
        <w:lastRenderedPageBreak/>
        <w:drawing>
          <wp:inline distT="0" distB="0" distL="0" distR="0" wp14:anchorId="6E3D7A99" wp14:editId="334BC827">
            <wp:extent cx="4936067" cy="5193938"/>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2" cstate="print">
                      <a:extLst>
                        <a:ext uri="{28A0092B-C50C-407E-A947-70E740481C1C}">
                          <a14:useLocalDpi xmlns:a14="http://schemas.microsoft.com/office/drawing/2010/main" val="0"/>
                        </a:ext>
                      </a:extLst>
                    </a:blip>
                    <a:srcRect r="4701"/>
                    <a:stretch/>
                  </pic:blipFill>
                  <pic:spPr bwMode="auto">
                    <a:xfrm>
                      <a:off x="0" y="0"/>
                      <a:ext cx="4950769" cy="5209408"/>
                    </a:xfrm>
                    <a:prstGeom prst="rect">
                      <a:avLst/>
                    </a:prstGeom>
                    <a:ln>
                      <a:noFill/>
                    </a:ln>
                    <a:extLst>
                      <a:ext uri="{53640926-AAD7-44D8-BBD7-CCE9431645EC}">
                        <a14:shadowObscured xmlns:a14="http://schemas.microsoft.com/office/drawing/2010/main"/>
                      </a:ext>
                    </a:extLst>
                  </pic:spPr>
                </pic:pic>
              </a:graphicData>
            </a:graphic>
          </wp:inline>
        </w:drawing>
      </w:r>
    </w:p>
    <w:p w14:paraId="2E8EC8DB"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Figure S17.</w:t>
      </w:r>
      <w:r w:rsidRPr="004C5FDD">
        <w:rPr>
          <w:rFonts w:asciiTheme="majorBidi" w:hAnsiTheme="majorBidi" w:cstheme="majorBidi"/>
          <w:szCs w:val="24"/>
        </w:rPr>
        <w:t xml:space="preserve"> (</w:t>
      </w:r>
      <w:r w:rsidRPr="004C5FDD">
        <w:rPr>
          <w:rFonts w:asciiTheme="majorBidi" w:hAnsiTheme="majorBidi" w:cstheme="majorBidi"/>
          <w:b/>
          <w:bCs/>
          <w:szCs w:val="24"/>
        </w:rPr>
        <w:t xml:space="preserve">A </w:t>
      </w:r>
      <w:r w:rsidRPr="004C5FDD">
        <w:rPr>
          <w:rFonts w:asciiTheme="majorBidi" w:hAnsiTheme="majorBidi" w:cstheme="majorBidi"/>
          <w:szCs w:val="24"/>
        </w:rPr>
        <w:t xml:space="preserve">and </w:t>
      </w:r>
      <w:r w:rsidRPr="004C5FDD">
        <w:rPr>
          <w:rFonts w:asciiTheme="majorBidi" w:hAnsiTheme="majorBidi" w:cstheme="majorBidi"/>
          <w:b/>
          <w:bCs/>
          <w:szCs w:val="24"/>
        </w:rPr>
        <w:t>B</w:t>
      </w:r>
      <w:r w:rsidRPr="004C5FDD">
        <w:rPr>
          <w:rFonts w:asciiTheme="majorBidi" w:hAnsiTheme="majorBidi" w:cstheme="majorBidi"/>
          <w:szCs w:val="24"/>
        </w:rPr>
        <w:t>) The relationship between richness (expressed as the number of OTUs) of jellyfish bacterial communities and temperature in “100% air saturation” (green) and “Nighttime supersaturation” (blue) conditions, respectively (</w:t>
      </w:r>
      <w:r w:rsidRPr="004C5FDD">
        <w:rPr>
          <w:rFonts w:asciiTheme="majorBidi" w:hAnsiTheme="majorBidi" w:cstheme="majorBidi"/>
          <w:b/>
          <w:bCs/>
          <w:szCs w:val="24"/>
        </w:rPr>
        <w:t xml:space="preserve">C </w:t>
      </w:r>
      <w:r w:rsidRPr="004C5FDD">
        <w:rPr>
          <w:rFonts w:asciiTheme="majorBidi" w:hAnsiTheme="majorBidi" w:cstheme="majorBidi"/>
          <w:szCs w:val="24"/>
        </w:rPr>
        <w:t xml:space="preserve">and </w:t>
      </w:r>
      <w:r w:rsidRPr="004C5FDD">
        <w:rPr>
          <w:rFonts w:asciiTheme="majorBidi" w:hAnsiTheme="majorBidi" w:cstheme="majorBidi"/>
          <w:b/>
          <w:bCs/>
          <w:szCs w:val="24"/>
        </w:rPr>
        <w:t>D</w:t>
      </w:r>
      <w:r w:rsidRPr="004C5FDD">
        <w:rPr>
          <w:rFonts w:asciiTheme="majorBidi" w:hAnsiTheme="majorBidi" w:cstheme="majorBidi"/>
          <w:szCs w:val="24"/>
        </w:rPr>
        <w:t>) The relationship between functional redundancy (Tax4Fun) of jellyfish bacterial communities and temperature in “100% air saturation” (green) and “Nighttime supersaturation” (blue) conditions, respectively. The relationship is tested by linear regression (R</w:t>
      </w:r>
      <w:r w:rsidRPr="004C5FDD">
        <w:rPr>
          <w:rFonts w:asciiTheme="majorBidi" w:hAnsiTheme="majorBidi" w:cstheme="majorBidi"/>
          <w:szCs w:val="24"/>
          <w:vertAlign w:val="superscript"/>
        </w:rPr>
        <w:t>2</w:t>
      </w:r>
      <w:r w:rsidRPr="004C5FDD">
        <w:rPr>
          <w:rFonts w:asciiTheme="majorBidi" w:hAnsiTheme="majorBidi" w:cstheme="majorBidi"/>
          <w:szCs w:val="24"/>
        </w:rPr>
        <w:t>) with a significance probability estimate (</w:t>
      </w:r>
      <w:r w:rsidRPr="004C5FDD">
        <w:rPr>
          <w:rFonts w:asciiTheme="majorBidi" w:hAnsiTheme="majorBidi" w:cstheme="majorBidi"/>
          <w:i/>
          <w:iCs/>
          <w:szCs w:val="24"/>
        </w:rPr>
        <w:t>p</w:t>
      </w:r>
      <w:r w:rsidRPr="004C5FDD">
        <w:rPr>
          <w:rFonts w:asciiTheme="majorBidi" w:hAnsiTheme="majorBidi" w:cstheme="majorBidi"/>
          <w:szCs w:val="24"/>
        </w:rPr>
        <w:t>-value) and slope.</w:t>
      </w:r>
    </w:p>
    <w:p w14:paraId="36BC5473" w14:textId="77777777" w:rsidR="004C5FDD" w:rsidRPr="004C5FDD" w:rsidRDefault="004C5FDD" w:rsidP="004C5FDD">
      <w:pPr>
        <w:jc w:val="center"/>
        <w:rPr>
          <w:rFonts w:asciiTheme="majorBidi" w:hAnsiTheme="majorBidi" w:cstheme="majorBidi"/>
          <w:b/>
          <w:bCs/>
          <w:szCs w:val="24"/>
          <w:highlight w:val="green"/>
        </w:rPr>
      </w:pPr>
      <w:r w:rsidRPr="004C5FDD">
        <w:rPr>
          <w:rFonts w:asciiTheme="majorBidi" w:hAnsiTheme="majorBidi" w:cstheme="majorBidi"/>
          <w:b/>
          <w:bCs/>
          <w:szCs w:val="24"/>
          <w:highlight w:val="green"/>
        </w:rPr>
        <w:br w:type="page"/>
      </w:r>
    </w:p>
    <w:p w14:paraId="72007FEA" w14:textId="77777777" w:rsidR="004C5FDD" w:rsidRPr="004C5FDD" w:rsidRDefault="004C5FDD" w:rsidP="004C5FDD">
      <w:pPr>
        <w:jc w:val="center"/>
        <w:rPr>
          <w:rFonts w:asciiTheme="majorBidi" w:hAnsiTheme="majorBidi" w:cstheme="majorBidi"/>
          <w:b/>
          <w:bCs/>
          <w:szCs w:val="24"/>
        </w:rPr>
      </w:pPr>
      <w:r w:rsidRPr="004C5FDD">
        <w:rPr>
          <w:rFonts w:asciiTheme="majorBidi" w:hAnsiTheme="majorBidi" w:cstheme="majorBidi"/>
          <w:b/>
          <w:bCs/>
          <w:noProof/>
          <w:szCs w:val="24"/>
        </w:rPr>
        <w:lastRenderedPageBreak/>
        <w:drawing>
          <wp:inline distT="0" distB="0" distL="0" distR="0" wp14:anchorId="4052FB15" wp14:editId="4A7727CD">
            <wp:extent cx="4749800" cy="6858000"/>
            <wp:effectExtent l="0" t="0" r="0" b="0"/>
            <wp:docPr id="780950465" name="Picture 780950465">
              <a:extLst xmlns:a="http://schemas.openxmlformats.org/drawingml/2006/main">
                <a:ext uri="{FF2B5EF4-FFF2-40B4-BE49-F238E27FC236}">
                  <a16:creationId xmlns:a16="http://schemas.microsoft.com/office/drawing/2014/main" id="{ED25909A-DF9D-E5C0-9A73-786735787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25909A-DF9D-E5C0-9A73-786735787DB9}"/>
                        </a:ext>
                      </a:extLst>
                    </pic:cNvPr>
                    <pic:cNvPicPr>
                      <a:picLocks noChangeAspect="1"/>
                    </pic:cNvPicPr>
                  </pic:nvPicPr>
                  <pic:blipFill>
                    <a:blip r:embed="rId33"/>
                    <a:stretch>
                      <a:fillRect/>
                    </a:stretch>
                  </pic:blipFill>
                  <pic:spPr>
                    <a:xfrm>
                      <a:off x="0" y="0"/>
                      <a:ext cx="4749800" cy="6858000"/>
                    </a:xfrm>
                    <a:prstGeom prst="rect">
                      <a:avLst/>
                    </a:prstGeom>
                  </pic:spPr>
                </pic:pic>
              </a:graphicData>
            </a:graphic>
          </wp:inline>
        </w:drawing>
      </w:r>
    </w:p>
    <w:p w14:paraId="1838206F"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 xml:space="preserve">Figure S18. </w:t>
      </w:r>
      <w:r w:rsidRPr="004C5FDD">
        <w:rPr>
          <w:rFonts w:asciiTheme="majorBidi" w:hAnsiTheme="majorBidi" w:cstheme="majorBidi"/>
          <w:szCs w:val="24"/>
        </w:rPr>
        <w:t xml:space="preserve">Correlation of bacterial taxa abundance with temperature changes (from 30°C to 38°C) in “100% air saturation” and “Nighttime supersaturation” treatments. Red </w:t>
      </w:r>
      <w:proofErr w:type="spellStart"/>
      <w:r w:rsidRPr="004C5FDD">
        <w:rPr>
          <w:rFonts w:asciiTheme="majorBidi" w:hAnsiTheme="majorBidi" w:cstheme="majorBidi"/>
          <w:szCs w:val="24"/>
        </w:rPr>
        <w:t>colour</w:t>
      </w:r>
      <w:proofErr w:type="spellEnd"/>
      <w:r w:rsidRPr="004C5FDD">
        <w:rPr>
          <w:rFonts w:asciiTheme="majorBidi" w:hAnsiTheme="majorBidi" w:cstheme="majorBidi"/>
          <w:szCs w:val="24"/>
        </w:rPr>
        <w:t xml:space="preserve"> indicates those bacterial taxa that have their relative abundance positively correlated with increasing temperature, while blues </w:t>
      </w:r>
      <w:proofErr w:type="spellStart"/>
      <w:r w:rsidRPr="004C5FDD">
        <w:rPr>
          <w:rFonts w:asciiTheme="majorBidi" w:hAnsiTheme="majorBidi" w:cstheme="majorBidi"/>
          <w:szCs w:val="24"/>
        </w:rPr>
        <w:t>colour</w:t>
      </w:r>
      <w:proofErr w:type="spellEnd"/>
      <w:r w:rsidRPr="004C5FDD">
        <w:rPr>
          <w:rFonts w:asciiTheme="majorBidi" w:hAnsiTheme="majorBidi" w:cstheme="majorBidi"/>
          <w:szCs w:val="24"/>
        </w:rPr>
        <w:t xml:space="preserve"> those that have their relative abundance negatively correlated with increasing temperature.</w:t>
      </w:r>
    </w:p>
    <w:p w14:paraId="3C40EF82" w14:textId="77777777" w:rsidR="004C5FDD" w:rsidRPr="004C5FDD" w:rsidRDefault="004C5FDD" w:rsidP="004C5FDD">
      <w:pPr>
        <w:rPr>
          <w:rFonts w:asciiTheme="majorBidi" w:hAnsiTheme="majorBidi" w:cstheme="majorBidi"/>
          <w:szCs w:val="24"/>
        </w:rPr>
      </w:pPr>
      <w:r w:rsidRPr="004C5FDD">
        <w:rPr>
          <w:rFonts w:asciiTheme="majorBidi" w:hAnsiTheme="majorBidi" w:cstheme="majorBidi"/>
          <w:b/>
          <w:bCs/>
          <w:szCs w:val="24"/>
        </w:rPr>
        <w:br w:type="column"/>
      </w:r>
      <w:r w:rsidRPr="004C5FDD">
        <w:rPr>
          <w:rFonts w:asciiTheme="majorBidi" w:hAnsiTheme="majorBidi" w:cstheme="majorBidi"/>
          <w:b/>
          <w:bCs/>
          <w:noProof/>
          <w:szCs w:val="24"/>
        </w:rPr>
        <w:lastRenderedPageBreak/>
        <w:drawing>
          <wp:inline distT="0" distB="0" distL="0" distR="0" wp14:anchorId="583EAEC6" wp14:editId="77C3D0D2">
            <wp:extent cx="5727700" cy="4420235"/>
            <wp:effectExtent l="0" t="0" r="0" b="0"/>
            <wp:docPr id="9" name="Picture 9">
              <a:extLst xmlns:a="http://schemas.openxmlformats.org/drawingml/2006/main">
                <a:ext uri="{FF2B5EF4-FFF2-40B4-BE49-F238E27FC236}">
                  <a16:creationId xmlns:a16="http://schemas.microsoft.com/office/drawing/2014/main" id="{1A9B18F8-4CBD-D0FF-B2D2-6C2E9B020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A9B18F8-4CBD-D0FF-B2D2-6C2E9B020037}"/>
                        </a:ext>
                      </a:extLst>
                    </pic:cNvPr>
                    <pic:cNvPicPr>
                      <a:picLocks noChangeAspect="1"/>
                    </pic:cNvPicPr>
                  </pic:nvPicPr>
                  <pic:blipFill>
                    <a:blip r:embed="rId34"/>
                    <a:stretch>
                      <a:fillRect/>
                    </a:stretch>
                  </pic:blipFill>
                  <pic:spPr>
                    <a:xfrm>
                      <a:off x="0" y="0"/>
                      <a:ext cx="5727700" cy="4420235"/>
                    </a:xfrm>
                    <a:prstGeom prst="rect">
                      <a:avLst/>
                    </a:prstGeom>
                  </pic:spPr>
                </pic:pic>
              </a:graphicData>
            </a:graphic>
          </wp:inline>
        </w:drawing>
      </w:r>
    </w:p>
    <w:p w14:paraId="22311603" w14:textId="77777777" w:rsidR="004C5FDD" w:rsidRPr="004C5FDD" w:rsidRDefault="004C5FDD" w:rsidP="004C5FDD">
      <w:pPr>
        <w:jc w:val="both"/>
        <w:rPr>
          <w:rFonts w:asciiTheme="majorBidi" w:hAnsiTheme="majorBidi" w:cstheme="majorBidi"/>
          <w:szCs w:val="24"/>
        </w:rPr>
      </w:pPr>
      <w:r w:rsidRPr="004C5FDD">
        <w:rPr>
          <w:rFonts w:asciiTheme="majorBidi" w:hAnsiTheme="majorBidi" w:cstheme="majorBidi"/>
          <w:b/>
          <w:bCs/>
          <w:szCs w:val="24"/>
        </w:rPr>
        <w:t xml:space="preserve">Figure S19. </w:t>
      </w:r>
      <w:r w:rsidRPr="004C5FDD">
        <w:rPr>
          <w:rFonts w:asciiTheme="majorBidi" w:hAnsiTheme="majorBidi" w:cstheme="majorBidi"/>
          <w:szCs w:val="24"/>
        </w:rPr>
        <w:t xml:space="preserve">Predicted functions obtained by </w:t>
      </w:r>
      <w:proofErr w:type="spellStart"/>
      <w:r w:rsidRPr="004C5FDD">
        <w:rPr>
          <w:rFonts w:asciiTheme="majorBidi" w:hAnsiTheme="majorBidi" w:cstheme="majorBidi"/>
          <w:szCs w:val="24"/>
        </w:rPr>
        <w:t>FaProTax</w:t>
      </w:r>
      <w:proofErr w:type="spellEnd"/>
      <w:r w:rsidRPr="004C5FDD">
        <w:rPr>
          <w:rFonts w:asciiTheme="majorBidi" w:hAnsiTheme="majorBidi" w:cstheme="majorBidi"/>
          <w:szCs w:val="24"/>
        </w:rPr>
        <w:t>. Predicted metabolisms are plotted and their abundance expressed as Log</w:t>
      </w:r>
      <w:r w:rsidRPr="004C5FDD">
        <w:rPr>
          <w:rFonts w:asciiTheme="majorBidi" w:hAnsiTheme="majorBidi" w:cstheme="majorBidi"/>
          <w:szCs w:val="24"/>
          <w:vertAlign w:val="subscript"/>
        </w:rPr>
        <w:t>10</w:t>
      </w:r>
      <w:r w:rsidRPr="004C5FDD">
        <w:rPr>
          <w:rFonts w:asciiTheme="majorBidi" w:hAnsiTheme="majorBidi" w:cstheme="majorBidi"/>
          <w:szCs w:val="24"/>
        </w:rPr>
        <w:t>-transformed values in “100% air saturation” and “Nighttime supersaturation” conditions along the different temperatures tested.</w:t>
      </w:r>
    </w:p>
    <w:p w14:paraId="58F1AED1" w14:textId="77777777" w:rsidR="00DE23E8" w:rsidRPr="004C5FDD" w:rsidRDefault="00DE23E8" w:rsidP="004C5FDD">
      <w:pPr>
        <w:pStyle w:val="Titolo1"/>
        <w:rPr>
          <w:rFonts w:asciiTheme="majorBidi" w:hAnsiTheme="majorBidi" w:cstheme="majorBidi"/>
        </w:rPr>
      </w:pPr>
    </w:p>
    <w:sectPr w:rsidR="00DE23E8" w:rsidRPr="004C5FDD" w:rsidSect="00574BE2">
      <w:headerReference w:type="even" r:id="rId35"/>
      <w:footerReference w:type="even" r:id="rId36"/>
      <w:footerReference w:type="default" r:id="rId37"/>
      <w:headerReference w:type="first" r:id="rId3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D91FB" w14:textId="77777777" w:rsidR="00574BE2" w:rsidRDefault="00574BE2" w:rsidP="00117666">
      <w:pPr>
        <w:spacing w:after="0"/>
      </w:pPr>
      <w:r>
        <w:separator/>
      </w:r>
    </w:p>
  </w:endnote>
  <w:endnote w:type="continuationSeparator" w:id="0">
    <w:p w14:paraId="120A1982" w14:textId="77777777" w:rsidR="00574BE2" w:rsidRDefault="00574BE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B67ADB"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B67AD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B67AD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B67ADB"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B67AD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B67AD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29223" w14:textId="77777777" w:rsidR="00574BE2" w:rsidRDefault="00574BE2" w:rsidP="00117666">
      <w:pPr>
        <w:spacing w:after="0"/>
      </w:pPr>
      <w:r>
        <w:separator/>
      </w:r>
    </w:p>
  </w:footnote>
  <w:footnote w:type="continuationSeparator" w:id="0">
    <w:p w14:paraId="74A6E44F" w14:textId="77777777" w:rsidR="00574BE2" w:rsidRDefault="00574BE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B67ADB"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B67ADB"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attachedTemplate r:id="rId1"/>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1DEE"/>
    <w:rsid w:val="00117666"/>
    <w:rsid w:val="001549D3"/>
    <w:rsid w:val="00160065"/>
    <w:rsid w:val="00177D84"/>
    <w:rsid w:val="0021239B"/>
    <w:rsid w:val="00230A4A"/>
    <w:rsid w:val="00267D18"/>
    <w:rsid w:val="002868E2"/>
    <w:rsid w:val="002869C3"/>
    <w:rsid w:val="002936E4"/>
    <w:rsid w:val="002B4A57"/>
    <w:rsid w:val="002C74CA"/>
    <w:rsid w:val="003544FB"/>
    <w:rsid w:val="003D2D47"/>
    <w:rsid w:val="003D2F2D"/>
    <w:rsid w:val="00401590"/>
    <w:rsid w:val="0043301F"/>
    <w:rsid w:val="00444B19"/>
    <w:rsid w:val="00447801"/>
    <w:rsid w:val="00452E9C"/>
    <w:rsid w:val="004735C8"/>
    <w:rsid w:val="004961FF"/>
    <w:rsid w:val="004C5FDD"/>
    <w:rsid w:val="005037D7"/>
    <w:rsid w:val="00517A89"/>
    <w:rsid w:val="005250F2"/>
    <w:rsid w:val="00574BE2"/>
    <w:rsid w:val="00583142"/>
    <w:rsid w:val="00593EEA"/>
    <w:rsid w:val="00596074"/>
    <w:rsid w:val="005A10A5"/>
    <w:rsid w:val="005A5EEE"/>
    <w:rsid w:val="006375C7"/>
    <w:rsid w:val="00654E8F"/>
    <w:rsid w:val="00660D05"/>
    <w:rsid w:val="006820B1"/>
    <w:rsid w:val="006B7D14"/>
    <w:rsid w:val="00701727"/>
    <w:rsid w:val="0070566C"/>
    <w:rsid w:val="00714C50"/>
    <w:rsid w:val="00725A7D"/>
    <w:rsid w:val="007501BE"/>
    <w:rsid w:val="00790BB3"/>
    <w:rsid w:val="007C206C"/>
    <w:rsid w:val="007D5A08"/>
    <w:rsid w:val="007E6935"/>
    <w:rsid w:val="00803D24"/>
    <w:rsid w:val="00817DD6"/>
    <w:rsid w:val="00830FA6"/>
    <w:rsid w:val="00885156"/>
    <w:rsid w:val="009151AA"/>
    <w:rsid w:val="0093429D"/>
    <w:rsid w:val="00943573"/>
    <w:rsid w:val="00970F7D"/>
    <w:rsid w:val="0099434B"/>
    <w:rsid w:val="00994A3D"/>
    <w:rsid w:val="009C2B12"/>
    <w:rsid w:val="009C6329"/>
    <w:rsid w:val="009C70F3"/>
    <w:rsid w:val="009E4139"/>
    <w:rsid w:val="00A174D9"/>
    <w:rsid w:val="00A569CD"/>
    <w:rsid w:val="00AB5EE2"/>
    <w:rsid w:val="00AB6715"/>
    <w:rsid w:val="00AF7E0B"/>
    <w:rsid w:val="00B1671E"/>
    <w:rsid w:val="00B25EB8"/>
    <w:rsid w:val="00B354E1"/>
    <w:rsid w:val="00B37F4D"/>
    <w:rsid w:val="00B67ADB"/>
    <w:rsid w:val="00BD60B4"/>
    <w:rsid w:val="00C20CB0"/>
    <w:rsid w:val="00C52A7B"/>
    <w:rsid w:val="00C56BAF"/>
    <w:rsid w:val="00C679AA"/>
    <w:rsid w:val="00C75972"/>
    <w:rsid w:val="00CC0A3A"/>
    <w:rsid w:val="00CD066B"/>
    <w:rsid w:val="00CD299F"/>
    <w:rsid w:val="00CE4FEE"/>
    <w:rsid w:val="00D21EA3"/>
    <w:rsid w:val="00DB59C3"/>
    <w:rsid w:val="00DC259A"/>
    <w:rsid w:val="00DE23E8"/>
    <w:rsid w:val="00E52377"/>
    <w:rsid w:val="00E64E17"/>
    <w:rsid w:val="00E866C9"/>
    <w:rsid w:val="00EA3D3C"/>
    <w:rsid w:val="00F37C2A"/>
    <w:rsid w:val="00F46900"/>
    <w:rsid w:val="00F61D89"/>
    <w:rsid w:val="00FF09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semiHidden/>
    <w:unhideWhenUsed/>
    <w:rsid w:val="00AB6715"/>
    <w:rPr>
      <w:sz w:val="20"/>
      <w:szCs w:val="20"/>
    </w:rPr>
  </w:style>
  <w:style w:type="character" w:customStyle="1" w:styleId="TestocommentoCarattere">
    <w:name w:val="Testo commento Carattere"/>
    <w:basedOn w:val="Carpredefinitoparagrafo"/>
    <w:link w:val="Testocommento"/>
    <w:uiPriority w:val="99"/>
    <w:semiHidden/>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paragraph" w:styleId="Revisione">
    <w:name w:val="Revision"/>
    <w:hidden/>
    <w:uiPriority w:val="99"/>
    <w:semiHidden/>
    <w:rsid w:val="00803D24"/>
    <w:pPr>
      <w:spacing w:after="0" w:line="240" w:lineRule="auto"/>
    </w:pPr>
    <w:rPr>
      <w:rFonts w:ascii="Times New Roman" w:hAnsi="Times New Roman"/>
      <w:sz w:val="24"/>
    </w:rPr>
  </w:style>
  <w:style w:type="table" w:customStyle="1" w:styleId="LightShading12">
    <w:name w:val="Light Shading12"/>
    <w:basedOn w:val="Tabellanormale"/>
    <w:uiPriority w:val="60"/>
    <w:rsid w:val="004C5FDD"/>
    <w:pPr>
      <w:spacing w:after="0" w:line="240" w:lineRule="auto"/>
    </w:pPr>
    <w:rPr>
      <w:rFonts w:eastAsia="Times New Roman"/>
      <w:color w:val="000000"/>
      <w:sz w:val="24"/>
      <w:szCs w:val="24"/>
      <w:lang w:val="en-AU"/>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tif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ustomXml" Target="ink/ink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tiff"/><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5T12:38:39.654"/>
    </inkml:context>
    <inkml:brush xml:id="br0">
      <inkml:brushProperty name="width" value="0.35" units="cm"/>
      <inkml:brushProperty name="height" value="0.35" units="cm"/>
      <inkml:brushProperty name="color" value="#FFFFFF"/>
    </inkml:brush>
  </inkml:definitions>
  <inkml:trace contextRef="#ctx0" brushRef="#br0">44 4 24575,'-20'56'0,"5"-8"0,15-38 0,0 1 0,6-6 0,6 0 0,4-5 0,3-1 0,-4-3 0,4-3 0,-5-2 0,0-2 0,-7 3 0,-3-1 0,1 2 0,-2-3 0,-6-5 0,0 6 0,-6-6 0,2 10 0,-2-2 0,-1 4 0,-2 1 0,-1 4 0,-2 3 0,0 3 0,0 2 0,2 0 0,3-1 0,6-1 0,0-2 0,19-32 0,-13 14 0,14-18 0,-16 24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0</TotalTime>
  <Pages>44</Pages>
  <Words>3788</Words>
  <Characters>21596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Silvia Arossa</cp:lastModifiedBy>
  <cp:revision>2</cp:revision>
  <cp:lastPrinted>2013-10-03T12:51:00Z</cp:lastPrinted>
  <dcterms:created xsi:type="dcterms:W3CDTF">2024-04-29T17:58:00Z</dcterms:created>
  <dcterms:modified xsi:type="dcterms:W3CDTF">2024-04-29T17:58:00Z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