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827BE79" w14:textId="55DEE6E6" w:rsidR="000424E1" w:rsidRDefault="000424E1" w:rsidP="000424E1">
      <w:pPr>
        <w:pStyle w:val="Heading1"/>
      </w:pPr>
      <w:r>
        <w:t>Sample Metadata</w:t>
      </w:r>
    </w:p>
    <w:p w14:paraId="432848F9" w14:textId="516D33EF" w:rsidR="005B7FE6" w:rsidRPr="005B7FE6" w:rsidRDefault="005B7FE6" w:rsidP="005B7FE6">
      <w:pPr>
        <w:pStyle w:val="Caption"/>
        <w:rPr>
          <w:b w:val="0"/>
          <w:bCs w:val="0"/>
          <w:sz w:val="20"/>
          <w:szCs w:val="20"/>
        </w:rPr>
      </w:pPr>
      <w:r w:rsidRPr="002F07EB">
        <w:rPr>
          <w:sz w:val="20"/>
          <w:szCs w:val="20"/>
        </w:rPr>
        <w:t xml:space="preserve">Table </w:t>
      </w:r>
      <w:r w:rsidRPr="002F07EB">
        <w:rPr>
          <w:sz w:val="20"/>
          <w:szCs w:val="20"/>
        </w:rPr>
        <w:fldChar w:fldCharType="begin"/>
      </w:r>
      <w:r w:rsidRPr="002F07EB">
        <w:rPr>
          <w:sz w:val="20"/>
          <w:szCs w:val="20"/>
        </w:rPr>
        <w:instrText xml:space="preserve"> SEQ Table \* ARABIC </w:instrText>
      </w:r>
      <w:r w:rsidRPr="002F07EB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</w:t>
      </w:r>
      <w:r w:rsidRPr="002F07EB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: </w:t>
      </w:r>
      <w:r>
        <w:rPr>
          <w:b w:val="0"/>
          <w:bCs w:val="0"/>
          <w:sz w:val="20"/>
          <w:szCs w:val="20"/>
        </w:rPr>
        <w:t>Information of the samples collected and their relevant chemical data.</w:t>
      </w:r>
    </w:p>
    <w:tbl>
      <w:tblPr>
        <w:tblW w:w="13892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861"/>
        <w:gridCol w:w="850"/>
        <w:gridCol w:w="849"/>
        <w:gridCol w:w="709"/>
        <w:gridCol w:w="710"/>
        <w:gridCol w:w="567"/>
        <w:gridCol w:w="425"/>
        <w:gridCol w:w="567"/>
        <w:gridCol w:w="567"/>
        <w:gridCol w:w="567"/>
        <w:gridCol w:w="426"/>
        <w:gridCol w:w="567"/>
        <w:gridCol w:w="425"/>
        <w:gridCol w:w="425"/>
        <w:gridCol w:w="567"/>
        <w:gridCol w:w="567"/>
        <w:gridCol w:w="567"/>
        <w:gridCol w:w="567"/>
        <w:gridCol w:w="567"/>
        <w:gridCol w:w="424"/>
        <w:gridCol w:w="425"/>
        <w:gridCol w:w="569"/>
        <w:gridCol w:w="425"/>
      </w:tblGrid>
      <w:tr w:rsidR="000424E1" w:rsidRPr="00D83EDB" w14:paraId="58AB319E" w14:textId="77777777" w:rsidTr="00017477">
        <w:trPr>
          <w:cantSplit/>
          <w:trHeight w:val="1917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6C08EB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Sample name</w:t>
            </w:r>
          </w:p>
        </w:tc>
        <w:tc>
          <w:tcPr>
            <w:tcW w:w="8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9F1529" w14:textId="77777777" w:rsidR="000424E1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Date </w:t>
            </w:r>
            <w:proofErr w:type="gramStart"/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sampled</w:t>
            </w:r>
            <w:proofErr w:type="gramEnd"/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10FB8E0E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(YYYY-MM-DD)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855F7E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Latitude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AD254A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Longitude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7C4A6C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Sample type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3FD01A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Conductivity 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dS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/m)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1F3821" w14:textId="5326AF6F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Nitrate (mg/Kg)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B93D28" w14:textId="1ECE7AF8" w:rsidR="000424E1" w:rsidRPr="00D83EDB" w:rsidRDefault="00505765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Ammonium 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>(mg/Kg)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6BE20D" w14:textId="63BAD091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P </w:t>
            </w:r>
            <w:r w:rsidR="00076A04">
              <w:rPr>
                <w:rFonts w:ascii="Calibri" w:eastAsia="Times New Roman" w:hAnsi="Calibri" w:cs="Calibri"/>
                <w:sz w:val="16"/>
                <w:szCs w:val="16"/>
              </w:rPr>
              <w:t>(</w:t>
            </w: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CBE13E" w14:textId="4EBAC72F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proofErr w:type="gram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K  (</w:t>
            </w:r>
            <w:proofErr w:type="gram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8CDD2B" w14:textId="221C3CFF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S (mg/Kg)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0D85B3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Organic Carbon (%)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CEFE04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pH Solid CaCl2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F3BF10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pH Solid H2O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F599F6" w14:textId="6C7E7E7F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Cu (mg/Kg)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204158" w14:textId="274337C6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Fe (mg/Kg)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7791AE" w14:textId="53CE8C68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Mn (mg/Kg)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1C8958" w14:textId="3FEF97EB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Zn (mg/Kg)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CDB33C" w14:textId="48CDFAEC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Al 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meq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/100g)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61DC76" w14:textId="14A05FD8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Ca 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meq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/100g)</w:t>
            </w:r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5388A3" w14:textId="2BC187C6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Mg 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meq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/100g)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ADB307" w14:textId="043A8EF4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K(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meq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/100g)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B9D6E7" w14:textId="3D6326ED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Na 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meq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/100g)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764112" w14:textId="5591A6FE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Boron (mg/Kg)</w:t>
            </w:r>
          </w:p>
        </w:tc>
      </w:tr>
      <w:tr w:rsidR="000424E1" w:rsidRPr="00D83EDB" w14:paraId="21E96413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71A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L1_0-10cm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27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48C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117.86987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A8A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-31.217296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FF4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477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4.702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6F4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26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DB6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5BC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A49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1944.6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C60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77E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AB1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353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8BF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CFD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D19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36D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BDA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1.66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B0E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0DD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106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49.43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345C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4.51</w:t>
            </w:r>
          </w:p>
        </w:tc>
      </w:tr>
      <w:tr w:rsidR="000424E1" w:rsidRPr="00D83EDB" w14:paraId="424258AF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F2F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L2_0-10cm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9AD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EAE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117.83174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17C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-31.190272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286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BB9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2.849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E82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C90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2B1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325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4DE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407.2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C7D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77A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F9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D65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298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793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A2D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630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C0D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C1A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84D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461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18.33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D9DF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5.56</w:t>
            </w:r>
          </w:p>
        </w:tc>
      </w:tr>
      <w:tr w:rsidR="000424E1" w:rsidRPr="00D83EDB" w14:paraId="120BB31D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BC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L3_0-10cm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56F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F14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118.76272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90F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-31.008657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8C8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C1C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6.329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F73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BF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B51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39B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35C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8BA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715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173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5A5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BE4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7B8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176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707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030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6C5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4A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0CA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37.35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1F5B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8.42</w:t>
            </w:r>
          </w:p>
        </w:tc>
      </w:tr>
      <w:tr w:rsidR="000424E1" w:rsidRPr="00D83EDB" w14:paraId="445510FC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265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L4_0-10cm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CA6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690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118.76588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C6F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-31.010387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165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30A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9.572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FB6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EFC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D94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378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776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1255.5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B00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843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133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DC2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D1E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AC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63.69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BCA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FE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1F0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3.84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D30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40.64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417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2.63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DD4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133.85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76E5A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9.1</w:t>
            </w:r>
          </w:p>
        </w:tc>
      </w:tr>
      <w:tr w:rsidR="000424E1" w:rsidRPr="00D83EDB" w14:paraId="68ABA74B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5AC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L5_0-10cm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60B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F1B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117.40826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044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CE0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1CD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10.997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009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2E9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79D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701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E7E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507.7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04F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C62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D67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006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5EF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AF0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5B9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8FD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F8B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FEA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ACB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534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E951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9.19</w:t>
            </w:r>
          </w:p>
        </w:tc>
      </w:tr>
      <w:tr w:rsidR="000424E1" w:rsidRPr="00D83EDB" w14:paraId="77209C75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CAB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L6_0-10cm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28C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BF9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117.40462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3D5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-31.007898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5C1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D99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2E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915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9F0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041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DA9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372.5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E25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F7A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53F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776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9A5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A38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247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CCB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048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D76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6A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B91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24.15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631B7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7.2</w:t>
            </w:r>
          </w:p>
        </w:tc>
      </w:tr>
      <w:tr w:rsidR="000424E1" w:rsidRPr="00D83EDB" w14:paraId="38A3F16A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F9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L7_0-10cm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5E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4F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117.33024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C763" w14:textId="77777777" w:rsidR="000424E1" w:rsidRPr="00D83EDB" w:rsidRDefault="000424E1" w:rsidP="007124CB">
            <w:pPr>
              <w:spacing w:before="0" w:after="0"/>
              <w:ind w:left="-277" w:right="-570" w:firstLine="284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-31.049602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045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921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5.978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16C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BB4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34A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EF0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115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10061.2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5E7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107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389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C10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20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CBE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449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907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457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078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88D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40B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21.55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4ED6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3.95</w:t>
            </w:r>
          </w:p>
        </w:tc>
      </w:tr>
      <w:tr w:rsidR="000424E1" w:rsidRPr="00D83EDB" w14:paraId="3A1A6309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526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L8_0-10cm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7D5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E58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117.10198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1AE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-31.04831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CB0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D81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2.658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54A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646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9AF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A2A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ED1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93.7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279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2B3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C8E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28C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D16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5E9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CE1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69E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67F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C51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43C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C7C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2678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0.91</w:t>
            </w:r>
          </w:p>
        </w:tc>
      </w:tr>
      <w:tr w:rsidR="000424E1" w:rsidRPr="00D83EDB" w14:paraId="37E75CBC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249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L1_20-30cm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9AE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792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117.86987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086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-31.217296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ACB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AD8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10.752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9F8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270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FBF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B95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A48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ED5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47D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EAC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0FE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31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C67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861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3B0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91F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B38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2DF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65B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18.36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05F5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2.56</w:t>
            </w:r>
          </w:p>
        </w:tc>
      </w:tr>
      <w:tr w:rsidR="000424E1" w:rsidRPr="00D83EDB" w14:paraId="37516203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6BF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L2_20-30cm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C4F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165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117.83174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1DA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-31.190272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960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E51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58.944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10F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F39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790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58C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D1B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2F6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031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7B8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7CC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C7A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ED5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3D7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82D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F57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29D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820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3D5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D57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3.36</w:t>
            </w:r>
          </w:p>
        </w:tc>
      </w:tr>
      <w:tr w:rsidR="000424E1" w:rsidRPr="00D83EDB" w14:paraId="383E7432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E0A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L3_20-30cm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950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D4E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118.76272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5D3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-31.008657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EE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933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51.924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E88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D36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691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65F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303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284.6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4B8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832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A52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446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FED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FBE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CF6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524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0A1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33E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C75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2FF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27.11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D1A8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4.61</w:t>
            </w:r>
          </w:p>
        </w:tc>
      </w:tr>
      <w:tr w:rsidR="000424E1" w:rsidRPr="00D83EDB" w14:paraId="71A3F16B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77E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L4_20-30cm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EB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E6A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118.76588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347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-31.010387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AD3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1E1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188.388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ABD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81B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3A2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8B0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FAE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428.1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8A0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D13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0EA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06C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94E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399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1CF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17C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656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4C1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A08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D9C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41.26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6310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4.99</w:t>
            </w:r>
          </w:p>
        </w:tc>
      </w:tr>
      <w:tr w:rsidR="000424E1" w:rsidRPr="00D83EDB" w14:paraId="229DCAF9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9D3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L5_20-30cm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3C7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74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117.40826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990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05A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5B7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113.836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F49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05F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CF1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709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032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1023.3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049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165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B60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953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353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821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F4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D91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22A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107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C79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2A0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50.59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8025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10.9</w:t>
            </w:r>
          </w:p>
        </w:tc>
      </w:tr>
      <w:tr w:rsidR="000424E1" w:rsidRPr="00D83EDB" w14:paraId="01A468DE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7B5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L6_20-30cm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6E8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554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117.40462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8B4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-31.007898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4B5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968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32.04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D8C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7B0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421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321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3A6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307.3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551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0F4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02A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E34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615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7AC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050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A42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3D8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94E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DC6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1.16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3DD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D87E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4.55</w:t>
            </w:r>
          </w:p>
        </w:tc>
      </w:tr>
      <w:tr w:rsidR="000424E1" w:rsidRPr="00D83EDB" w14:paraId="0510A609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B0F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L8_20-30cm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B76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839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117.10198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EF6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-31.04831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968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Soil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9EA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28.94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4F4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0BC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482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D3D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9B0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476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5D1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FBF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3C6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B5F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213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372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38D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C61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B56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C7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31E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F5E4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0.77</w:t>
            </w:r>
          </w:p>
        </w:tc>
      </w:tr>
      <w:tr w:rsidR="000424E1" w:rsidRPr="00D83EDB" w14:paraId="18C5333E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4B6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L1_SB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DD9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044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117.86986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FFC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-31.217211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C6F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A80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10.825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353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16D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F9F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4E7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89E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1737.4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CFE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32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DC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095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139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994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754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323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059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88B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BA2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7D0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56.37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C4FF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3.77</w:t>
            </w:r>
          </w:p>
        </w:tc>
      </w:tr>
      <w:tr w:rsidR="000424E1" w:rsidRPr="00D83EDB" w14:paraId="66215AFA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89F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L2_SB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DA2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46A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117.83143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81F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-31.190347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6A0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55D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5.776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8F7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AB5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A81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FD0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CA3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2760.6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83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94C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BF6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AB1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ED7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142.1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EDE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F0F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343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EF3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689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25.55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6CB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0FC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228.09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061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13.81</w:t>
            </w:r>
          </w:p>
        </w:tc>
      </w:tr>
      <w:tr w:rsidR="000424E1" w:rsidRPr="00D83EDB" w14:paraId="6DF5269B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15C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L3_SB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DE1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E2A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118.76268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34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-31.008767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00C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2C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022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CBA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EF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A69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357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9708.1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C47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BF7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98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A5F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EAC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11D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13E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EC0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30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7.34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E69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45.84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FEF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B73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257.07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AE4B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26.53</w:t>
            </w:r>
          </w:p>
        </w:tc>
      </w:tr>
      <w:tr w:rsidR="000424E1" w:rsidRPr="00D83EDB" w14:paraId="33B20F03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F84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L5_SB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977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F04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117.40809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75D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-31.011601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88E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CAD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C52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AA4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4A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CEB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E58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4C3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EFA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09A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457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00A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14B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19.46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32C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1AB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8B7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470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20.24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6F2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C09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528.27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2B85A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3.76</w:t>
            </w:r>
          </w:p>
        </w:tc>
      </w:tr>
      <w:tr w:rsidR="000424E1" w:rsidRPr="00D83EDB" w14:paraId="6DA3223C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AF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L6_SB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BBD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210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117.40468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D5E3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-31.008093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FE1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671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6.611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843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69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01F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0A5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BE1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1981.9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565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32B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C01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21B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CCE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051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416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3A5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2C5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2F8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33.63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99B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F01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190.14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70CC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7.79</w:t>
            </w:r>
          </w:p>
        </w:tc>
      </w:tr>
      <w:tr w:rsidR="000424E1" w:rsidRPr="00D83EDB" w14:paraId="5868BEA2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4B1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L7_SB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5FF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5F8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117.33036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7A9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-31.049483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C36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507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7.344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DF9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6F1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608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FEF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A88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8499.3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7E1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140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908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BE7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C3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ED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F1A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1AA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DB0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8.09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6B4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F3B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399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9CB4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</w:t>
            </w:r>
          </w:p>
        </w:tc>
      </w:tr>
      <w:tr w:rsidR="000424E1" w:rsidRPr="00D83EDB" w14:paraId="2A077917" w14:textId="77777777" w:rsidTr="00017477">
        <w:trPr>
          <w:trHeight w:val="315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242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L8_SB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6A5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8A9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117.10219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9E3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-31.048304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619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 brine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29D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3.812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D46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291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06E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2BF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C74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642.3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C3D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EEE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997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2EA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1D3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124.8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FC4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060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63B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DC7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B1C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CC0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ECF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129.4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9204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3.04</w:t>
            </w:r>
          </w:p>
        </w:tc>
      </w:tr>
      <w:tr w:rsidR="000424E1" w:rsidRPr="00D83EDB" w14:paraId="65A1708C" w14:textId="77777777" w:rsidTr="00017477">
        <w:trPr>
          <w:cantSplit/>
          <w:trHeight w:val="2236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BD3D85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Sample name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E132D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Date sampled (YYYY-MM-DD)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626291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Latitude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6C1784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Longitude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CED753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Sample type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278A16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Conductivity (</w:t>
            </w:r>
            <w:proofErr w:type="spellStart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dS</w:t>
            </w:r>
            <w:proofErr w:type="spellEnd"/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/m)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E915EE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Nitrate Nitrogen (mg/Kg)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FB1E2E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pH Aqueous (pH)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C1B8ED" w14:textId="0404F37B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P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E063CB" w14:textId="2F405219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S 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613AC9" w14:textId="59B41FBE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Ch (mg/L)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191B45" w14:textId="77777777" w:rsidR="000424E1" w:rsidRPr="00D83EDB" w:rsidRDefault="000424E1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sz w:val="16"/>
                <w:szCs w:val="16"/>
              </w:rPr>
              <w:t>Carbonate /Bicarbonate 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37EF46" w14:textId="752927EB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Cu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E315A9" w14:textId="41F9961F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Fe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C2EE4E" w14:textId="25AF047F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Mn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3CEE31" w14:textId="0E76E709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Zn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8AAF0F" w14:textId="5B5FA1B4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Ca 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>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6AA372" w14:textId="37815E73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Mg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0D33D1" w14:textId="0FF67657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K 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>(mg/L)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89A5E0" w14:textId="6F642AB0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Na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AD711F" w14:textId="7675D1A6" w:rsidR="000424E1" w:rsidRPr="00D83EDB" w:rsidRDefault="00076A04" w:rsidP="007124CB">
            <w:pPr>
              <w:spacing w:before="0" w:after="0"/>
              <w:ind w:left="113" w:right="113"/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</w:rPr>
              <w:t>B</w:t>
            </w:r>
            <w:r w:rsidR="000424E1" w:rsidRPr="00D83EDB">
              <w:rPr>
                <w:rFonts w:ascii="Calibri" w:eastAsia="Times New Roman" w:hAnsi="Calibri" w:cs="Calibri"/>
                <w:sz w:val="16"/>
                <w:szCs w:val="16"/>
              </w:rPr>
              <w:t xml:space="preserve"> (mg/L)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D9779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CCF68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1B693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3E503A29" w14:textId="77777777" w:rsidTr="00017477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A2F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WL1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E47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006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117.86983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FCC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-31.217234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5EB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795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96.914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5AD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B7D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67A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71F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E35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075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C88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01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9EF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078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914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121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AB0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585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29310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631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A805C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F2B6F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F626F2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3B4F3FB8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19C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WL2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9E5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894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117.83148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57C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-31.190064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67D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22B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131.513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3D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4C8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884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A5F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F77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DC0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FB6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DE7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1D4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E59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797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8DE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3E7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602.7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395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42380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C3F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B47A2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BFB55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E9D804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0C22313A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4F7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WL3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1E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12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118.76326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916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-31.008502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3F7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754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119.312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BFD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B0F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D82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9F9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757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00E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2BC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624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610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74D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F1D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735.1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923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F7A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622.9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15F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34280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889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ED814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85C07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3353AE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5329D48E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281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WL4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69D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B19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118.76584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19D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-31.010976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F56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1F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79.808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5BA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2CF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35E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A23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901.4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A92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BA8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9F3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A4D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D9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745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699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08A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6C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DA7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21330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6D2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A9694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38A9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6BE074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4E25D783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3A6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WL5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740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39D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D78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-31.011206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470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D4B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136.038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6B2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04D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9D5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F80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754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73F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ADE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707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DD9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E6B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B8F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C89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6CC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928.9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926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41790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C5F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E5B6A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9CEC4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22125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7BFD5DAD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A30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WL6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B5E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5CE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117.404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BDE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-31.007884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965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530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216.701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832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18.74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C8E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408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086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7DE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17800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1E5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19E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214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FFE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FE5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E72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04A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94B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818.1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1BF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116500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F8D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E86B0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5FEA3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A898DE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538135AA" w14:textId="77777777" w:rsidTr="00017477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BEA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WL7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73A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674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117.3301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CCF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-31.049175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8A2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C80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67.734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371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4DE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CF3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974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E1D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43B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1BF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09E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A77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D4E0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823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81CF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8A4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374.7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F32D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18030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EB5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4AB12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7B3BD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9B3D86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424E1" w:rsidRPr="00D83EDB" w14:paraId="32012CAB" w14:textId="77777777" w:rsidTr="00017477">
        <w:trPr>
          <w:trHeight w:val="31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A39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WL8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696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2020 06 10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E82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117.10197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532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-31.047738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7069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27F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167.911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FA1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AD9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D83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7A7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01F7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93500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5FBC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84A3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5D2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3F1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34DB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&lt;0.05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B2E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610.6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9081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6202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323.4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A298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61770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8015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E75776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12F554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15A587A" w14:textId="77777777" w:rsidR="000424E1" w:rsidRPr="00D83EDB" w:rsidRDefault="000424E1" w:rsidP="007124CB">
            <w:pPr>
              <w:spacing w:before="0"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83ED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66A9608C" w14:textId="77777777" w:rsidR="005B7FE6" w:rsidRDefault="005B7FE6" w:rsidP="000424E1">
      <w:pPr>
        <w:sectPr w:rsidR="005B7FE6" w:rsidSect="005B7FE6">
          <w:headerReference w:type="even" r:id="rId12"/>
          <w:footerReference w:type="even" r:id="rId13"/>
          <w:footerReference w:type="default" r:id="rId14"/>
          <w:headerReference w:type="first" r:id="rId1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29026311" w14:textId="52AA65DB" w:rsidR="00EA3D3C" w:rsidRDefault="00CF79B9" w:rsidP="0001436A">
      <w:pPr>
        <w:pStyle w:val="Heading1"/>
      </w:pPr>
      <w:r>
        <w:lastRenderedPageBreak/>
        <w:t xml:space="preserve">Supplementary Methods: </w:t>
      </w:r>
      <w:r w:rsidR="00816FD9">
        <w:t>A</w:t>
      </w:r>
      <w:r w:rsidR="00A74A90">
        <w:t xml:space="preserve">mplicon Data Processing </w:t>
      </w:r>
    </w:p>
    <w:p w14:paraId="32803ABA" w14:textId="6BDC47DB" w:rsidR="0057691C" w:rsidRDefault="009F330E" w:rsidP="006C1BF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lang w:val="en-AU"/>
        </w:rPr>
        <w:t xml:space="preserve">All </w:t>
      </w:r>
      <w:r w:rsidR="00CF728C">
        <w:rPr>
          <w:rFonts w:cs="Times New Roman"/>
          <w:szCs w:val="24"/>
          <w:lang w:val="en-AU"/>
        </w:rPr>
        <w:t>filtering, trimming, merging and chimera removal for all sequences was done using DADA2</w:t>
      </w:r>
      <w:r w:rsidR="005F3548">
        <w:rPr>
          <w:rFonts w:cs="Times New Roman"/>
          <w:szCs w:val="24"/>
          <w:lang w:val="en-AU"/>
        </w:rPr>
        <w:t xml:space="preserve"> following the recommendations provided in the DADA2 16S and ITS amplicon processing tutorial</w:t>
      </w:r>
      <w:r w:rsidR="00B56789">
        <w:rPr>
          <w:rFonts w:cs="Times New Roman"/>
          <w:szCs w:val="24"/>
          <w:lang w:val="en-AU"/>
        </w:rPr>
        <w:t xml:space="preserve"> (</w:t>
      </w:r>
      <w:hyperlink r:id="rId16" w:history="1">
        <w:r w:rsidR="00B56789" w:rsidRPr="004532AF">
          <w:rPr>
            <w:rStyle w:val="Hyperlink"/>
            <w:rFonts w:cs="Times New Roman"/>
            <w:szCs w:val="24"/>
            <w:lang w:val="en-AU"/>
          </w:rPr>
          <w:t>https://benjjneb.github.io/dada2/tutorial.html</w:t>
        </w:r>
      </w:hyperlink>
      <w:r w:rsidR="00B56789">
        <w:rPr>
          <w:rFonts w:cs="Times New Roman"/>
          <w:szCs w:val="24"/>
          <w:lang w:val="en-AU"/>
        </w:rPr>
        <w:t xml:space="preserve"> and </w:t>
      </w:r>
      <w:hyperlink r:id="rId17" w:history="1">
        <w:r w:rsidR="00F74E78" w:rsidRPr="004532AF">
          <w:rPr>
            <w:rStyle w:val="Hyperlink"/>
            <w:rFonts w:cs="Times New Roman"/>
            <w:szCs w:val="24"/>
            <w:lang w:val="en-AU"/>
          </w:rPr>
          <w:t>https://benjjneb.github.io/dada2/ITS_workflow.html</w:t>
        </w:r>
      </w:hyperlink>
      <w:r w:rsidR="00F74E78">
        <w:rPr>
          <w:rFonts w:cs="Times New Roman"/>
          <w:szCs w:val="24"/>
          <w:lang w:val="en-AU"/>
        </w:rPr>
        <w:t xml:space="preserve">). </w:t>
      </w:r>
      <w:r w:rsidR="00D91F4F">
        <w:rPr>
          <w:rFonts w:cs="Times New Roman"/>
          <w:szCs w:val="24"/>
          <w:lang w:val="en-AU"/>
        </w:rPr>
        <w:t xml:space="preserve">The </w:t>
      </w:r>
      <w:r w:rsidR="00D91F4F" w:rsidRPr="00855070">
        <w:rPr>
          <w:rFonts w:cs="Times New Roman"/>
          <w:szCs w:val="24"/>
        </w:rPr>
        <w:t>Silva 16S non-redundant 99 trainset v138.1 was used for taxonomic assignment</w:t>
      </w:r>
      <w:r w:rsidR="00D91F4F">
        <w:rPr>
          <w:rFonts w:cs="Times New Roman"/>
          <w:szCs w:val="24"/>
        </w:rPr>
        <w:t xml:space="preserve"> of the 16S and A16S sequences, UNITE dynamic release (10</w:t>
      </w:r>
      <w:r w:rsidR="00D91F4F" w:rsidRPr="003265B6">
        <w:rPr>
          <w:rFonts w:cs="Times New Roman"/>
          <w:szCs w:val="24"/>
          <w:vertAlign w:val="superscript"/>
        </w:rPr>
        <w:t>th</w:t>
      </w:r>
      <w:r w:rsidR="00D91F4F">
        <w:rPr>
          <w:rFonts w:cs="Times New Roman"/>
          <w:szCs w:val="24"/>
        </w:rPr>
        <w:t xml:space="preserve"> May 2021) was used for the ITS sequences and the Silva 18S non-redundant 99 trainset was used for 18S sequences</w:t>
      </w:r>
      <w:r w:rsidR="00D91F4F" w:rsidRPr="00855070">
        <w:rPr>
          <w:rFonts w:cs="Times New Roman"/>
          <w:szCs w:val="24"/>
        </w:rPr>
        <w:t xml:space="preserve">. </w:t>
      </w:r>
      <w:r w:rsidR="00552FD8" w:rsidRPr="00855070">
        <w:rPr>
          <w:rFonts w:cs="Times New Roman"/>
          <w:szCs w:val="24"/>
        </w:rPr>
        <w:t xml:space="preserve">The package </w:t>
      </w:r>
      <w:proofErr w:type="spellStart"/>
      <w:r w:rsidR="00552FD8" w:rsidRPr="00855070">
        <w:rPr>
          <w:rFonts w:cs="Times New Roman"/>
          <w:szCs w:val="24"/>
        </w:rPr>
        <w:t>Microdecon</w:t>
      </w:r>
      <w:proofErr w:type="spellEnd"/>
      <w:r w:rsidR="00552FD8" w:rsidRPr="00855070">
        <w:rPr>
          <w:rFonts w:cs="Times New Roman"/>
          <w:szCs w:val="24"/>
        </w:rPr>
        <w:t xml:space="preserve"> was used to remove contaminant sequences from the soil and salt brine samples with the blank milk samples used as </w:t>
      </w:r>
      <w:r w:rsidR="00552FD8" w:rsidRPr="00BD7095">
        <w:rPr>
          <w:rFonts w:cs="Times New Roman"/>
          <w:szCs w:val="24"/>
        </w:rPr>
        <w:t>blanks. The</w:t>
      </w:r>
      <w:r w:rsidR="00552FD8" w:rsidRPr="00855070">
        <w:rPr>
          <w:rFonts w:cs="Times New Roman"/>
          <w:szCs w:val="24"/>
        </w:rPr>
        <w:t xml:space="preserve"> bacterial 16S</w:t>
      </w:r>
      <w:r w:rsidR="00552FD8">
        <w:rPr>
          <w:rFonts w:cs="Times New Roman"/>
          <w:szCs w:val="24"/>
        </w:rPr>
        <w:t>, A16S, ITS and 18S</w:t>
      </w:r>
      <w:r w:rsidR="00552FD8" w:rsidRPr="00855070">
        <w:rPr>
          <w:rFonts w:cs="Times New Roman"/>
          <w:szCs w:val="24"/>
        </w:rPr>
        <w:t xml:space="preserve"> dataset</w:t>
      </w:r>
      <w:r w:rsidR="00552FD8">
        <w:rPr>
          <w:rFonts w:cs="Times New Roman"/>
          <w:szCs w:val="24"/>
        </w:rPr>
        <w:t>s</w:t>
      </w:r>
      <w:r w:rsidR="00552FD8" w:rsidRPr="00855070">
        <w:rPr>
          <w:rFonts w:cs="Times New Roman"/>
          <w:szCs w:val="24"/>
        </w:rPr>
        <w:t xml:space="preserve"> w</w:t>
      </w:r>
      <w:r w:rsidR="00552FD8">
        <w:rPr>
          <w:rFonts w:cs="Times New Roman"/>
          <w:szCs w:val="24"/>
        </w:rPr>
        <w:t>ere</w:t>
      </w:r>
      <w:r w:rsidR="00552FD8" w:rsidRPr="00855070">
        <w:rPr>
          <w:rFonts w:cs="Times New Roman"/>
          <w:szCs w:val="24"/>
        </w:rPr>
        <w:t xml:space="preserve"> rarefied to 8200</w:t>
      </w:r>
      <w:r w:rsidR="00552FD8">
        <w:rPr>
          <w:rFonts w:cs="Times New Roman"/>
          <w:szCs w:val="24"/>
        </w:rPr>
        <w:t>, 8200, 1700 and 8500</w:t>
      </w:r>
      <w:r w:rsidR="00552FD8" w:rsidRPr="00855070">
        <w:rPr>
          <w:rFonts w:cs="Times New Roman"/>
          <w:szCs w:val="24"/>
        </w:rPr>
        <w:t xml:space="preserve"> reads per sample </w:t>
      </w:r>
      <w:r w:rsidR="00552FD8">
        <w:rPr>
          <w:rFonts w:cs="Times New Roman"/>
          <w:szCs w:val="24"/>
        </w:rPr>
        <w:t>respectively</w:t>
      </w:r>
      <w:r w:rsidR="00552FD8" w:rsidRPr="00855070">
        <w:rPr>
          <w:rFonts w:cs="Times New Roman"/>
          <w:szCs w:val="24"/>
        </w:rPr>
        <w:t>.</w:t>
      </w:r>
      <w:r w:rsidR="00552FD8">
        <w:rPr>
          <w:rFonts w:cs="Times New Roman"/>
          <w:szCs w:val="24"/>
        </w:rPr>
        <w:t xml:space="preserve"> This resulted in the loss of </w:t>
      </w:r>
      <w:r w:rsidR="008304B8">
        <w:rPr>
          <w:rFonts w:cs="Times New Roman"/>
          <w:szCs w:val="24"/>
        </w:rPr>
        <w:t>7 samples from the ITS</w:t>
      </w:r>
      <w:r w:rsidR="00D5107D">
        <w:rPr>
          <w:rFonts w:cs="Times New Roman"/>
          <w:szCs w:val="24"/>
        </w:rPr>
        <w:t xml:space="preserve"> due to insufficient sequence numbers in these samples</w:t>
      </w:r>
      <w:r w:rsidR="004225DB">
        <w:rPr>
          <w:rFonts w:cs="Times New Roman"/>
          <w:szCs w:val="24"/>
        </w:rPr>
        <w:t xml:space="preserve">. </w:t>
      </w:r>
      <w:r w:rsidR="00F76B51">
        <w:rPr>
          <w:rFonts w:cs="Times New Roman"/>
          <w:szCs w:val="24"/>
        </w:rPr>
        <w:t xml:space="preserve">Addition </w:t>
      </w:r>
      <w:r w:rsidR="006C1BFC">
        <w:rPr>
          <w:rFonts w:cs="Times New Roman"/>
          <w:szCs w:val="24"/>
        </w:rPr>
        <w:t xml:space="preserve">processing information can be viewed in </w:t>
      </w:r>
      <w:r w:rsidR="0082752E">
        <w:rPr>
          <w:rFonts w:cs="Times New Roman"/>
          <w:szCs w:val="24"/>
        </w:rPr>
        <w:t>T</w:t>
      </w:r>
      <w:r w:rsidR="00482B87">
        <w:rPr>
          <w:rFonts w:cs="Times New Roman"/>
          <w:szCs w:val="24"/>
        </w:rPr>
        <w:t>able 2</w:t>
      </w:r>
      <w:r w:rsidR="006C1BFC">
        <w:rPr>
          <w:rFonts w:cs="Times New Roman"/>
          <w:szCs w:val="24"/>
        </w:rPr>
        <w:t>.</w:t>
      </w:r>
    </w:p>
    <w:p w14:paraId="511489D2" w14:textId="77777777" w:rsidR="006C1BFC" w:rsidRPr="006C1BFC" w:rsidRDefault="006C1BFC" w:rsidP="006C1BFC">
      <w:pPr>
        <w:spacing w:after="0"/>
        <w:rPr>
          <w:rFonts w:cs="Times New Roman"/>
          <w:szCs w:val="24"/>
        </w:rPr>
      </w:pPr>
    </w:p>
    <w:p w14:paraId="0C989302" w14:textId="4076E1F8" w:rsidR="00A74A90" w:rsidRPr="00A74A90" w:rsidRDefault="00A74A90" w:rsidP="00A74A90">
      <w:pPr>
        <w:pStyle w:val="Caption"/>
        <w:rPr>
          <w:b w:val="0"/>
          <w:bCs w:val="0"/>
          <w:sz w:val="20"/>
          <w:szCs w:val="20"/>
        </w:rPr>
      </w:pPr>
      <w:r w:rsidRPr="00A74A90">
        <w:rPr>
          <w:sz w:val="20"/>
          <w:szCs w:val="20"/>
        </w:rPr>
        <w:t xml:space="preserve">Table </w:t>
      </w:r>
      <w:r w:rsidRPr="00A74A90">
        <w:rPr>
          <w:sz w:val="20"/>
          <w:szCs w:val="20"/>
        </w:rPr>
        <w:fldChar w:fldCharType="begin"/>
      </w:r>
      <w:r w:rsidRPr="00A74A90">
        <w:rPr>
          <w:sz w:val="20"/>
          <w:szCs w:val="20"/>
        </w:rPr>
        <w:instrText xml:space="preserve"> SEQ Table \* ARABIC </w:instrText>
      </w:r>
      <w:r w:rsidRPr="00A74A90">
        <w:rPr>
          <w:sz w:val="20"/>
          <w:szCs w:val="20"/>
        </w:rPr>
        <w:fldChar w:fldCharType="separate"/>
      </w:r>
      <w:r w:rsidR="005B7FE6">
        <w:rPr>
          <w:noProof/>
          <w:sz w:val="20"/>
          <w:szCs w:val="20"/>
        </w:rPr>
        <w:t>2</w:t>
      </w:r>
      <w:r w:rsidRPr="00A74A90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: </w:t>
      </w:r>
      <w:r w:rsidR="00E966CC">
        <w:rPr>
          <w:b w:val="0"/>
          <w:bCs w:val="0"/>
          <w:sz w:val="20"/>
          <w:szCs w:val="20"/>
        </w:rPr>
        <w:t xml:space="preserve">Read counts of the </w:t>
      </w:r>
      <w:r w:rsidR="00E91A13">
        <w:rPr>
          <w:b w:val="0"/>
          <w:bCs w:val="0"/>
          <w:sz w:val="20"/>
          <w:szCs w:val="20"/>
        </w:rPr>
        <w:t>amplicon seq</w:t>
      </w:r>
      <w:r w:rsidR="002F07EB">
        <w:rPr>
          <w:b w:val="0"/>
          <w:bCs w:val="0"/>
          <w:sz w:val="20"/>
          <w:szCs w:val="20"/>
        </w:rPr>
        <w:t>u</w:t>
      </w:r>
      <w:r w:rsidR="00E91A13">
        <w:rPr>
          <w:b w:val="0"/>
          <w:bCs w:val="0"/>
          <w:sz w:val="20"/>
          <w:szCs w:val="20"/>
        </w:rPr>
        <w:t>ences through the steps of processing with DADA2</w:t>
      </w:r>
      <w:r w:rsidR="002F07EB">
        <w:rPr>
          <w:b w:val="0"/>
          <w:bCs w:val="0"/>
          <w:sz w:val="20"/>
          <w:szCs w:val="20"/>
        </w:rPr>
        <w:t>.</w:t>
      </w:r>
    </w:p>
    <w:tbl>
      <w:tblPr>
        <w:tblW w:w="9120" w:type="dxa"/>
        <w:tblLook w:val="04A0" w:firstRow="1" w:lastRow="0" w:firstColumn="1" w:lastColumn="0" w:noHBand="0" w:noVBand="1"/>
      </w:tblPr>
      <w:tblGrid>
        <w:gridCol w:w="481"/>
        <w:gridCol w:w="1110"/>
        <w:gridCol w:w="850"/>
        <w:gridCol w:w="861"/>
        <w:gridCol w:w="1000"/>
        <w:gridCol w:w="1019"/>
        <w:gridCol w:w="864"/>
        <w:gridCol w:w="914"/>
        <w:gridCol w:w="1113"/>
        <w:gridCol w:w="908"/>
      </w:tblGrid>
      <w:tr w:rsidR="00F76B51" w:rsidRPr="00BA1495" w14:paraId="2C19125B" w14:textId="77777777" w:rsidTr="007C2CD0">
        <w:trPr>
          <w:trHeight w:val="20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843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326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ED5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Input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67D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Filtered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959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DenoisedF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E945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DenoisedR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D03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Merged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E85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Chimeras removed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9F7A9" w14:textId="61EA106A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Post </w:t>
            </w:r>
            <w:proofErr w:type="spellStart"/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Decon</w:t>
            </w:r>
            <w:r w:rsidR="00155D7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</w:t>
            </w: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tamination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EFDB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Rarefied</w:t>
            </w:r>
          </w:p>
        </w:tc>
      </w:tr>
      <w:tr w:rsidR="00F76B51" w:rsidRPr="00BA1495" w14:paraId="7235B186" w14:textId="77777777" w:rsidTr="007C2CD0">
        <w:trPr>
          <w:cantSplit/>
          <w:trHeight w:val="20"/>
        </w:trPr>
        <w:tc>
          <w:tcPr>
            <w:tcW w:w="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EBF7"/>
            <w:noWrap/>
            <w:textDirection w:val="btLr"/>
            <w:vAlign w:val="center"/>
            <w:hideMark/>
          </w:tcPr>
          <w:p w14:paraId="58E1E69A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16S rRNA V1-V3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588E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717E9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77218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1206D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52453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9DA24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36938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664EE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37462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EE1C6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31198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C5955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29996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FFA5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29708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678C5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12EBDE1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855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1FE2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E3C2D9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82636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AD63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33665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C1A79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24589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46E5D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24662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ECDD9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FE04A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23967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0585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8D43CD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41365BD8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7160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54508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AA2FFF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74884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42C9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62464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F3DD49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41954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21294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44536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DE744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28898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C2E44A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25808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60D1CF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25774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01C856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48E83E6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6E33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B5D5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D6D5F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90648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DC023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70954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4D870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45974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4278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48877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20385E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32516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33BA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29472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807E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29420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790AEC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DBF40CD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70CD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33D9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3E7B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89584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245A0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50565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9DD9B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33835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B522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33796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F5D8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6F717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30671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61129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29092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D13DAD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E740425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5B20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2B30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EF76D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92022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ADCF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48273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D0899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33986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07C4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34446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060F7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33465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8CFC4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32955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B665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29694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16518C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4245575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D003B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2A67B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D94C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72294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5476A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43001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59258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26990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01C11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27514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58DA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20859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C74A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19829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92E93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19696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80927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E8E4CE9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3B55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C0883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35CBF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123881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DFA35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81255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8A39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55582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BFE40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56304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9D118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B7430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46440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9390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45641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E2BBA1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37B21F6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950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05E2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C129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77320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5E93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48937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3B9DB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30869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1DEF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30888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81F37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6691C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25586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F3157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A8B93C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36C2916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6A820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0B7D2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CCC1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43679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1B687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28322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83488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19735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82AF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19759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29475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7C11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15174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A652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13593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5AE1B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48C8D2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106A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18664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1925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85898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B64E6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54848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EABC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33262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5EC58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34159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ECBFE5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26557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E941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25487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93C1C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25168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47E83A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FB6709E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0F1C6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C281F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0026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63133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E0A39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39157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F18D0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25255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BB70C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25846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E331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21331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F2C5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92702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20586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AE509D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44D7A2E4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0B21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02F6F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C9EF0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60798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E38C2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42794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8384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30465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7A9E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30660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2D30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28413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B98F2D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27719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A8B1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27206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3A465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D563EC1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90DD2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3819A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0C5A5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56507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F1E8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29933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8011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20213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3C73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20264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1E93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18834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161D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18346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8472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16382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A1E74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214F6C7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B2690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73EF3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ACB0F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107849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0E2FC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49446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4CA2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34737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F605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34839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3109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31740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DCD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31396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09FF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29593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B972F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D943483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4BE59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B2CB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27D80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77812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96738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54890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EDBFC9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42621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75AC7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42988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66C8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1534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37709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8338F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37211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82C7BC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AA34C7B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AF758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3CCAA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3675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53725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4F485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33310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9747C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26946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A8DD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27173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58AD5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25767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FFB80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25213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44C0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19592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6A889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98D458A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B9C8F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5EE9F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41B05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44307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1617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94324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11457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5ABF7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11273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71007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2CB2B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7D037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8253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9DE8B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CFF7793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B187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B9D77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8C983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61960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B7A2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47240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3DF683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35745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AE1B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36087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E6BE58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33545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503B4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30787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FF4C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27769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9368E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DC0D618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AFF5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41BA1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8DD5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56432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4E4A8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8E92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30279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A5C0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30271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D76E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29433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BDE4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29218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EA395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11572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5A6095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3CFF69F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E25D3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1EE29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E8A6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70627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56092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42869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A9349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35127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5288F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34828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5E952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33326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8DA07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32319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451A2C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25159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ADEE3A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65DB94B1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352F1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5D67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544AD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111032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C7AF9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83116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A8D2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65212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A4637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65767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088C0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45E4F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57558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6D00B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55140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5C230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DEC9003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E424A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25F69D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6C66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68314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6A041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53997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062F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42621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5FAE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42643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BD10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3EDAB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36561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458918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36561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4D441C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66A2F83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5DB4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E95F2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F399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76908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3476C6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51367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16490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42096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FBEE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42295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FE579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7382D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39167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07042E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39167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DC3AA5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B9CD8B5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D63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0D48D7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4467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124426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4A26F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68431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C5F1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56388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BF59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56924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E0E7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0C61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50693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09D55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50693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7498C6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561A4B39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3290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EE2F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B0BB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76491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1192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61976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232C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52271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64D4F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52718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4BA38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CE80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45926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33596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45926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9FAD0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5B136374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C4A5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1EFF6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388E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92340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B7D3D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79550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4613C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60766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2728A9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60836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3CC5D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58129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7F696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53759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FC790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53759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BBADF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0AE8665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B44B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E8DA3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07EB0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76294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D0928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53462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934D1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39026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006C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39449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43D7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36689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ACC7A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34083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73C4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34083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2429DD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A9FF92F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668E2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36786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90151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182538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38613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162734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A366E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136707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AEA7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136856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57B4F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131301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C720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102989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3E8EA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102989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AF380C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83FA5FC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273D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A8107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3199E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64235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DDF18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47792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88101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37279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DE8E8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37442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0EF67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12CF4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31560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A6EDF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31560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4053E9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3BE263FA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FA1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61FD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446E6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73909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4B5E0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062DD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31737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D48E5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31645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6646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31318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A6A8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31203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A543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51BF06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48257C82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24F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4C02B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12306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44625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D6CE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27571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C5BF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24909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4E0D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24909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78CF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24394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B2E2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24025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ACE5F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BFE5C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2E34AAEC" w14:textId="77777777" w:rsidTr="007C2CD0">
        <w:trPr>
          <w:trHeight w:val="20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653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66F1D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59AFB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139722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B5A4D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72458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81A4E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65960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09FC86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66079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D7B76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65469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A4269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65116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683FF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86B0F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4569F299" w14:textId="77777777" w:rsidTr="007C2CD0">
        <w:trPr>
          <w:cantSplit/>
          <w:trHeight w:val="227"/>
        </w:trPr>
        <w:tc>
          <w:tcPr>
            <w:tcW w:w="481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58DDAB4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16S rRNA V1-V3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035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9D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180287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DFE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108481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98B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105244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48A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105171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97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85650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B7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42409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ED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42223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465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F3885B0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8CBF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14F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6B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359888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89D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219626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FA1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217748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F6E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217227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F9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192346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4D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183840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223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182010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E8E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C71E888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6D8D1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E1F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40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89739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1FC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59473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C0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55000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AD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57406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8A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38209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E9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17991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D2C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17916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527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68C71DC1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F27AB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284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F4C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212508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4CB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140964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E61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136910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EEF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138374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77C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61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49332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223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48929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F83F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466BE100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CD72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DA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FC4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222773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D7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128926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3AF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127614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C72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127132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71A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77F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78472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50C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77791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D037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5DF1809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A389E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3E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279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383833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F2B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221438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6A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219602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473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218822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98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179281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0A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131364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BE9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128933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275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CECFA9F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A9D1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6F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F15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236670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3D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152116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F51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148754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68E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149118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B2E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132224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D14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83054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AC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82357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B09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56EE1B81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5761C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FC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CE4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207050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58E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116634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9C9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114585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29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114403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C0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BD8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60658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010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60370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A4E4E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3EA7EAF6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A1F6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E0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83C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131408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6C7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65047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3FE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63095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8A9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62624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A9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139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42467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CB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42388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C7EC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571AFEB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EDBD5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10D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D87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226678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7CC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132143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1B4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130787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B6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130760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76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124319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E08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80630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55A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80089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929B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F36BEC5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766F7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D85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26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153352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D1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91892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A8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88998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050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89224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074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EC4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47993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B7A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47748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E8D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A473861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415BF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E8B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D54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172984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FD2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113044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CFF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111769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B1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111710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2C2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51F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67782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733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67649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0B4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6B238C1D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4AE6F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343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77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189901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83B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115198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647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114478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D51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114256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AA9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105176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472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60077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FE7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59813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A81D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24292C7F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C316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63D2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9AC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123464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827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72789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79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72035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C98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71816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C29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FB6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56189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D6B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54341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D5F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80B7195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9CD4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E24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A2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85399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272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39416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BFD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37885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13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37418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41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B8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30293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9CE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30133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351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59F5EF88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110B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00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753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179394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91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102833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551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100655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31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100324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E7D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94467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178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62141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ED9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61441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943A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31A0825A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AF30A46" w14:textId="5D2CBE12" w:rsidR="00F76B51" w:rsidRPr="00BA1495" w:rsidRDefault="00F76B51" w:rsidP="00134DA8">
            <w:pPr>
              <w:spacing w:before="0" w:after="0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FF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532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206345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20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79133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B29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77685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8F4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76949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D4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53387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FC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45421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4E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37419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55C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56EB6D0F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B589A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35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1F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18485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035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DB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11721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F4D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11727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16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B08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2D7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C1D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D18ABE7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C3B1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33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198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237550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F6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150595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6E4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150373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0C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150385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D0B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148925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42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125834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D7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125020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B54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37044D47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8773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F7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150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205019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3D4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101118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AC2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100127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1CF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99541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97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3B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61750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C8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43469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947C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57EB043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1573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5C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82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152060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A4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78689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2A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77825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840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77327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F76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70188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DB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55299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36D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49342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3CD1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526A4ED8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3CBED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7F3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38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168582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06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76138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46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73402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AF4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72698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34B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441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49670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31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49382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77B8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48701F71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5F90C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1A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42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256656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11D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155457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09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154918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580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154655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E30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855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109014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8B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109014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014F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D1BB956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730D3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B9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A8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216650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3AB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73380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E47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71595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1B6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70289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F4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AB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25897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C7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25897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AE3A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66EF9241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A1D8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0CC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251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132251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19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B8D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31657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AD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31251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886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8D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1F8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18272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8A14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19741EB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CABEA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BE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465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174965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320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53417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C4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52538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F4F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52244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D8D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32F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32913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90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32913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44AD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19C5A5E8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C88FD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F3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ADA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290958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D0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153369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F43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153046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5C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152683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C47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149653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92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120570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EC3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120570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B45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6BFE45F2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7A79D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0EA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56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223321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45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140113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B3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139763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FF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139566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06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134726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BCC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86738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78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86738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22A41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2E9AD6F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CE40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35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1FE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189268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EC9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112968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26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111217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DE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110823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4D1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91691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F55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59703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2A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59703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5DBA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7D857E87" w14:textId="77777777" w:rsidTr="007C2CD0">
        <w:trPr>
          <w:cantSplit/>
          <w:trHeight w:val="227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AF1B5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E1C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304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220835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512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144580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3F8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143191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265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143140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C0A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DF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55099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65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55099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3E0D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8200</w:t>
            </w:r>
          </w:p>
        </w:tc>
      </w:tr>
      <w:tr w:rsidR="00F76B51" w:rsidRPr="00BA1495" w14:paraId="0E91D7BD" w14:textId="77777777" w:rsidTr="007C2CD0">
        <w:trPr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540CD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2B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E72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71142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DD0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33033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B2C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32733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71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32458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9F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3C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20956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08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0A34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7268FD92" w14:textId="77777777" w:rsidTr="007C2CD0">
        <w:trPr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0E19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BA7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A16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305447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94C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169414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790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168859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F0D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168406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E51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139749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79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126577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79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A9EB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109EF0F4" w14:textId="77777777" w:rsidTr="007C2CD0">
        <w:trPr>
          <w:trHeight w:val="20"/>
        </w:trPr>
        <w:tc>
          <w:tcPr>
            <w:tcW w:w="481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B15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293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A9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238190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05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137562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5F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137075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AAB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136599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A1D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B47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86992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A4C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3299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1331C328" w14:textId="77777777" w:rsidTr="007C2CD0">
        <w:trPr>
          <w:cantSplit/>
          <w:trHeight w:val="20"/>
        </w:trPr>
        <w:tc>
          <w:tcPr>
            <w:tcW w:w="481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000000" w:fill="DDEBF7"/>
            <w:noWrap/>
            <w:textDirection w:val="btLr"/>
            <w:vAlign w:val="center"/>
            <w:hideMark/>
          </w:tcPr>
          <w:p w14:paraId="3C8E807B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ITS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E3BF3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2C1E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130824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96A1A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9C3FD1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68423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D09C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68397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0A98A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24785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8F6A2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24609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E937E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24485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313A1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4BE89A76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77189F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99FD6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9A354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161657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FB944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54856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734DD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54566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7D1A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54661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68B6D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3B9F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74873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B753E6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6929D9B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357A89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09C92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777DC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123500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E21A24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78830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5C17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78530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F9889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78269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F973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CB18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26334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784B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26295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0E62B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083AADFC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05912CD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7166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66F0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142041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1C9EC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88947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04CB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88703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5F474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88568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2C71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A0664F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24357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25D141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7D818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31D9C023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4E31586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19B95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E923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11712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FD926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E746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6045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98B8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6048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3DACA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893F4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4DB18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EA16CD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351604D8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09ACC97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BACB4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14465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7088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DDB6D9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09237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2718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A230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2676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422AF1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A2FD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E4585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71ED67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599E148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28C4B1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CB1C1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01A2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126056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D35E1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69502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CE9BC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69396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03C38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69402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4315D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23018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A9EB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23015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CE3D2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D0D7DC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1E07179F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208565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A58B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D42EC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106126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13D6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59858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1E5A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59666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92E78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59584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C9E1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DF4D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36615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A32DF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36444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4286DC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55D15AD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1122036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EA768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DD2755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308784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EC18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165662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793D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165287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4AFB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165217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28D34A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28CC5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89432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342D3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88408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2B7F2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08028B9F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5B95FAE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C7A7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7447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43482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0DD8F4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CF7A4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17466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91DE1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17472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00EC7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7C9D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B5CC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1719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D61B25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39BF35FA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64B2FD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A4739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F405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305000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74CA0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166632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784E7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166481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67A4E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166313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2DA15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941AC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64488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D4A57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61699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5DC268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7365C408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77869A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DC431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05AB0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285288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67F33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141929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DABA5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141584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A2B342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141791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7DB8B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13756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24A6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18B63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12361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4134C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21CBCA1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221E59D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69A5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0DB6F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258509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307F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118244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86841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118173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87326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118085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A6CD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2F26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ED4C1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C8BFF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70B0C62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221387E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5081D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9179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F316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A412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5758D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F92C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25057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4EDC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F627F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5739073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48ADA08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F337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A409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00021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5D46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C5D2F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EAFC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AEB47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33C80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08CDE4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390E1697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41D5A6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6B570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F5F59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254789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2DA8F9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146060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C3A4D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145435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97B82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145474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0809E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58476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407D9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58111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1FA70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58011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357C42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69685DEE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6C857EB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5A0BF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8AD20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283984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A877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173225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EB975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172776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18F2B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173051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242C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39602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D491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39481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E52C8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38256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CE933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3522D6D1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63E85D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5458D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E105D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8258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A941B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4A45E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3404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68422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BF85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83823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26586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319857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782E182D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1497D1A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523F8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5B9AF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195691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550B2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90857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991EE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90598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44327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90495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F526A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D2553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11439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1D1DF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11171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712680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37B221D1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1B6280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EEDF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304518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740230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B9D38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480535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F4060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480260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9838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479299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C206C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422343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89FA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417975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663D8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392690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753DF8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70C33125" w14:textId="77777777" w:rsidTr="007C2CD0">
        <w:trPr>
          <w:cantSplit/>
          <w:trHeight w:val="20"/>
        </w:trPr>
        <w:tc>
          <w:tcPr>
            <w:tcW w:w="481" w:type="dxa"/>
            <w:vMerge w:val="restart"/>
            <w:tcBorders>
              <w:left w:val="single" w:sz="8" w:space="0" w:color="auto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47C8337B" w14:textId="2D546301" w:rsidR="00F76B51" w:rsidRPr="00BA1495" w:rsidRDefault="00F76B51" w:rsidP="00F76B51">
            <w:pPr>
              <w:spacing w:before="0" w:after="0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ITS</w:t>
            </w: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6BC66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A6692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789597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1BF46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562166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7CC07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560963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F1021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561665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E999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B1997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22011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5A24D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21908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244B4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0734A305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0B413FF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40CE4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37A12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395113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2D9FE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251691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5BE86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251245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EFE4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251317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15536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2E827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30542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6510C5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30361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E5252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56572384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095E9D1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BDE7A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6DD40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136178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6B03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97932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6D71F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97791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BAB0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97759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217E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FA68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63548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7829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63548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BD06FA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581714D3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67FA69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A878D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308D1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520374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FA1CC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346767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2A65F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346392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96FF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346307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CB86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247870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7EB42E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246596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73AF4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246596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C190D1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418891AC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0886BFB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7599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9D5B1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360579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BCD2C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265567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EF10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265266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563AA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265123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14173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CA91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9053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3A39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9053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3AB66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5062757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2F4944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D22A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AA510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469611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DF44E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323282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64B78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323093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E264F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323034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48B2F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14367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06C0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13882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145B8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13882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807054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4FA46B25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6C406B8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A276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779DD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92295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F058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55579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6E64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55382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09E0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55293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E9AC8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8BDD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25528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C614F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25528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F2027D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68BFB32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71AF4B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F7E30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CD44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457699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CFB50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302054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6098D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301632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4D4855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301643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0D140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109969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C6494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108039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F50DF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108039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92698C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4EE4C4DF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1D47D2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67411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F385B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107872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02109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77537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833B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77405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95EA6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77384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4F086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012E4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5A41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C936D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7DF7FF7B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39616C1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7D6AD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B7910A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67586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7FA5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31568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1F8A9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31500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9C80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31466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035B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D1887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BFB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FA6683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</w:t>
            </w:r>
          </w:p>
        </w:tc>
      </w:tr>
      <w:tr w:rsidR="00F76B51" w:rsidRPr="00BA1495" w14:paraId="4EE0BAD3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2E1110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A5E61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79AB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B9B8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E2E4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69152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5E5DC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3F78F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11BE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8BABC9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450F2BB7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14:paraId="1E6C1A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4839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D3283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74615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B98B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40765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37494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40580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02A77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40584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DE8F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43D32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39397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07920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5078CA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2CBAB975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shd w:val="clear" w:color="000000" w:fill="DDEBF7"/>
            <w:vAlign w:val="center"/>
            <w:hideMark/>
          </w:tcPr>
          <w:p w14:paraId="720CD7F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C6A37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7A83B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2708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1C022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8CA4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9F3E5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272BD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CA36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957F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53FD4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1056B435" w14:textId="77777777" w:rsidTr="007C2CD0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2697687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18S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D54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2C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87349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B79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85612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A9C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85007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A25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84860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DC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81802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BAA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81401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4A4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75167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9427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26E0D81A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4C0FD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D35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C25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134989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428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132587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986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132302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32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132210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E0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131264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995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129513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B10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125273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8E3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30DA5AAE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CF1DA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A96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63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127496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32A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124866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181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123183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5D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123028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098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115185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39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113852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227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113664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F80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67D709BA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D589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ACA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E6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107987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448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105674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F8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104119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E4D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104124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443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8A2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95494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407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95078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741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3E9E1191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9D10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B4C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181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101053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6C5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98785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29F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98599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51D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98641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357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97617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FA7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84901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27A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81021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1AB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61B1FDC7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114B201" w14:textId="1966E3CC" w:rsidR="00F76B51" w:rsidRPr="00BA1495" w:rsidRDefault="00F76B51" w:rsidP="00134DA8">
            <w:pPr>
              <w:spacing w:before="0" w:after="0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B16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52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75176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493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73298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421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73199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F29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73173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CE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F6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61082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084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56640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8DBB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0C4B98D0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61B6B4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D1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0D9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70351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101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67707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A2C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66572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13A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67333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5DB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63476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CE8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63003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1E5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62693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D952D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052345F3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321876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49D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S_0-10_L8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E1A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10002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72A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1FF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9413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785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9366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153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0CB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6B0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8589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E94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4425596E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3F4190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F35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91F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120263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904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117747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4A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117248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933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117194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CF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1DF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111969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53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110649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A1C1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3D3B806F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E4A315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397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6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126528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74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123095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940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122935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B56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122878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F65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121686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E04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117985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71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116035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C01B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367CB1B6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BAF4D2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F59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029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134562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448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131531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A0D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130965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A30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130845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39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B7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125183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4AF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123473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F1B0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395C5FF8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BA689C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0C2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FC9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100953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98A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97989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0A5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97630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974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97092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333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90237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8A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84090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F2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83454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1AC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73D7C40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DA855C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F33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41D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129302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020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127252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F61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126959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E7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126931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62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A4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122859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0F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122233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F082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27495EDA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8781C1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9A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CA4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119935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F6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116648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347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116326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A80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116468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C70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21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111834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FA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110636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DA6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5F371F4D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C8A843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EEB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S_20-30_L7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2DF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34415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03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6F6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32902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3CC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32963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466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DF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31767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B6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31221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05A27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33D1D9F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B8A5E9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CCC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1F7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120134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3B3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118149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161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117642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00B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117253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50B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F16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112938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67A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110606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5B29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2FF20BB6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A2F9A6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1BE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B1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146557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940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142871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8B3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142395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791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142047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9B4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139949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CB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139043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DD3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128641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9F0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28F740D7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B8252C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03F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113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59678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1F2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57831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451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57607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F52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57537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A99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F5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56384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753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51032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9D11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05D121CD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7F37B9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6FD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C82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131130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3E5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128605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201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128199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27C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128056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6B1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126896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25C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125908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3E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124549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4AA9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02DD6FA9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0A58C4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1FE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024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87583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749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85740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EA4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85510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881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85525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E6D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B67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84431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EB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78617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1F41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266C28A8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114DB3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8DB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D30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77064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E1D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74403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48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73686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139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74182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A30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72459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4A9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70598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5C4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68138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664F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1BEB8ADD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606F1A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098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S_SB_L8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FB5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61796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680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59493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D72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58908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970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58851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3AD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068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D93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54685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3E66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476F5B62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3AFAA8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C59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5E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174298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291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171339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2BD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170814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DF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170729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548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7E5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167743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2F7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167743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19EA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289E1BEC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1190BA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E60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0F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151737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38E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148192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92F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147906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264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147487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6B7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DA7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146302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F0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146302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0E7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01589B77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A1F9E9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3CE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55C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166746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423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162624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A4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162172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D3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161883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429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160016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CC5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159584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A4E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159584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6264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6F884793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50D3F6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52E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E7E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121403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FC3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117722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754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117287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714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117426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58A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F0C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115077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1B0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115077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289A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63F9BA3C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2EC62A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B8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8D9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131356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D8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129185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453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128818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376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128641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32B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C7E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125589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144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125589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2D171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52CB9B81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6A75FF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AE8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14E4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104315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351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102029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5B8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101464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E4A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101875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7A0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100617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DBF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100106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98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100106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828A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52A26018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1976BB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E0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AB5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28780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2D4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27382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1D5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26918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365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27228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C07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375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26089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376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26089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164D5A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6667606A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4D4FDC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8E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WL8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0E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146757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491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143309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52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142947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FEC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142969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42A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C2E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140374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07A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140374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0CB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8500</w:t>
            </w:r>
          </w:p>
        </w:tc>
      </w:tr>
      <w:tr w:rsidR="00F76B51" w:rsidRPr="00BA1495" w14:paraId="1336A165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EABF57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379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2EB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63547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200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59214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A3AD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58817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1CDC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58491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E4E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58012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9E7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58012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6E4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8851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4615279F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DA5198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0D03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E8F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75590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DF2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70351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D70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70034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21C8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70200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CC7F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68841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11F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68841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AEF7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DF8F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  <w:tr w:rsidR="00F76B51" w:rsidRPr="00BA1495" w14:paraId="1822F78B" w14:textId="77777777" w:rsidTr="007C2CD0">
        <w:trPr>
          <w:cantSplit/>
          <w:trHeight w:val="20"/>
        </w:trPr>
        <w:tc>
          <w:tcPr>
            <w:tcW w:w="481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9DDD52" w14:textId="77777777" w:rsidR="00F76B51" w:rsidRPr="00BA1495" w:rsidRDefault="00F76B51" w:rsidP="00134DA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757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Blank3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5EE6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34762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8362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32271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1AC0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32065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EA8E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32144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02E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31455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5665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30906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51E9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81CBB" w14:textId="77777777" w:rsidR="00F76B51" w:rsidRPr="00BA1495" w:rsidRDefault="00F76B51" w:rsidP="00134DA8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A1495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Removed</w:t>
            </w:r>
          </w:p>
        </w:tc>
      </w:tr>
    </w:tbl>
    <w:p w14:paraId="18A0BC5D" w14:textId="1EDDA17D" w:rsidR="0004327A" w:rsidRPr="002B4A57" w:rsidRDefault="0004327A" w:rsidP="0004327A">
      <w:pPr>
        <w:keepNext/>
        <w:rPr>
          <w:rFonts w:cs="Times New Roman"/>
          <w:b/>
          <w:szCs w:val="24"/>
        </w:rPr>
      </w:pPr>
    </w:p>
    <w:p w14:paraId="06F6C77D" w14:textId="77777777" w:rsidR="00EA30CE" w:rsidRDefault="0004327A" w:rsidP="00EA30CE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59814BB8" wp14:editId="5042C768">
            <wp:extent cx="6208395" cy="1906905"/>
            <wp:effectExtent l="0" t="0" r="1905" b="0"/>
            <wp:docPr id="483781155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81155" name="Picture 1" descr="A comparison of a graph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CD83" w14:textId="689B407A" w:rsidR="00EA30CE" w:rsidRPr="002B4A57" w:rsidRDefault="00EA30CE" w:rsidP="00F13D6E">
      <w:pPr>
        <w:keepNext/>
        <w:jc w:val="center"/>
        <w:rPr>
          <w:rFonts w:cs="Times New Roman"/>
          <w:b/>
          <w:szCs w:val="24"/>
        </w:rPr>
      </w:pPr>
      <w:r w:rsidRPr="00F13D6E">
        <w:rPr>
          <w:b/>
          <w:bCs/>
          <w:sz w:val="20"/>
          <w:szCs w:val="18"/>
        </w:rPr>
        <w:t xml:space="preserve">Figure </w:t>
      </w:r>
      <w:r w:rsidRPr="00F13D6E">
        <w:rPr>
          <w:b/>
          <w:bCs/>
          <w:sz w:val="20"/>
          <w:szCs w:val="18"/>
        </w:rPr>
        <w:fldChar w:fldCharType="begin"/>
      </w:r>
      <w:r w:rsidRPr="00F13D6E">
        <w:rPr>
          <w:b/>
          <w:bCs/>
          <w:sz w:val="20"/>
          <w:szCs w:val="18"/>
        </w:rPr>
        <w:instrText xml:space="preserve"> SEQ Figure \* ARABIC </w:instrText>
      </w:r>
      <w:r w:rsidRPr="00F13D6E">
        <w:rPr>
          <w:b/>
          <w:bCs/>
          <w:sz w:val="20"/>
          <w:szCs w:val="18"/>
        </w:rPr>
        <w:fldChar w:fldCharType="separate"/>
      </w:r>
      <w:r w:rsidR="00BB1203">
        <w:rPr>
          <w:b/>
          <w:bCs/>
          <w:noProof/>
          <w:sz w:val="20"/>
          <w:szCs w:val="18"/>
        </w:rPr>
        <w:t>1</w:t>
      </w:r>
      <w:r w:rsidRPr="00F13D6E">
        <w:rPr>
          <w:b/>
          <w:bCs/>
          <w:sz w:val="20"/>
          <w:szCs w:val="18"/>
        </w:rPr>
        <w:fldChar w:fldCharType="end"/>
      </w:r>
      <w:r w:rsidR="00F13D6E" w:rsidRPr="00F13D6E">
        <w:rPr>
          <w:b/>
          <w:bCs/>
          <w:sz w:val="20"/>
          <w:szCs w:val="18"/>
        </w:rPr>
        <w:t>:</w:t>
      </w:r>
      <w:r w:rsidRPr="00F13D6E">
        <w:rPr>
          <w:rFonts w:cs="Times New Roman"/>
          <w:sz w:val="20"/>
          <w:szCs w:val="20"/>
        </w:rPr>
        <w:t xml:space="preserve"> A) Bacterial dataset pre-rarefication. B) Bacterial dataset post-rarefication.</w:t>
      </w:r>
    </w:p>
    <w:p w14:paraId="6966F388" w14:textId="177B048B" w:rsidR="0004327A" w:rsidRDefault="0004327A" w:rsidP="00EA30CE">
      <w:pPr>
        <w:pStyle w:val="Caption"/>
        <w:jc w:val="center"/>
      </w:pPr>
    </w:p>
    <w:p w14:paraId="789EDBBA" w14:textId="77777777" w:rsidR="00EA30CE" w:rsidRDefault="0004327A" w:rsidP="00EA30CE">
      <w:pPr>
        <w:keepNext/>
        <w:jc w:val="center"/>
      </w:pPr>
      <w:r>
        <w:rPr>
          <w:noProof/>
        </w:rPr>
        <w:drawing>
          <wp:inline distT="0" distB="0" distL="0" distR="0" wp14:anchorId="2CE8BA66" wp14:editId="774397D2">
            <wp:extent cx="6208395" cy="1759585"/>
            <wp:effectExtent l="0" t="0" r="1905" b="0"/>
            <wp:docPr id="1032460722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60722" name="Picture 1" descr="A diagram of a func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C7F9" w14:textId="66AF5155" w:rsidR="00EA30CE" w:rsidRPr="00F13D6E" w:rsidRDefault="00EA30CE" w:rsidP="00F13D6E">
      <w:pPr>
        <w:jc w:val="center"/>
        <w:rPr>
          <w:rFonts w:cs="Times New Roman"/>
          <w:sz w:val="20"/>
          <w:szCs w:val="20"/>
        </w:rPr>
      </w:pPr>
      <w:r w:rsidRPr="00F13D6E">
        <w:rPr>
          <w:b/>
          <w:bCs/>
          <w:sz w:val="20"/>
          <w:szCs w:val="18"/>
        </w:rPr>
        <w:t xml:space="preserve">Figure </w:t>
      </w:r>
      <w:r w:rsidRPr="00F13D6E">
        <w:rPr>
          <w:b/>
          <w:bCs/>
          <w:sz w:val="20"/>
          <w:szCs w:val="18"/>
        </w:rPr>
        <w:fldChar w:fldCharType="begin"/>
      </w:r>
      <w:r w:rsidRPr="00F13D6E">
        <w:rPr>
          <w:b/>
          <w:bCs/>
          <w:sz w:val="20"/>
          <w:szCs w:val="18"/>
        </w:rPr>
        <w:instrText xml:space="preserve"> SEQ Figure \* ARABIC </w:instrText>
      </w:r>
      <w:r w:rsidRPr="00F13D6E">
        <w:rPr>
          <w:b/>
          <w:bCs/>
          <w:sz w:val="20"/>
          <w:szCs w:val="18"/>
        </w:rPr>
        <w:fldChar w:fldCharType="separate"/>
      </w:r>
      <w:r w:rsidR="00BB1203">
        <w:rPr>
          <w:b/>
          <w:bCs/>
          <w:noProof/>
          <w:sz w:val="20"/>
          <w:szCs w:val="18"/>
        </w:rPr>
        <w:t>2</w:t>
      </w:r>
      <w:r w:rsidRPr="00F13D6E">
        <w:rPr>
          <w:b/>
          <w:bCs/>
          <w:sz w:val="20"/>
          <w:szCs w:val="18"/>
        </w:rPr>
        <w:fldChar w:fldCharType="end"/>
      </w:r>
      <w:r w:rsidR="00F13D6E" w:rsidRPr="00F13D6E">
        <w:rPr>
          <w:rFonts w:cs="Times New Roman"/>
          <w:sz w:val="20"/>
          <w:szCs w:val="20"/>
        </w:rPr>
        <w:t>:</w:t>
      </w:r>
      <w:r w:rsidRPr="00F13D6E">
        <w:rPr>
          <w:rFonts w:cs="Times New Roman"/>
          <w:sz w:val="20"/>
          <w:szCs w:val="20"/>
        </w:rPr>
        <w:t xml:space="preserve"> A) Archaeal dataset pre-rarefication. B) Archaeal dataset post-rarefication.</w:t>
      </w:r>
    </w:p>
    <w:p w14:paraId="75F5733E" w14:textId="5B768DDF" w:rsidR="0004327A" w:rsidRDefault="0004327A" w:rsidP="00EA30CE">
      <w:pPr>
        <w:pStyle w:val="Caption"/>
        <w:jc w:val="center"/>
      </w:pPr>
    </w:p>
    <w:p w14:paraId="42AE2C69" w14:textId="77777777" w:rsidR="00EA30CE" w:rsidRDefault="0004327A" w:rsidP="00EA30CE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7724390A" wp14:editId="43AD283F">
            <wp:extent cx="6208395" cy="1716405"/>
            <wp:effectExtent l="0" t="0" r="1905" b="0"/>
            <wp:docPr id="1198392571" name="Picture 1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92571" name="Picture 1" descr="A graph of a number of numbers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8D81" w14:textId="483A0730" w:rsidR="0004327A" w:rsidRPr="00F13D6E" w:rsidRDefault="00EA30CE" w:rsidP="00EA30CE">
      <w:pPr>
        <w:pStyle w:val="Caption"/>
        <w:jc w:val="center"/>
        <w:rPr>
          <w:b w:val="0"/>
          <w:bCs w:val="0"/>
          <w:sz w:val="20"/>
          <w:szCs w:val="20"/>
        </w:rPr>
      </w:pPr>
      <w:r w:rsidRPr="00F13D6E">
        <w:rPr>
          <w:sz w:val="20"/>
          <w:szCs w:val="20"/>
        </w:rPr>
        <w:t xml:space="preserve">Figure </w:t>
      </w:r>
      <w:r w:rsidRPr="00F13D6E">
        <w:rPr>
          <w:sz w:val="20"/>
          <w:szCs w:val="20"/>
        </w:rPr>
        <w:fldChar w:fldCharType="begin"/>
      </w:r>
      <w:r w:rsidRPr="00F13D6E">
        <w:rPr>
          <w:sz w:val="20"/>
          <w:szCs w:val="20"/>
        </w:rPr>
        <w:instrText xml:space="preserve"> SEQ Figure \* ARABIC </w:instrText>
      </w:r>
      <w:r w:rsidRPr="00F13D6E">
        <w:rPr>
          <w:sz w:val="20"/>
          <w:szCs w:val="20"/>
        </w:rPr>
        <w:fldChar w:fldCharType="separate"/>
      </w:r>
      <w:r w:rsidR="00BB1203">
        <w:rPr>
          <w:noProof/>
          <w:sz w:val="20"/>
          <w:szCs w:val="20"/>
        </w:rPr>
        <w:t>3</w:t>
      </w:r>
      <w:r w:rsidRPr="00F13D6E">
        <w:rPr>
          <w:sz w:val="20"/>
          <w:szCs w:val="20"/>
        </w:rPr>
        <w:fldChar w:fldCharType="end"/>
      </w:r>
      <w:r w:rsidR="00F13D6E" w:rsidRPr="00F13D6E">
        <w:rPr>
          <w:sz w:val="20"/>
          <w:szCs w:val="20"/>
        </w:rPr>
        <w:t>:</w:t>
      </w:r>
      <w:r w:rsidRPr="00F13D6E">
        <w:rPr>
          <w:sz w:val="20"/>
          <w:szCs w:val="20"/>
        </w:rPr>
        <w:t xml:space="preserve"> </w:t>
      </w:r>
      <w:r w:rsidRPr="00F13D6E">
        <w:rPr>
          <w:b w:val="0"/>
          <w:bCs w:val="0"/>
          <w:sz w:val="20"/>
          <w:szCs w:val="20"/>
        </w:rPr>
        <w:t>A) Fungal dataset pre-rarefication. B) Fungal dataset post-rarefication.</w:t>
      </w:r>
    </w:p>
    <w:p w14:paraId="2023BC93" w14:textId="77777777" w:rsidR="00EA30CE" w:rsidRDefault="0004327A" w:rsidP="00EA30CE">
      <w:pPr>
        <w:keepNext/>
        <w:jc w:val="center"/>
      </w:pPr>
      <w:r>
        <w:rPr>
          <w:noProof/>
        </w:rPr>
        <w:drawing>
          <wp:inline distT="0" distB="0" distL="0" distR="0" wp14:anchorId="64EDDD37" wp14:editId="144C6924">
            <wp:extent cx="6208395" cy="1986915"/>
            <wp:effectExtent l="0" t="0" r="1905" b="0"/>
            <wp:docPr id="1319081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8154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3821" w14:textId="704DEBF1" w:rsidR="00EA30CE" w:rsidRPr="00F13D6E" w:rsidRDefault="00EA30CE" w:rsidP="00F13D6E">
      <w:pPr>
        <w:pStyle w:val="Caption"/>
        <w:jc w:val="center"/>
        <w:rPr>
          <w:b w:val="0"/>
          <w:bCs w:val="0"/>
          <w:sz w:val="20"/>
          <w:szCs w:val="20"/>
        </w:rPr>
      </w:pPr>
      <w:r w:rsidRPr="00F13D6E">
        <w:rPr>
          <w:sz w:val="20"/>
          <w:szCs w:val="20"/>
        </w:rPr>
        <w:t xml:space="preserve">Figure </w:t>
      </w:r>
      <w:r w:rsidRPr="00F13D6E">
        <w:rPr>
          <w:sz w:val="20"/>
          <w:szCs w:val="20"/>
        </w:rPr>
        <w:fldChar w:fldCharType="begin"/>
      </w:r>
      <w:r w:rsidRPr="00F13D6E">
        <w:rPr>
          <w:sz w:val="20"/>
          <w:szCs w:val="20"/>
        </w:rPr>
        <w:instrText xml:space="preserve"> SEQ Figure \* ARABIC </w:instrText>
      </w:r>
      <w:r w:rsidRPr="00F13D6E">
        <w:rPr>
          <w:sz w:val="20"/>
          <w:szCs w:val="20"/>
        </w:rPr>
        <w:fldChar w:fldCharType="separate"/>
      </w:r>
      <w:r w:rsidR="00BB1203">
        <w:rPr>
          <w:noProof/>
          <w:sz w:val="20"/>
          <w:szCs w:val="20"/>
        </w:rPr>
        <w:t>4</w:t>
      </w:r>
      <w:r w:rsidRPr="00F13D6E">
        <w:rPr>
          <w:sz w:val="20"/>
          <w:szCs w:val="20"/>
        </w:rPr>
        <w:fldChar w:fldCharType="end"/>
      </w:r>
      <w:r w:rsidR="00F13D6E" w:rsidRPr="00F13D6E">
        <w:rPr>
          <w:sz w:val="20"/>
          <w:szCs w:val="20"/>
        </w:rPr>
        <w:t>:</w:t>
      </w:r>
      <w:r w:rsidR="00F13D6E" w:rsidRPr="00F13D6E">
        <w:rPr>
          <w:b w:val="0"/>
          <w:bCs w:val="0"/>
          <w:sz w:val="20"/>
          <w:szCs w:val="20"/>
        </w:rPr>
        <w:t xml:space="preserve"> </w:t>
      </w:r>
      <w:r w:rsidRPr="00F13D6E">
        <w:rPr>
          <w:b w:val="0"/>
          <w:bCs w:val="0"/>
          <w:sz w:val="20"/>
          <w:szCs w:val="20"/>
        </w:rPr>
        <w:t>A) Eukaryotic dataset pre-rarefication. B) Eukaryotic dataset post-rarefication.</w:t>
      </w:r>
    </w:p>
    <w:p w14:paraId="1F1CADB0" w14:textId="77777777" w:rsidR="00CA2059" w:rsidRDefault="00CA2059" w:rsidP="00F74E78">
      <w:pPr>
        <w:spacing w:after="0"/>
        <w:rPr>
          <w:rFonts w:eastAsia="Times New Roman" w:cs="Times New Roman"/>
          <w:szCs w:val="24"/>
        </w:rPr>
        <w:sectPr w:rsidR="00CA2059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43DD2CA" w14:textId="672D948D" w:rsidR="00646D82" w:rsidRPr="00EA30CE" w:rsidRDefault="001720BE" w:rsidP="00C13A0A">
      <w:pPr>
        <w:pStyle w:val="Heading1"/>
      </w:pPr>
      <w:r>
        <w:lastRenderedPageBreak/>
        <w:t>Additional analysis</w:t>
      </w:r>
    </w:p>
    <w:p w14:paraId="63B61DBA" w14:textId="70233996" w:rsidR="00436C61" w:rsidRDefault="00A57888" w:rsidP="00436C61">
      <w:pPr>
        <w:pStyle w:val="NoSpacing"/>
        <w:keepNext/>
      </w:pPr>
      <w:r>
        <w:rPr>
          <w:noProof/>
        </w:rPr>
        <w:drawing>
          <wp:inline distT="0" distB="0" distL="0" distR="0" wp14:anchorId="618082CB" wp14:editId="6B9B0628">
            <wp:extent cx="5035550" cy="3587750"/>
            <wp:effectExtent l="0" t="0" r="0" b="0"/>
            <wp:docPr id="14865221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9" b="8823"/>
                    <a:stretch/>
                  </pic:blipFill>
                  <pic:spPr bwMode="auto">
                    <a:xfrm>
                      <a:off x="0" y="0"/>
                      <a:ext cx="50355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59E56" w14:textId="511D0A7E" w:rsidR="00A57888" w:rsidRDefault="00436C61" w:rsidP="006114E9">
      <w:pPr>
        <w:pStyle w:val="Caption"/>
        <w:rPr>
          <w:b w:val="0"/>
          <w:bCs w:val="0"/>
        </w:rPr>
      </w:pPr>
      <w:r>
        <w:t xml:space="preserve">Figure </w:t>
      </w:r>
      <w:fldSimple w:instr=" SEQ Figure \* ARABIC ">
        <w:r w:rsidR="0060449B">
          <w:rPr>
            <w:noProof/>
          </w:rPr>
          <w:t>5</w:t>
        </w:r>
      </w:fldSimple>
      <w:r>
        <w:t xml:space="preserve">: </w:t>
      </w:r>
      <w:r w:rsidR="00E021CB">
        <w:rPr>
          <w:b w:val="0"/>
          <w:bCs w:val="0"/>
        </w:rPr>
        <w:t>RDA analysis of the Bacterial</w:t>
      </w:r>
      <w:r w:rsidR="00246336">
        <w:rPr>
          <w:b w:val="0"/>
          <w:bCs w:val="0"/>
        </w:rPr>
        <w:t xml:space="preserve"> populations in</w:t>
      </w:r>
      <w:r w:rsidR="00E021CB">
        <w:rPr>
          <w:b w:val="0"/>
          <w:bCs w:val="0"/>
        </w:rPr>
        <w:t xml:space="preserve"> soil and salt samples. </w:t>
      </w:r>
      <w:r w:rsidR="00A57888">
        <w:rPr>
          <w:b w:val="0"/>
          <w:bCs w:val="0"/>
        </w:rPr>
        <w:t>Proportion explained</w:t>
      </w:r>
      <w:r w:rsidR="005B1E8B">
        <w:rPr>
          <w:b w:val="0"/>
          <w:bCs w:val="0"/>
        </w:rPr>
        <w:t xml:space="preserve">, RDA1 </w:t>
      </w:r>
      <w:r w:rsidR="006114E9">
        <w:rPr>
          <w:b w:val="0"/>
          <w:bCs w:val="0"/>
        </w:rPr>
        <w:t>10.6%</w:t>
      </w:r>
      <w:r w:rsidR="005B1E8B">
        <w:rPr>
          <w:b w:val="0"/>
          <w:bCs w:val="0"/>
        </w:rPr>
        <w:t>, RDA2</w:t>
      </w:r>
      <w:r w:rsidR="006114E9">
        <w:rPr>
          <w:b w:val="0"/>
          <w:bCs w:val="0"/>
        </w:rPr>
        <w:t xml:space="preserve"> 9%</w:t>
      </w:r>
      <w:r w:rsidR="005B1E8B">
        <w:rPr>
          <w:b w:val="0"/>
          <w:bCs w:val="0"/>
        </w:rPr>
        <w:t xml:space="preserve">. </w:t>
      </w:r>
      <w:r w:rsidR="00E021CB">
        <w:rPr>
          <w:b w:val="0"/>
          <w:bCs w:val="0"/>
        </w:rPr>
        <w:t xml:space="preserve">Adjusted R squared = 0.12. ANOVA testing of the model had a p value of 0.009. Environmental data that was significant in explaining variance by ANOVA </w:t>
      </w:r>
      <w:r w:rsidR="00F678D1">
        <w:rPr>
          <w:b w:val="0"/>
          <w:bCs w:val="0"/>
        </w:rPr>
        <w:t>is</w:t>
      </w:r>
      <w:r w:rsidR="00E021CB">
        <w:rPr>
          <w:b w:val="0"/>
          <w:bCs w:val="0"/>
        </w:rPr>
        <w:t xml:space="preserve"> indicated by an asterisk.</w:t>
      </w:r>
    </w:p>
    <w:p w14:paraId="799E2DD1" w14:textId="77777777" w:rsidR="006114E9" w:rsidRPr="006114E9" w:rsidRDefault="006114E9" w:rsidP="006114E9">
      <w:pPr>
        <w:pStyle w:val="NoSpacing"/>
      </w:pPr>
    </w:p>
    <w:p w14:paraId="2E44BA71" w14:textId="14FB43AC" w:rsidR="005332FE" w:rsidRDefault="005332FE" w:rsidP="005332FE">
      <w:pPr>
        <w:pStyle w:val="NoSpacing"/>
        <w:keepNext/>
      </w:pPr>
    </w:p>
    <w:p w14:paraId="3CE2CFFC" w14:textId="4616CA23" w:rsidR="00C653A0" w:rsidRDefault="00DA52C9" w:rsidP="00C653A0">
      <w:pPr>
        <w:pStyle w:val="NoSpacing"/>
        <w:keepNext/>
      </w:pPr>
      <w:r>
        <w:rPr>
          <w:noProof/>
        </w:rPr>
        <w:drawing>
          <wp:inline distT="0" distB="0" distL="0" distR="0" wp14:anchorId="59623271" wp14:editId="21B383FF">
            <wp:extent cx="5035550" cy="3600450"/>
            <wp:effectExtent l="0" t="0" r="0" b="0"/>
            <wp:docPr id="1803744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2" b="8676"/>
                    <a:stretch/>
                  </pic:blipFill>
                  <pic:spPr bwMode="auto">
                    <a:xfrm>
                      <a:off x="0" y="0"/>
                      <a:ext cx="5035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86D5B" w14:textId="09331B38" w:rsidR="00DC714A" w:rsidRDefault="00C653A0" w:rsidP="00DC714A">
      <w:pPr>
        <w:pStyle w:val="Caption"/>
        <w:rPr>
          <w:b w:val="0"/>
          <w:bCs w:val="0"/>
        </w:rPr>
      </w:pPr>
      <w:r>
        <w:t xml:space="preserve">Figure </w:t>
      </w:r>
      <w:fldSimple w:instr=" SEQ Figure \* ARABIC ">
        <w:r w:rsidR="0060449B">
          <w:rPr>
            <w:noProof/>
          </w:rPr>
          <w:t>6</w:t>
        </w:r>
      </w:fldSimple>
      <w:r>
        <w:t xml:space="preserve">: </w:t>
      </w:r>
      <w:r w:rsidR="00DC714A">
        <w:rPr>
          <w:b w:val="0"/>
          <w:bCs w:val="0"/>
        </w:rPr>
        <w:t xml:space="preserve">RDA analysis of the Archaeal </w:t>
      </w:r>
      <w:r w:rsidR="00246336">
        <w:rPr>
          <w:b w:val="0"/>
          <w:bCs w:val="0"/>
        </w:rPr>
        <w:t xml:space="preserve">populations in </w:t>
      </w:r>
      <w:r w:rsidR="00DC714A">
        <w:rPr>
          <w:b w:val="0"/>
          <w:bCs w:val="0"/>
        </w:rPr>
        <w:t xml:space="preserve">soil and salt samples. </w:t>
      </w:r>
      <w:r w:rsidR="00084AA1">
        <w:rPr>
          <w:b w:val="0"/>
          <w:bCs w:val="0"/>
        </w:rPr>
        <w:t xml:space="preserve">Proportion explained, RDA1 11.6%, RDA2 9.3%. </w:t>
      </w:r>
      <w:r w:rsidR="00DC714A">
        <w:rPr>
          <w:b w:val="0"/>
          <w:bCs w:val="0"/>
        </w:rPr>
        <w:t>Adjusted R squared = 0.</w:t>
      </w:r>
      <w:r w:rsidR="00750DCB">
        <w:rPr>
          <w:b w:val="0"/>
          <w:bCs w:val="0"/>
        </w:rPr>
        <w:t>12</w:t>
      </w:r>
      <w:r w:rsidR="00DC714A">
        <w:rPr>
          <w:b w:val="0"/>
          <w:bCs w:val="0"/>
        </w:rPr>
        <w:t>. ANOVA testing of the model had a p value of 0.</w:t>
      </w:r>
      <w:r w:rsidR="00750DCB">
        <w:rPr>
          <w:b w:val="0"/>
          <w:bCs w:val="0"/>
        </w:rPr>
        <w:t>009</w:t>
      </w:r>
      <w:r w:rsidR="00DC714A">
        <w:rPr>
          <w:b w:val="0"/>
          <w:bCs w:val="0"/>
        </w:rPr>
        <w:t xml:space="preserve">. Environmental data that was significant in explaining variance by ANOVA </w:t>
      </w:r>
      <w:r w:rsidR="00351D8D">
        <w:rPr>
          <w:b w:val="0"/>
          <w:bCs w:val="0"/>
        </w:rPr>
        <w:t>is</w:t>
      </w:r>
      <w:r w:rsidR="00DC714A">
        <w:rPr>
          <w:b w:val="0"/>
          <w:bCs w:val="0"/>
        </w:rPr>
        <w:t xml:space="preserve"> indicated by an asterisk. </w:t>
      </w:r>
    </w:p>
    <w:p w14:paraId="62C79579" w14:textId="77777777" w:rsidR="0060449B" w:rsidRPr="0060449B" w:rsidRDefault="0060449B" w:rsidP="0060449B">
      <w:pPr>
        <w:pStyle w:val="NoSpacing"/>
      </w:pPr>
    </w:p>
    <w:p w14:paraId="409C20BE" w14:textId="77777777" w:rsidR="0060449B" w:rsidRDefault="0060449B" w:rsidP="0060449B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7BC5409B" wp14:editId="594C77F6">
            <wp:extent cx="6208395" cy="3442914"/>
            <wp:effectExtent l="0" t="0" r="1905" b="5715"/>
            <wp:docPr id="135619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9151" name=""/>
                    <pic:cNvPicPr/>
                  </pic:nvPicPr>
                  <pic:blipFill rotWithShape="1">
                    <a:blip r:embed="rId24"/>
                    <a:srcRect b="9830"/>
                    <a:stretch/>
                  </pic:blipFill>
                  <pic:spPr bwMode="auto">
                    <a:xfrm>
                      <a:off x="0" y="0"/>
                      <a:ext cx="6208395" cy="344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1018C" w14:textId="17CECECF" w:rsidR="0060449B" w:rsidRDefault="0060449B" w:rsidP="0060449B">
      <w:pPr>
        <w:pStyle w:val="Caption"/>
        <w:jc w:val="both"/>
        <w:rPr>
          <w:b w:val="0"/>
          <w:bCs w:val="0"/>
        </w:rPr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: </w:t>
      </w:r>
      <w:r>
        <w:rPr>
          <w:b w:val="0"/>
          <w:bCs w:val="0"/>
        </w:rPr>
        <w:t>Spearman correlation of the subset of possible iron and/or sulfur oxidiz</w:t>
      </w:r>
      <w:r w:rsidR="008F339E">
        <w:rPr>
          <w:b w:val="0"/>
          <w:bCs w:val="0"/>
        </w:rPr>
        <w:t>ing</w:t>
      </w:r>
      <w:r>
        <w:rPr>
          <w:b w:val="0"/>
          <w:bCs w:val="0"/>
        </w:rPr>
        <w:t>/reduc</w:t>
      </w:r>
      <w:r w:rsidR="008F339E">
        <w:rPr>
          <w:b w:val="0"/>
          <w:bCs w:val="0"/>
        </w:rPr>
        <w:t>ing bacteria</w:t>
      </w:r>
      <w:r>
        <w:rPr>
          <w:b w:val="0"/>
          <w:bCs w:val="0"/>
        </w:rPr>
        <w:t xml:space="preserve"> in the soil and salt brine samples Hellinger transformed abundance table against standardized chemical data using </w:t>
      </w:r>
      <w:proofErr w:type="spellStart"/>
      <w:r>
        <w:rPr>
          <w:b w:val="0"/>
          <w:bCs w:val="0"/>
        </w:rPr>
        <w:t>Hmisc</w:t>
      </w:r>
      <w:proofErr w:type="spellEnd"/>
      <w:r>
        <w:rPr>
          <w:b w:val="0"/>
          <w:bCs w:val="0"/>
        </w:rPr>
        <w:t xml:space="preserve"> R package </w:t>
      </w:r>
      <w:proofErr w:type="spellStart"/>
      <w:r>
        <w:rPr>
          <w:b w:val="0"/>
          <w:bCs w:val="0"/>
        </w:rPr>
        <w:t>rcorr</w:t>
      </w:r>
      <w:proofErr w:type="spellEnd"/>
      <w:r>
        <w:rPr>
          <w:b w:val="0"/>
          <w:bCs w:val="0"/>
        </w:rPr>
        <w:t xml:space="preserve"> Significant correlations with p values below 0.05 are indicated with an asterisk. </w:t>
      </w:r>
    </w:p>
    <w:p w14:paraId="76FF70ED" w14:textId="77777777" w:rsidR="0060449B" w:rsidRPr="0060449B" w:rsidRDefault="0060449B" w:rsidP="0060449B">
      <w:pPr>
        <w:pStyle w:val="NoSpacing"/>
      </w:pPr>
    </w:p>
    <w:p w14:paraId="0787B3B7" w14:textId="0585E724" w:rsidR="00967929" w:rsidRDefault="002A0CC7" w:rsidP="00967929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14D004FE" wp14:editId="53F65AA2">
            <wp:extent cx="5039343" cy="3720879"/>
            <wp:effectExtent l="0" t="0" r="9525" b="0"/>
            <wp:docPr id="1408407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" b="7386"/>
                    <a:stretch/>
                  </pic:blipFill>
                  <pic:spPr bwMode="auto">
                    <a:xfrm>
                      <a:off x="0" y="0"/>
                      <a:ext cx="5039995" cy="3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B4BDA" w14:textId="6D4D013F" w:rsidR="00EA1FD9" w:rsidRDefault="00967929" w:rsidP="00967929">
      <w:pPr>
        <w:pStyle w:val="Caption"/>
        <w:rPr>
          <w:b w:val="0"/>
          <w:bCs w:val="0"/>
        </w:rPr>
      </w:pPr>
      <w:r>
        <w:t xml:space="preserve">Figure </w:t>
      </w:r>
      <w:fldSimple w:instr=" SEQ Figure \* ARABIC ">
        <w:r w:rsidR="004C7224">
          <w:rPr>
            <w:noProof/>
          </w:rPr>
          <w:t>8</w:t>
        </w:r>
      </w:fldSimple>
      <w:r>
        <w:t xml:space="preserve">: </w:t>
      </w:r>
      <w:r w:rsidR="00691FC8">
        <w:rPr>
          <w:b w:val="0"/>
          <w:bCs w:val="0"/>
        </w:rPr>
        <w:t xml:space="preserve">RDA analysis of the Fungal </w:t>
      </w:r>
      <w:r w:rsidR="008F339E">
        <w:rPr>
          <w:b w:val="0"/>
          <w:bCs w:val="0"/>
        </w:rPr>
        <w:t xml:space="preserve">populations in </w:t>
      </w:r>
      <w:r w:rsidR="00691FC8">
        <w:rPr>
          <w:b w:val="0"/>
          <w:bCs w:val="0"/>
        </w:rPr>
        <w:t xml:space="preserve">soil and salt samples. </w:t>
      </w:r>
      <w:r w:rsidR="000D72AB">
        <w:rPr>
          <w:b w:val="0"/>
          <w:bCs w:val="0"/>
        </w:rPr>
        <w:t xml:space="preserve">Proportion explained, RDA1 </w:t>
      </w:r>
      <w:r w:rsidR="00767D85">
        <w:rPr>
          <w:b w:val="0"/>
          <w:bCs w:val="0"/>
        </w:rPr>
        <w:t>15</w:t>
      </w:r>
      <w:r w:rsidR="000D72AB">
        <w:rPr>
          <w:b w:val="0"/>
          <w:bCs w:val="0"/>
        </w:rPr>
        <w:t>.</w:t>
      </w:r>
      <w:r w:rsidR="00767D85">
        <w:rPr>
          <w:b w:val="0"/>
          <w:bCs w:val="0"/>
        </w:rPr>
        <w:t>5</w:t>
      </w:r>
      <w:r w:rsidR="000D72AB">
        <w:rPr>
          <w:b w:val="0"/>
          <w:bCs w:val="0"/>
        </w:rPr>
        <w:t xml:space="preserve">%, RDA2 </w:t>
      </w:r>
      <w:r w:rsidR="00767D85">
        <w:rPr>
          <w:b w:val="0"/>
          <w:bCs w:val="0"/>
        </w:rPr>
        <w:t>11</w:t>
      </w:r>
      <w:r w:rsidR="000D72AB">
        <w:rPr>
          <w:b w:val="0"/>
          <w:bCs w:val="0"/>
        </w:rPr>
        <w:t xml:space="preserve">.3%. </w:t>
      </w:r>
      <w:r w:rsidR="00691FC8">
        <w:rPr>
          <w:b w:val="0"/>
          <w:bCs w:val="0"/>
        </w:rPr>
        <w:t>Adjusted R</w:t>
      </w:r>
      <w:r w:rsidR="0099552D">
        <w:rPr>
          <w:b w:val="0"/>
          <w:bCs w:val="0"/>
        </w:rPr>
        <w:t xml:space="preserve"> squared = 0.22. ANO</w:t>
      </w:r>
      <w:r w:rsidR="00D86E21">
        <w:rPr>
          <w:b w:val="0"/>
          <w:bCs w:val="0"/>
        </w:rPr>
        <w:t>VA testing of the model had a p value of 0.5</w:t>
      </w:r>
      <w:r w:rsidR="00FF4DFF">
        <w:rPr>
          <w:b w:val="0"/>
          <w:bCs w:val="0"/>
        </w:rPr>
        <w:t>.</w:t>
      </w:r>
      <w:r w:rsidR="00521423">
        <w:rPr>
          <w:b w:val="0"/>
          <w:bCs w:val="0"/>
        </w:rPr>
        <w:t xml:space="preserve"> Environmental data that was significant </w:t>
      </w:r>
      <w:r w:rsidR="00921291">
        <w:rPr>
          <w:b w:val="0"/>
          <w:bCs w:val="0"/>
        </w:rPr>
        <w:t xml:space="preserve">in explaining variance </w:t>
      </w:r>
      <w:r w:rsidR="001E1291">
        <w:rPr>
          <w:b w:val="0"/>
          <w:bCs w:val="0"/>
        </w:rPr>
        <w:t xml:space="preserve">by ANOVA </w:t>
      </w:r>
      <w:r w:rsidR="00892072">
        <w:rPr>
          <w:b w:val="0"/>
          <w:bCs w:val="0"/>
        </w:rPr>
        <w:t>is</w:t>
      </w:r>
      <w:r w:rsidR="001E1291">
        <w:rPr>
          <w:b w:val="0"/>
          <w:bCs w:val="0"/>
        </w:rPr>
        <w:t xml:space="preserve"> indicated by an asterisk. </w:t>
      </w:r>
    </w:p>
    <w:p w14:paraId="1F6D3A64" w14:textId="77777777" w:rsidR="000D72AB" w:rsidRPr="000D72AB" w:rsidRDefault="000D72AB" w:rsidP="000D72AB">
      <w:pPr>
        <w:pStyle w:val="NoSpacing"/>
      </w:pPr>
    </w:p>
    <w:p w14:paraId="6E1898D7" w14:textId="105C1611" w:rsidR="00D264F7" w:rsidRDefault="0020738A" w:rsidP="00D264F7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68D6F546" wp14:editId="1D8CED89">
            <wp:extent cx="5039454" cy="3615069"/>
            <wp:effectExtent l="0" t="0" r="8890" b="4445"/>
            <wp:docPr id="8330055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9" b="8857"/>
                    <a:stretch/>
                  </pic:blipFill>
                  <pic:spPr bwMode="auto">
                    <a:xfrm>
                      <a:off x="0" y="0"/>
                      <a:ext cx="5039995" cy="36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73D59" w14:textId="7314BF22" w:rsidR="001E1291" w:rsidRDefault="00D264F7" w:rsidP="001E1291">
      <w:pPr>
        <w:pStyle w:val="Caption"/>
        <w:rPr>
          <w:b w:val="0"/>
          <w:bCs w:val="0"/>
        </w:rPr>
      </w:pPr>
      <w:r>
        <w:t xml:space="preserve">Figure </w:t>
      </w:r>
      <w:fldSimple w:instr=" SEQ Figure \* ARABIC ">
        <w:r w:rsidR="004C7224">
          <w:rPr>
            <w:noProof/>
          </w:rPr>
          <w:t>9</w:t>
        </w:r>
      </w:fldSimple>
      <w:r>
        <w:t xml:space="preserve">: </w:t>
      </w:r>
      <w:r w:rsidR="001E1291">
        <w:rPr>
          <w:b w:val="0"/>
          <w:bCs w:val="0"/>
        </w:rPr>
        <w:t>RDA analysis of the Eukary</w:t>
      </w:r>
      <w:r w:rsidR="002C2A28">
        <w:rPr>
          <w:b w:val="0"/>
          <w:bCs w:val="0"/>
        </w:rPr>
        <w:t>a</w:t>
      </w:r>
      <w:r w:rsidR="001E1291">
        <w:rPr>
          <w:b w:val="0"/>
          <w:bCs w:val="0"/>
        </w:rPr>
        <w:t xml:space="preserve"> </w:t>
      </w:r>
      <w:r w:rsidR="008F339E">
        <w:rPr>
          <w:b w:val="0"/>
          <w:bCs w:val="0"/>
        </w:rPr>
        <w:t xml:space="preserve">populations in </w:t>
      </w:r>
      <w:r w:rsidR="001E1291">
        <w:rPr>
          <w:b w:val="0"/>
          <w:bCs w:val="0"/>
        </w:rPr>
        <w:t xml:space="preserve">soil and salt samples. </w:t>
      </w:r>
      <w:r w:rsidR="000D72AB">
        <w:rPr>
          <w:b w:val="0"/>
          <w:bCs w:val="0"/>
        </w:rPr>
        <w:t xml:space="preserve">Proportion explained, RDA1 </w:t>
      </w:r>
      <w:r w:rsidR="00381414">
        <w:rPr>
          <w:b w:val="0"/>
          <w:bCs w:val="0"/>
        </w:rPr>
        <w:t>8</w:t>
      </w:r>
      <w:r w:rsidR="000D72AB">
        <w:rPr>
          <w:b w:val="0"/>
          <w:bCs w:val="0"/>
        </w:rPr>
        <w:t>.</w:t>
      </w:r>
      <w:r w:rsidR="00381414">
        <w:rPr>
          <w:b w:val="0"/>
          <w:bCs w:val="0"/>
        </w:rPr>
        <w:t>4</w:t>
      </w:r>
      <w:r w:rsidR="000D72AB">
        <w:rPr>
          <w:b w:val="0"/>
          <w:bCs w:val="0"/>
        </w:rPr>
        <w:t xml:space="preserve">%, RDA2 </w:t>
      </w:r>
      <w:r w:rsidR="00381414">
        <w:rPr>
          <w:b w:val="0"/>
          <w:bCs w:val="0"/>
        </w:rPr>
        <w:t>7</w:t>
      </w:r>
      <w:r w:rsidR="000D72AB">
        <w:rPr>
          <w:b w:val="0"/>
          <w:bCs w:val="0"/>
        </w:rPr>
        <w:t>.</w:t>
      </w:r>
      <w:r w:rsidR="00381414">
        <w:rPr>
          <w:b w:val="0"/>
          <w:bCs w:val="0"/>
        </w:rPr>
        <w:t>6</w:t>
      </w:r>
      <w:r w:rsidR="000D72AB">
        <w:rPr>
          <w:b w:val="0"/>
          <w:bCs w:val="0"/>
        </w:rPr>
        <w:t xml:space="preserve">%. </w:t>
      </w:r>
      <w:r w:rsidR="001E1291">
        <w:rPr>
          <w:b w:val="0"/>
          <w:bCs w:val="0"/>
        </w:rPr>
        <w:t>Adjusted R squared = 0.</w:t>
      </w:r>
      <w:r w:rsidR="002C2A28">
        <w:rPr>
          <w:b w:val="0"/>
          <w:bCs w:val="0"/>
        </w:rPr>
        <w:t>08</w:t>
      </w:r>
      <w:r w:rsidR="001E1291">
        <w:rPr>
          <w:b w:val="0"/>
          <w:bCs w:val="0"/>
        </w:rPr>
        <w:t>. ANOVA testing of the model had a p value of 0.</w:t>
      </w:r>
      <w:r w:rsidR="00243D26">
        <w:rPr>
          <w:b w:val="0"/>
          <w:bCs w:val="0"/>
        </w:rPr>
        <w:t>009</w:t>
      </w:r>
      <w:r w:rsidR="001E1291">
        <w:rPr>
          <w:b w:val="0"/>
          <w:bCs w:val="0"/>
        </w:rPr>
        <w:t xml:space="preserve">. Environmental data that was significant in explaining variance by ANOVA </w:t>
      </w:r>
      <w:r w:rsidR="00892072">
        <w:rPr>
          <w:b w:val="0"/>
          <w:bCs w:val="0"/>
        </w:rPr>
        <w:t>is</w:t>
      </w:r>
      <w:r w:rsidR="001E1291">
        <w:rPr>
          <w:b w:val="0"/>
          <w:bCs w:val="0"/>
        </w:rPr>
        <w:t xml:space="preserve"> indicated by an asterisk. </w:t>
      </w:r>
    </w:p>
    <w:p w14:paraId="50A82FDC" w14:textId="52E95772" w:rsidR="00D264F7" w:rsidRPr="00BB1203" w:rsidRDefault="00D264F7" w:rsidP="00BB1203">
      <w:pPr>
        <w:pStyle w:val="Caption"/>
        <w:rPr>
          <w:b w:val="0"/>
          <w:bCs w:val="0"/>
        </w:rPr>
      </w:pPr>
    </w:p>
    <w:sectPr w:rsidR="00D264F7" w:rsidRPr="00BB1203" w:rsidSect="00EC6CC9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576BE" w14:textId="77777777" w:rsidR="004F3C60" w:rsidRDefault="004F3C60" w:rsidP="00117666">
      <w:pPr>
        <w:spacing w:after="0"/>
      </w:pPr>
      <w:r>
        <w:separator/>
      </w:r>
    </w:p>
  </w:endnote>
  <w:endnote w:type="continuationSeparator" w:id="0">
    <w:p w14:paraId="2D28E4BA" w14:textId="77777777" w:rsidR="004F3C60" w:rsidRDefault="004F3C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775F68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75F6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75F6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775F68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75F6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75F6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3603D" w14:textId="77777777" w:rsidR="004F3C60" w:rsidRDefault="004F3C60" w:rsidP="00117666">
      <w:pPr>
        <w:spacing w:after="0"/>
      </w:pPr>
      <w:r>
        <w:separator/>
      </w:r>
    </w:p>
  </w:footnote>
  <w:footnote w:type="continuationSeparator" w:id="0">
    <w:p w14:paraId="23E4EE0D" w14:textId="77777777" w:rsidR="004F3C60" w:rsidRDefault="004F3C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775F68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775F68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44F7"/>
    <w:rsid w:val="00017477"/>
    <w:rsid w:val="0002585F"/>
    <w:rsid w:val="00034304"/>
    <w:rsid w:val="00035434"/>
    <w:rsid w:val="000424E1"/>
    <w:rsid w:val="0004327A"/>
    <w:rsid w:val="00046053"/>
    <w:rsid w:val="00052A14"/>
    <w:rsid w:val="00075990"/>
    <w:rsid w:val="00076A04"/>
    <w:rsid w:val="00077D53"/>
    <w:rsid w:val="00080EC8"/>
    <w:rsid w:val="00084AA1"/>
    <w:rsid w:val="000A08EF"/>
    <w:rsid w:val="000A1E39"/>
    <w:rsid w:val="000D72AB"/>
    <w:rsid w:val="00105FD9"/>
    <w:rsid w:val="00117666"/>
    <w:rsid w:val="001201B6"/>
    <w:rsid w:val="001424CD"/>
    <w:rsid w:val="00145090"/>
    <w:rsid w:val="001549D3"/>
    <w:rsid w:val="00155D7D"/>
    <w:rsid w:val="00160065"/>
    <w:rsid w:val="001720BE"/>
    <w:rsid w:val="00177D84"/>
    <w:rsid w:val="00182554"/>
    <w:rsid w:val="00183156"/>
    <w:rsid w:val="001B3BAB"/>
    <w:rsid w:val="001B6705"/>
    <w:rsid w:val="001E1291"/>
    <w:rsid w:val="001E3543"/>
    <w:rsid w:val="002023CA"/>
    <w:rsid w:val="0020738A"/>
    <w:rsid w:val="00217594"/>
    <w:rsid w:val="00237AD5"/>
    <w:rsid w:val="00243D26"/>
    <w:rsid w:val="00246336"/>
    <w:rsid w:val="002561CD"/>
    <w:rsid w:val="00267D18"/>
    <w:rsid w:val="002868E2"/>
    <w:rsid w:val="002869C3"/>
    <w:rsid w:val="002936E4"/>
    <w:rsid w:val="002A0CC7"/>
    <w:rsid w:val="002B4A57"/>
    <w:rsid w:val="002C2A28"/>
    <w:rsid w:val="002C74CA"/>
    <w:rsid w:val="002E3E20"/>
    <w:rsid w:val="002E7CAE"/>
    <w:rsid w:val="002F07EB"/>
    <w:rsid w:val="00303864"/>
    <w:rsid w:val="0030754C"/>
    <w:rsid w:val="003265B6"/>
    <w:rsid w:val="0034116F"/>
    <w:rsid w:val="00344BF5"/>
    <w:rsid w:val="00351D8D"/>
    <w:rsid w:val="003544FB"/>
    <w:rsid w:val="00381414"/>
    <w:rsid w:val="003D2D47"/>
    <w:rsid w:val="003D2F2D"/>
    <w:rsid w:val="003E6570"/>
    <w:rsid w:val="00401590"/>
    <w:rsid w:val="0041194A"/>
    <w:rsid w:val="004225DB"/>
    <w:rsid w:val="004315CE"/>
    <w:rsid w:val="004360A1"/>
    <w:rsid w:val="00436C61"/>
    <w:rsid w:val="00447801"/>
    <w:rsid w:val="00452E9C"/>
    <w:rsid w:val="00470E2F"/>
    <w:rsid w:val="004735C8"/>
    <w:rsid w:val="00482B87"/>
    <w:rsid w:val="00484E98"/>
    <w:rsid w:val="00491493"/>
    <w:rsid w:val="00492FAC"/>
    <w:rsid w:val="004961FF"/>
    <w:rsid w:val="004C7224"/>
    <w:rsid w:val="004E26FE"/>
    <w:rsid w:val="004E3B6F"/>
    <w:rsid w:val="004F3C60"/>
    <w:rsid w:val="00505765"/>
    <w:rsid w:val="00514BBE"/>
    <w:rsid w:val="00517A89"/>
    <w:rsid w:val="00521423"/>
    <w:rsid w:val="005250F2"/>
    <w:rsid w:val="00527D3D"/>
    <w:rsid w:val="005332FE"/>
    <w:rsid w:val="00552FD8"/>
    <w:rsid w:val="005653B4"/>
    <w:rsid w:val="0057691C"/>
    <w:rsid w:val="00580DA0"/>
    <w:rsid w:val="005862DC"/>
    <w:rsid w:val="00593EEA"/>
    <w:rsid w:val="005A5EEE"/>
    <w:rsid w:val="005B1E8B"/>
    <w:rsid w:val="005B7FE6"/>
    <w:rsid w:val="005E3DD8"/>
    <w:rsid w:val="005F3548"/>
    <w:rsid w:val="005F554C"/>
    <w:rsid w:val="0060449B"/>
    <w:rsid w:val="006074B8"/>
    <w:rsid w:val="006114E9"/>
    <w:rsid w:val="006375C7"/>
    <w:rsid w:val="00642A14"/>
    <w:rsid w:val="00646D82"/>
    <w:rsid w:val="00654E8F"/>
    <w:rsid w:val="00660D05"/>
    <w:rsid w:val="00664EB1"/>
    <w:rsid w:val="006820B1"/>
    <w:rsid w:val="00691FC8"/>
    <w:rsid w:val="006B7D14"/>
    <w:rsid w:val="006C1BFC"/>
    <w:rsid w:val="006D3B78"/>
    <w:rsid w:val="006E38AC"/>
    <w:rsid w:val="006F01AE"/>
    <w:rsid w:val="00701727"/>
    <w:rsid w:val="0070566C"/>
    <w:rsid w:val="00714C50"/>
    <w:rsid w:val="00720EA1"/>
    <w:rsid w:val="00725A7D"/>
    <w:rsid w:val="007501BE"/>
    <w:rsid w:val="00750DCB"/>
    <w:rsid w:val="00751D12"/>
    <w:rsid w:val="00767D85"/>
    <w:rsid w:val="00775F68"/>
    <w:rsid w:val="00790B6E"/>
    <w:rsid w:val="00790BB3"/>
    <w:rsid w:val="007B4AA7"/>
    <w:rsid w:val="007B4F20"/>
    <w:rsid w:val="007C206C"/>
    <w:rsid w:val="007C2CD0"/>
    <w:rsid w:val="007D14FD"/>
    <w:rsid w:val="007D3650"/>
    <w:rsid w:val="00803D24"/>
    <w:rsid w:val="008146F3"/>
    <w:rsid w:val="00816FD9"/>
    <w:rsid w:val="00817DD6"/>
    <w:rsid w:val="0082752E"/>
    <w:rsid w:val="008304B8"/>
    <w:rsid w:val="00836F33"/>
    <w:rsid w:val="00851167"/>
    <w:rsid w:val="00853F3B"/>
    <w:rsid w:val="00855070"/>
    <w:rsid w:val="00885156"/>
    <w:rsid w:val="00885D98"/>
    <w:rsid w:val="0089205A"/>
    <w:rsid w:val="00892072"/>
    <w:rsid w:val="008D2445"/>
    <w:rsid w:val="008F339E"/>
    <w:rsid w:val="00903E28"/>
    <w:rsid w:val="009151AA"/>
    <w:rsid w:val="00921291"/>
    <w:rsid w:val="009322E3"/>
    <w:rsid w:val="0093429D"/>
    <w:rsid w:val="00943573"/>
    <w:rsid w:val="00967929"/>
    <w:rsid w:val="00970F7D"/>
    <w:rsid w:val="00994A3D"/>
    <w:rsid w:val="0099552D"/>
    <w:rsid w:val="009C08B1"/>
    <w:rsid w:val="009C2B12"/>
    <w:rsid w:val="009C70F3"/>
    <w:rsid w:val="009E7FF5"/>
    <w:rsid w:val="009F330E"/>
    <w:rsid w:val="00A171B6"/>
    <w:rsid w:val="00A174D9"/>
    <w:rsid w:val="00A17E1C"/>
    <w:rsid w:val="00A22F31"/>
    <w:rsid w:val="00A569CD"/>
    <w:rsid w:val="00A57888"/>
    <w:rsid w:val="00A74A90"/>
    <w:rsid w:val="00A96EA8"/>
    <w:rsid w:val="00AA279F"/>
    <w:rsid w:val="00AB5EE2"/>
    <w:rsid w:val="00AB6715"/>
    <w:rsid w:val="00AB744F"/>
    <w:rsid w:val="00AD40EE"/>
    <w:rsid w:val="00B1671E"/>
    <w:rsid w:val="00B24596"/>
    <w:rsid w:val="00B25EB8"/>
    <w:rsid w:val="00B31674"/>
    <w:rsid w:val="00B33FE7"/>
    <w:rsid w:val="00B34059"/>
    <w:rsid w:val="00B354E1"/>
    <w:rsid w:val="00B37F4D"/>
    <w:rsid w:val="00B43130"/>
    <w:rsid w:val="00B56789"/>
    <w:rsid w:val="00B63C9A"/>
    <w:rsid w:val="00B67ECC"/>
    <w:rsid w:val="00BA1495"/>
    <w:rsid w:val="00BB1203"/>
    <w:rsid w:val="00BD42C7"/>
    <w:rsid w:val="00BD7095"/>
    <w:rsid w:val="00C13A0A"/>
    <w:rsid w:val="00C166A9"/>
    <w:rsid w:val="00C44048"/>
    <w:rsid w:val="00C52A7B"/>
    <w:rsid w:val="00C56BAF"/>
    <w:rsid w:val="00C653A0"/>
    <w:rsid w:val="00C679AA"/>
    <w:rsid w:val="00C75972"/>
    <w:rsid w:val="00CA2059"/>
    <w:rsid w:val="00CC0A3A"/>
    <w:rsid w:val="00CD066B"/>
    <w:rsid w:val="00CE4FEE"/>
    <w:rsid w:val="00CF728C"/>
    <w:rsid w:val="00CF79B9"/>
    <w:rsid w:val="00D264F7"/>
    <w:rsid w:val="00D305A8"/>
    <w:rsid w:val="00D5107D"/>
    <w:rsid w:val="00D64976"/>
    <w:rsid w:val="00D65B02"/>
    <w:rsid w:val="00D66429"/>
    <w:rsid w:val="00D83EDB"/>
    <w:rsid w:val="00D86E21"/>
    <w:rsid w:val="00D91F4F"/>
    <w:rsid w:val="00DA52C9"/>
    <w:rsid w:val="00DB59C3"/>
    <w:rsid w:val="00DB780F"/>
    <w:rsid w:val="00DC259A"/>
    <w:rsid w:val="00DC39B5"/>
    <w:rsid w:val="00DC714A"/>
    <w:rsid w:val="00DE23E8"/>
    <w:rsid w:val="00E021CB"/>
    <w:rsid w:val="00E153E0"/>
    <w:rsid w:val="00E33653"/>
    <w:rsid w:val="00E44B4B"/>
    <w:rsid w:val="00E52377"/>
    <w:rsid w:val="00E53C8A"/>
    <w:rsid w:val="00E57C14"/>
    <w:rsid w:val="00E64E17"/>
    <w:rsid w:val="00E75EB0"/>
    <w:rsid w:val="00E8240C"/>
    <w:rsid w:val="00E837A3"/>
    <w:rsid w:val="00E83CE0"/>
    <w:rsid w:val="00E866C9"/>
    <w:rsid w:val="00E915D6"/>
    <w:rsid w:val="00E91A13"/>
    <w:rsid w:val="00E966CC"/>
    <w:rsid w:val="00EA1FD9"/>
    <w:rsid w:val="00EA30CE"/>
    <w:rsid w:val="00EA3D3C"/>
    <w:rsid w:val="00EB179A"/>
    <w:rsid w:val="00EB1BB3"/>
    <w:rsid w:val="00EC6CC9"/>
    <w:rsid w:val="00ED1B3D"/>
    <w:rsid w:val="00F12CD2"/>
    <w:rsid w:val="00F13D6E"/>
    <w:rsid w:val="00F350D2"/>
    <w:rsid w:val="00F36961"/>
    <w:rsid w:val="00F36D86"/>
    <w:rsid w:val="00F41094"/>
    <w:rsid w:val="00F46900"/>
    <w:rsid w:val="00F606FE"/>
    <w:rsid w:val="00F61D89"/>
    <w:rsid w:val="00F678D1"/>
    <w:rsid w:val="00F74E78"/>
    <w:rsid w:val="00F76B51"/>
    <w:rsid w:val="00F82535"/>
    <w:rsid w:val="00F90387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56789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E75EB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5">
    <w:name w:val="xl65"/>
    <w:basedOn w:val="Normal"/>
    <w:rsid w:val="00E75EB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 w:cs="Times New Roman"/>
      <w:b/>
      <w:bCs/>
      <w:sz w:val="20"/>
      <w:szCs w:val="20"/>
    </w:rPr>
  </w:style>
  <w:style w:type="paragraph" w:customStyle="1" w:styleId="xl66">
    <w:name w:val="xl66"/>
    <w:basedOn w:val="Normal"/>
    <w:rsid w:val="00E75EB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E75EB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E7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69">
    <w:name w:val="xl69"/>
    <w:basedOn w:val="Normal"/>
    <w:rsid w:val="00E75EB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0">
    <w:name w:val="xl70"/>
    <w:basedOn w:val="Normal"/>
    <w:rsid w:val="00E75EB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1">
    <w:name w:val="xl71"/>
    <w:basedOn w:val="Normal"/>
    <w:rsid w:val="00E7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2">
    <w:name w:val="xl72"/>
    <w:basedOn w:val="Normal"/>
    <w:rsid w:val="00E75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3">
    <w:name w:val="xl73"/>
    <w:basedOn w:val="Normal"/>
    <w:rsid w:val="00E75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4">
    <w:name w:val="xl74"/>
    <w:basedOn w:val="Normal"/>
    <w:rsid w:val="00E75EB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5">
    <w:name w:val="xl75"/>
    <w:basedOn w:val="Normal"/>
    <w:rsid w:val="00E75E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6">
    <w:name w:val="xl76"/>
    <w:basedOn w:val="Normal"/>
    <w:rsid w:val="00E75EB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7">
    <w:name w:val="xl77"/>
    <w:basedOn w:val="Normal"/>
    <w:rsid w:val="00E7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8">
    <w:name w:val="xl78"/>
    <w:basedOn w:val="Normal"/>
    <w:rsid w:val="00E75EB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79">
    <w:name w:val="xl79"/>
    <w:basedOn w:val="Normal"/>
    <w:rsid w:val="00E75EB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0">
    <w:name w:val="xl80"/>
    <w:basedOn w:val="Normal"/>
    <w:rsid w:val="00BA149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Normal"/>
    <w:rsid w:val="00BA149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Normal"/>
    <w:rsid w:val="00BA14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3">
    <w:name w:val="xl83"/>
    <w:basedOn w:val="Normal"/>
    <w:rsid w:val="00BA14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4">
    <w:name w:val="xl84"/>
    <w:basedOn w:val="Normal"/>
    <w:rsid w:val="00BA14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5">
    <w:name w:val="xl85"/>
    <w:basedOn w:val="Normal"/>
    <w:rsid w:val="00BA1495"/>
    <w:pPr>
      <w:pBdr>
        <w:left w:val="single" w:sz="8" w:space="0" w:color="auto"/>
        <w:right w:val="single" w:sz="8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86">
    <w:name w:val="xl86"/>
    <w:basedOn w:val="Normal"/>
    <w:rsid w:val="00BA14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7">
    <w:name w:val="xl87"/>
    <w:basedOn w:val="Normal"/>
    <w:rsid w:val="00BA14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8">
    <w:name w:val="xl88"/>
    <w:basedOn w:val="Normal"/>
    <w:rsid w:val="00BA14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89">
    <w:name w:val="xl89"/>
    <w:basedOn w:val="Normal"/>
    <w:rsid w:val="00BA149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90">
    <w:name w:val="xl90"/>
    <w:basedOn w:val="Normal"/>
    <w:rsid w:val="00BA1495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91">
    <w:name w:val="xl91"/>
    <w:basedOn w:val="Normal"/>
    <w:rsid w:val="00BA14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92">
    <w:name w:val="xl92"/>
    <w:basedOn w:val="Normal"/>
    <w:rsid w:val="00BA14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/>
    </w:pPr>
    <w:rPr>
      <w:rFonts w:eastAsia="Times New Roman" w:cs="Times New Roman"/>
      <w:sz w:val="20"/>
      <w:szCs w:val="20"/>
    </w:rPr>
  </w:style>
  <w:style w:type="paragraph" w:customStyle="1" w:styleId="xl93">
    <w:name w:val="xl93"/>
    <w:basedOn w:val="Normal"/>
    <w:rsid w:val="00BA1495"/>
    <w:pPr>
      <w:pBdr>
        <w:top w:val="single" w:sz="8" w:space="0" w:color="auto"/>
        <w:left w:val="single" w:sz="8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94">
    <w:name w:val="xl94"/>
    <w:basedOn w:val="Normal"/>
    <w:rsid w:val="00BA1495"/>
    <w:pPr>
      <w:pBdr>
        <w:left w:val="single" w:sz="8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95">
    <w:name w:val="xl95"/>
    <w:basedOn w:val="Normal"/>
    <w:rsid w:val="00BA1495"/>
    <w:pPr>
      <w:pBdr>
        <w:left w:val="single" w:sz="8" w:space="0" w:color="auto"/>
        <w:bottom w:val="single" w:sz="8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4E3B6F"/>
  </w:style>
  <w:style w:type="paragraph" w:customStyle="1" w:styleId="xl96">
    <w:name w:val="xl96"/>
    <w:basedOn w:val="Normal"/>
    <w:rsid w:val="004E3B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</w:rPr>
  </w:style>
  <w:style w:type="paragraph" w:customStyle="1" w:styleId="xl97">
    <w:name w:val="xl97"/>
    <w:basedOn w:val="Normal"/>
    <w:rsid w:val="004E3B6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benjjneb.github.io/dada2/ITS_workflow.html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benjjneb.github.io/dada2/tutorial.html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12</Pages>
  <Words>2415</Words>
  <Characters>13769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Orlando St Clair-Charles</cp:lastModifiedBy>
  <cp:revision>4</cp:revision>
  <cp:lastPrinted>2013-10-03T12:51:00Z</cp:lastPrinted>
  <dcterms:created xsi:type="dcterms:W3CDTF">2023-12-10T08:42:00Z</dcterms:created>
  <dcterms:modified xsi:type="dcterms:W3CDTF">2024-01-10T11:42:00Z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