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EC8DA1" w14:textId="13CF95BC" w:rsidR="00994A3D" w:rsidRPr="001549D3" w:rsidRDefault="00567BE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D9A35E4" wp14:editId="3789BE80">
            <wp:extent cx="6197600" cy="6235700"/>
            <wp:effectExtent l="0" t="0" r="0" b="0"/>
            <wp:docPr id="21339316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18887570" w:rsidR="00C660F5" w:rsidRDefault="00994A3D" w:rsidP="00567BE1">
      <w:pPr>
        <w:spacing w:line="48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67BE1" w:rsidRPr="00A9775A">
        <w:rPr>
          <w:rFonts w:cs="Times New Roman"/>
          <w:b/>
          <w:bCs/>
          <w:szCs w:val="24"/>
        </w:rPr>
        <w:t>Validation of the expression of the candidate affibodies expressed in small scale cultures</w:t>
      </w:r>
      <w:r w:rsidR="00567BE1">
        <w:rPr>
          <w:rFonts w:cs="Times New Roman"/>
          <w:b/>
          <w:bCs/>
          <w:szCs w:val="24"/>
        </w:rPr>
        <w:t xml:space="preserve">. </w:t>
      </w:r>
      <w:r w:rsidR="00567BE1" w:rsidRPr="00A9775A">
        <w:rPr>
          <w:rFonts w:cs="Times New Roman"/>
          <w:szCs w:val="24"/>
        </w:rPr>
        <w:t>Test used to validate the expression of the candidate affibodies. Proteins were induced by IPTG at 37°C and 25°C</w:t>
      </w:r>
      <w:r w:rsidR="00567BE1" w:rsidRPr="00A9775A" w:rsidDel="00FA38FB">
        <w:rPr>
          <w:rFonts w:cs="Times New Roman"/>
          <w:szCs w:val="24"/>
        </w:rPr>
        <w:t xml:space="preserve"> </w:t>
      </w:r>
      <w:r w:rsidR="00567BE1" w:rsidRPr="00A9775A">
        <w:rPr>
          <w:rFonts w:cs="Times New Roman"/>
          <w:szCs w:val="24"/>
        </w:rPr>
        <w:t>for 3 hours.</w:t>
      </w:r>
    </w:p>
    <w:p w14:paraId="460E0029" w14:textId="73D11724" w:rsidR="00C660F5" w:rsidRDefault="00C660F5" w:rsidP="00587CCD">
      <w:pPr>
        <w:spacing w:line="384" w:lineRule="auto"/>
        <w:jc w:val="center"/>
        <w:textAlignment w:val="baseline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>
        <w:rPr>
          <w:rFonts w:ascii="굴림" w:eastAsia="굴림" w:hAnsi="굴림" w:cs="굴림" w:hint="eastAsia"/>
          <w:szCs w:val="20"/>
        </w:rPr>
        <w:lastRenderedPageBreak/>
        <w:t xml:space="preserve"> </w:t>
      </w:r>
      <w:r w:rsidR="00587CCD">
        <w:rPr>
          <w:rFonts w:ascii="굴림" w:eastAsia="굴림" w:hAnsi="굴림" w:cs="굴림" w:hint="eastAsia"/>
          <w:noProof/>
          <w:szCs w:val="20"/>
        </w:rPr>
        <w:drawing>
          <wp:inline distT="0" distB="0" distL="0" distR="0" wp14:anchorId="61D7BAA4" wp14:editId="1BCF1E7B">
            <wp:extent cx="4756150" cy="3625850"/>
            <wp:effectExtent l="0" t="0" r="6350" b="0"/>
            <wp:docPr id="18714693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A09B" w14:textId="77777777" w:rsidR="00C660F5" w:rsidRDefault="00C660F5" w:rsidP="00C660F5">
      <w:pPr>
        <w:spacing w:line="480" w:lineRule="auto"/>
        <w:rPr>
          <w:rFonts w:cs="Times New Roman"/>
          <w:b/>
          <w:szCs w:val="24"/>
        </w:rPr>
      </w:pPr>
    </w:p>
    <w:p w14:paraId="4C9F5B90" w14:textId="12134ED8" w:rsidR="00C660F5" w:rsidRDefault="00C660F5" w:rsidP="00587CCD">
      <w:pPr>
        <w:spacing w:line="480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87CCD" w:rsidRPr="00587CCD">
        <w:rPr>
          <w:rFonts w:cs="Times New Roman"/>
          <w:b/>
          <w:bCs/>
          <w:szCs w:val="24"/>
        </w:rPr>
        <w:t>Blue Native PAGE followed by western blot analysis</w:t>
      </w:r>
      <w:r>
        <w:rPr>
          <w:rFonts w:cs="Times New Roman"/>
          <w:b/>
          <w:bCs/>
          <w:szCs w:val="24"/>
        </w:rPr>
        <w:t xml:space="preserve">. </w:t>
      </w:r>
      <w:r w:rsidR="00587CCD" w:rsidRPr="00587CCD">
        <w:rPr>
          <w:rFonts w:cs="Times New Roman" w:hint="eastAsia"/>
          <w:szCs w:val="24"/>
          <w:lang w:eastAsia="ko-KR"/>
        </w:rPr>
        <w:t>The Affibody and TMEM16F were mixed at 4</w:t>
      </w:r>
      <w:r w:rsidR="00587CCD" w:rsidRPr="00587CCD">
        <w:rPr>
          <w:rFonts w:cs="Times New Roman" w:hint="eastAsia"/>
          <w:szCs w:val="24"/>
          <w:lang w:eastAsia="ko-KR"/>
        </w:rPr>
        <w:t>℃</w:t>
      </w:r>
      <w:r w:rsidR="00587CCD" w:rsidRPr="00587CCD">
        <w:rPr>
          <w:rFonts w:cs="Times New Roman" w:hint="eastAsia"/>
          <w:szCs w:val="24"/>
          <w:lang w:eastAsia="ko-KR"/>
        </w:rPr>
        <w:t xml:space="preserve"> for 3 h, and then separated by </w:t>
      </w:r>
      <w:proofErr w:type="spellStart"/>
      <w:r w:rsidR="00587CCD" w:rsidRPr="00587CCD">
        <w:rPr>
          <w:rFonts w:cs="Times New Roman" w:hint="eastAsia"/>
          <w:szCs w:val="24"/>
          <w:lang w:eastAsia="ko-KR"/>
        </w:rPr>
        <w:t>Superose</w:t>
      </w:r>
      <w:proofErr w:type="spellEnd"/>
      <w:r w:rsidR="00587CCD" w:rsidRPr="00587CCD">
        <w:rPr>
          <w:rFonts w:cs="Times New Roman" w:hint="eastAsia"/>
          <w:szCs w:val="24"/>
          <w:lang w:eastAsia="ko-KR"/>
        </w:rPr>
        <w:t xml:space="preserve"> 6 FPLC. After FPLC, the presence of TMEM16F was confirmed by Coomassie blue staining of </w:t>
      </w:r>
      <w:r w:rsidR="00587CCD">
        <w:rPr>
          <w:rFonts w:cs="Times New Roman"/>
          <w:szCs w:val="24"/>
          <w:lang w:eastAsia="ko-KR"/>
        </w:rPr>
        <w:t xml:space="preserve">Blue Native </w:t>
      </w:r>
      <w:r w:rsidR="00587CCD" w:rsidRPr="00587CCD">
        <w:rPr>
          <w:rFonts w:cs="Times New Roman" w:hint="eastAsia"/>
          <w:szCs w:val="24"/>
          <w:lang w:eastAsia="ko-KR"/>
        </w:rPr>
        <w:t>PAGE gels and western blotting</w:t>
      </w:r>
      <w:r w:rsidR="00587CCD">
        <w:rPr>
          <w:rFonts w:cs="Times New Roman"/>
          <w:szCs w:val="24"/>
          <w:lang w:eastAsia="ko-KR"/>
        </w:rPr>
        <w:t>.</w:t>
      </w:r>
      <w:r w:rsidR="00587CCD" w:rsidRPr="00587CCD">
        <w:rPr>
          <w:rFonts w:cs="Times New Roman" w:hint="eastAsia"/>
          <w:szCs w:val="24"/>
          <w:lang w:eastAsia="ko-KR"/>
        </w:rPr>
        <w:t xml:space="preserve"> </w:t>
      </w:r>
    </w:p>
    <w:p w14:paraId="01536447" w14:textId="09C4695F" w:rsidR="00587CCD" w:rsidRDefault="00587CCD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F0B1E21" w14:textId="44E99B0B" w:rsidR="00994A3D" w:rsidRDefault="00587CCD" w:rsidP="00567BE1">
      <w:pPr>
        <w:spacing w:line="480" w:lineRule="auto"/>
        <w:rPr>
          <w:rFonts w:cs="Times New Roman"/>
          <w:b/>
          <w:szCs w:val="24"/>
        </w:rPr>
      </w:pPr>
      <w:r w:rsidRPr="00587CCD"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0EDD5BA" wp14:editId="5F913740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3495998" cy="2675846"/>
            <wp:effectExtent l="0" t="0" r="0" b="0"/>
            <wp:wrapNone/>
            <wp:docPr id="1579599002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990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998" cy="26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CCD">
        <w:rPr>
          <w:rFonts w:cs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1337FED7" wp14:editId="0D1CCC50">
            <wp:simplePos x="0" y="0"/>
            <wp:positionH relativeFrom="column">
              <wp:posOffset>0</wp:posOffset>
            </wp:positionH>
            <wp:positionV relativeFrom="paragraph">
              <wp:posOffset>3055620</wp:posOffset>
            </wp:positionV>
            <wp:extent cx="3495998" cy="2675846"/>
            <wp:effectExtent l="0" t="0" r="0" b="0"/>
            <wp:wrapNone/>
            <wp:docPr id="1642740440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404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998" cy="26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CCD">
        <w:rPr>
          <w:rFonts w:cs="Times New Roman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83FAB5C" wp14:editId="68D6EA10">
            <wp:simplePos x="0" y="0"/>
            <wp:positionH relativeFrom="column">
              <wp:posOffset>3283585</wp:posOffset>
            </wp:positionH>
            <wp:positionV relativeFrom="paragraph">
              <wp:posOffset>26670</wp:posOffset>
            </wp:positionV>
            <wp:extent cx="3496323" cy="2675324"/>
            <wp:effectExtent l="0" t="0" r="0" b="0"/>
            <wp:wrapNone/>
            <wp:docPr id="1409079397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793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6323" cy="267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CCD">
        <w:rPr>
          <w:rFonts w:cs="Times New Roman"/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03BD295C" wp14:editId="60112519">
            <wp:simplePos x="0" y="0"/>
            <wp:positionH relativeFrom="column">
              <wp:posOffset>3283585</wp:posOffset>
            </wp:positionH>
            <wp:positionV relativeFrom="paragraph">
              <wp:posOffset>3019425</wp:posOffset>
            </wp:positionV>
            <wp:extent cx="3496323" cy="2675324"/>
            <wp:effectExtent l="0" t="0" r="0" b="0"/>
            <wp:wrapNone/>
            <wp:docPr id="1011867353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735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6323" cy="267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CCD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E6FE6A" wp14:editId="471BAB98">
                <wp:simplePos x="0" y="0"/>
                <wp:positionH relativeFrom="column">
                  <wp:posOffset>730885</wp:posOffset>
                </wp:positionH>
                <wp:positionV relativeFrom="paragraph">
                  <wp:posOffset>-635</wp:posOffset>
                </wp:positionV>
                <wp:extent cx="1261884" cy="369332"/>
                <wp:effectExtent l="0" t="0" r="0" b="0"/>
                <wp:wrapNone/>
                <wp:docPr id="14071740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88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57E52" w14:textId="77777777" w:rsidR="00587CCD" w:rsidRDefault="00587CCD" w:rsidP="00587CC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TMEM16F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6FE6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7.55pt;margin-top:-.05pt;width:99.35pt;height:29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" filled="f" stroked="f">
                <v:textbox style="mso-fit-shape-to-text:t">
                  <w:txbxContent>
                    <w:p w14:paraId="01157E52" w14:textId="77777777" w:rsidR="00587CCD" w:rsidRDefault="00587CCD" w:rsidP="00587CC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TMEM16F</w:t>
                      </w:r>
                    </w:p>
                  </w:txbxContent>
                </v:textbox>
              </v:shape>
            </w:pict>
          </mc:Fallback>
        </mc:AlternateContent>
      </w:r>
      <w:r w:rsidRPr="00587CCD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63F2D" wp14:editId="6D8AC8B7">
                <wp:simplePos x="0" y="0"/>
                <wp:positionH relativeFrom="column">
                  <wp:posOffset>4030980</wp:posOffset>
                </wp:positionH>
                <wp:positionV relativeFrom="paragraph">
                  <wp:posOffset>17145</wp:posOffset>
                </wp:positionV>
                <wp:extent cx="1274708" cy="369332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7A0751-B278-FDEF-4B3A-A1DE2B6574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70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9BB88D" w14:textId="77777777" w:rsidR="00587CCD" w:rsidRDefault="00587CCD" w:rsidP="00587CC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TMEM16A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3F2D" id="TextBox 7" o:spid="_x0000_s1027" type="#_x0000_t202" style="position:absolute;margin-left:317.4pt;margin-top:1.35pt;width:100.35pt;height:29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" filled="f" stroked="f">
                <v:textbox style="mso-fit-shape-to-text:t">
                  <w:txbxContent>
                    <w:p w14:paraId="309BB88D" w14:textId="77777777" w:rsidR="00587CCD" w:rsidRDefault="00587CCD" w:rsidP="00587CC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TMEM16A</w:t>
                      </w:r>
                    </w:p>
                  </w:txbxContent>
                </v:textbox>
              </v:shape>
            </w:pict>
          </mc:Fallback>
        </mc:AlternateContent>
      </w:r>
      <w:r w:rsidRPr="00587CCD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77F4D" wp14:editId="7A66E989">
                <wp:simplePos x="0" y="0"/>
                <wp:positionH relativeFrom="column">
                  <wp:posOffset>730885</wp:posOffset>
                </wp:positionH>
                <wp:positionV relativeFrom="paragraph">
                  <wp:posOffset>3074670</wp:posOffset>
                </wp:positionV>
                <wp:extent cx="1261884" cy="369332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3CB7A-E430-87A0-6E3E-201CD324CB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88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03CBDE" w14:textId="77777777" w:rsidR="00587CCD" w:rsidRDefault="00587CCD" w:rsidP="00587CC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TMEM16F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7F4D" id="TextBox 8" o:spid="_x0000_s1028" type="#_x0000_t202" style="position:absolute;margin-left:57.55pt;margin-top:242.1pt;width:99.35pt;height:29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" filled="f" stroked="f">
                <v:textbox style="mso-fit-shape-to-text:t">
                  <w:txbxContent>
                    <w:p w14:paraId="6103CBDE" w14:textId="77777777" w:rsidR="00587CCD" w:rsidRDefault="00587CCD" w:rsidP="00587CC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TMEM16F</w:t>
                      </w:r>
                    </w:p>
                  </w:txbxContent>
                </v:textbox>
              </v:shape>
            </w:pict>
          </mc:Fallback>
        </mc:AlternateContent>
      </w:r>
      <w:r w:rsidRPr="00587CCD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F2EDA" wp14:editId="56B54485">
                <wp:simplePos x="0" y="0"/>
                <wp:positionH relativeFrom="column">
                  <wp:posOffset>4030980</wp:posOffset>
                </wp:positionH>
                <wp:positionV relativeFrom="paragraph">
                  <wp:posOffset>3038475</wp:posOffset>
                </wp:positionV>
                <wp:extent cx="1274708" cy="369332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B89380-06EF-BCEC-39F2-25C86DA0A3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70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B0F666" w14:textId="77777777" w:rsidR="00587CCD" w:rsidRDefault="00587CCD" w:rsidP="00587CC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TMEM16A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2EDA" id="TextBox 9" o:spid="_x0000_s1029" type="#_x0000_t202" style="position:absolute;margin-left:317.4pt;margin-top:239.25pt;width:100.35pt;height:29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" filled="f" stroked="f">
                <v:textbox style="mso-fit-shape-to-text:t">
                  <w:txbxContent>
                    <w:p w14:paraId="69B0F666" w14:textId="77777777" w:rsidR="00587CCD" w:rsidRDefault="00587CCD" w:rsidP="00587CCD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TMEM16A</w:t>
                      </w:r>
                    </w:p>
                  </w:txbxContent>
                </v:textbox>
              </v:shape>
            </w:pict>
          </mc:Fallback>
        </mc:AlternateContent>
      </w:r>
    </w:p>
    <w:p w14:paraId="439903BA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4D9B0817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3692F7B7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1713EA7F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160B281A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4E339FD0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34806A4C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28BC2B34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7DB9B765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7F0E5889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71F8A160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2E0D597F" w14:textId="77777777" w:rsidR="00587CCD" w:rsidRDefault="00587CCD" w:rsidP="00567BE1">
      <w:pPr>
        <w:spacing w:line="480" w:lineRule="auto"/>
        <w:rPr>
          <w:rFonts w:cs="Times New Roman"/>
          <w:b/>
          <w:szCs w:val="24"/>
        </w:rPr>
      </w:pPr>
    </w:p>
    <w:p w14:paraId="72383C72" w14:textId="2936CAEA" w:rsidR="00587CCD" w:rsidRDefault="00587CCD" w:rsidP="00587CCD">
      <w:pPr>
        <w:spacing w:line="480" w:lineRule="auto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Specificity of candidate affibodies. </w:t>
      </w:r>
      <w:r>
        <w:rPr>
          <w:rFonts w:cs="Times New Roman"/>
          <w:szCs w:val="24"/>
          <w:lang w:eastAsia="ko-KR"/>
        </w:rPr>
        <w:t xml:space="preserve">To test the specificity of #50 and #119 affibodies on TMEM16F, </w:t>
      </w:r>
      <w:r w:rsidR="00FE6578">
        <w:rPr>
          <w:rFonts w:cs="Times New Roman"/>
          <w:szCs w:val="24"/>
          <w:lang w:eastAsia="ko-KR"/>
        </w:rPr>
        <w:t xml:space="preserve">closely related TMEM16 family member, TMEM16A protein was expressed and purified. After immobilizing the TMEM16A protein into the BLI sensor, binding of candidate affibodies to the TMEM16A was monitored. </w:t>
      </w:r>
    </w:p>
    <w:p w14:paraId="38B712D5" w14:textId="77777777" w:rsidR="00FE6578" w:rsidRPr="002B4A57" w:rsidRDefault="00FE6578" w:rsidP="00567BE1">
      <w:pPr>
        <w:spacing w:line="480" w:lineRule="auto"/>
        <w:rPr>
          <w:rFonts w:cs="Times New Roman"/>
          <w:b/>
          <w:szCs w:val="24"/>
        </w:rPr>
      </w:pPr>
    </w:p>
    <w:sectPr w:rsidR="00FE6578" w:rsidRPr="002B4A57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3DC39" w14:textId="77777777" w:rsidR="00F35409" w:rsidRDefault="00F35409" w:rsidP="00117666">
      <w:pPr>
        <w:spacing w:after="0"/>
      </w:pPr>
      <w:r>
        <w:separator/>
      </w:r>
    </w:p>
  </w:endnote>
  <w:endnote w:type="continuationSeparator" w:id="0">
    <w:p w14:paraId="6B3A1BCF" w14:textId="77777777" w:rsidR="00F35409" w:rsidRDefault="00F3540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함초롬바탕">
    <w:altName w:val="바탕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2C53A1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C53A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2C53A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2C53A1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C53A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2C53A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531B" w14:textId="77777777" w:rsidR="00F35409" w:rsidRDefault="00F35409" w:rsidP="00117666">
      <w:pPr>
        <w:spacing w:after="0"/>
      </w:pPr>
      <w:r>
        <w:separator/>
      </w:r>
    </w:p>
  </w:footnote>
  <w:footnote w:type="continuationSeparator" w:id="0">
    <w:p w14:paraId="5C660181" w14:textId="77777777" w:rsidR="00F35409" w:rsidRDefault="00F3540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2C53A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2C53A1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062D"/>
    <w:rsid w:val="001549D3"/>
    <w:rsid w:val="00160065"/>
    <w:rsid w:val="00177D84"/>
    <w:rsid w:val="00267D18"/>
    <w:rsid w:val="002868E2"/>
    <w:rsid w:val="002869C3"/>
    <w:rsid w:val="002936E4"/>
    <w:rsid w:val="002B4A57"/>
    <w:rsid w:val="002C53A1"/>
    <w:rsid w:val="002C74CA"/>
    <w:rsid w:val="00317D86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67BE1"/>
    <w:rsid w:val="00587CCD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15BA9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60F5"/>
    <w:rsid w:val="00C679AA"/>
    <w:rsid w:val="00C75972"/>
    <w:rsid w:val="00CB0BF3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35409"/>
    <w:rsid w:val="00F46900"/>
    <w:rsid w:val="00F61D89"/>
    <w:rsid w:val="00FE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aff">
    <w:name w:val="바탕글"/>
    <w:basedOn w:val="a0"/>
    <w:link w:val="Char9"/>
    <w:rsid w:val="00C660F5"/>
    <w:pPr>
      <w:widowControl w:val="0"/>
      <w:wordWrap w:val="0"/>
      <w:autoSpaceDE w:val="0"/>
      <w:autoSpaceDN w:val="0"/>
      <w:spacing w:before="0" w:after="0"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  <w:lang w:eastAsia="ko-KR"/>
    </w:rPr>
  </w:style>
  <w:style w:type="character" w:customStyle="1" w:styleId="Char9">
    <w:name w:val="바탕글 Char"/>
    <w:basedOn w:val="a1"/>
    <w:link w:val="aff"/>
    <w:rsid w:val="00C660F5"/>
    <w:rPr>
      <w:rFonts w:ascii="함초롬바탕" w:eastAsia="굴림" w:hAnsi="굴림" w:cs="굴림"/>
      <w:color w:val="00000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BDDE4DE523CFD47BF38EAC91AD762D9" ma:contentTypeVersion="7" ma:contentTypeDescription="새 문서를 만듭니다." ma:contentTypeScope="" ma:versionID="7a862b4b69406b4230a1c0f0746f1ef2">
  <xsd:schema xmlns:xsd="http://www.w3.org/2001/XMLSchema" xmlns:xs="http://www.w3.org/2001/XMLSchema" xmlns:p="http://schemas.microsoft.com/office/2006/metadata/properties" xmlns:ns3="967c9a1f-0339-487d-953c-c8c45f780a13" targetNamespace="http://schemas.microsoft.com/office/2006/metadata/properties" ma:root="true" ma:fieldsID="c6ba076f46a5be9c7824872684d035c2" ns3:_="">
    <xsd:import namespace="967c9a1f-0339-487d-953c-c8c45f780a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7c9a1f-0339-487d-953c-c8c45f780a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967c9a1f-0339-487d-953c-c8c45f780a13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DE8551-C365-4CF7-A665-6425C2541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7c9a1f-0339-487d-953c-c8c45f780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이 병철</cp:lastModifiedBy>
  <cp:revision>2</cp:revision>
  <cp:lastPrinted>2013-10-03T12:51:00Z</cp:lastPrinted>
  <dcterms:created xsi:type="dcterms:W3CDTF">2023-12-18T01:55:00Z</dcterms:created>
  <dcterms:modified xsi:type="dcterms:W3CDTF">2023-12-18T01:55:00Z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0x0101002BDDE4DE523CFD47BF38EAC91AD762D9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