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1D805" w14:textId="64CDB557" w:rsidR="00A924CE" w:rsidRPr="00A924CE" w:rsidRDefault="00A924CE" w:rsidP="00A924CE">
      <w:pPr>
        <w:jc w:val="center"/>
        <w:rPr>
          <w:b/>
          <w:bCs/>
          <w:i/>
          <w:iCs/>
          <w:sz w:val="32"/>
          <w:szCs w:val="32"/>
          <w:lang w:eastAsia="zh-CN"/>
        </w:rPr>
      </w:pPr>
      <w:r w:rsidRPr="00A924CE">
        <w:rPr>
          <w:rFonts w:hint="eastAsia"/>
          <w:b/>
          <w:bCs/>
          <w:i/>
          <w:iCs/>
          <w:sz w:val="32"/>
          <w:szCs w:val="32"/>
          <w:lang w:eastAsia="zh-CN"/>
        </w:rPr>
        <w:t>Su</w:t>
      </w:r>
      <w:r w:rsidRPr="00A924CE">
        <w:rPr>
          <w:b/>
          <w:bCs/>
          <w:i/>
          <w:iCs/>
          <w:sz w:val="32"/>
          <w:szCs w:val="32"/>
          <w:lang w:eastAsia="zh-CN"/>
        </w:rPr>
        <w:t>pplementary Figures</w:t>
      </w:r>
    </w:p>
    <w:p w14:paraId="4B94C587" w14:textId="53E022BF" w:rsidR="00731DAA" w:rsidRDefault="00731DAA">
      <w:r>
        <w:rPr>
          <w:noProof/>
        </w:rPr>
        <w:drawing>
          <wp:inline distT="0" distB="0" distL="0" distR="0" wp14:anchorId="3C48D26F" wp14:editId="027D059D">
            <wp:extent cx="5276850" cy="1876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13BB" w14:textId="4D2B4C20" w:rsidR="00F276EA" w:rsidRPr="00AF5D88" w:rsidRDefault="00F276EA" w:rsidP="00F276EA">
      <w:pPr>
        <w:jc w:val="both"/>
        <w:rPr>
          <w:rFonts w:eastAsia="SimSun" w:cs="Times New Roman"/>
          <w:szCs w:val="24"/>
        </w:rPr>
      </w:pPr>
      <w:r w:rsidRPr="0047260C">
        <w:rPr>
          <w:rFonts w:eastAsia="SimSun" w:cs="Times New Roman" w:hint="eastAsia"/>
          <w:b/>
          <w:szCs w:val="24"/>
        </w:rPr>
        <w:t>F</w:t>
      </w:r>
      <w:r w:rsidR="00A924CE" w:rsidRPr="0047260C">
        <w:rPr>
          <w:rFonts w:eastAsia="SimSun" w:cs="Times New Roman"/>
          <w:b/>
          <w:szCs w:val="24"/>
        </w:rPr>
        <w:t>igure</w:t>
      </w:r>
      <w:r w:rsidRPr="004F5659">
        <w:rPr>
          <w:rFonts w:eastAsia="SimSun" w:cs="Times New Roman"/>
          <w:b/>
          <w:szCs w:val="24"/>
        </w:rPr>
        <w:t xml:space="preserve"> </w:t>
      </w:r>
      <w:r w:rsidR="00A924CE">
        <w:rPr>
          <w:rFonts w:eastAsia="SimSun" w:cs="Times New Roman"/>
          <w:b/>
          <w:szCs w:val="24"/>
        </w:rPr>
        <w:t>S</w:t>
      </w:r>
      <w:r w:rsidRPr="004F5659">
        <w:rPr>
          <w:rFonts w:eastAsia="SimSun" w:cs="Times New Roman"/>
          <w:b/>
          <w:szCs w:val="24"/>
        </w:rPr>
        <w:t>1</w:t>
      </w:r>
      <w:r w:rsidRPr="00AF5D88">
        <w:rPr>
          <w:rFonts w:eastAsia="SimSun" w:cs="Times New Roman"/>
          <w:szCs w:val="24"/>
        </w:rPr>
        <w:t xml:space="preserve">. </w:t>
      </w:r>
      <w:r w:rsidRPr="0008357B">
        <w:rPr>
          <w:rFonts w:eastAsia="SimSun" w:cs="Times New Roman"/>
          <w:color w:val="000000" w:themeColor="text1"/>
          <w:szCs w:val="24"/>
        </w:rPr>
        <w:t>Pepper fruit at</w:t>
      </w:r>
      <w:r w:rsidRPr="00A924CE">
        <w:rPr>
          <w:rFonts w:eastAsia="SimSun" w:cs="Times New Roman"/>
          <w:color w:val="0000FF"/>
          <w:szCs w:val="24"/>
        </w:rPr>
        <w:t xml:space="preserve"> </w:t>
      </w:r>
      <w:r w:rsidR="00A924CE" w:rsidRPr="0047260C">
        <w:rPr>
          <w:rFonts w:eastAsia="SimSun" w:cs="Times New Roman"/>
          <w:szCs w:val="24"/>
        </w:rPr>
        <w:t>the</w:t>
      </w:r>
      <w:r w:rsidR="00A924CE">
        <w:rPr>
          <w:rFonts w:eastAsia="SimSun" w:cs="Times New Roman"/>
          <w:color w:val="000000" w:themeColor="text1"/>
          <w:szCs w:val="24"/>
        </w:rPr>
        <w:t xml:space="preserve"> </w:t>
      </w:r>
      <w:r w:rsidRPr="0008357B">
        <w:rPr>
          <w:rFonts w:eastAsia="SimSun" w:cs="Times New Roman"/>
          <w:color w:val="000000" w:themeColor="text1"/>
          <w:szCs w:val="24"/>
        </w:rPr>
        <w:t>mature red stage</w:t>
      </w:r>
      <w:r>
        <w:rPr>
          <w:rFonts w:eastAsia="SimSun" w:cs="Times New Roman"/>
          <w:color w:val="000000" w:themeColor="text1"/>
          <w:szCs w:val="24"/>
        </w:rPr>
        <w:t xml:space="preserve">. </w:t>
      </w:r>
    </w:p>
    <w:p w14:paraId="0860AF9D" w14:textId="77777777" w:rsidR="00731DAA" w:rsidRDefault="00731DAA">
      <w:pPr>
        <w:spacing w:before="0" w:after="0"/>
      </w:pPr>
    </w:p>
    <w:p w14:paraId="17CA57E9" w14:textId="36DD9066" w:rsidR="00731DAA" w:rsidRDefault="00731DAA" w:rsidP="00F276EA">
      <w:pPr>
        <w:jc w:val="center"/>
      </w:pPr>
      <w:r>
        <w:rPr>
          <w:noProof/>
        </w:rPr>
        <w:lastRenderedPageBreak/>
        <w:drawing>
          <wp:inline distT="0" distB="0" distL="0" distR="0" wp14:anchorId="1FB66A97" wp14:editId="3B75D917">
            <wp:extent cx="5276850" cy="6096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D981C" w14:textId="112F0E19" w:rsidR="00F276EA" w:rsidRPr="00731DAA" w:rsidRDefault="00F276EA" w:rsidP="00F276EA">
      <w:pPr>
        <w:jc w:val="both"/>
        <w:rPr>
          <w:rFonts w:eastAsia="SimSun" w:cs="Times New Roman"/>
          <w:szCs w:val="24"/>
        </w:rPr>
      </w:pPr>
      <w:r w:rsidRPr="0047260C">
        <w:rPr>
          <w:rFonts w:eastAsia="SimSun" w:cs="Times New Roman"/>
          <w:b/>
          <w:szCs w:val="24"/>
        </w:rPr>
        <w:t>F</w:t>
      </w:r>
      <w:r w:rsidR="00A924CE" w:rsidRPr="0047260C">
        <w:rPr>
          <w:rFonts w:eastAsia="SimSun" w:cs="Times New Roman"/>
          <w:b/>
          <w:szCs w:val="24"/>
        </w:rPr>
        <w:t>igure</w:t>
      </w:r>
      <w:r w:rsidRPr="0047260C">
        <w:rPr>
          <w:rFonts w:eastAsia="SimSun" w:cs="Times New Roman"/>
          <w:b/>
          <w:szCs w:val="24"/>
        </w:rPr>
        <w:t xml:space="preserve"> </w:t>
      </w:r>
      <w:r w:rsidRPr="00731DAA">
        <w:rPr>
          <w:rFonts w:eastAsia="SimSun" w:cs="Times New Roman"/>
          <w:b/>
          <w:szCs w:val="24"/>
        </w:rPr>
        <w:t>S2</w:t>
      </w:r>
      <w:r w:rsidRPr="00731DAA">
        <w:rPr>
          <w:rFonts w:eastAsia="SimSun" w:cs="Times New Roman"/>
          <w:szCs w:val="24"/>
        </w:rPr>
        <w:t>. Representative total ion chromatogram of a quality control sample</w:t>
      </w:r>
      <w:r w:rsidRPr="00731DAA">
        <w:rPr>
          <w:rFonts w:eastAsia="SimSun" w:cs="Times New Roman"/>
          <w:bCs/>
          <w:szCs w:val="24"/>
        </w:rPr>
        <w:t xml:space="preserve"> (</w:t>
      </w:r>
      <w:r w:rsidRPr="00731DAA">
        <w:rPr>
          <w:rFonts w:eastAsia="SimSun" w:cs="Times New Roman"/>
          <w:b/>
          <w:szCs w:val="24"/>
        </w:rPr>
        <w:t>A</w:t>
      </w:r>
      <w:r w:rsidRPr="00731DAA">
        <w:rPr>
          <w:rFonts w:eastAsia="SimSun" w:cs="Times New Roman"/>
          <w:bCs/>
          <w:szCs w:val="24"/>
        </w:rPr>
        <w:t>)</w:t>
      </w:r>
      <w:bookmarkStart w:id="0" w:name="OLE_LINK3"/>
      <w:r w:rsidRPr="00731DAA">
        <w:rPr>
          <w:rFonts w:eastAsia="SimSun" w:cs="Times New Roman"/>
          <w:szCs w:val="24"/>
        </w:rPr>
        <w:t xml:space="preserve"> and multipeak mass spectral chromatogram of metabolites acquired in </w:t>
      </w:r>
      <w:bookmarkStart w:id="1" w:name="OLE_LINK1"/>
      <w:bookmarkStart w:id="2" w:name="OLE_LINK2"/>
      <w:r w:rsidRPr="00731DAA">
        <w:rPr>
          <w:rFonts w:eastAsia="SimSun" w:cs="Times New Roman"/>
          <w:szCs w:val="24"/>
        </w:rPr>
        <w:t>multiple reaction monitoring</w:t>
      </w:r>
      <w:bookmarkEnd w:id="1"/>
      <w:bookmarkEnd w:id="2"/>
      <w:r w:rsidRPr="00731DAA">
        <w:rPr>
          <w:rFonts w:eastAsia="SimSun" w:cs="Times New Roman"/>
          <w:szCs w:val="24"/>
        </w:rPr>
        <w:t xml:space="preserve"> mode</w:t>
      </w:r>
      <w:bookmarkEnd w:id="0"/>
      <w:r w:rsidRPr="00731DAA">
        <w:rPr>
          <w:rFonts w:eastAsia="SimSun" w:cs="Times New Roman"/>
          <w:bCs/>
          <w:szCs w:val="24"/>
        </w:rPr>
        <w:t xml:space="preserve"> (</w:t>
      </w:r>
      <w:r w:rsidRPr="00731DAA">
        <w:rPr>
          <w:rFonts w:eastAsia="SimSun" w:cs="Times New Roman"/>
          <w:b/>
          <w:szCs w:val="24"/>
        </w:rPr>
        <w:t>B</w:t>
      </w:r>
      <w:r w:rsidRPr="00731DAA">
        <w:rPr>
          <w:rFonts w:eastAsia="SimSun" w:cs="Times New Roman"/>
          <w:bCs/>
          <w:szCs w:val="24"/>
        </w:rPr>
        <w:t>)</w:t>
      </w:r>
      <w:r w:rsidRPr="00731DAA">
        <w:rPr>
          <w:rFonts w:eastAsia="SimSun" w:cs="Times New Roman"/>
          <w:szCs w:val="24"/>
        </w:rPr>
        <w:t xml:space="preserve">. The abscissa is retention time (RT) </w:t>
      </w:r>
      <w:bookmarkStart w:id="3" w:name="OLE_LINK53"/>
      <w:bookmarkStart w:id="4" w:name="OLE_LINK54"/>
      <w:r w:rsidRPr="00731DAA">
        <w:rPr>
          <w:rFonts w:eastAsia="SimSun" w:cs="Times New Roman"/>
          <w:szCs w:val="24"/>
        </w:rPr>
        <w:t>of carotenoid detection</w:t>
      </w:r>
      <w:bookmarkEnd w:id="3"/>
      <w:bookmarkEnd w:id="4"/>
      <w:r w:rsidRPr="00731DAA">
        <w:rPr>
          <w:rFonts w:eastAsia="SimSun" w:cs="Times New Roman"/>
          <w:szCs w:val="24"/>
        </w:rPr>
        <w:t>, and the ordinate is ion counts per second (CPS).</w:t>
      </w:r>
    </w:p>
    <w:p w14:paraId="6CF96DDF" w14:textId="2253D8B7" w:rsidR="00731DAA" w:rsidRDefault="00731DAA">
      <w:pPr>
        <w:spacing w:before="0" w:after="0"/>
      </w:pPr>
    </w:p>
    <w:p w14:paraId="61E8B110" w14:textId="385F0D09" w:rsidR="00731DAA" w:rsidRDefault="00731DAA">
      <w:r>
        <w:rPr>
          <w:noProof/>
        </w:rPr>
        <w:lastRenderedPageBreak/>
        <w:drawing>
          <wp:inline distT="0" distB="0" distL="0" distR="0" wp14:anchorId="119844D0" wp14:editId="6DB8A86A">
            <wp:extent cx="5276850" cy="7534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03BDD" w14:textId="52C9E285" w:rsidR="00F276EA" w:rsidRPr="0047260C" w:rsidRDefault="00F276EA" w:rsidP="00F276EA">
      <w:pPr>
        <w:jc w:val="both"/>
        <w:rPr>
          <w:rFonts w:eastAsia="SimSun" w:cs="Times New Roman"/>
          <w:szCs w:val="24"/>
        </w:rPr>
      </w:pPr>
      <w:r w:rsidRPr="0047260C">
        <w:rPr>
          <w:rFonts w:eastAsia="SimSun" w:cs="Times New Roman" w:hint="eastAsia"/>
          <w:b/>
          <w:szCs w:val="24"/>
        </w:rPr>
        <w:t>F</w:t>
      </w:r>
      <w:r w:rsidR="00A924CE" w:rsidRPr="0047260C">
        <w:rPr>
          <w:rFonts w:eastAsia="SimSun" w:cs="Times New Roman"/>
          <w:b/>
          <w:szCs w:val="24"/>
        </w:rPr>
        <w:t>igure</w:t>
      </w:r>
      <w:r w:rsidRPr="00C1732C">
        <w:rPr>
          <w:rFonts w:eastAsia="SimSun" w:cs="Times New Roman"/>
          <w:b/>
          <w:color w:val="0000FF"/>
          <w:szCs w:val="24"/>
        </w:rPr>
        <w:t xml:space="preserve"> </w:t>
      </w:r>
      <w:r w:rsidRPr="00A924CE">
        <w:rPr>
          <w:rFonts w:eastAsia="SimSun" w:cs="Times New Roman"/>
          <w:b/>
          <w:szCs w:val="24"/>
        </w:rPr>
        <w:t>S3</w:t>
      </w:r>
      <w:r w:rsidRPr="00A924CE">
        <w:rPr>
          <w:rFonts w:eastAsia="SimSun" w:cs="Times New Roman"/>
          <w:szCs w:val="24"/>
        </w:rPr>
        <w:t xml:space="preserve">. </w:t>
      </w:r>
      <w:r w:rsidR="00A924CE" w:rsidRPr="0047260C">
        <w:rPr>
          <w:rFonts w:eastAsia="SimSun" w:cs="Times New Roman"/>
          <w:szCs w:val="24"/>
        </w:rPr>
        <w:t>Orthogonal partial least squares-discriminant analysis (</w:t>
      </w:r>
      <w:r w:rsidRPr="0047260C">
        <w:rPr>
          <w:rFonts w:eastAsia="SimSun" w:cs="Times New Roman"/>
          <w:szCs w:val="24"/>
        </w:rPr>
        <w:t>OPLS-DA</w:t>
      </w:r>
      <w:r w:rsidR="00A924CE" w:rsidRPr="0047260C">
        <w:rPr>
          <w:rFonts w:eastAsia="SimSun" w:cs="Times New Roman"/>
          <w:szCs w:val="24"/>
        </w:rPr>
        <w:t>)</w:t>
      </w:r>
      <w:r w:rsidRPr="0047260C">
        <w:rPr>
          <w:rFonts w:eastAsia="SimSun" w:cs="Times New Roman"/>
          <w:szCs w:val="24"/>
        </w:rPr>
        <w:t xml:space="preserve"> </w:t>
      </w:r>
      <w:r w:rsidRPr="00A924CE">
        <w:rPr>
          <w:rFonts w:eastAsia="SimSun" w:cs="Times New Roman"/>
          <w:szCs w:val="24"/>
        </w:rPr>
        <w:t>score (</w:t>
      </w:r>
      <w:r w:rsidRPr="00A924CE">
        <w:rPr>
          <w:rFonts w:eastAsia="SimSun" w:cs="Times New Roman"/>
          <w:b/>
          <w:bCs/>
          <w:szCs w:val="24"/>
        </w:rPr>
        <w:t>A</w:t>
      </w:r>
      <w:r w:rsidRPr="00A924CE">
        <w:rPr>
          <w:rFonts w:eastAsia="SimSun" w:cs="Times New Roman"/>
          <w:szCs w:val="24"/>
        </w:rPr>
        <w:t xml:space="preserve">, </w:t>
      </w:r>
      <w:r w:rsidRPr="00A924CE">
        <w:rPr>
          <w:rFonts w:eastAsia="SimSun" w:cs="Times New Roman"/>
          <w:b/>
          <w:bCs/>
          <w:szCs w:val="24"/>
        </w:rPr>
        <w:t>B</w:t>
      </w:r>
      <w:r w:rsidRPr="00A924CE">
        <w:rPr>
          <w:rFonts w:eastAsia="SimSun" w:cs="Times New Roman"/>
          <w:szCs w:val="24"/>
        </w:rPr>
        <w:t xml:space="preserve">, </w:t>
      </w:r>
      <w:r w:rsidRPr="00A924CE">
        <w:rPr>
          <w:rFonts w:eastAsia="SimSun" w:cs="Times New Roman"/>
          <w:b/>
          <w:bCs/>
          <w:szCs w:val="24"/>
        </w:rPr>
        <w:t>C</w:t>
      </w:r>
      <w:r w:rsidRPr="00A924CE">
        <w:rPr>
          <w:rFonts w:eastAsia="SimSun" w:cs="Times New Roman"/>
          <w:szCs w:val="24"/>
        </w:rPr>
        <w:t xml:space="preserve">) and corresponding OPLS-DA loading S-plot </w:t>
      </w:r>
      <w:r w:rsidRPr="00A924CE">
        <w:rPr>
          <w:rFonts w:eastAsia="SimSun" w:cs="Times New Roman"/>
          <w:bCs/>
          <w:szCs w:val="24"/>
        </w:rPr>
        <w:t>(</w:t>
      </w:r>
      <w:r w:rsidRPr="00A924CE">
        <w:rPr>
          <w:rFonts w:eastAsia="SimSun" w:cs="Times New Roman"/>
          <w:b/>
          <w:szCs w:val="24"/>
        </w:rPr>
        <w:t>D</w:t>
      </w:r>
      <w:r w:rsidRPr="00A924CE">
        <w:rPr>
          <w:rFonts w:eastAsia="SimSun" w:cs="Times New Roman"/>
          <w:bCs/>
          <w:szCs w:val="24"/>
        </w:rPr>
        <w:t xml:space="preserve">, </w:t>
      </w:r>
      <w:r w:rsidRPr="00A924CE">
        <w:rPr>
          <w:rFonts w:eastAsia="SimSun" w:cs="Times New Roman"/>
          <w:b/>
          <w:szCs w:val="24"/>
        </w:rPr>
        <w:t>E</w:t>
      </w:r>
      <w:r w:rsidRPr="00A924CE">
        <w:rPr>
          <w:rFonts w:eastAsia="SimSun" w:cs="Times New Roman"/>
          <w:bCs/>
          <w:szCs w:val="24"/>
        </w:rPr>
        <w:t xml:space="preserve">, </w:t>
      </w:r>
      <w:r w:rsidRPr="00A924CE">
        <w:rPr>
          <w:rFonts w:eastAsia="SimSun" w:cs="Times New Roman"/>
          <w:b/>
          <w:szCs w:val="24"/>
        </w:rPr>
        <w:t>F</w:t>
      </w:r>
      <w:r w:rsidRPr="00A924CE">
        <w:rPr>
          <w:rFonts w:eastAsia="SimSun" w:cs="Times New Roman"/>
          <w:bCs/>
          <w:szCs w:val="24"/>
        </w:rPr>
        <w:t>)</w:t>
      </w:r>
      <w:r w:rsidRPr="00A924CE">
        <w:rPr>
          <w:rFonts w:eastAsia="SimSun" w:cs="Times New Roman"/>
          <w:szCs w:val="24"/>
        </w:rPr>
        <w:t xml:space="preserve"> of compared samples in </w:t>
      </w:r>
      <w:r w:rsidRPr="0047260C">
        <w:rPr>
          <w:rFonts w:eastAsia="SimSun" w:cs="Times New Roman"/>
          <w:szCs w:val="24"/>
        </w:rPr>
        <w:t>N0 vs</w:t>
      </w:r>
      <w:r w:rsidR="00A924CE" w:rsidRPr="0047260C">
        <w:rPr>
          <w:rFonts w:eastAsia="SimSun" w:cs="Times New Roman"/>
          <w:szCs w:val="24"/>
        </w:rPr>
        <w:t>.</w:t>
      </w:r>
      <w:r w:rsidRPr="0047260C">
        <w:rPr>
          <w:rFonts w:eastAsia="SimSun" w:cs="Times New Roman"/>
          <w:szCs w:val="24"/>
        </w:rPr>
        <w:t xml:space="preserve"> N250, N0 vs</w:t>
      </w:r>
      <w:r w:rsidR="00A924CE" w:rsidRPr="0047260C">
        <w:rPr>
          <w:rFonts w:eastAsia="SimSun" w:cs="Times New Roman"/>
          <w:szCs w:val="24"/>
        </w:rPr>
        <w:t>.</w:t>
      </w:r>
      <w:r w:rsidRPr="0047260C">
        <w:rPr>
          <w:rFonts w:eastAsia="SimSun" w:cs="Times New Roman"/>
          <w:szCs w:val="24"/>
        </w:rPr>
        <w:t xml:space="preserve"> N400, and N250 vs</w:t>
      </w:r>
      <w:r w:rsidR="00A924CE" w:rsidRPr="0047260C">
        <w:rPr>
          <w:rFonts w:eastAsia="SimSun" w:cs="Times New Roman"/>
          <w:szCs w:val="24"/>
        </w:rPr>
        <w:t>.</w:t>
      </w:r>
      <w:r w:rsidRPr="0047260C">
        <w:rPr>
          <w:rFonts w:eastAsia="SimSun" w:cs="Times New Roman"/>
          <w:szCs w:val="24"/>
        </w:rPr>
        <w:t xml:space="preserve"> N400.</w:t>
      </w:r>
    </w:p>
    <w:p w14:paraId="3183F4E0" w14:textId="79A89104" w:rsidR="00731DAA" w:rsidRDefault="00731DAA">
      <w:pPr>
        <w:spacing w:before="0" w:after="0"/>
      </w:pPr>
    </w:p>
    <w:p w14:paraId="45D5DBD3" w14:textId="666CF31A" w:rsidR="00731DAA" w:rsidRDefault="00731DAA">
      <w:r>
        <w:rPr>
          <w:noProof/>
        </w:rPr>
        <w:lastRenderedPageBreak/>
        <w:drawing>
          <wp:inline distT="0" distB="0" distL="0" distR="0" wp14:anchorId="489DEBD7" wp14:editId="441FCAEC">
            <wp:extent cx="5267325" cy="74104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32993" w14:textId="2F7099BF" w:rsidR="00F276EA" w:rsidRPr="0047260C" w:rsidRDefault="00F276EA" w:rsidP="00F276EA">
      <w:pPr>
        <w:jc w:val="both"/>
        <w:rPr>
          <w:rFonts w:eastAsia="SimSun" w:cs="Times New Roman"/>
          <w:szCs w:val="24"/>
        </w:rPr>
      </w:pPr>
      <w:r w:rsidRPr="0047260C">
        <w:rPr>
          <w:rFonts w:eastAsia="SimSun" w:cs="Times New Roman"/>
          <w:b/>
          <w:szCs w:val="24"/>
        </w:rPr>
        <w:t>F</w:t>
      </w:r>
      <w:r w:rsidR="00A924CE" w:rsidRPr="0047260C">
        <w:rPr>
          <w:rFonts w:eastAsia="SimSun" w:cs="Times New Roman"/>
          <w:b/>
          <w:szCs w:val="24"/>
        </w:rPr>
        <w:t>igure</w:t>
      </w:r>
      <w:r w:rsidRPr="0047260C">
        <w:rPr>
          <w:rFonts w:eastAsia="SimSun" w:cs="Times New Roman"/>
          <w:b/>
          <w:szCs w:val="24"/>
        </w:rPr>
        <w:t xml:space="preserve"> </w:t>
      </w:r>
      <w:r w:rsidRPr="00A924CE">
        <w:rPr>
          <w:rFonts w:eastAsia="SimSun" w:cs="Times New Roman"/>
          <w:b/>
          <w:szCs w:val="24"/>
        </w:rPr>
        <w:t>S4</w:t>
      </w:r>
      <w:r w:rsidRPr="00A924CE">
        <w:rPr>
          <w:rFonts w:eastAsia="SimSun" w:cs="Times New Roman"/>
          <w:szCs w:val="24"/>
        </w:rPr>
        <w:t xml:space="preserve">. </w:t>
      </w:r>
      <w:r w:rsidR="00A924CE" w:rsidRPr="0047260C">
        <w:rPr>
          <w:rFonts w:eastAsia="SimSun" w:cs="Times New Roman"/>
          <w:szCs w:val="24"/>
        </w:rPr>
        <w:t>Orthogonal partial least squares-discriminant analysis (</w:t>
      </w:r>
      <w:r w:rsidRPr="0047260C">
        <w:rPr>
          <w:rFonts w:eastAsia="SimSun" w:cs="Times New Roman"/>
          <w:szCs w:val="24"/>
        </w:rPr>
        <w:t>OPLS-DA</w:t>
      </w:r>
      <w:r w:rsidR="00A924CE" w:rsidRPr="0047260C">
        <w:rPr>
          <w:rFonts w:eastAsia="SimSun" w:cs="Times New Roman"/>
          <w:szCs w:val="24"/>
        </w:rPr>
        <w:t>)</w:t>
      </w:r>
      <w:r w:rsidRPr="0047260C">
        <w:rPr>
          <w:rFonts w:eastAsia="SimSun" w:cs="Times New Roman"/>
          <w:szCs w:val="24"/>
        </w:rPr>
        <w:t xml:space="preserve"> </w:t>
      </w:r>
      <w:r w:rsidRPr="00A924CE">
        <w:rPr>
          <w:rFonts w:eastAsia="SimSun" w:cs="Times New Roman"/>
          <w:szCs w:val="24"/>
        </w:rPr>
        <w:t>model</w:t>
      </w:r>
      <w:r w:rsidRPr="00A924CE">
        <w:rPr>
          <w:rFonts w:eastAsia="SimSun" w:cs="Times New Roman"/>
          <w:bCs/>
          <w:szCs w:val="24"/>
        </w:rPr>
        <w:t xml:space="preserve"> (</w:t>
      </w:r>
      <w:r w:rsidRPr="00A924CE">
        <w:rPr>
          <w:rFonts w:eastAsia="SimSun" w:cs="Times New Roman"/>
          <w:b/>
          <w:szCs w:val="24"/>
        </w:rPr>
        <w:t>A</w:t>
      </w:r>
      <w:r w:rsidRPr="00A924CE">
        <w:rPr>
          <w:rFonts w:eastAsia="SimSun" w:cs="Times New Roman"/>
          <w:bCs/>
          <w:szCs w:val="24"/>
        </w:rPr>
        <w:t xml:space="preserve">, </w:t>
      </w:r>
      <w:r w:rsidRPr="00A924CE">
        <w:rPr>
          <w:rFonts w:eastAsia="SimSun" w:cs="Times New Roman"/>
          <w:b/>
          <w:szCs w:val="24"/>
        </w:rPr>
        <w:t>B</w:t>
      </w:r>
      <w:r w:rsidRPr="00A924CE">
        <w:rPr>
          <w:rFonts w:eastAsia="SimSun" w:cs="Times New Roman"/>
          <w:bCs/>
          <w:szCs w:val="24"/>
        </w:rPr>
        <w:t xml:space="preserve">, </w:t>
      </w:r>
      <w:r w:rsidRPr="00A924CE">
        <w:rPr>
          <w:rFonts w:eastAsia="SimSun" w:cs="Times New Roman"/>
          <w:b/>
          <w:szCs w:val="24"/>
        </w:rPr>
        <w:t>C</w:t>
      </w:r>
      <w:r w:rsidRPr="00A924CE">
        <w:rPr>
          <w:rFonts w:eastAsia="SimSun" w:cs="Times New Roman"/>
          <w:bCs/>
          <w:szCs w:val="24"/>
        </w:rPr>
        <w:t>)</w:t>
      </w:r>
      <w:r w:rsidRPr="00A924CE">
        <w:rPr>
          <w:rFonts w:eastAsia="SimSun" w:cs="Times New Roman"/>
          <w:szCs w:val="24"/>
        </w:rPr>
        <w:t xml:space="preserve"> and</w:t>
      </w:r>
      <w:r w:rsidRPr="00A548B2">
        <w:rPr>
          <w:rFonts w:eastAsia="SimSun" w:cs="Times New Roman"/>
          <w:color w:val="0000FF"/>
          <w:szCs w:val="24"/>
        </w:rPr>
        <w:t xml:space="preserve"> </w:t>
      </w:r>
      <w:r w:rsidR="00A924CE" w:rsidRPr="0047260C">
        <w:rPr>
          <w:rFonts w:eastAsia="SimSun" w:cs="Times New Roman"/>
          <w:szCs w:val="24"/>
        </w:rPr>
        <w:t>p</w:t>
      </w:r>
      <w:r w:rsidRPr="0047260C">
        <w:rPr>
          <w:rFonts w:eastAsia="SimSun" w:cs="Times New Roman"/>
          <w:szCs w:val="24"/>
        </w:rPr>
        <w:t xml:space="preserve">ermutation </w:t>
      </w:r>
      <w:r w:rsidRPr="00A924CE">
        <w:rPr>
          <w:rFonts w:eastAsia="SimSun" w:cs="Times New Roman"/>
          <w:szCs w:val="24"/>
        </w:rPr>
        <w:t>test plot with 200 iterations</w:t>
      </w:r>
      <w:r w:rsidRPr="00A924CE">
        <w:rPr>
          <w:rFonts w:eastAsia="SimSun" w:cs="Times New Roman"/>
          <w:bCs/>
          <w:szCs w:val="24"/>
        </w:rPr>
        <w:t xml:space="preserve"> (</w:t>
      </w:r>
      <w:r w:rsidRPr="00A924CE">
        <w:rPr>
          <w:rFonts w:eastAsia="SimSun" w:cs="Times New Roman"/>
          <w:b/>
          <w:szCs w:val="24"/>
        </w:rPr>
        <w:t>D</w:t>
      </w:r>
      <w:r w:rsidRPr="00A924CE">
        <w:rPr>
          <w:rFonts w:eastAsia="SimSun" w:cs="Times New Roman"/>
          <w:bCs/>
          <w:szCs w:val="24"/>
        </w:rPr>
        <w:t xml:space="preserve">, </w:t>
      </w:r>
      <w:r w:rsidRPr="00A924CE">
        <w:rPr>
          <w:rFonts w:eastAsia="SimSun" w:cs="Times New Roman"/>
          <w:b/>
          <w:szCs w:val="24"/>
        </w:rPr>
        <w:t>E</w:t>
      </w:r>
      <w:r w:rsidRPr="00A924CE">
        <w:rPr>
          <w:rFonts w:eastAsia="SimSun" w:cs="Times New Roman"/>
          <w:bCs/>
          <w:szCs w:val="24"/>
        </w:rPr>
        <w:t xml:space="preserve">, </w:t>
      </w:r>
      <w:r w:rsidRPr="00A924CE">
        <w:rPr>
          <w:rFonts w:eastAsia="SimSun" w:cs="Times New Roman"/>
          <w:b/>
          <w:szCs w:val="24"/>
        </w:rPr>
        <w:t>F</w:t>
      </w:r>
      <w:r w:rsidRPr="00A924CE">
        <w:rPr>
          <w:rFonts w:eastAsia="SimSun" w:cs="Times New Roman"/>
          <w:bCs/>
          <w:szCs w:val="24"/>
        </w:rPr>
        <w:t>)</w:t>
      </w:r>
      <w:r w:rsidRPr="00A924CE">
        <w:rPr>
          <w:rFonts w:eastAsia="SimSun" w:cs="Times New Roman"/>
          <w:szCs w:val="24"/>
        </w:rPr>
        <w:t xml:space="preserve"> of compared samples in </w:t>
      </w:r>
      <w:r w:rsidRPr="0047260C">
        <w:rPr>
          <w:rFonts w:eastAsia="SimSun" w:cs="Times New Roman"/>
          <w:szCs w:val="24"/>
        </w:rPr>
        <w:t>N0 vs</w:t>
      </w:r>
      <w:r w:rsidR="00A924CE" w:rsidRPr="0047260C">
        <w:rPr>
          <w:rFonts w:eastAsia="SimSun" w:cs="Times New Roman"/>
          <w:szCs w:val="24"/>
        </w:rPr>
        <w:t>.</w:t>
      </w:r>
      <w:r w:rsidRPr="0047260C">
        <w:rPr>
          <w:rFonts w:eastAsia="SimSun" w:cs="Times New Roman"/>
          <w:szCs w:val="24"/>
        </w:rPr>
        <w:t xml:space="preserve"> N250, N0 vs</w:t>
      </w:r>
      <w:r w:rsidR="00A924CE" w:rsidRPr="0047260C">
        <w:rPr>
          <w:rFonts w:eastAsia="SimSun" w:cs="Times New Roman"/>
          <w:szCs w:val="24"/>
        </w:rPr>
        <w:t>.</w:t>
      </w:r>
      <w:r w:rsidRPr="0047260C">
        <w:rPr>
          <w:rFonts w:eastAsia="SimSun" w:cs="Times New Roman"/>
          <w:szCs w:val="24"/>
        </w:rPr>
        <w:t xml:space="preserve"> N400, and N250 vs</w:t>
      </w:r>
      <w:r w:rsidR="00A924CE" w:rsidRPr="0047260C">
        <w:rPr>
          <w:rFonts w:eastAsia="SimSun" w:cs="Times New Roman"/>
          <w:szCs w:val="24"/>
        </w:rPr>
        <w:t>.</w:t>
      </w:r>
      <w:r w:rsidRPr="0047260C">
        <w:rPr>
          <w:rFonts w:eastAsia="SimSun" w:cs="Times New Roman"/>
          <w:szCs w:val="24"/>
        </w:rPr>
        <w:t xml:space="preserve"> N400.</w:t>
      </w:r>
    </w:p>
    <w:p w14:paraId="7CB71245" w14:textId="17455E66" w:rsidR="00731DAA" w:rsidRDefault="00731DAA">
      <w:pPr>
        <w:spacing w:before="0" w:after="0"/>
      </w:pPr>
    </w:p>
    <w:p w14:paraId="78BC2F3B" w14:textId="79BDBEB1" w:rsidR="00731DAA" w:rsidRDefault="00731DAA">
      <w:r>
        <w:rPr>
          <w:noProof/>
        </w:rPr>
        <w:lastRenderedPageBreak/>
        <w:drawing>
          <wp:inline distT="0" distB="0" distL="0" distR="0" wp14:anchorId="48394AF1" wp14:editId="02002063">
            <wp:extent cx="5276850" cy="43148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9B52" w14:textId="063B3CC8" w:rsidR="00F276EA" w:rsidRPr="00A924CE" w:rsidRDefault="00F276EA" w:rsidP="00F276EA">
      <w:pPr>
        <w:jc w:val="both"/>
        <w:rPr>
          <w:rFonts w:eastAsia="SimSun" w:cs="Times New Roman"/>
          <w:b/>
          <w:szCs w:val="24"/>
        </w:rPr>
      </w:pPr>
      <w:r w:rsidRPr="0047260C">
        <w:rPr>
          <w:rFonts w:eastAsia="SimSun" w:cs="Times New Roman"/>
          <w:b/>
          <w:szCs w:val="24"/>
        </w:rPr>
        <w:t>F</w:t>
      </w:r>
      <w:r w:rsidR="00A924CE" w:rsidRPr="0047260C">
        <w:rPr>
          <w:rFonts w:eastAsia="SimSun" w:cs="Times New Roman"/>
          <w:b/>
          <w:szCs w:val="24"/>
        </w:rPr>
        <w:t>igure</w:t>
      </w:r>
      <w:r w:rsidRPr="0047260C">
        <w:rPr>
          <w:rFonts w:eastAsia="SimSun" w:cs="Times New Roman"/>
          <w:b/>
          <w:szCs w:val="24"/>
        </w:rPr>
        <w:t xml:space="preserve"> </w:t>
      </w:r>
      <w:r w:rsidRPr="00A924CE">
        <w:rPr>
          <w:rFonts w:eastAsia="SimSun" w:cs="Times New Roman"/>
          <w:b/>
          <w:szCs w:val="24"/>
        </w:rPr>
        <w:t>S5</w:t>
      </w:r>
      <w:r w:rsidRPr="00A924CE">
        <w:rPr>
          <w:rFonts w:eastAsia="SimSun" w:cs="Times New Roman"/>
          <w:szCs w:val="24"/>
        </w:rPr>
        <w:t>.</w:t>
      </w:r>
      <w:r w:rsidRPr="00A924CE">
        <w:rPr>
          <w:rFonts w:eastAsia="SimSun" w:cs="Times New Roman"/>
          <w:b/>
          <w:szCs w:val="24"/>
        </w:rPr>
        <w:t xml:space="preserve"> </w:t>
      </w:r>
      <w:r w:rsidRPr="00A924CE">
        <w:rPr>
          <w:rFonts w:eastAsia="SimSun" w:cs="Times New Roman"/>
          <w:szCs w:val="24"/>
        </w:rPr>
        <w:t xml:space="preserve">The relationship between </w:t>
      </w:r>
      <w:r w:rsidR="00A924CE" w:rsidRPr="0047260C">
        <w:rPr>
          <w:rFonts w:eastAsia="SimSun" w:cs="Times New Roman"/>
          <w:szCs w:val="24"/>
        </w:rPr>
        <w:t xml:space="preserve">variable importance in projection </w:t>
      </w:r>
      <w:r w:rsidR="00A924CE">
        <w:rPr>
          <w:rFonts w:eastAsia="SimSun" w:cs="Times New Roman"/>
          <w:szCs w:val="24"/>
        </w:rPr>
        <w:t>(</w:t>
      </w:r>
      <w:r w:rsidRPr="00A924CE">
        <w:rPr>
          <w:rFonts w:eastAsia="SimSun" w:cs="Times New Roman"/>
          <w:szCs w:val="24"/>
        </w:rPr>
        <w:t>VIP</w:t>
      </w:r>
      <w:r w:rsidR="00A924CE">
        <w:rPr>
          <w:rFonts w:eastAsia="SimSun" w:cs="Times New Roman"/>
          <w:szCs w:val="24"/>
        </w:rPr>
        <w:t>)</w:t>
      </w:r>
      <w:r w:rsidRPr="00A924CE">
        <w:rPr>
          <w:rFonts w:eastAsia="SimSun" w:cs="Times New Roman"/>
          <w:szCs w:val="24"/>
        </w:rPr>
        <w:t xml:space="preserve"> values and </w:t>
      </w:r>
      <w:r w:rsidRPr="00A924CE">
        <w:rPr>
          <w:rFonts w:eastAsia="SimSun" w:cs="Times New Roman"/>
          <w:i/>
          <w:iCs/>
          <w:szCs w:val="24"/>
        </w:rPr>
        <w:t>P</w:t>
      </w:r>
      <w:r w:rsidRPr="00A924CE">
        <w:rPr>
          <w:rFonts w:eastAsia="SimSun" w:cs="Times New Roman"/>
          <w:szCs w:val="24"/>
        </w:rPr>
        <w:t xml:space="preserve">-values for comparison of </w:t>
      </w:r>
      <w:r w:rsidRPr="0047260C">
        <w:rPr>
          <w:rFonts w:eastAsia="SimSun" w:cs="Times New Roman"/>
          <w:szCs w:val="24"/>
        </w:rPr>
        <w:t>N0 vs</w:t>
      </w:r>
      <w:r w:rsidR="00FA2B42" w:rsidRPr="0047260C">
        <w:rPr>
          <w:rFonts w:eastAsia="SimSun" w:cs="Times New Roman"/>
          <w:szCs w:val="24"/>
        </w:rPr>
        <w:t>.</w:t>
      </w:r>
      <w:r w:rsidRPr="0047260C">
        <w:rPr>
          <w:rFonts w:eastAsia="SimSun" w:cs="Times New Roman"/>
          <w:szCs w:val="24"/>
        </w:rPr>
        <w:t xml:space="preserve"> N250 (</w:t>
      </w:r>
      <w:r w:rsidRPr="0047260C">
        <w:rPr>
          <w:rFonts w:eastAsia="SimSun" w:cs="Times New Roman"/>
          <w:b/>
          <w:bCs/>
          <w:szCs w:val="24"/>
        </w:rPr>
        <w:t>A</w:t>
      </w:r>
      <w:r w:rsidRPr="0047260C">
        <w:rPr>
          <w:rFonts w:eastAsia="SimSun" w:cs="Times New Roman"/>
          <w:szCs w:val="24"/>
        </w:rPr>
        <w:t>), N0 vs</w:t>
      </w:r>
      <w:r w:rsidR="00FA2B42" w:rsidRPr="0047260C">
        <w:rPr>
          <w:rFonts w:eastAsia="SimSun" w:cs="Times New Roman"/>
          <w:szCs w:val="24"/>
        </w:rPr>
        <w:t>.</w:t>
      </w:r>
      <w:r w:rsidRPr="0047260C">
        <w:rPr>
          <w:rFonts w:eastAsia="SimSun" w:cs="Times New Roman"/>
          <w:szCs w:val="24"/>
        </w:rPr>
        <w:t xml:space="preserve"> N400 (</w:t>
      </w:r>
      <w:r w:rsidRPr="0047260C">
        <w:rPr>
          <w:rFonts w:eastAsia="SimSun" w:cs="Times New Roman"/>
          <w:b/>
          <w:bCs/>
          <w:szCs w:val="24"/>
        </w:rPr>
        <w:t>B</w:t>
      </w:r>
      <w:r w:rsidRPr="0047260C">
        <w:rPr>
          <w:rFonts w:eastAsia="SimSun" w:cs="Times New Roman"/>
          <w:szCs w:val="24"/>
        </w:rPr>
        <w:t>), and N250 vs</w:t>
      </w:r>
      <w:r w:rsidR="00FA2B42" w:rsidRPr="0047260C">
        <w:rPr>
          <w:rFonts w:eastAsia="SimSun" w:cs="Times New Roman"/>
          <w:szCs w:val="24"/>
        </w:rPr>
        <w:t>.</w:t>
      </w:r>
      <w:r w:rsidRPr="0047260C">
        <w:rPr>
          <w:rFonts w:eastAsia="SimSun" w:cs="Times New Roman"/>
          <w:szCs w:val="24"/>
        </w:rPr>
        <w:t xml:space="preserve"> </w:t>
      </w:r>
      <w:r w:rsidRPr="00A924CE">
        <w:rPr>
          <w:rFonts w:eastAsia="SimSun" w:cs="Times New Roman"/>
          <w:szCs w:val="24"/>
        </w:rPr>
        <w:t>N400 (</w:t>
      </w:r>
      <w:r w:rsidRPr="00A924CE">
        <w:rPr>
          <w:rFonts w:eastAsia="SimSun" w:cs="Times New Roman"/>
          <w:b/>
          <w:bCs/>
          <w:szCs w:val="24"/>
        </w:rPr>
        <w:t>C</w:t>
      </w:r>
      <w:r w:rsidRPr="00A924CE">
        <w:rPr>
          <w:rFonts w:eastAsia="SimSun" w:cs="Times New Roman"/>
          <w:szCs w:val="24"/>
        </w:rPr>
        <w:t>). The red dots represent differentially accumulated metabolites (DAMs) between N treatments screened by VI</w:t>
      </w:r>
      <w:r w:rsidRPr="00A924CE">
        <w:rPr>
          <w:rFonts w:eastAsia="SimSun" w:cs="Times New Roman" w:hint="eastAsia"/>
          <w:szCs w:val="24"/>
        </w:rPr>
        <w:t xml:space="preserve">P </w:t>
      </w:r>
      <w:r w:rsidRPr="00A924CE">
        <w:rPr>
          <w:rFonts w:eastAsia="SimSun" w:cs="Times New Roman"/>
          <w:szCs w:val="24"/>
        </w:rPr>
        <w:t>≥</w:t>
      </w:r>
      <w:r w:rsidRPr="00A924CE">
        <w:rPr>
          <w:rFonts w:eastAsia="SimSun" w:cs="Times New Roman" w:hint="eastAsia"/>
          <w:szCs w:val="24"/>
        </w:rPr>
        <w:t xml:space="preserve"> 1 and </w:t>
      </w:r>
      <w:r w:rsidRPr="00A924CE">
        <w:rPr>
          <w:rFonts w:eastAsia="SimSun" w:cs="Times New Roman" w:hint="eastAsia"/>
          <w:i/>
          <w:szCs w:val="24"/>
        </w:rPr>
        <w:t>P</w:t>
      </w:r>
      <w:r w:rsidRPr="00A924CE">
        <w:rPr>
          <w:rFonts w:eastAsia="SimSun" w:cs="Times New Roman" w:hint="eastAsia"/>
          <w:szCs w:val="24"/>
        </w:rPr>
        <w:t xml:space="preserve"> &lt; 0.05 (t-test).</w:t>
      </w:r>
      <w:r w:rsidRPr="00A924CE">
        <w:rPr>
          <w:rFonts w:eastAsia="SimSun" w:cs="Times New Roman" w:hint="eastAsia"/>
          <w:b/>
          <w:szCs w:val="24"/>
        </w:rPr>
        <w:t xml:space="preserve"> </w:t>
      </w:r>
    </w:p>
    <w:p w14:paraId="7F49745F" w14:textId="775BF360" w:rsidR="00731DAA" w:rsidRPr="00A924CE" w:rsidRDefault="00731DAA">
      <w:pPr>
        <w:spacing w:before="0" w:after="0"/>
      </w:pPr>
    </w:p>
    <w:p w14:paraId="38719DC1" w14:textId="3DE11DDC" w:rsidR="007A48EE" w:rsidRDefault="00731DAA">
      <w:r>
        <w:rPr>
          <w:noProof/>
        </w:rPr>
        <w:lastRenderedPageBreak/>
        <w:drawing>
          <wp:inline distT="0" distB="0" distL="0" distR="0" wp14:anchorId="47F31FCC" wp14:editId="1A3D4657">
            <wp:extent cx="5267325" cy="3705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419BE" w14:textId="5468A746" w:rsidR="00F276EA" w:rsidRPr="0047260C" w:rsidRDefault="00F276EA" w:rsidP="00F276EA">
      <w:pPr>
        <w:jc w:val="both"/>
      </w:pPr>
      <w:r w:rsidRPr="0047260C">
        <w:rPr>
          <w:rFonts w:eastAsia="SimSun" w:cs="Times New Roman" w:hint="eastAsia"/>
          <w:b/>
          <w:szCs w:val="24"/>
        </w:rPr>
        <w:t>F</w:t>
      </w:r>
      <w:r w:rsidR="00FA2B42" w:rsidRPr="0047260C">
        <w:rPr>
          <w:rFonts w:eastAsia="SimSun" w:cs="Times New Roman"/>
          <w:b/>
          <w:szCs w:val="24"/>
        </w:rPr>
        <w:t>igure</w:t>
      </w:r>
      <w:r w:rsidRPr="0047260C">
        <w:rPr>
          <w:rFonts w:eastAsia="SimSun" w:cs="Times New Roman"/>
          <w:b/>
          <w:szCs w:val="24"/>
        </w:rPr>
        <w:t xml:space="preserve"> </w:t>
      </w:r>
      <w:r w:rsidRPr="00FA2B42">
        <w:rPr>
          <w:rFonts w:eastAsia="SimSun" w:cs="Times New Roman"/>
          <w:b/>
          <w:szCs w:val="24"/>
        </w:rPr>
        <w:t>S6</w:t>
      </w:r>
      <w:r w:rsidRPr="00FA2B42">
        <w:rPr>
          <w:rFonts w:eastAsia="SimSun" w:cs="Times New Roman"/>
          <w:szCs w:val="24"/>
        </w:rPr>
        <w:t>. T</w:t>
      </w:r>
      <w:r w:rsidRPr="00DD49DA">
        <w:rPr>
          <w:rFonts w:eastAsia="SimSun" w:cs="Times New Roman"/>
          <w:szCs w:val="24"/>
        </w:rPr>
        <w:t xml:space="preserve">he K-means analysis of </w:t>
      </w:r>
      <w:r w:rsidRPr="00DB05AE">
        <w:rPr>
          <w:rFonts w:eastAsia="SimSun" w:cs="Times New Roman"/>
          <w:szCs w:val="24"/>
        </w:rPr>
        <w:t>secondary</w:t>
      </w:r>
      <w:r w:rsidRPr="00DD49DA">
        <w:rPr>
          <w:rFonts w:eastAsia="SimSun" w:cs="Times New Roman"/>
          <w:szCs w:val="24"/>
        </w:rPr>
        <w:t xml:space="preserve"> metabolites detected </w:t>
      </w:r>
      <w:r w:rsidRPr="0047260C">
        <w:rPr>
          <w:rFonts w:eastAsia="SimSun" w:cs="Times New Roman"/>
          <w:szCs w:val="24"/>
        </w:rPr>
        <w:t xml:space="preserve">in </w:t>
      </w:r>
      <w:r w:rsidR="00FA2B42" w:rsidRPr="0047260C">
        <w:rPr>
          <w:rFonts w:eastAsia="SimSun" w:cs="Times New Roman"/>
          <w:szCs w:val="24"/>
        </w:rPr>
        <w:t xml:space="preserve">the </w:t>
      </w:r>
      <w:r w:rsidRPr="0047260C">
        <w:rPr>
          <w:rFonts w:eastAsia="SimSun" w:cs="Times New Roman"/>
          <w:szCs w:val="24"/>
        </w:rPr>
        <w:t xml:space="preserve">pericarp of pepper fruit between pairs of N treatments at </w:t>
      </w:r>
      <w:r w:rsidR="00FA2B42" w:rsidRPr="0047260C">
        <w:rPr>
          <w:rFonts w:eastAsia="SimSun" w:cs="Times New Roman"/>
          <w:szCs w:val="24"/>
        </w:rPr>
        <w:t xml:space="preserve">the </w:t>
      </w:r>
      <w:r w:rsidRPr="0047260C">
        <w:rPr>
          <w:rFonts w:eastAsia="SimSun" w:cs="Times New Roman"/>
          <w:szCs w:val="24"/>
        </w:rPr>
        <w:t xml:space="preserve">mature red stage. </w:t>
      </w:r>
      <w:r w:rsidR="00FA2B42" w:rsidRPr="0047260C">
        <w:rPr>
          <w:rFonts w:eastAsia="SimSun" w:cs="Times New Roman"/>
          <w:szCs w:val="24"/>
        </w:rPr>
        <w:t xml:space="preserve">The </w:t>
      </w:r>
      <w:r w:rsidRPr="0047260C">
        <w:rPr>
          <w:rFonts w:eastAsia="SimSun" w:cs="Times New Roman"/>
          <w:szCs w:val="24"/>
        </w:rPr>
        <w:t xml:space="preserve">Z-score was standardized for the average value of relative content of differential metabolites in each group, and K-means clustering analysis </w:t>
      </w:r>
      <w:r w:rsidR="00FA2B42" w:rsidRPr="0047260C">
        <w:rPr>
          <w:rFonts w:eastAsia="SimSun" w:cs="Times New Roman"/>
          <w:szCs w:val="24"/>
        </w:rPr>
        <w:t>i</w:t>
      </w:r>
      <w:r w:rsidRPr="0047260C">
        <w:rPr>
          <w:rFonts w:eastAsia="SimSun" w:cs="Times New Roman"/>
          <w:szCs w:val="24"/>
        </w:rPr>
        <w:t>s performed.</w:t>
      </w:r>
      <w:r w:rsidRPr="0047260C">
        <w:t xml:space="preserve"> </w:t>
      </w:r>
    </w:p>
    <w:p w14:paraId="004349D5" w14:textId="77777777" w:rsidR="00F276EA" w:rsidRDefault="00F276EA"/>
    <w:sectPr w:rsidR="00F276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4E512" w14:textId="77777777" w:rsidR="003B5877" w:rsidRDefault="003B5877" w:rsidP="00A924CE">
      <w:pPr>
        <w:spacing w:before="0" w:after="0"/>
      </w:pPr>
      <w:r>
        <w:separator/>
      </w:r>
    </w:p>
  </w:endnote>
  <w:endnote w:type="continuationSeparator" w:id="0">
    <w:p w14:paraId="697D4D7A" w14:textId="77777777" w:rsidR="003B5877" w:rsidRDefault="003B5877" w:rsidP="00A924C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60F4A" w14:textId="77777777" w:rsidR="003B5877" w:rsidRDefault="003B5877" w:rsidP="00A924CE">
      <w:pPr>
        <w:spacing w:before="0" w:after="0"/>
      </w:pPr>
      <w:r>
        <w:separator/>
      </w:r>
    </w:p>
  </w:footnote>
  <w:footnote w:type="continuationSeparator" w:id="0">
    <w:p w14:paraId="169B8A0C" w14:textId="77777777" w:rsidR="003B5877" w:rsidRDefault="003B5877" w:rsidP="00A924C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7C6"/>
    <w:rsid w:val="003B5877"/>
    <w:rsid w:val="0047260C"/>
    <w:rsid w:val="006A07C6"/>
    <w:rsid w:val="00731DAA"/>
    <w:rsid w:val="007A48EE"/>
    <w:rsid w:val="00A924CE"/>
    <w:rsid w:val="00F276EA"/>
    <w:rsid w:val="00FA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0DA773"/>
  <w15:chartTrackingRefBased/>
  <w15:docId w15:val="{4FE3E81E-0BE2-49F8-8CDE-37D90089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DAA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24C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924CE"/>
    <w:rPr>
      <w:rFonts w:ascii="Times New Roman" w:hAnsi="Times New Roman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924C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924CE"/>
    <w:rPr>
      <w:rFonts w:ascii="Times New Roman" w:hAnsi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Abby Rassette</cp:lastModifiedBy>
  <cp:revision>2</cp:revision>
  <dcterms:created xsi:type="dcterms:W3CDTF">2024-02-06T09:26:00Z</dcterms:created>
  <dcterms:modified xsi:type="dcterms:W3CDTF">2024-02-06T09:26:00Z</dcterms:modified>
</cp:coreProperties>
</file>