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6193" w14:textId="0B79ED5F" w:rsidR="00000000" w:rsidRPr="00C60308" w:rsidRDefault="008E4114">
      <w:pPr>
        <w:rPr>
          <w:rFonts w:ascii="Times New Roman" w:hAnsi="Times New Roman" w:cs="Times New Roman"/>
          <w:b/>
          <w:bCs/>
          <w:color w:val="000000" w:themeColor="text1"/>
        </w:rPr>
      </w:pPr>
      <w:r w:rsidRPr="00C60308">
        <w:rPr>
          <w:rFonts w:ascii="Times New Roman" w:hAnsi="Times New Roman" w:cs="Times New Roman"/>
          <w:b/>
          <w:bCs/>
          <w:color w:val="000000" w:themeColor="text1"/>
        </w:rPr>
        <w:t xml:space="preserve">Supplementary Table </w:t>
      </w:r>
      <w:r w:rsidR="009B4910" w:rsidRPr="00C60308">
        <w:rPr>
          <w:rFonts w:ascii="Times New Roman" w:hAnsi="Times New Roman" w:cs="Times New Roman"/>
          <w:b/>
          <w:bCs/>
          <w:color w:val="000000" w:themeColor="text1"/>
        </w:rPr>
        <w:t>1</w:t>
      </w:r>
      <w:r w:rsidRPr="00C60308">
        <w:rPr>
          <w:rFonts w:ascii="Times New Roman" w:hAnsi="Times New Roman" w:cs="Times New Roman"/>
          <w:b/>
          <w:bCs/>
          <w:color w:val="000000" w:themeColor="text1"/>
        </w:rPr>
        <w:t>. List of excluded full text articles</w:t>
      </w:r>
    </w:p>
    <w:p w14:paraId="00F1C1D4" w14:textId="77777777" w:rsidR="008E4114" w:rsidRPr="00C60308" w:rsidRDefault="008E4114">
      <w:pPr>
        <w:rPr>
          <w:rFonts w:ascii="Times New Roman" w:hAnsi="Times New Roman" w:cs="Times New Roman"/>
          <w:b/>
          <w:bCs/>
          <w:color w:val="000000" w:themeColor="text1"/>
        </w:rPr>
      </w:pPr>
    </w:p>
    <w:tbl>
      <w:tblPr>
        <w:tblStyle w:val="TableGrid"/>
        <w:tblW w:w="0" w:type="auto"/>
        <w:tblLook w:val="04A0" w:firstRow="1" w:lastRow="0" w:firstColumn="1" w:lastColumn="0" w:noHBand="0" w:noVBand="1"/>
      </w:tblPr>
      <w:tblGrid>
        <w:gridCol w:w="439"/>
        <w:gridCol w:w="12511"/>
      </w:tblGrid>
      <w:tr w:rsidR="00C60308" w:rsidRPr="00C60308" w14:paraId="735F2E32" w14:textId="77777777" w:rsidTr="00480042">
        <w:tc>
          <w:tcPr>
            <w:tcW w:w="12950" w:type="dxa"/>
            <w:gridSpan w:val="2"/>
            <w:shd w:val="clear" w:color="auto" w:fill="E7E6E6" w:themeFill="background2"/>
          </w:tcPr>
          <w:p w14:paraId="112F5C08" w14:textId="77777777" w:rsidR="00843464" w:rsidRPr="00C60308" w:rsidRDefault="008E4114">
            <w:pPr>
              <w:rPr>
                <w:rFonts w:ascii="Arial" w:hAnsi="Arial" w:cs="Arial"/>
                <w:b/>
                <w:bCs/>
                <w:color w:val="000000" w:themeColor="text1"/>
                <w:sz w:val="20"/>
                <w:szCs w:val="20"/>
              </w:rPr>
            </w:pPr>
            <w:r w:rsidRPr="00C60308">
              <w:rPr>
                <w:rFonts w:ascii="Arial" w:hAnsi="Arial" w:cs="Arial"/>
                <w:b/>
                <w:bCs/>
                <w:color w:val="000000" w:themeColor="text1"/>
                <w:sz w:val="20"/>
                <w:szCs w:val="20"/>
              </w:rPr>
              <w:t xml:space="preserve">Failed Criteria #1 </w:t>
            </w:r>
          </w:p>
          <w:p w14:paraId="15D4EA5A" w14:textId="5294B158" w:rsidR="008E4114" w:rsidRPr="00C60308" w:rsidRDefault="00843464">
            <w:pPr>
              <w:rPr>
                <w:rFonts w:ascii="Arial" w:hAnsi="Arial" w:cs="Arial"/>
                <w:b/>
                <w:bCs/>
                <w:color w:val="000000" w:themeColor="text1"/>
                <w:sz w:val="20"/>
                <w:szCs w:val="20"/>
                <w:lang w:val="en-US"/>
              </w:rPr>
            </w:pPr>
            <w:r w:rsidRPr="00C60308">
              <w:rPr>
                <w:rFonts w:ascii="Arial" w:hAnsi="Arial" w:cs="Arial"/>
                <w:b/>
                <w:bCs/>
                <w:color w:val="000000" w:themeColor="text1"/>
                <w:sz w:val="20"/>
                <w:szCs w:val="20"/>
                <w:lang w:val="en-US"/>
              </w:rPr>
              <w:t>Nil i</w:t>
            </w:r>
            <w:r w:rsidR="008E4114" w:rsidRPr="00C60308">
              <w:rPr>
                <w:rFonts w:ascii="Arial" w:hAnsi="Arial" w:cs="Arial"/>
                <w:b/>
                <w:bCs/>
                <w:color w:val="000000" w:themeColor="text1"/>
                <w:sz w:val="20"/>
                <w:szCs w:val="20"/>
                <w:lang w:val="en-US"/>
              </w:rPr>
              <w:t>nvolve</w:t>
            </w:r>
            <w:r w:rsidRPr="00C60308">
              <w:rPr>
                <w:rFonts w:ascii="Arial" w:hAnsi="Arial" w:cs="Arial"/>
                <w:b/>
                <w:bCs/>
                <w:color w:val="000000" w:themeColor="text1"/>
                <w:sz w:val="20"/>
                <w:szCs w:val="20"/>
                <w:lang w:val="en-US"/>
              </w:rPr>
              <w:t>ment of</w:t>
            </w:r>
            <w:r w:rsidR="008E4114" w:rsidRPr="00C60308">
              <w:rPr>
                <w:rFonts w:ascii="Arial" w:hAnsi="Arial" w:cs="Arial"/>
                <w:b/>
                <w:bCs/>
                <w:color w:val="000000" w:themeColor="text1"/>
                <w:sz w:val="20"/>
                <w:szCs w:val="20"/>
                <w:lang w:val="en-US"/>
              </w:rPr>
              <w:t xml:space="preserve"> primary research (</w:t>
            </w:r>
            <w:proofErr w:type="spellStart"/>
            <w:r w:rsidR="008E4114" w:rsidRPr="00C60308">
              <w:rPr>
                <w:rFonts w:ascii="Arial" w:hAnsi="Arial" w:cs="Arial"/>
                <w:b/>
                <w:bCs/>
                <w:color w:val="000000" w:themeColor="text1"/>
                <w:sz w:val="20"/>
                <w:szCs w:val="20"/>
                <w:lang w:val="en-US"/>
              </w:rPr>
              <w:t>randomised</w:t>
            </w:r>
            <w:proofErr w:type="spellEnd"/>
            <w:r w:rsidR="008E4114" w:rsidRPr="00C60308">
              <w:rPr>
                <w:rFonts w:ascii="Arial" w:hAnsi="Arial" w:cs="Arial"/>
                <w:b/>
                <w:bCs/>
                <w:color w:val="000000" w:themeColor="text1"/>
                <w:sz w:val="20"/>
                <w:szCs w:val="20"/>
                <w:lang w:val="en-US"/>
              </w:rPr>
              <w:t xml:space="preserve"> and non-</w:t>
            </w:r>
            <w:proofErr w:type="spellStart"/>
            <w:r w:rsidR="008E4114" w:rsidRPr="00C60308">
              <w:rPr>
                <w:rFonts w:ascii="Arial" w:hAnsi="Arial" w:cs="Arial"/>
                <w:b/>
                <w:bCs/>
                <w:color w:val="000000" w:themeColor="text1"/>
                <w:sz w:val="20"/>
                <w:szCs w:val="20"/>
                <w:lang w:val="en-US"/>
              </w:rPr>
              <w:t>randomised</w:t>
            </w:r>
            <w:proofErr w:type="spellEnd"/>
            <w:r w:rsidR="008E4114" w:rsidRPr="00C60308">
              <w:rPr>
                <w:rFonts w:ascii="Arial" w:hAnsi="Arial" w:cs="Arial"/>
                <w:b/>
                <w:bCs/>
                <w:color w:val="000000" w:themeColor="text1"/>
                <w:sz w:val="20"/>
                <w:szCs w:val="20"/>
                <w:lang w:val="en-US"/>
              </w:rPr>
              <w:t xml:space="preserve"> experimental trials, cohort or case-control studies, as well as case series and case reports))</w:t>
            </w:r>
          </w:p>
          <w:p w14:paraId="07B9863B" w14:textId="24608CC8" w:rsidR="002D0F32" w:rsidRPr="00C60308" w:rsidRDefault="002D0F32">
            <w:pPr>
              <w:rPr>
                <w:rFonts w:ascii="Arial" w:hAnsi="Arial" w:cs="Arial"/>
                <w:b/>
                <w:bCs/>
                <w:color w:val="000000" w:themeColor="text1"/>
                <w:sz w:val="20"/>
                <w:szCs w:val="20"/>
                <w:lang w:val="en-US"/>
              </w:rPr>
            </w:pPr>
          </w:p>
        </w:tc>
      </w:tr>
      <w:tr w:rsidR="00C60308" w:rsidRPr="00C60308" w14:paraId="28966E25" w14:textId="77777777" w:rsidTr="0037202F">
        <w:tc>
          <w:tcPr>
            <w:tcW w:w="439" w:type="dxa"/>
          </w:tcPr>
          <w:p w14:paraId="257C1DCE" w14:textId="3E3A3CC8"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w:t>
            </w:r>
          </w:p>
        </w:tc>
        <w:tc>
          <w:tcPr>
            <w:tcW w:w="12511" w:type="dxa"/>
          </w:tcPr>
          <w:p w14:paraId="259036E3" w14:textId="59500942" w:rsidR="008E4114" w:rsidRPr="00C60308" w:rsidRDefault="005F7C6C">
            <w:pPr>
              <w:rPr>
                <w:rFonts w:ascii="Arial" w:hAnsi="Arial" w:cs="Arial"/>
                <w:color w:val="000000" w:themeColor="text1"/>
                <w:sz w:val="20"/>
                <w:szCs w:val="20"/>
                <w:lang w:val="en-US"/>
              </w:rPr>
            </w:pPr>
            <w:proofErr w:type="spellStart"/>
            <w:r w:rsidRPr="00C60308">
              <w:rPr>
                <w:rFonts w:ascii="Arial" w:hAnsi="Arial" w:cs="Arial"/>
                <w:color w:val="000000" w:themeColor="text1"/>
                <w:sz w:val="20"/>
                <w:szCs w:val="20"/>
                <w:lang w:val="en-US"/>
              </w:rPr>
              <w:t>Rammant</w:t>
            </w:r>
            <w:proofErr w:type="spellEnd"/>
            <w:r w:rsidRPr="00C60308">
              <w:rPr>
                <w:rFonts w:ascii="Arial" w:hAnsi="Arial" w:cs="Arial"/>
                <w:color w:val="000000" w:themeColor="text1"/>
                <w:sz w:val="20"/>
                <w:szCs w:val="20"/>
                <w:lang w:val="en-US"/>
              </w:rPr>
              <w:t xml:space="preserve"> E, </w:t>
            </w:r>
            <w:proofErr w:type="spellStart"/>
            <w:r w:rsidRPr="00C60308">
              <w:rPr>
                <w:rFonts w:ascii="Arial" w:hAnsi="Arial" w:cs="Arial"/>
                <w:color w:val="000000" w:themeColor="text1"/>
                <w:sz w:val="20"/>
                <w:szCs w:val="20"/>
                <w:lang w:val="en-US"/>
              </w:rPr>
              <w:t>Deforche</w:t>
            </w:r>
            <w:proofErr w:type="spellEnd"/>
            <w:r w:rsidRPr="00C60308">
              <w:rPr>
                <w:rFonts w:ascii="Arial" w:hAnsi="Arial" w:cs="Arial"/>
                <w:color w:val="000000" w:themeColor="text1"/>
                <w:sz w:val="20"/>
                <w:szCs w:val="20"/>
                <w:lang w:val="en-US"/>
              </w:rPr>
              <w:t xml:space="preserve"> B, Va Hecke A et al. Development of a pre-and postoperative physical activity promotion integrated in the electronic health system of patients with bladder cancer (The POPEYE study): An intervention mapping approach. </w:t>
            </w:r>
            <w:proofErr w:type="spellStart"/>
            <w:r w:rsidRPr="00C60308">
              <w:rPr>
                <w:rFonts w:ascii="Arial" w:hAnsi="Arial" w:cs="Arial"/>
                <w:color w:val="000000" w:themeColor="text1"/>
                <w:sz w:val="20"/>
                <w:szCs w:val="20"/>
                <w:lang w:val="en-US"/>
              </w:rPr>
              <w:t>Eur</w:t>
            </w:r>
            <w:proofErr w:type="spellEnd"/>
            <w:r w:rsidRPr="00C60308">
              <w:rPr>
                <w:rFonts w:ascii="Arial" w:hAnsi="Arial" w:cs="Arial"/>
                <w:color w:val="000000" w:themeColor="text1"/>
                <w:sz w:val="20"/>
                <w:szCs w:val="20"/>
                <w:lang w:val="en-US"/>
              </w:rPr>
              <w:t xml:space="preserve"> J Cancer Care (Engl). 2021 Mar;30(2): e13363. Doi: 10.1111/ecc.13363.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2020 Nov 17.</w:t>
            </w:r>
          </w:p>
        </w:tc>
      </w:tr>
      <w:tr w:rsidR="00C60308" w:rsidRPr="00C60308" w14:paraId="5F2D62CD" w14:textId="77777777" w:rsidTr="0037202F">
        <w:tc>
          <w:tcPr>
            <w:tcW w:w="439" w:type="dxa"/>
          </w:tcPr>
          <w:p w14:paraId="2E0C4674" w14:textId="7350F24C"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2</w:t>
            </w:r>
          </w:p>
        </w:tc>
        <w:tc>
          <w:tcPr>
            <w:tcW w:w="12511" w:type="dxa"/>
          </w:tcPr>
          <w:p w14:paraId="27F78EC8" w14:textId="4DF5F5CA" w:rsidR="008E4114" w:rsidRPr="00C60308" w:rsidRDefault="005F7C6C" w:rsidP="005F7C6C">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Sell NM, Silver JK, Rando S, </w:t>
            </w:r>
            <w:proofErr w:type="spellStart"/>
            <w:r w:rsidRPr="00C60308">
              <w:rPr>
                <w:rFonts w:ascii="Arial" w:hAnsi="Arial" w:cs="Arial"/>
                <w:color w:val="000000" w:themeColor="text1"/>
                <w:sz w:val="20"/>
                <w:szCs w:val="20"/>
                <w:lang w:val="en-US"/>
              </w:rPr>
              <w:t>Draviam</w:t>
            </w:r>
            <w:proofErr w:type="spellEnd"/>
            <w:r w:rsidRPr="00C60308">
              <w:rPr>
                <w:rFonts w:ascii="Arial" w:hAnsi="Arial" w:cs="Arial"/>
                <w:color w:val="000000" w:themeColor="text1"/>
                <w:sz w:val="20"/>
                <w:szCs w:val="20"/>
                <w:lang w:val="en-US"/>
              </w:rPr>
              <w:t xml:space="preserve"> AC, Mina DS, Qadan M. Prehabilitation Telemedicine in Neoadjuvant Surgical Oncology Patients During the Novel COVID-19 Coronavirus Pandemic. Ann Surg (2020) Aug;272(2): e81-e83.</w:t>
            </w:r>
          </w:p>
        </w:tc>
      </w:tr>
      <w:tr w:rsidR="00C60308" w:rsidRPr="00C60308" w14:paraId="45B8AEBF" w14:textId="77777777" w:rsidTr="0037202F">
        <w:tc>
          <w:tcPr>
            <w:tcW w:w="439" w:type="dxa"/>
          </w:tcPr>
          <w:p w14:paraId="6B342BA3" w14:textId="036C4739"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3</w:t>
            </w:r>
          </w:p>
        </w:tc>
        <w:tc>
          <w:tcPr>
            <w:tcW w:w="12511" w:type="dxa"/>
          </w:tcPr>
          <w:p w14:paraId="4B7AEBE6" w14:textId="3C6792FD" w:rsidR="008E4114" w:rsidRPr="00C60308" w:rsidRDefault="005F7C6C">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Wu F, Laza-Cagigas R, Rampal T. Understanding Patient’s Experiences and Perspectives of Tele-Prehabilitation: A Qualitative Study to Inform Study Design and Delivery. Clin </w:t>
            </w:r>
            <w:proofErr w:type="spellStart"/>
            <w:r w:rsidRPr="00C60308">
              <w:rPr>
                <w:rFonts w:ascii="Arial" w:hAnsi="Arial" w:cs="Arial"/>
                <w:color w:val="000000" w:themeColor="text1"/>
                <w:sz w:val="20"/>
                <w:szCs w:val="20"/>
                <w:lang w:val="en-US"/>
              </w:rPr>
              <w:t>Pract</w:t>
            </w:r>
            <w:proofErr w:type="spellEnd"/>
            <w:r w:rsidRPr="00C60308">
              <w:rPr>
                <w:rFonts w:ascii="Arial" w:hAnsi="Arial" w:cs="Arial"/>
                <w:color w:val="000000" w:themeColor="text1"/>
                <w:sz w:val="20"/>
                <w:szCs w:val="20"/>
                <w:lang w:val="en-US"/>
              </w:rPr>
              <w:t>. 2022 Aug 16;12(4):640-652. Di:10.3390/clinpract12040067</w:t>
            </w:r>
          </w:p>
        </w:tc>
      </w:tr>
      <w:tr w:rsidR="00C60308" w:rsidRPr="00C60308" w14:paraId="5347B11C" w14:textId="77777777" w:rsidTr="0037202F">
        <w:tc>
          <w:tcPr>
            <w:tcW w:w="439" w:type="dxa"/>
          </w:tcPr>
          <w:p w14:paraId="5914A735" w14:textId="329018DC"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4</w:t>
            </w:r>
          </w:p>
        </w:tc>
        <w:tc>
          <w:tcPr>
            <w:tcW w:w="12511" w:type="dxa"/>
          </w:tcPr>
          <w:p w14:paraId="085F8395" w14:textId="234F3B6C" w:rsidR="008E4114" w:rsidRPr="00C60308" w:rsidRDefault="003F0427">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Lambert G, Drummond K, Ferreira V, Carli F. </w:t>
            </w:r>
            <w:proofErr w:type="spellStart"/>
            <w:r w:rsidRPr="00C60308">
              <w:rPr>
                <w:rFonts w:ascii="Arial" w:hAnsi="Arial" w:cs="Arial"/>
                <w:color w:val="000000" w:themeColor="text1"/>
                <w:sz w:val="20"/>
                <w:szCs w:val="20"/>
                <w:lang w:val="en-US"/>
              </w:rPr>
              <w:t>Teleprehabilitation</w:t>
            </w:r>
            <w:proofErr w:type="spellEnd"/>
            <w:r w:rsidRPr="00C60308">
              <w:rPr>
                <w:rFonts w:ascii="Arial" w:hAnsi="Arial" w:cs="Arial"/>
                <w:color w:val="000000" w:themeColor="text1"/>
                <w:sz w:val="20"/>
                <w:szCs w:val="20"/>
                <w:lang w:val="en-US"/>
              </w:rPr>
              <w:t xml:space="preserve"> during COVID-19 pandemic: the </w:t>
            </w:r>
            <w:proofErr w:type="spellStart"/>
            <w:r w:rsidRPr="00C60308">
              <w:rPr>
                <w:rFonts w:ascii="Arial" w:hAnsi="Arial" w:cs="Arial"/>
                <w:color w:val="000000" w:themeColor="text1"/>
                <w:sz w:val="20"/>
                <w:szCs w:val="20"/>
                <w:lang w:val="en-US"/>
              </w:rPr>
              <w:t>essentails</w:t>
            </w:r>
            <w:proofErr w:type="spellEnd"/>
            <w:r w:rsidRPr="00C60308">
              <w:rPr>
                <w:rFonts w:ascii="Arial" w:hAnsi="Arial" w:cs="Arial"/>
                <w:color w:val="000000" w:themeColor="text1"/>
                <w:sz w:val="20"/>
                <w:szCs w:val="20"/>
                <w:lang w:val="en-US"/>
              </w:rPr>
              <w:t xml:space="preserve"> of “what” and “how”. Support Care Cancer. 2021 Feb;29(2):551-554. Doi:10.1007/s00520-020-05768-4.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2020 Sep12.</w:t>
            </w:r>
          </w:p>
        </w:tc>
      </w:tr>
      <w:tr w:rsidR="00C60308" w:rsidRPr="00C60308" w14:paraId="16DECEB7" w14:textId="77777777" w:rsidTr="0037202F">
        <w:tc>
          <w:tcPr>
            <w:tcW w:w="439" w:type="dxa"/>
          </w:tcPr>
          <w:p w14:paraId="0062720B" w14:textId="5D168CFB"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5</w:t>
            </w:r>
          </w:p>
        </w:tc>
        <w:tc>
          <w:tcPr>
            <w:tcW w:w="12511" w:type="dxa"/>
          </w:tcPr>
          <w:p w14:paraId="5BBDAE91" w14:textId="7E329896" w:rsidR="008E4114" w:rsidRPr="00C60308" w:rsidRDefault="003F0427">
            <w:pPr>
              <w:rPr>
                <w:rFonts w:ascii="Arial" w:hAnsi="Arial" w:cs="Arial"/>
                <w:color w:val="000000" w:themeColor="text1"/>
                <w:sz w:val="20"/>
                <w:szCs w:val="20"/>
                <w:lang w:val="en-US"/>
              </w:rPr>
            </w:pPr>
            <w:proofErr w:type="spellStart"/>
            <w:r w:rsidRPr="00C60308">
              <w:rPr>
                <w:rFonts w:ascii="Arial" w:hAnsi="Arial" w:cs="Arial"/>
                <w:color w:val="000000" w:themeColor="text1"/>
                <w:sz w:val="20"/>
                <w:szCs w:val="20"/>
                <w:lang w:val="en-US"/>
              </w:rPr>
              <w:t>Durrand</w:t>
            </w:r>
            <w:proofErr w:type="spellEnd"/>
            <w:r w:rsidRPr="00C60308">
              <w:rPr>
                <w:rFonts w:ascii="Arial" w:hAnsi="Arial" w:cs="Arial"/>
                <w:color w:val="000000" w:themeColor="text1"/>
                <w:sz w:val="20"/>
                <w:szCs w:val="20"/>
                <w:lang w:val="en-US"/>
              </w:rPr>
              <w:t xml:space="preserve"> JW, Moore J, </w:t>
            </w:r>
            <w:proofErr w:type="spellStart"/>
            <w:r w:rsidRPr="00C60308">
              <w:rPr>
                <w:rFonts w:ascii="Arial" w:hAnsi="Arial" w:cs="Arial"/>
                <w:color w:val="000000" w:themeColor="text1"/>
                <w:sz w:val="20"/>
                <w:szCs w:val="20"/>
                <w:lang w:val="en-US"/>
              </w:rPr>
              <w:t>Danjoux</w:t>
            </w:r>
            <w:proofErr w:type="spellEnd"/>
            <w:r w:rsidRPr="00C60308">
              <w:rPr>
                <w:rFonts w:ascii="Arial" w:hAnsi="Arial" w:cs="Arial"/>
                <w:color w:val="000000" w:themeColor="text1"/>
                <w:sz w:val="20"/>
                <w:szCs w:val="20"/>
                <w:lang w:val="en-US"/>
              </w:rPr>
              <w:t xml:space="preserve"> G. Prehabilitation and preparation for surgery: has the digital revolution arrived? </w:t>
            </w:r>
            <w:proofErr w:type="spellStart"/>
            <w:r w:rsidRPr="00C60308">
              <w:rPr>
                <w:rFonts w:ascii="Arial" w:hAnsi="Arial" w:cs="Arial"/>
                <w:color w:val="000000" w:themeColor="text1"/>
                <w:sz w:val="20"/>
                <w:szCs w:val="20"/>
                <w:lang w:val="en-US"/>
              </w:rPr>
              <w:t>Anaesthesia</w:t>
            </w:r>
            <w:proofErr w:type="spellEnd"/>
            <w:r w:rsidRPr="00C60308">
              <w:rPr>
                <w:rFonts w:ascii="Arial" w:hAnsi="Arial" w:cs="Arial"/>
                <w:color w:val="000000" w:themeColor="text1"/>
                <w:sz w:val="20"/>
                <w:szCs w:val="20"/>
                <w:lang w:val="en-US"/>
              </w:rPr>
              <w:t xml:space="preserve">. 2022 Jun;77(6): 635-639. Doi:10.1111/anae.15622.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2021 Nov 18.</w:t>
            </w:r>
          </w:p>
        </w:tc>
      </w:tr>
      <w:tr w:rsidR="00C60308" w:rsidRPr="00C60308" w14:paraId="5F0B469D" w14:textId="77777777" w:rsidTr="0037202F">
        <w:tc>
          <w:tcPr>
            <w:tcW w:w="439" w:type="dxa"/>
          </w:tcPr>
          <w:p w14:paraId="7CAD02C4" w14:textId="452B69F3"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6</w:t>
            </w:r>
          </w:p>
        </w:tc>
        <w:tc>
          <w:tcPr>
            <w:tcW w:w="12511" w:type="dxa"/>
          </w:tcPr>
          <w:p w14:paraId="14501390" w14:textId="672C0425" w:rsidR="008E4114" w:rsidRPr="00C60308" w:rsidRDefault="003F0427" w:rsidP="003F0427">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Gonella F, Massucco P, Perotti S, </w:t>
            </w:r>
            <w:proofErr w:type="spellStart"/>
            <w:r w:rsidRPr="00C60308">
              <w:rPr>
                <w:rFonts w:ascii="Arial" w:hAnsi="Arial" w:cs="Arial"/>
                <w:color w:val="000000" w:themeColor="text1"/>
                <w:sz w:val="20"/>
                <w:szCs w:val="20"/>
                <w:lang w:val="en-US"/>
              </w:rPr>
              <w:t>Monasterolo</w:t>
            </w:r>
            <w:proofErr w:type="spellEnd"/>
            <w:r w:rsidRPr="00C60308">
              <w:rPr>
                <w:rFonts w:ascii="Arial" w:hAnsi="Arial" w:cs="Arial"/>
                <w:color w:val="000000" w:themeColor="text1"/>
                <w:sz w:val="20"/>
                <w:szCs w:val="20"/>
                <w:lang w:val="en-US"/>
              </w:rPr>
              <w:t xml:space="preserve"> S, Vassallo D, </w:t>
            </w:r>
            <w:proofErr w:type="spellStart"/>
            <w:r w:rsidRPr="00C60308">
              <w:rPr>
                <w:rFonts w:ascii="Arial" w:hAnsi="Arial" w:cs="Arial"/>
                <w:color w:val="000000" w:themeColor="text1"/>
                <w:sz w:val="20"/>
                <w:szCs w:val="20"/>
                <w:lang w:val="en-US"/>
              </w:rPr>
              <w:t>Laezza</w:t>
            </w:r>
            <w:proofErr w:type="spellEnd"/>
            <w:r w:rsidRPr="00C60308">
              <w:rPr>
                <w:rFonts w:ascii="Arial" w:hAnsi="Arial" w:cs="Arial"/>
                <w:color w:val="000000" w:themeColor="text1"/>
                <w:sz w:val="20"/>
                <w:szCs w:val="20"/>
                <w:lang w:val="en-US"/>
              </w:rPr>
              <w:t xml:space="preserve"> A, et al. Telemedicine prehabilitation as a result of COVID-19: disruptive technological solutions. Br J Surg (2021) Jun 22;108(6): e215-e216.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10.1093/</w:t>
            </w:r>
            <w:proofErr w:type="spellStart"/>
            <w:r w:rsidRPr="00C60308">
              <w:rPr>
                <w:rFonts w:ascii="Arial" w:hAnsi="Arial" w:cs="Arial"/>
                <w:color w:val="000000" w:themeColor="text1"/>
                <w:sz w:val="20"/>
                <w:szCs w:val="20"/>
                <w:lang w:val="en-US"/>
              </w:rPr>
              <w:t>bjs</w:t>
            </w:r>
            <w:proofErr w:type="spellEnd"/>
            <w:r w:rsidRPr="00C60308">
              <w:rPr>
                <w:rFonts w:ascii="Arial" w:hAnsi="Arial" w:cs="Arial"/>
                <w:color w:val="000000" w:themeColor="text1"/>
                <w:sz w:val="20"/>
                <w:szCs w:val="20"/>
                <w:lang w:val="en-US"/>
              </w:rPr>
              <w:t>/znab066</w:t>
            </w:r>
          </w:p>
        </w:tc>
      </w:tr>
      <w:tr w:rsidR="00C60308" w:rsidRPr="00C60308" w14:paraId="0F3C9607" w14:textId="77777777" w:rsidTr="0037202F">
        <w:tc>
          <w:tcPr>
            <w:tcW w:w="439" w:type="dxa"/>
          </w:tcPr>
          <w:p w14:paraId="4EA0E3EE" w14:textId="2D8C7747"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7</w:t>
            </w:r>
          </w:p>
        </w:tc>
        <w:tc>
          <w:tcPr>
            <w:tcW w:w="12511" w:type="dxa"/>
          </w:tcPr>
          <w:p w14:paraId="0D54F4B6" w14:textId="3B0444A9" w:rsidR="008E4114" w:rsidRPr="00C60308" w:rsidRDefault="00A10B31">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Steffans D, </w:t>
            </w:r>
            <w:proofErr w:type="spellStart"/>
            <w:r w:rsidRPr="00C60308">
              <w:rPr>
                <w:rFonts w:ascii="Arial" w:hAnsi="Arial" w:cs="Arial"/>
                <w:color w:val="000000" w:themeColor="text1"/>
                <w:sz w:val="20"/>
                <w:szCs w:val="20"/>
                <w:lang w:val="en-US"/>
              </w:rPr>
              <w:t>Delbaere</w:t>
            </w:r>
            <w:proofErr w:type="spellEnd"/>
            <w:r w:rsidRPr="00C60308">
              <w:rPr>
                <w:rFonts w:ascii="Arial" w:hAnsi="Arial" w:cs="Arial"/>
                <w:color w:val="000000" w:themeColor="text1"/>
                <w:sz w:val="20"/>
                <w:szCs w:val="20"/>
                <w:lang w:val="en-US"/>
              </w:rPr>
              <w:t xml:space="preserve"> K, Young J, Solomon M, Denehy L. Evidence on technology-driven preoperative exercise interventions: are we there yet? Br J </w:t>
            </w:r>
            <w:proofErr w:type="spellStart"/>
            <w:r w:rsidRPr="00C60308">
              <w:rPr>
                <w:rFonts w:ascii="Arial" w:hAnsi="Arial" w:cs="Arial"/>
                <w:color w:val="000000" w:themeColor="text1"/>
                <w:sz w:val="20"/>
                <w:szCs w:val="20"/>
                <w:lang w:val="en-US"/>
              </w:rPr>
              <w:t>Anaesth</w:t>
            </w:r>
            <w:proofErr w:type="spellEnd"/>
            <w:r w:rsidRPr="00C60308">
              <w:rPr>
                <w:rFonts w:ascii="Arial" w:hAnsi="Arial" w:cs="Arial"/>
                <w:color w:val="000000" w:themeColor="text1"/>
                <w:sz w:val="20"/>
                <w:szCs w:val="20"/>
                <w:lang w:val="en-US"/>
              </w:rPr>
              <w:t xml:space="preserve">. 2020Nobv;125(5):646-649. Doi: 10.1016/j.bja.2020.06.050. </w:t>
            </w:r>
            <w:proofErr w:type="spellStart"/>
            <w:r w:rsidRPr="00C60308">
              <w:rPr>
                <w:rFonts w:ascii="Arial" w:hAnsi="Arial" w:cs="Arial"/>
                <w:color w:val="000000" w:themeColor="text1"/>
                <w:sz w:val="20"/>
                <w:szCs w:val="20"/>
                <w:lang w:val="en-US"/>
              </w:rPr>
              <w:t>Epiub</w:t>
            </w:r>
            <w:proofErr w:type="spellEnd"/>
            <w:r w:rsidRPr="00C60308">
              <w:rPr>
                <w:rFonts w:ascii="Arial" w:hAnsi="Arial" w:cs="Arial"/>
                <w:color w:val="000000" w:themeColor="text1"/>
                <w:sz w:val="20"/>
                <w:szCs w:val="20"/>
                <w:lang w:val="en-US"/>
              </w:rPr>
              <w:t xml:space="preserve"> 2020 Jul 15.</w:t>
            </w:r>
          </w:p>
        </w:tc>
      </w:tr>
      <w:tr w:rsidR="00C60308" w:rsidRPr="00C60308" w14:paraId="2438FE34" w14:textId="77777777" w:rsidTr="0037202F">
        <w:tc>
          <w:tcPr>
            <w:tcW w:w="439" w:type="dxa"/>
          </w:tcPr>
          <w:p w14:paraId="435EB061" w14:textId="00C8BD22"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8</w:t>
            </w:r>
          </w:p>
        </w:tc>
        <w:tc>
          <w:tcPr>
            <w:tcW w:w="12511" w:type="dxa"/>
          </w:tcPr>
          <w:p w14:paraId="22A161FD" w14:textId="5C8AE3E7" w:rsidR="008E4114" w:rsidRPr="00C60308" w:rsidRDefault="00DD4934">
            <w:pPr>
              <w:rPr>
                <w:rFonts w:ascii="Arial" w:hAnsi="Arial" w:cs="Arial"/>
                <w:color w:val="000000" w:themeColor="text1"/>
                <w:sz w:val="20"/>
                <w:szCs w:val="20"/>
                <w:lang w:val="en-US"/>
              </w:rPr>
            </w:pPr>
            <w:proofErr w:type="spellStart"/>
            <w:r w:rsidRPr="00C60308">
              <w:rPr>
                <w:rFonts w:ascii="Arial" w:hAnsi="Arial" w:cs="Arial"/>
                <w:color w:val="000000" w:themeColor="text1"/>
                <w:sz w:val="20"/>
                <w:szCs w:val="20"/>
                <w:lang w:val="en-US"/>
              </w:rPr>
              <w:t>Asberg</w:t>
            </w:r>
            <w:proofErr w:type="spellEnd"/>
            <w:r w:rsidRPr="00C60308">
              <w:rPr>
                <w:rFonts w:ascii="Arial" w:hAnsi="Arial" w:cs="Arial"/>
                <w:color w:val="000000" w:themeColor="text1"/>
                <w:sz w:val="20"/>
                <w:szCs w:val="20"/>
                <w:lang w:val="en-US"/>
              </w:rPr>
              <w:t xml:space="preserve"> K, Bendtsen Perioperative digital </w:t>
            </w:r>
            <w:proofErr w:type="spellStart"/>
            <w:r w:rsidRPr="00C60308">
              <w:rPr>
                <w:rFonts w:ascii="Arial" w:hAnsi="Arial" w:cs="Arial"/>
                <w:color w:val="000000" w:themeColor="text1"/>
                <w:sz w:val="20"/>
                <w:szCs w:val="20"/>
                <w:lang w:val="en-US"/>
              </w:rPr>
              <w:t>behaviour</w:t>
            </w:r>
            <w:proofErr w:type="spellEnd"/>
            <w:r w:rsidRPr="00C60308">
              <w:rPr>
                <w:rFonts w:ascii="Arial" w:hAnsi="Arial" w:cs="Arial"/>
                <w:color w:val="000000" w:themeColor="text1"/>
                <w:sz w:val="20"/>
                <w:szCs w:val="20"/>
                <w:lang w:val="en-US"/>
              </w:rPr>
              <w:t xml:space="preserve"> </w:t>
            </w:r>
            <w:proofErr w:type="gramStart"/>
            <w:r w:rsidRPr="00C60308">
              <w:rPr>
                <w:rFonts w:ascii="Arial" w:hAnsi="Arial" w:cs="Arial"/>
                <w:color w:val="000000" w:themeColor="text1"/>
                <w:sz w:val="20"/>
                <w:szCs w:val="20"/>
                <w:lang w:val="en-US"/>
              </w:rPr>
              <w:t>change</w:t>
            </w:r>
            <w:proofErr w:type="gramEnd"/>
            <w:r w:rsidRPr="00C60308">
              <w:rPr>
                <w:rFonts w:ascii="Arial" w:hAnsi="Arial" w:cs="Arial"/>
                <w:color w:val="000000" w:themeColor="text1"/>
                <w:sz w:val="20"/>
                <w:szCs w:val="20"/>
                <w:lang w:val="en-US"/>
              </w:rPr>
              <w:t xml:space="preserve"> interventions for reducing alcohol consumption, improving dietary intake, increasing physical activity and smoking cessation: a scoping review. </w:t>
            </w:r>
            <w:proofErr w:type="spellStart"/>
            <w:r w:rsidRPr="00C60308">
              <w:rPr>
                <w:rFonts w:ascii="Arial" w:hAnsi="Arial" w:cs="Arial"/>
                <w:color w:val="000000" w:themeColor="text1"/>
                <w:sz w:val="20"/>
                <w:szCs w:val="20"/>
                <w:lang w:val="en-US"/>
              </w:rPr>
              <w:t>Perioper</w:t>
            </w:r>
            <w:proofErr w:type="spellEnd"/>
            <w:r w:rsidRPr="00C60308">
              <w:rPr>
                <w:rFonts w:ascii="Arial" w:hAnsi="Arial" w:cs="Arial"/>
                <w:color w:val="000000" w:themeColor="text1"/>
                <w:sz w:val="20"/>
                <w:szCs w:val="20"/>
                <w:lang w:val="en-US"/>
              </w:rPr>
              <w:t xml:space="preserve"> Med (Lond). 2021 Jul 6;10(1):18. Doi: 10.1186/s13741-021-00189-1.</w:t>
            </w:r>
          </w:p>
        </w:tc>
      </w:tr>
      <w:tr w:rsidR="00C60308" w:rsidRPr="00C60308" w14:paraId="6799C3EF" w14:textId="77777777" w:rsidTr="0037202F">
        <w:tc>
          <w:tcPr>
            <w:tcW w:w="439" w:type="dxa"/>
          </w:tcPr>
          <w:p w14:paraId="41FD9875" w14:textId="300C68C4"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9</w:t>
            </w:r>
          </w:p>
        </w:tc>
        <w:tc>
          <w:tcPr>
            <w:tcW w:w="12511" w:type="dxa"/>
          </w:tcPr>
          <w:p w14:paraId="38CE90E7" w14:textId="07914899" w:rsidR="008E4114" w:rsidRPr="00C60308" w:rsidRDefault="00DD4934">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Barberan-Garcia A, </w:t>
            </w:r>
            <w:proofErr w:type="spellStart"/>
            <w:r w:rsidRPr="00C60308">
              <w:rPr>
                <w:rFonts w:ascii="Arial" w:hAnsi="Arial" w:cs="Arial"/>
                <w:color w:val="000000" w:themeColor="text1"/>
                <w:sz w:val="20"/>
                <w:szCs w:val="20"/>
                <w:lang w:val="en-US"/>
              </w:rPr>
              <w:t>Cano</w:t>
            </w:r>
            <w:proofErr w:type="spellEnd"/>
            <w:r w:rsidRPr="00C60308">
              <w:rPr>
                <w:rFonts w:ascii="Arial" w:hAnsi="Arial" w:cs="Arial"/>
                <w:color w:val="000000" w:themeColor="text1"/>
                <w:sz w:val="20"/>
                <w:szCs w:val="20"/>
                <w:lang w:val="en-US"/>
              </w:rPr>
              <w:t xml:space="preserve"> I, Bongers BC, Seyfried S, </w:t>
            </w:r>
            <w:proofErr w:type="spellStart"/>
            <w:r w:rsidRPr="00C60308">
              <w:rPr>
                <w:rFonts w:ascii="Arial" w:hAnsi="Arial" w:cs="Arial"/>
                <w:color w:val="000000" w:themeColor="text1"/>
                <w:sz w:val="20"/>
                <w:szCs w:val="20"/>
                <w:lang w:val="en-US"/>
              </w:rPr>
              <w:t>Ganslandt</w:t>
            </w:r>
            <w:proofErr w:type="spellEnd"/>
            <w:r w:rsidRPr="00C60308">
              <w:rPr>
                <w:rFonts w:ascii="Arial" w:hAnsi="Arial" w:cs="Arial"/>
                <w:color w:val="000000" w:themeColor="text1"/>
                <w:sz w:val="20"/>
                <w:szCs w:val="20"/>
                <w:lang w:val="en-US"/>
              </w:rPr>
              <w:t xml:space="preserve"> T, Herrle F, et al. Digital Support to Multimodal Community- Based Prehabilitation: Looking for Optimization of Health Value Generation. Front Oncol (2021) Jun 17; 11:662013.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10.3389/fonc.2021.662013</w:t>
            </w:r>
          </w:p>
        </w:tc>
      </w:tr>
      <w:tr w:rsidR="00C60308" w:rsidRPr="00C60308" w14:paraId="50E90761" w14:textId="77777777" w:rsidTr="0037202F">
        <w:tc>
          <w:tcPr>
            <w:tcW w:w="439" w:type="dxa"/>
          </w:tcPr>
          <w:p w14:paraId="14EFB80D" w14:textId="35C03E6F"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10</w:t>
            </w:r>
          </w:p>
        </w:tc>
        <w:tc>
          <w:tcPr>
            <w:tcW w:w="12511" w:type="dxa"/>
          </w:tcPr>
          <w:p w14:paraId="4B748A43" w14:textId="3168D412" w:rsidR="008E4114" w:rsidRPr="00C60308" w:rsidRDefault="005E010E">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Kelly AE. Telehealth: only a click away. Journal of Psychosocial Oncology (2021) 39:3(337-339)</w:t>
            </w:r>
          </w:p>
        </w:tc>
      </w:tr>
      <w:tr w:rsidR="00C60308" w:rsidRPr="00C60308" w14:paraId="4D48A42B" w14:textId="77777777" w:rsidTr="0037202F">
        <w:tc>
          <w:tcPr>
            <w:tcW w:w="439" w:type="dxa"/>
          </w:tcPr>
          <w:p w14:paraId="6C3D4DBE" w14:textId="361097A6"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11</w:t>
            </w:r>
          </w:p>
        </w:tc>
        <w:tc>
          <w:tcPr>
            <w:tcW w:w="12511" w:type="dxa"/>
          </w:tcPr>
          <w:p w14:paraId="06DC5229" w14:textId="72EED13F" w:rsidR="008E4114" w:rsidRPr="00C60308" w:rsidRDefault="00B116EF">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Townsend, William Blair, Worrilow et al. The benefit of prehabilitation and enhanced recovery in robot-assisted radical prostatectomy and the promising future of these protocols in the field of urologic oncology. Cancer. 2020 Sep 15;126(18):4107-4109.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xml:space="preserve">: 10.1002/cncr.33059.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2020 Jul 8</w:t>
            </w:r>
          </w:p>
        </w:tc>
      </w:tr>
      <w:tr w:rsidR="00C60308" w:rsidRPr="00C60308" w14:paraId="74499A78" w14:textId="77777777" w:rsidTr="0037202F">
        <w:tc>
          <w:tcPr>
            <w:tcW w:w="439" w:type="dxa"/>
          </w:tcPr>
          <w:p w14:paraId="2EE72466" w14:textId="6DD8D31E"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12</w:t>
            </w:r>
          </w:p>
        </w:tc>
        <w:tc>
          <w:tcPr>
            <w:tcW w:w="12511" w:type="dxa"/>
          </w:tcPr>
          <w:p w14:paraId="746C280E" w14:textId="0CA2B1F8" w:rsidR="008E4114" w:rsidRPr="00C60308" w:rsidRDefault="00687F2B">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Huston A. Development of Virtual Integrative Oncology Centre. Oncology Issues (2022) 37:2(38-45)</w:t>
            </w:r>
          </w:p>
        </w:tc>
      </w:tr>
      <w:tr w:rsidR="00C60308" w:rsidRPr="00C60308" w14:paraId="4937263B" w14:textId="77777777" w:rsidTr="0037202F">
        <w:tc>
          <w:tcPr>
            <w:tcW w:w="439" w:type="dxa"/>
          </w:tcPr>
          <w:p w14:paraId="5D7F8F77" w14:textId="4878AEB5"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13</w:t>
            </w:r>
          </w:p>
        </w:tc>
        <w:tc>
          <w:tcPr>
            <w:tcW w:w="12511" w:type="dxa"/>
          </w:tcPr>
          <w:p w14:paraId="01AF9D6E" w14:textId="768BB568" w:rsidR="008E4114" w:rsidRPr="00C60308" w:rsidRDefault="00824FA0">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Robinson A, </w:t>
            </w:r>
            <w:proofErr w:type="spellStart"/>
            <w:r w:rsidRPr="00C60308">
              <w:rPr>
                <w:rFonts w:ascii="Arial" w:hAnsi="Arial" w:cs="Arial"/>
                <w:color w:val="000000" w:themeColor="text1"/>
                <w:sz w:val="20"/>
                <w:szCs w:val="20"/>
                <w:lang w:val="en-US"/>
              </w:rPr>
              <w:t>Oksuz</w:t>
            </w:r>
            <w:proofErr w:type="spellEnd"/>
            <w:r w:rsidRPr="00C60308">
              <w:rPr>
                <w:rFonts w:ascii="Arial" w:hAnsi="Arial" w:cs="Arial"/>
                <w:color w:val="000000" w:themeColor="text1"/>
                <w:sz w:val="20"/>
                <w:szCs w:val="20"/>
                <w:lang w:val="en-US"/>
              </w:rPr>
              <w:t xml:space="preserve"> U, Slight R et al. Digital and Mobile Technologies to promote Physical Health </w:t>
            </w:r>
            <w:proofErr w:type="spellStart"/>
            <w:r w:rsidRPr="00C60308">
              <w:rPr>
                <w:rFonts w:ascii="Arial" w:hAnsi="Arial" w:cs="Arial"/>
                <w:color w:val="000000" w:themeColor="text1"/>
                <w:sz w:val="20"/>
                <w:szCs w:val="20"/>
                <w:lang w:val="en-US"/>
              </w:rPr>
              <w:t>Behaviour</w:t>
            </w:r>
            <w:proofErr w:type="spellEnd"/>
            <w:r w:rsidRPr="00C60308">
              <w:rPr>
                <w:rFonts w:ascii="Arial" w:hAnsi="Arial" w:cs="Arial"/>
                <w:color w:val="000000" w:themeColor="text1"/>
                <w:sz w:val="20"/>
                <w:szCs w:val="20"/>
                <w:lang w:val="en-US"/>
              </w:rPr>
              <w:t xml:space="preserve"> Change and Provide Psychological Support for Patients Undergoing Elective Surgery: Meta-Ethnography and Systematic Review. JMIR </w:t>
            </w:r>
            <w:proofErr w:type="spellStart"/>
            <w:r w:rsidRPr="00C60308">
              <w:rPr>
                <w:rFonts w:ascii="Arial" w:hAnsi="Arial" w:cs="Arial"/>
                <w:color w:val="000000" w:themeColor="text1"/>
                <w:sz w:val="20"/>
                <w:szCs w:val="20"/>
                <w:lang w:val="en-US"/>
              </w:rPr>
              <w:t>Mhealth</w:t>
            </w:r>
            <w:proofErr w:type="spellEnd"/>
            <w:r w:rsidRPr="00C60308">
              <w:rPr>
                <w:rFonts w:ascii="Arial" w:hAnsi="Arial" w:cs="Arial"/>
                <w:color w:val="000000" w:themeColor="text1"/>
                <w:sz w:val="20"/>
                <w:szCs w:val="20"/>
                <w:lang w:val="en-US"/>
              </w:rPr>
              <w:t xml:space="preserve"> Uhealth.2020 Dec1;8(12): e19237. Doi:10.2196/19237.</w:t>
            </w:r>
          </w:p>
        </w:tc>
      </w:tr>
      <w:tr w:rsidR="00C60308" w:rsidRPr="00C60308" w14:paraId="3A8020AD" w14:textId="77777777" w:rsidTr="0037202F">
        <w:tc>
          <w:tcPr>
            <w:tcW w:w="439" w:type="dxa"/>
          </w:tcPr>
          <w:p w14:paraId="0EAB2CD1" w14:textId="39F23F17"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14</w:t>
            </w:r>
          </w:p>
        </w:tc>
        <w:tc>
          <w:tcPr>
            <w:tcW w:w="12511" w:type="dxa"/>
          </w:tcPr>
          <w:p w14:paraId="57E2FFE7" w14:textId="3AA4A430" w:rsidR="008E4114" w:rsidRPr="00C60308" w:rsidRDefault="00824FA0">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Karlsson E, Dahl O, </w:t>
            </w:r>
            <w:proofErr w:type="spellStart"/>
            <w:r w:rsidRPr="00C60308">
              <w:rPr>
                <w:rFonts w:ascii="Arial" w:hAnsi="Arial" w:cs="Arial"/>
                <w:color w:val="000000" w:themeColor="text1"/>
                <w:sz w:val="20"/>
                <w:szCs w:val="20"/>
                <w:lang w:val="en-US"/>
              </w:rPr>
              <w:t>Rydwik</w:t>
            </w:r>
            <w:proofErr w:type="spellEnd"/>
            <w:r w:rsidRPr="00C60308">
              <w:rPr>
                <w:rFonts w:ascii="Arial" w:hAnsi="Arial" w:cs="Arial"/>
                <w:color w:val="000000" w:themeColor="text1"/>
                <w:sz w:val="20"/>
                <w:szCs w:val="20"/>
                <w:lang w:val="en-US"/>
              </w:rPr>
              <w:t xml:space="preserve"> E, Nygren-Bonnier M, </w:t>
            </w:r>
            <w:proofErr w:type="spellStart"/>
            <w:r w:rsidRPr="00C60308">
              <w:rPr>
                <w:rFonts w:ascii="Arial" w:hAnsi="Arial" w:cs="Arial"/>
                <w:color w:val="000000" w:themeColor="text1"/>
                <w:sz w:val="20"/>
                <w:szCs w:val="20"/>
                <w:lang w:val="en-US"/>
              </w:rPr>
              <w:t>Bergenmar</w:t>
            </w:r>
            <w:proofErr w:type="spellEnd"/>
            <w:r w:rsidRPr="00C60308">
              <w:rPr>
                <w:rFonts w:ascii="Arial" w:hAnsi="Arial" w:cs="Arial"/>
                <w:color w:val="000000" w:themeColor="text1"/>
                <w:sz w:val="20"/>
                <w:szCs w:val="20"/>
                <w:lang w:val="en-US"/>
              </w:rPr>
              <w:t xml:space="preserve"> M. Older patient’s attitudes towards, and perceptions of, preoperative physical activity and exercise prior to colorectal cancer surgery- a gap between awareness and action. Supportive Care Cancer. 2020 Aug;28(8): 3945-3953. Doi:10.1007/s00520-019-05237-7.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2019 Dec 20.</w:t>
            </w:r>
          </w:p>
        </w:tc>
      </w:tr>
      <w:tr w:rsidR="00C60308" w:rsidRPr="00C60308" w14:paraId="6305D837" w14:textId="77777777" w:rsidTr="0037202F">
        <w:tc>
          <w:tcPr>
            <w:tcW w:w="439" w:type="dxa"/>
          </w:tcPr>
          <w:p w14:paraId="3A081169" w14:textId="3046EDA5"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lastRenderedPageBreak/>
              <w:t>15</w:t>
            </w:r>
          </w:p>
        </w:tc>
        <w:tc>
          <w:tcPr>
            <w:tcW w:w="12511" w:type="dxa"/>
          </w:tcPr>
          <w:p w14:paraId="6290AB3B" w14:textId="165420BF" w:rsidR="008E4114" w:rsidRPr="00C60308" w:rsidRDefault="00824FA0">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Seery T, Wu F, Hendricks E et al. Patients, experiences of virtual prehabilitation during the COVID-19 pandemic. Patient Education and Counselling (2022) 105:2 (488-489)</w:t>
            </w:r>
          </w:p>
        </w:tc>
      </w:tr>
      <w:tr w:rsidR="00C60308" w:rsidRPr="00C60308" w14:paraId="0CE34BC9" w14:textId="77777777" w:rsidTr="0037202F">
        <w:tc>
          <w:tcPr>
            <w:tcW w:w="439" w:type="dxa"/>
          </w:tcPr>
          <w:p w14:paraId="1F4C328A" w14:textId="20AE8477"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16</w:t>
            </w:r>
          </w:p>
        </w:tc>
        <w:tc>
          <w:tcPr>
            <w:tcW w:w="12511" w:type="dxa"/>
          </w:tcPr>
          <w:p w14:paraId="493B8ED5" w14:textId="4CA1CE03" w:rsidR="008E4114" w:rsidRPr="00C60308" w:rsidRDefault="00F359B3" w:rsidP="00F359B3">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Li T.-C., Yang M.-C, Tseng A.H et al. Prehabilitation and rehabilitation for surgically treated lung cancer patients. Journal of Cancer Research and Practice (2017) 4;3 (89-94).</w:t>
            </w:r>
          </w:p>
        </w:tc>
      </w:tr>
      <w:tr w:rsidR="00C60308" w:rsidRPr="00C60308" w14:paraId="389AB11F" w14:textId="77777777" w:rsidTr="0037202F">
        <w:tc>
          <w:tcPr>
            <w:tcW w:w="439" w:type="dxa"/>
          </w:tcPr>
          <w:p w14:paraId="5DA139EC" w14:textId="7A02DC42"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17</w:t>
            </w:r>
          </w:p>
        </w:tc>
        <w:tc>
          <w:tcPr>
            <w:tcW w:w="12511" w:type="dxa"/>
          </w:tcPr>
          <w:p w14:paraId="0D380168" w14:textId="1FCA4EEC" w:rsidR="008E4114" w:rsidRPr="00C60308" w:rsidRDefault="00F359B3">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Zhou YB. Prehabilitation for gastrointestinal cancer patients. </w:t>
            </w:r>
            <w:proofErr w:type="spellStart"/>
            <w:r w:rsidRPr="00C60308">
              <w:rPr>
                <w:rFonts w:ascii="Arial" w:hAnsi="Arial" w:cs="Arial"/>
                <w:color w:val="000000" w:themeColor="text1"/>
                <w:sz w:val="20"/>
                <w:szCs w:val="20"/>
                <w:lang w:val="en-US"/>
              </w:rPr>
              <w:t>Zhonghua</w:t>
            </w:r>
            <w:proofErr w:type="spellEnd"/>
            <w:r w:rsidRPr="00C60308">
              <w:rPr>
                <w:rFonts w:ascii="Arial" w:hAnsi="Arial" w:cs="Arial"/>
                <w:color w:val="000000" w:themeColor="text1"/>
                <w:sz w:val="20"/>
                <w:szCs w:val="20"/>
                <w:lang w:val="en-US"/>
              </w:rPr>
              <w:t xml:space="preserve"> Wei Chang Wai Ke Za Zhi. 2021 Feb25;24(2):122-127. Doi:10.3760/cma.j.cn.441530-20200318-00152.</w:t>
            </w:r>
          </w:p>
        </w:tc>
      </w:tr>
      <w:tr w:rsidR="00C60308" w:rsidRPr="00C60308" w14:paraId="1B683D8B" w14:textId="77777777" w:rsidTr="0037202F">
        <w:tc>
          <w:tcPr>
            <w:tcW w:w="439" w:type="dxa"/>
          </w:tcPr>
          <w:p w14:paraId="41B5784A" w14:textId="6506E51C"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18</w:t>
            </w:r>
          </w:p>
        </w:tc>
        <w:tc>
          <w:tcPr>
            <w:tcW w:w="12511" w:type="dxa"/>
          </w:tcPr>
          <w:p w14:paraId="69D49515" w14:textId="20F09044" w:rsidR="008E4114" w:rsidRPr="00C60308" w:rsidRDefault="00F359B3" w:rsidP="005F7C6C">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Waterland, JL, Chahal R, Ismail H, Sinton C, Riedel B, Francis JJ, et al. Implementing a telehealth prehabilitation education session for patients preparing for major cancer surgery. BMC Health Serv Res (2021) 21:443.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10.1186/s12913-021-06437-w</w:t>
            </w:r>
          </w:p>
        </w:tc>
      </w:tr>
      <w:tr w:rsidR="00C60308" w:rsidRPr="00C60308" w14:paraId="7B29800A" w14:textId="77777777" w:rsidTr="0037202F">
        <w:tc>
          <w:tcPr>
            <w:tcW w:w="439" w:type="dxa"/>
          </w:tcPr>
          <w:p w14:paraId="145B5DEE" w14:textId="1E7F61D9" w:rsidR="00A827C7" w:rsidRPr="00C60308" w:rsidRDefault="00DB0604">
            <w:pPr>
              <w:rPr>
                <w:rFonts w:ascii="Arial" w:hAnsi="Arial" w:cs="Arial"/>
                <w:color w:val="000000" w:themeColor="text1"/>
                <w:sz w:val="20"/>
                <w:szCs w:val="20"/>
              </w:rPr>
            </w:pPr>
            <w:r w:rsidRPr="00C60308">
              <w:rPr>
                <w:rFonts w:ascii="Arial" w:hAnsi="Arial" w:cs="Arial"/>
                <w:color w:val="000000" w:themeColor="text1"/>
                <w:sz w:val="20"/>
                <w:szCs w:val="20"/>
              </w:rPr>
              <w:t>19</w:t>
            </w:r>
          </w:p>
        </w:tc>
        <w:tc>
          <w:tcPr>
            <w:tcW w:w="12511" w:type="dxa"/>
          </w:tcPr>
          <w:p w14:paraId="102F219F" w14:textId="7998E0EE" w:rsidR="00A827C7" w:rsidRPr="00C60308" w:rsidRDefault="00DB0604" w:rsidP="005F7C6C">
            <w:pPr>
              <w:rPr>
                <w:rFonts w:ascii="Arial" w:hAnsi="Arial" w:cs="Arial"/>
                <w:color w:val="000000" w:themeColor="text1"/>
                <w:sz w:val="20"/>
                <w:szCs w:val="20"/>
                <w:lang w:val="en-US"/>
              </w:rPr>
            </w:pPr>
            <w:r w:rsidRPr="00C60308">
              <w:rPr>
                <w:rFonts w:ascii="Arial" w:hAnsi="Arial" w:cs="Arial"/>
                <w:color w:val="000000" w:themeColor="text1"/>
                <w:sz w:val="20"/>
                <w:szCs w:val="20"/>
              </w:rPr>
              <w:t xml:space="preserve">Machado PFA, Oliveiros B, Martins RA, Cruz J. ASO Author Reflections: Impact of a Preoperative Home-Based Exercise Program on Quality of Life After Lung Cancer Resection. Ann </w:t>
            </w:r>
            <w:proofErr w:type="spellStart"/>
            <w:r w:rsidRPr="00C60308">
              <w:rPr>
                <w:rFonts w:ascii="Arial" w:hAnsi="Arial" w:cs="Arial"/>
                <w:color w:val="000000" w:themeColor="text1"/>
                <w:sz w:val="20"/>
                <w:szCs w:val="20"/>
              </w:rPr>
              <w:t>Surg</w:t>
            </w:r>
            <w:proofErr w:type="spellEnd"/>
            <w:r w:rsidRPr="00C60308">
              <w:rPr>
                <w:rFonts w:ascii="Arial" w:hAnsi="Arial" w:cs="Arial"/>
                <w:color w:val="000000" w:themeColor="text1"/>
                <w:sz w:val="20"/>
                <w:szCs w:val="20"/>
              </w:rPr>
              <w:t xml:space="preserve"> Oncol. 2024 Feb;31(2):897-898.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xml:space="preserve">: 10.1245/s10434-023-14620-y. </w:t>
            </w:r>
            <w:proofErr w:type="spellStart"/>
            <w:r w:rsidRPr="00C60308">
              <w:rPr>
                <w:rFonts w:ascii="Arial" w:hAnsi="Arial" w:cs="Arial"/>
                <w:color w:val="000000" w:themeColor="text1"/>
                <w:sz w:val="20"/>
                <w:szCs w:val="20"/>
              </w:rPr>
              <w:t>Epub</w:t>
            </w:r>
            <w:proofErr w:type="spellEnd"/>
            <w:r w:rsidRPr="00C60308">
              <w:rPr>
                <w:rFonts w:ascii="Arial" w:hAnsi="Arial" w:cs="Arial"/>
                <w:color w:val="000000" w:themeColor="text1"/>
                <w:sz w:val="20"/>
                <w:szCs w:val="20"/>
              </w:rPr>
              <w:t xml:space="preserve"> 2023 Nov 19. PMID: 37980706.</w:t>
            </w:r>
          </w:p>
        </w:tc>
      </w:tr>
      <w:tr w:rsidR="00C60308" w:rsidRPr="00C60308" w14:paraId="164D326F" w14:textId="77777777" w:rsidTr="0037202F">
        <w:tc>
          <w:tcPr>
            <w:tcW w:w="439" w:type="dxa"/>
          </w:tcPr>
          <w:p w14:paraId="3648EDC7" w14:textId="2072F091" w:rsidR="00190587" w:rsidRPr="00C60308" w:rsidRDefault="00190587">
            <w:pPr>
              <w:rPr>
                <w:rFonts w:ascii="Arial" w:hAnsi="Arial" w:cs="Arial"/>
                <w:color w:val="000000" w:themeColor="text1"/>
                <w:sz w:val="20"/>
                <w:szCs w:val="20"/>
              </w:rPr>
            </w:pPr>
            <w:r w:rsidRPr="00C60308">
              <w:rPr>
                <w:rFonts w:ascii="Arial" w:hAnsi="Arial" w:cs="Arial"/>
                <w:color w:val="000000" w:themeColor="text1"/>
                <w:sz w:val="20"/>
                <w:szCs w:val="20"/>
              </w:rPr>
              <w:t>20</w:t>
            </w:r>
          </w:p>
        </w:tc>
        <w:tc>
          <w:tcPr>
            <w:tcW w:w="12511" w:type="dxa"/>
          </w:tcPr>
          <w:p w14:paraId="26D6B792" w14:textId="4E82F1A0" w:rsidR="00190587" w:rsidRPr="00C60308" w:rsidRDefault="00190587"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Neuendorf T, Haase R, Schroeder S, Schumann M, Nitzsche N. Effects of high-intensity interval training on functional performance and maximal oxygen uptake in comparison with moderate intensity continuous training in cancer patients: a systematic review and meta-analysis. Support Care Cancer. 2023 Oct 18;31(12):643.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10.1007/s00520-023-08103-9. PMID: 37851104; PMCID: PMC10584719.</w:t>
            </w:r>
          </w:p>
        </w:tc>
      </w:tr>
      <w:tr w:rsidR="00C60308" w:rsidRPr="00C60308" w14:paraId="718CD7B4" w14:textId="77777777" w:rsidTr="0037202F">
        <w:tc>
          <w:tcPr>
            <w:tcW w:w="439" w:type="dxa"/>
          </w:tcPr>
          <w:p w14:paraId="49ABB4BB" w14:textId="7070B9AC" w:rsidR="00877BEB" w:rsidRPr="00C60308" w:rsidRDefault="00877BEB">
            <w:pPr>
              <w:rPr>
                <w:rFonts w:ascii="Arial" w:hAnsi="Arial" w:cs="Arial"/>
                <w:color w:val="000000" w:themeColor="text1"/>
                <w:sz w:val="20"/>
                <w:szCs w:val="20"/>
              </w:rPr>
            </w:pPr>
            <w:r w:rsidRPr="00C60308">
              <w:rPr>
                <w:rFonts w:ascii="Arial" w:hAnsi="Arial" w:cs="Arial"/>
                <w:color w:val="000000" w:themeColor="text1"/>
                <w:sz w:val="20"/>
                <w:szCs w:val="20"/>
              </w:rPr>
              <w:t>21</w:t>
            </w:r>
          </w:p>
        </w:tc>
        <w:tc>
          <w:tcPr>
            <w:tcW w:w="12511" w:type="dxa"/>
          </w:tcPr>
          <w:p w14:paraId="5B4141F9" w14:textId="2B69A9C7" w:rsidR="00877BEB" w:rsidRPr="00C60308" w:rsidRDefault="00877BEB"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Guo Y, Ding L, Miao X, Jiang X, Xu T, Xu X, Zhu S, Xu Q, Hu J. Effects of prehabilitation on postoperative outcomes in frail cancer patients undergoing elective surgery: a systematic review and meta-analysis. Support Care Cancer. 2022 Dec 19;31(1):57.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10.1007/s00520-022-07541-1. PMID: 36534300.</w:t>
            </w:r>
          </w:p>
        </w:tc>
      </w:tr>
      <w:tr w:rsidR="00C60308" w:rsidRPr="00C60308" w14:paraId="364AA745" w14:textId="77777777" w:rsidTr="0037202F">
        <w:tc>
          <w:tcPr>
            <w:tcW w:w="439" w:type="dxa"/>
          </w:tcPr>
          <w:p w14:paraId="6CB1DC72" w14:textId="37400C03" w:rsidR="00B31354" w:rsidRPr="00C60308" w:rsidRDefault="00B31354">
            <w:pPr>
              <w:rPr>
                <w:rFonts w:ascii="Arial" w:hAnsi="Arial" w:cs="Arial"/>
                <w:color w:val="000000" w:themeColor="text1"/>
                <w:sz w:val="20"/>
                <w:szCs w:val="20"/>
              </w:rPr>
            </w:pPr>
            <w:r w:rsidRPr="00C60308">
              <w:rPr>
                <w:rFonts w:ascii="Arial" w:hAnsi="Arial" w:cs="Arial"/>
                <w:color w:val="000000" w:themeColor="text1"/>
                <w:sz w:val="20"/>
                <w:szCs w:val="20"/>
              </w:rPr>
              <w:t>22</w:t>
            </w:r>
          </w:p>
        </w:tc>
        <w:tc>
          <w:tcPr>
            <w:tcW w:w="12511" w:type="dxa"/>
          </w:tcPr>
          <w:p w14:paraId="7E62FB2B" w14:textId="4EFCCB05" w:rsidR="00B31354" w:rsidRPr="00C60308" w:rsidRDefault="00B31354" w:rsidP="005F7C6C">
            <w:pPr>
              <w:rPr>
                <w:rFonts w:ascii="Arial" w:hAnsi="Arial" w:cs="Arial"/>
                <w:color w:val="000000" w:themeColor="text1"/>
                <w:sz w:val="20"/>
                <w:szCs w:val="20"/>
              </w:rPr>
            </w:pPr>
            <w:proofErr w:type="spellStart"/>
            <w:r w:rsidRPr="00C60308">
              <w:rPr>
                <w:rFonts w:ascii="Arial" w:hAnsi="Arial" w:cs="Arial"/>
                <w:color w:val="000000" w:themeColor="text1"/>
                <w:sz w:val="20"/>
                <w:szCs w:val="20"/>
              </w:rPr>
              <w:t>Edbrooke</w:t>
            </w:r>
            <w:proofErr w:type="spellEnd"/>
            <w:r w:rsidRPr="00C60308">
              <w:rPr>
                <w:rFonts w:ascii="Arial" w:hAnsi="Arial" w:cs="Arial"/>
                <w:color w:val="000000" w:themeColor="text1"/>
                <w:sz w:val="20"/>
                <w:szCs w:val="20"/>
              </w:rPr>
              <w:t xml:space="preserve"> L, Bowman A, Granger CL, Burgess N, Abo S, Connolly B, Denehy L. Exercise across the Lung Cancer Care Continuum: An Overview of Systematic Reviews. J Clin Med. 2023 Feb 27;12(5):1871.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10.3390/jcm12051871. PMID: 36902659; PMCID: PMC10003899.</w:t>
            </w:r>
          </w:p>
        </w:tc>
      </w:tr>
      <w:tr w:rsidR="00C60308" w:rsidRPr="00C60308" w14:paraId="045F7BB2" w14:textId="77777777" w:rsidTr="0037202F">
        <w:tc>
          <w:tcPr>
            <w:tcW w:w="439" w:type="dxa"/>
          </w:tcPr>
          <w:p w14:paraId="7A479C54" w14:textId="01B751A5" w:rsidR="00A23B83" w:rsidRPr="00C60308" w:rsidRDefault="00A23B83">
            <w:pPr>
              <w:rPr>
                <w:rFonts w:ascii="Arial" w:hAnsi="Arial" w:cs="Arial"/>
                <w:color w:val="000000" w:themeColor="text1"/>
                <w:sz w:val="20"/>
                <w:szCs w:val="20"/>
              </w:rPr>
            </w:pPr>
            <w:r w:rsidRPr="00C60308">
              <w:rPr>
                <w:rFonts w:ascii="Arial" w:hAnsi="Arial" w:cs="Arial"/>
                <w:color w:val="000000" w:themeColor="text1"/>
                <w:sz w:val="20"/>
                <w:szCs w:val="20"/>
              </w:rPr>
              <w:t>23</w:t>
            </w:r>
          </w:p>
        </w:tc>
        <w:tc>
          <w:tcPr>
            <w:tcW w:w="12511" w:type="dxa"/>
          </w:tcPr>
          <w:p w14:paraId="28454471" w14:textId="764D9F88" w:rsidR="00A23B83" w:rsidRPr="00C60308" w:rsidRDefault="00A23B83"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Christopher CN, Kang DW, Wilson RL, Gonzalo-Encabo P, Ficarra S, </w:t>
            </w:r>
            <w:proofErr w:type="spellStart"/>
            <w:r w:rsidRPr="00C60308">
              <w:rPr>
                <w:rFonts w:ascii="Arial" w:hAnsi="Arial" w:cs="Arial"/>
                <w:color w:val="000000" w:themeColor="text1"/>
                <w:sz w:val="20"/>
                <w:szCs w:val="20"/>
              </w:rPr>
              <w:t>Heislein</w:t>
            </w:r>
            <w:proofErr w:type="spellEnd"/>
            <w:r w:rsidRPr="00C60308">
              <w:rPr>
                <w:rFonts w:ascii="Arial" w:hAnsi="Arial" w:cs="Arial"/>
                <w:color w:val="000000" w:themeColor="text1"/>
                <w:sz w:val="20"/>
                <w:szCs w:val="20"/>
              </w:rPr>
              <w:t xml:space="preserve"> D, Dieli-Conwright CM. Exercise and Nutrition Interventions for Prehabilitation in Hepato-Pancreato-Biliary Cancers: A Narrative Review. Nutrients. 2023 Dec 8;15(24):5044.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10.3390/nu15245044. PMID: 38140303; PMCID: PMC10745391.</w:t>
            </w:r>
          </w:p>
        </w:tc>
      </w:tr>
      <w:tr w:rsidR="00C60308" w:rsidRPr="00C60308" w14:paraId="74B4CE61" w14:textId="77777777" w:rsidTr="0037202F">
        <w:tc>
          <w:tcPr>
            <w:tcW w:w="439" w:type="dxa"/>
          </w:tcPr>
          <w:p w14:paraId="5EDDF036" w14:textId="58AEAFAD" w:rsidR="0097765A" w:rsidRPr="00C60308" w:rsidRDefault="0097765A">
            <w:pPr>
              <w:rPr>
                <w:rFonts w:ascii="Arial" w:hAnsi="Arial" w:cs="Arial"/>
                <w:color w:val="000000" w:themeColor="text1"/>
                <w:sz w:val="20"/>
                <w:szCs w:val="20"/>
              </w:rPr>
            </w:pPr>
            <w:r w:rsidRPr="00C60308">
              <w:rPr>
                <w:rFonts w:ascii="Arial" w:hAnsi="Arial" w:cs="Arial"/>
                <w:color w:val="000000" w:themeColor="text1"/>
                <w:sz w:val="20"/>
                <w:szCs w:val="20"/>
              </w:rPr>
              <w:t>24</w:t>
            </w:r>
          </w:p>
        </w:tc>
        <w:tc>
          <w:tcPr>
            <w:tcW w:w="12511" w:type="dxa"/>
          </w:tcPr>
          <w:p w14:paraId="0355268E" w14:textId="32FA4E33" w:rsidR="0097765A" w:rsidRPr="00C60308" w:rsidRDefault="0097765A"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Gillman A, Hayes M, Sheaf G, Walshe M, Reynolds JV, Regan J. Exercise-based dysphagia rehabilitation for adults with oesophageal cancer: a systematic review. BMC Cancer. 2022 Jan 10;22(1):53.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10.1186/s12885-021-09155-y. PMID: 35012495; PMCID: PMC8751332.</w:t>
            </w:r>
          </w:p>
        </w:tc>
      </w:tr>
      <w:tr w:rsidR="00C60308" w:rsidRPr="00C60308" w14:paraId="4443B5EE" w14:textId="77777777" w:rsidTr="0037202F">
        <w:tc>
          <w:tcPr>
            <w:tcW w:w="439" w:type="dxa"/>
          </w:tcPr>
          <w:p w14:paraId="40DD2C80" w14:textId="4FB8BEE7" w:rsidR="00075AEA" w:rsidRPr="00C60308" w:rsidRDefault="00075AEA">
            <w:pPr>
              <w:rPr>
                <w:rFonts w:ascii="Arial" w:hAnsi="Arial" w:cs="Arial"/>
                <w:color w:val="000000" w:themeColor="text1"/>
                <w:sz w:val="20"/>
                <w:szCs w:val="20"/>
              </w:rPr>
            </w:pPr>
            <w:r w:rsidRPr="00C60308">
              <w:rPr>
                <w:rFonts w:ascii="Arial" w:hAnsi="Arial" w:cs="Arial"/>
                <w:color w:val="000000" w:themeColor="text1"/>
                <w:sz w:val="20"/>
                <w:szCs w:val="20"/>
              </w:rPr>
              <w:t>25</w:t>
            </w:r>
          </w:p>
        </w:tc>
        <w:tc>
          <w:tcPr>
            <w:tcW w:w="12511" w:type="dxa"/>
          </w:tcPr>
          <w:p w14:paraId="00011307" w14:textId="3A2B3B09" w:rsidR="00075AEA" w:rsidRPr="00C60308" w:rsidRDefault="0037202F" w:rsidP="005F7C6C">
            <w:pPr>
              <w:rPr>
                <w:rFonts w:ascii="Arial" w:hAnsi="Arial" w:cs="Arial"/>
                <w:color w:val="000000" w:themeColor="text1"/>
                <w:sz w:val="20"/>
                <w:szCs w:val="20"/>
              </w:rPr>
            </w:pPr>
            <w:proofErr w:type="spellStart"/>
            <w:r w:rsidRPr="00C60308">
              <w:rPr>
                <w:rFonts w:ascii="Arial" w:hAnsi="Arial" w:cs="Arial"/>
                <w:color w:val="000000" w:themeColor="text1"/>
                <w:sz w:val="20"/>
                <w:szCs w:val="20"/>
              </w:rPr>
              <w:t>Parraguez</w:t>
            </w:r>
            <w:proofErr w:type="spellEnd"/>
            <w:r w:rsidRPr="00C60308">
              <w:rPr>
                <w:rFonts w:ascii="Arial" w:hAnsi="Arial" w:cs="Arial"/>
                <w:color w:val="000000" w:themeColor="text1"/>
                <w:sz w:val="20"/>
                <w:szCs w:val="20"/>
              </w:rPr>
              <w:t xml:space="preserve"> LAL, Ribeiro IL, Hinojosa MP, Troncoso JP. Implementation of a </w:t>
            </w:r>
            <w:proofErr w:type="spellStart"/>
            <w:r w:rsidRPr="00C60308">
              <w:rPr>
                <w:rFonts w:ascii="Arial" w:hAnsi="Arial" w:cs="Arial"/>
                <w:color w:val="000000" w:themeColor="text1"/>
                <w:sz w:val="20"/>
                <w:szCs w:val="20"/>
              </w:rPr>
              <w:t>teleprehabilitation</w:t>
            </w:r>
            <w:proofErr w:type="spellEnd"/>
            <w:r w:rsidRPr="00C60308">
              <w:rPr>
                <w:rFonts w:ascii="Arial" w:hAnsi="Arial" w:cs="Arial"/>
                <w:color w:val="000000" w:themeColor="text1"/>
                <w:sz w:val="20"/>
                <w:szCs w:val="20"/>
              </w:rPr>
              <w:t xml:space="preserve"> program for </w:t>
            </w:r>
            <w:proofErr w:type="spellStart"/>
            <w:r w:rsidRPr="00C60308">
              <w:rPr>
                <w:rFonts w:ascii="Arial" w:hAnsi="Arial" w:cs="Arial"/>
                <w:color w:val="000000" w:themeColor="text1"/>
                <w:sz w:val="20"/>
                <w:szCs w:val="20"/>
              </w:rPr>
              <w:t>oncosurgical</w:t>
            </w:r>
            <w:proofErr w:type="spellEnd"/>
            <w:r w:rsidRPr="00C60308">
              <w:rPr>
                <w:rFonts w:ascii="Arial" w:hAnsi="Arial" w:cs="Arial"/>
                <w:color w:val="000000" w:themeColor="text1"/>
                <w:sz w:val="20"/>
                <w:szCs w:val="20"/>
              </w:rPr>
              <w:t xml:space="preserve"> patients during the COVID-19 pandemic: perspectives and user satisfaction. Support Care Cancer. 2023 May 22;31(6):346.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10.1007/s00520-023-07799-z. PMID: 37212973; PMCID: PMC10201043.</w:t>
            </w:r>
          </w:p>
        </w:tc>
      </w:tr>
      <w:tr w:rsidR="00C60308" w:rsidRPr="00C60308" w14:paraId="0A83838F" w14:textId="77777777" w:rsidTr="0037202F">
        <w:tc>
          <w:tcPr>
            <w:tcW w:w="439" w:type="dxa"/>
          </w:tcPr>
          <w:p w14:paraId="350D2BA7" w14:textId="1F33AA52" w:rsidR="00250284" w:rsidRPr="00C60308" w:rsidRDefault="00250284">
            <w:pPr>
              <w:rPr>
                <w:rFonts w:ascii="Arial" w:hAnsi="Arial" w:cs="Arial"/>
                <w:color w:val="000000" w:themeColor="text1"/>
                <w:sz w:val="20"/>
                <w:szCs w:val="20"/>
              </w:rPr>
            </w:pPr>
            <w:r w:rsidRPr="00C60308">
              <w:rPr>
                <w:rFonts w:ascii="Arial" w:hAnsi="Arial" w:cs="Arial"/>
                <w:color w:val="000000" w:themeColor="text1"/>
                <w:sz w:val="20"/>
                <w:szCs w:val="20"/>
              </w:rPr>
              <w:t>26</w:t>
            </w:r>
          </w:p>
        </w:tc>
        <w:tc>
          <w:tcPr>
            <w:tcW w:w="12511" w:type="dxa"/>
          </w:tcPr>
          <w:p w14:paraId="5550741E" w14:textId="1F9A678B" w:rsidR="00250284" w:rsidRPr="00C60308" w:rsidRDefault="00250284"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Whish-Wilson GA, </w:t>
            </w:r>
            <w:proofErr w:type="spellStart"/>
            <w:r w:rsidRPr="00C60308">
              <w:rPr>
                <w:rFonts w:ascii="Arial" w:hAnsi="Arial" w:cs="Arial"/>
                <w:color w:val="000000" w:themeColor="text1"/>
                <w:sz w:val="20"/>
                <w:szCs w:val="20"/>
              </w:rPr>
              <w:t>Edbrooke</w:t>
            </w:r>
            <w:proofErr w:type="spellEnd"/>
            <w:r w:rsidRPr="00C60308">
              <w:rPr>
                <w:rFonts w:ascii="Arial" w:hAnsi="Arial" w:cs="Arial"/>
                <w:color w:val="000000" w:themeColor="text1"/>
                <w:sz w:val="20"/>
                <w:szCs w:val="20"/>
              </w:rPr>
              <w:t xml:space="preserve"> L, </w:t>
            </w:r>
            <w:proofErr w:type="spellStart"/>
            <w:r w:rsidRPr="00C60308">
              <w:rPr>
                <w:rFonts w:ascii="Arial" w:hAnsi="Arial" w:cs="Arial"/>
                <w:color w:val="000000" w:themeColor="text1"/>
                <w:sz w:val="20"/>
                <w:szCs w:val="20"/>
              </w:rPr>
              <w:t>Cavalheri</w:t>
            </w:r>
            <w:proofErr w:type="spellEnd"/>
            <w:r w:rsidRPr="00C60308">
              <w:rPr>
                <w:rFonts w:ascii="Arial" w:hAnsi="Arial" w:cs="Arial"/>
                <w:color w:val="000000" w:themeColor="text1"/>
                <w:sz w:val="20"/>
                <w:szCs w:val="20"/>
              </w:rPr>
              <w:t xml:space="preserve"> V, Denehy L, Seller D, Granger CL, Parry SM. Physiotherapy and Exercise Management of People Undergoing Surgery for Lung Cancer: A Survey of Current Practice across Australia and New Zealand. J Clin Med. 2023 Mar 9;12(6):2146.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10.3390/jcm12062146. PMID: 36983146; PMCID: PMC10051547.</w:t>
            </w:r>
          </w:p>
        </w:tc>
      </w:tr>
      <w:tr w:rsidR="00C60308" w:rsidRPr="00C60308" w14:paraId="075A6CCA" w14:textId="77777777" w:rsidTr="0037202F">
        <w:tc>
          <w:tcPr>
            <w:tcW w:w="439" w:type="dxa"/>
          </w:tcPr>
          <w:p w14:paraId="3E76FB18" w14:textId="78BBD1EA" w:rsidR="00515E42" w:rsidRPr="00C60308" w:rsidRDefault="00515E42">
            <w:pPr>
              <w:rPr>
                <w:rFonts w:ascii="Arial" w:hAnsi="Arial" w:cs="Arial"/>
                <w:color w:val="000000" w:themeColor="text1"/>
                <w:sz w:val="20"/>
                <w:szCs w:val="20"/>
              </w:rPr>
            </w:pPr>
            <w:r w:rsidRPr="00C60308">
              <w:rPr>
                <w:rFonts w:ascii="Arial" w:hAnsi="Arial" w:cs="Arial"/>
                <w:color w:val="000000" w:themeColor="text1"/>
                <w:sz w:val="20"/>
                <w:szCs w:val="20"/>
              </w:rPr>
              <w:t>27</w:t>
            </w:r>
          </w:p>
        </w:tc>
        <w:tc>
          <w:tcPr>
            <w:tcW w:w="12511" w:type="dxa"/>
          </w:tcPr>
          <w:p w14:paraId="758B9830" w14:textId="03C0C98C" w:rsidR="00515E42" w:rsidRPr="00C60308" w:rsidRDefault="00515E42" w:rsidP="005F7C6C">
            <w:pPr>
              <w:rPr>
                <w:rFonts w:ascii="Arial" w:hAnsi="Arial" w:cs="Arial"/>
                <w:color w:val="000000" w:themeColor="text1"/>
                <w:sz w:val="20"/>
                <w:szCs w:val="20"/>
              </w:rPr>
            </w:pPr>
            <w:r w:rsidRPr="00C60308">
              <w:rPr>
                <w:rFonts w:ascii="Arial" w:hAnsi="Arial" w:cs="Arial"/>
                <w:color w:val="000000" w:themeColor="text1"/>
                <w:sz w:val="20"/>
                <w:szCs w:val="20"/>
              </w:rPr>
              <w:t>Raff C, Dörr-Harim C, Otto S, Thiele J, Mihaljevic A, Kramer K. Prehabilitation in an Integrative Medicine Day Clinic for Patients Undergoing Neoadjuvant Treatment: Single-</w:t>
            </w:r>
            <w:proofErr w:type="spellStart"/>
            <w:r w:rsidRPr="00C60308">
              <w:rPr>
                <w:rFonts w:ascii="Arial" w:hAnsi="Arial" w:cs="Arial"/>
                <w:color w:val="000000" w:themeColor="text1"/>
                <w:sz w:val="20"/>
                <w:szCs w:val="20"/>
              </w:rPr>
              <w:t>Center</w:t>
            </w:r>
            <w:proofErr w:type="spellEnd"/>
            <w:r w:rsidRPr="00C60308">
              <w:rPr>
                <w:rFonts w:ascii="Arial" w:hAnsi="Arial" w:cs="Arial"/>
                <w:color w:val="000000" w:themeColor="text1"/>
                <w:sz w:val="20"/>
                <w:szCs w:val="20"/>
              </w:rPr>
              <w:t xml:space="preserve"> Feasibility Pilot Study. JMIR Res </w:t>
            </w:r>
            <w:proofErr w:type="spellStart"/>
            <w:r w:rsidRPr="00C60308">
              <w:rPr>
                <w:rFonts w:ascii="Arial" w:hAnsi="Arial" w:cs="Arial"/>
                <w:color w:val="000000" w:themeColor="text1"/>
                <w:sz w:val="20"/>
                <w:szCs w:val="20"/>
              </w:rPr>
              <w:t>Protoc</w:t>
            </w:r>
            <w:proofErr w:type="spellEnd"/>
            <w:r w:rsidRPr="00C60308">
              <w:rPr>
                <w:rFonts w:ascii="Arial" w:hAnsi="Arial" w:cs="Arial"/>
                <w:color w:val="000000" w:themeColor="text1"/>
                <w:sz w:val="20"/>
                <w:szCs w:val="20"/>
              </w:rPr>
              <w:t xml:space="preserve">. 2023 Oct 18;12:e46765.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10.2196/46765. PMID: 37851493; PMCID: PMC10620634.</w:t>
            </w:r>
          </w:p>
        </w:tc>
      </w:tr>
      <w:tr w:rsidR="00C60308" w:rsidRPr="00C60308" w14:paraId="1057A617" w14:textId="77777777" w:rsidTr="0037202F">
        <w:tc>
          <w:tcPr>
            <w:tcW w:w="439" w:type="dxa"/>
          </w:tcPr>
          <w:p w14:paraId="78F750F3" w14:textId="3CC48313" w:rsidR="003D0D82" w:rsidRPr="00C60308" w:rsidRDefault="003D0D82">
            <w:pPr>
              <w:rPr>
                <w:rFonts w:ascii="Arial" w:hAnsi="Arial" w:cs="Arial"/>
                <w:color w:val="000000" w:themeColor="text1"/>
                <w:sz w:val="20"/>
                <w:szCs w:val="20"/>
              </w:rPr>
            </w:pPr>
            <w:r w:rsidRPr="00C60308">
              <w:rPr>
                <w:rFonts w:ascii="Arial" w:hAnsi="Arial" w:cs="Arial"/>
                <w:color w:val="000000" w:themeColor="text1"/>
                <w:sz w:val="20"/>
                <w:szCs w:val="20"/>
              </w:rPr>
              <w:t>28</w:t>
            </w:r>
          </w:p>
        </w:tc>
        <w:tc>
          <w:tcPr>
            <w:tcW w:w="12511" w:type="dxa"/>
          </w:tcPr>
          <w:p w14:paraId="42E96F17" w14:textId="4A7C5D21" w:rsidR="003D0D82" w:rsidRPr="00C60308" w:rsidRDefault="003D0D82"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Flores LE, Westmark D, Katz NB, Hunter TL, Silver EM, Bryan KM, </w:t>
            </w:r>
            <w:proofErr w:type="spellStart"/>
            <w:r w:rsidRPr="00C60308">
              <w:rPr>
                <w:rFonts w:ascii="Arial" w:hAnsi="Arial" w:cs="Arial"/>
                <w:color w:val="000000" w:themeColor="text1"/>
                <w:sz w:val="20"/>
                <w:szCs w:val="20"/>
              </w:rPr>
              <w:t>Jagsi</w:t>
            </w:r>
            <w:proofErr w:type="spellEnd"/>
            <w:r w:rsidRPr="00C60308">
              <w:rPr>
                <w:rFonts w:ascii="Arial" w:hAnsi="Arial" w:cs="Arial"/>
                <w:color w:val="000000" w:themeColor="text1"/>
                <w:sz w:val="20"/>
                <w:szCs w:val="20"/>
              </w:rPr>
              <w:t xml:space="preserve"> R, McClelland S 3rd, Silver JK. Prehabilitation in radiation therapy: a scoping review. Support Care Cancer. 2024 Jan 5;32(1):83.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10.1007/s00520-023-08262-9. PMID: 38177946.</w:t>
            </w:r>
          </w:p>
        </w:tc>
      </w:tr>
      <w:tr w:rsidR="00C60308" w:rsidRPr="00C60308" w14:paraId="31165C1B" w14:textId="77777777" w:rsidTr="0037202F">
        <w:tc>
          <w:tcPr>
            <w:tcW w:w="439" w:type="dxa"/>
          </w:tcPr>
          <w:p w14:paraId="654066D1" w14:textId="1EB08DCB" w:rsidR="002629F2" w:rsidRPr="00C60308" w:rsidRDefault="002629F2">
            <w:pPr>
              <w:rPr>
                <w:rFonts w:ascii="Arial" w:hAnsi="Arial" w:cs="Arial"/>
                <w:color w:val="000000" w:themeColor="text1"/>
                <w:sz w:val="20"/>
                <w:szCs w:val="20"/>
              </w:rPr>
            </w:pPr>
            <w:r w:rsidRPr="00C60308">
              <w:rPr>
                <w:rFonts w:ascii="Arial" w:hAnsi="Arial" w:cs="Arial"/>
                <w:color w:val="000000" w:themeColor="text1"/>
                <w:sz w:val="20"/>
                <w:szCs w:val="20"/>
              </w:rPr>
              <w:t>29</w:t>
            </w:r>
          </w:p>
        </w:tc>
        <w:tc>
          <w:tcPr>
            <w:tcW w:w="12511" w:type="dxa"/>
          </w:tcPr>
          <w:p w14:paraId="72B551F7" w14:textId="69D1A510" w:rsidR="002629F2" w:rsidRPr="00C60308" w:rsidRDefault="002629F2"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Meneses-Echavez JF, Loaiza-Betancur AF, Díaz-López V, </w:t>
            </w:r>
            <w:proofErr w:type="spellStart"/>
            <w:r w:rsidRPr="00C60308">
              <w:rPr>
                <w:rFonts w:ascii="Arial" w:hAnsi="Arial" w:cs="Arial"/>
                <w:color w:val="000000" w:themeColor="text1"/>
                <w:sz w:val="20"/>
                <w:szCs w:val="20"/>
              </w:rPr>
              <w:t>Echavarría</w:t>
            </w:r>
            <w:proofErr w:type="spellEnd"/>
            <w:r w:rsidRPr="00C60308">
              <w:rPr>
                <w:rFonts w:ascii="Arial" w:hAnsi="Arial" w:cs="Arial"/>
                <w:color w:val="000000" w:themeColor="text1"/>
                <w:sz w:val="20"/>
                <w:szCs w:val="20"/>
              </w:rPr>
              <w:t xml:space="preserve">-Rodríguez AM, Triana-Reina HR. Prehabilitation programs for individuals with cancer: a systematic review of randomized-controlled trials. </w:t>
            </w:r>
            <w:proofErr w:type="spellStart"/>
            <w:r w:rsidRPr="00C60308">
              <w:rPr>
                <w:rFonts w:ascii="Arial" w:hAnsi="Arial" w:cs="Arial"/>
                <w:color w:val="000000" w:themeColor="text1"/>
                <w:sz w:val="20"/>
                <w:szCs w:val="20"/>
              </w:rPr>
              <w:t>Syst</w:t>
            </w:r>
            <w:proofErr w:type="spellEnd"/>
            <w:r w:rsidRPr="00C60308">
              <w:rPr>
                <w:rFonts w:ascii="Arial" w:hAnsi="Arial" w:cs="Arial"/>
                <w:color w:val="000000" w:themeColor="text1"/>
                <w:sz w:val="20"/>
                <w:szCs w:val="20"/>
              </w:rPr>
              <w:t xml:space="preserve"> Rev. 2023 Nov 17;12(1):219.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10.1186/s13643-023-02373-4. PMID: 37978411; PMCID: PMC10655304.</w:t>
            </w:r>
          </w:p>
        </w:tc>
      </w:tr>
      <w:tr w:rsidR="00C60308" w:rsidRPr="00C60308" w14:paraId="7F29B445" w14:textId="77777777" w:rsidTr="0037202F">
        <w:tc>
          <w:tcPr>
            <w:tcW w:w="439" w:type="dxa"/>
          </w:tcPr>
          <w:p w14:paraId="7B6DCEF3" w14:textId="578872F4" w:rsidR="007E795C" w:rsidRPr="00C60308" w:rsidRDefault="007E795C">
            <w:pPr>
              <w:rPr>
                <w:rFonts w:ascii="Arial" w:hAnsi="Arial" w:cs="Arial"/>
                <w:color w:val="000000" w:themeColor="text1"/>
                <w:sz w:val="20"/>
                <w:szCs w:val="20"/>
              </w:rPr>
            </w:pPr>
            <w:r w:rsidRPr="00C60308">
              <w:rPr>
                <w:rFonts w:ascii="Arial" w:hAnsi="Arial" w:cs="Arial"/>
                <w:color w:val="000000" w:themeColor="text1"/>
                <w:sz w:val="20"/>
                <w:szCs w:val="20"/>
              </w:rPr>
              <w:lastRenderedPageBreak/>
              <w:t>30</w:t>
            </w:r>
          </w:p>
        </w:tc>
        <w:tc>
          <w:tcPr>
            <w:tcW w:w="12511" w:type="dxa"/>
          </w:tcPr>
          <w:p w14:paraId="3EA94786" w14:textId="498D5947" w:rsidR="007E795C" w:rsidRPr="00C60308" w:rsidRDefault="007E795C"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Rozenberg D. Rehabilitation pre- and </w:t>
            </w:r>
            <w:proofErr w:type="spellStart"/>
            <w:r w:rsidRPr="00C60308">
              <w:rPr>
                <w:rFonts w:ascii="Arial" w:hAnsi="Arial" w:cs="Arial"/>
                <w:color w:val="000000" w:themeColor="text1"/>
                <w:sz w:val="20"/>
                <w:szCs w:val="20"/>
              </w:rPr>
              <w:t>post thoracic</w:t>
            </w:r>
            <w:proofErr w:type="spellEnd"/>
            <w:r w:rsidRPr="00C60308">
              <w:rPr>
                <w:rFonts w:ascii="Arial" w:hAnsi="Arial" w:cs="Arial"/>
                <w:color w:val="000000" w:themeColor="text1"/>
                <w:sz w:val="20"/>
                <w:szCs w:val="20"/>
              </w:rPr>
              <w:t xml:space="preserve"> surgery: Progress and future opportunities. Chron Respir Dis. 2023 Jan-Dec;20:14799731231165305.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10.1177/14799731231165305. PMID: 36941268; PMCID: PMC10031604.</w:t>
            </w:r>
          </w:p>
        </w:tc>
      </w:tr>
      <w:tr w:rsidR="00C60308" w:rsidRPr="00C60308" w14:paraId="5B4E6A41" w14:textId="77777777" w:rsidTr="0037202F">
        <w:tc>
          <w:tcPr>
            <w:tcW w:w="439" w:type="dxa"/>
          </w:tcPr>
          <w:p w14:paraId="0B32AC59" w14:textId="79CC4F13" w:rsidR="0003106A" w:rsidRPr="00C60308" w:rsidRDefault="0003106A">
            <w:pPr>
              <w:rPr>
                <w:rFonts w:ascii="Arial" w:hAnsi="Arial" w:cs="Arial"/>
                <w:color w:val="000000" w:themeColor="text1"/>
                <w:sz w:val="20"/>
                <w:szCs w:val="20"/>
              </w:rPr>
            </w:pPr>
            <w:r w:rsidRPr="00C60308">
              <w:rPr>
                <w:rFonts w:ascii="Arial" w:hAnsi="Arial" w:cs="Arial"/>
                <w:color w:val="000000" w:themeColor="text1"/>
                <w:sz w:val="20"/>
                <w:szCs w:val="20"/>
              </w:rPr>
              <w:t>31</w:t>
            </w:r>
          </w:p>
        </w:tc>
        <w:tc>
          <w:tcPr>
            <w:tcW w:w="12511" w:type="dxa"/>
          </w:tcPr>
          <w:p w14:paraId="320A96F8" w14:textId="4F1BCE3E" w:rsidR="0003106A" w:rsidRPr="00C60308" w:rsidRDefault="0003106A"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Lippi L, Turco A, </w:t>
            </w:r>
            <w:proofErr w:type="spellStart"/>
            <w:r w:rsidRPr="00C60308">
              <w:rPr>
                <w:rFonts w:ascii="Arial" w:hAnsi="Arial" w:cs="Arial"/>
                <w:color w:val="000000" w:themeColor="text1"/>
                <w:sz w:val="20"/>
                <w:szCs w:val="20"/>
              </w:rPr>
              <w:t>Moalli</w:t>
            </w:r>
            <w:proofErr w:type="spellEnd"/>
            <w:r w:rsidRPr="00C60308">
              <w:rPr>
                <w:rFonts w:ascii="Arial" w:hAnsi="Arial" w:cs="Arial"/>
                <w:color w:val="000000" w:themeColor="text1"/>
                <w:sz w:val="20"/>
                <w:szCs w:val="20"/>
              </w:rPr>
              <w:t xml:space="preserve"> S, Gallo M, Curci C, Maconi A, de Sire A, Invernizzi M. Role of Prehabilitation and Rehabilitation on Functional Recovery and Quality of Life in Thyroid Cancer Patients: A Comprehensive Review. Cancers (Basel). 2023 Sep 10;15(18):4502.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10.3390/cancers15184502. PMID: 37760472; PMCID: PMC10526253.</w:t>
            </w:r>
          </w:p>
        </w:tc>
      </w:tr>
      <w:tr w:rsidR="00C60308" w:rsidRPr="00C60308" w14:paraId="3A42CFDF" w14:textId="77777777" w:rsidTr="0037202F">
        <w:tc>
          <w:tcPr>
            <w:tcW w:w="439" w:type="dxa"/>
          </w:tcPr>
          <w:p w14:paraId="5D462121" w14:textId="5BF13124" w:rsidR="00587461" w:rsidRPr="00C60308" w:rsidRDefault="00587461">
            <w:pPr>
              <w:rPr>
                <w:rFonts w:ascii="Arial" w:hAnsi="Arial" w:cs="Arial"/>
                <w:color w:val="000000" w:themeColor="text1"/>
                <w:sz w:val="20"/>
                <w:szCs w:val="20"/>
              </w:rPr>
            </w:pPr>
            <w:r w:rsidRPr="00C60308">
              <w:rPr>
                <w:rFonts w:ascii="Arial" w:hAnsi="Arial" w:cs="Arial"/>
                <w:color w:val="000000" w:themeColor="text1"/>
                <w:sz w:val="20"/>
                <w:szCs w:val="20"/>
              </w:rPr>
              <w:t>32</w:t>
            </w:r>
          </w:p>
        </w:tc>
        <w:tc>
          <w:tcPr>
            <w:tcW w:w="12511" w:type="dxa"/>
          </w:tcPr>
          <w:p w14:paraId="6671E3F3" w14:textId="1F188827" w:rsidR="00587461" w:rsidRPr="00C60308" w:rsidRDefault="00587461"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Jurys T, </w:t>
            </w:r>
            <w:proofErr w:type="spellStart"/>
            <w:r w:rsidRPr="00C60308">
              <w:rPr>
                <w:rFonts w:ascii="Arial" w:hAnsi="Arial" w:cs="Arial"/>
                <w:color w:val="000000" w:themeColor="text1"/>
                <w:sz w:val="20"/>
                <w:szCs w:val="20"/>
              </w:rPr>
              <w:t>Kupilas</w:t>
            </w:r>
            <w:proofErr w:type="spellEnd"/>
            <w:r w:rsidRPr="00C60308">
              <w:rPr>
                <w:rFonts w:ascii="Arial" w:hAnsi="Arial" w:cs="Arial"/>
                <w:color w:val="000000" w:themeColor="text1"/>
                <w:sz w:val="20"/>
                <w:szCs w:val="20"/>
              </w:rPr>
              <w:t xml:space="preserve"> A, Rajwa P, Bryniarski P, Burzyński B. Role of preoperative patient education among prostate cancer patients treated by radical prostatectomy. Cent European J Urol. 2022;75(3):272-276.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xml:space="preserve">: 10.5173/ceju.2022.0037. </w:t>
            </w:r>
            <w:proofErr w:type="spellStart"/>
            <w:r w:rsidRPr="00C60308">
              <w:rPr>
                <w:rFonts w:ascii="Arial" w:hAnsi="Arial" w:cs="Arial"/>
                <w:color w:val="000000" w:themeColor="text1"/>
                <w:sz w:val="20"/>
                <w:szCs w:val="20"/>
              </w:rPr>
              <w:t>Epub</w:t>
            </w:r>
            <w:proofErr w:type="spellEnd"/>
            <w:r w:rsidRPr="00C60308">
              <w:rPr>
                <w:rFonts w:ascii="Arial" w:hAnsi="Arial" w:cs="Arial"/>
                <w:color w:val="000000" w:themeColor="text1"/>
                <w:sz w:val="20"/>
                <w:szCs w:val="20"/>
              </w:rPr>
              <w:t xml:space="preserve"> 2022 Aug 18. PMID: 36381162; PMCID: PMC9628718.</w:t>
            </w:r>
          </w:p>
        </w:tc>
      </w:tr>
      <w:tr w:rsidR="00C60308" w:rsidRPr="00C60308" w14:paraId="1F9A3856" w14:textId="77777777" w:rsidTr="0037202F">
        <w:tc>
          <w:tcPr>
            <w:tcW w:w="439" w:type="dxa"/>
          </w:tcPr>
          <w:p w14:paraId="6A6DA7CF" w14:textId="332B9A42" w:rsidR="00795D00" w:rsidRPr="00C60308" w:rsidRDefault="00795D00">
            <w:pPr>
              <w:rPr>
                <w:rFonts w:ascii="Arial" w:hAnsi="Arial" w:cs="Arial"/>
                <w:color w:val="000000" w:themeColor="text1"/>
                <w:sz w:val="20"/>
                <w:szCs w:val="20"/>
              </w:rPr>
            </w:pPr>
            <w:r w:rsidRPr="00C60308">
              <w:rPr>
                <w:rFonts w:ascii="Arial" w:hAnsi="Arial" w:cs="Arial"/>
                <w:color w:val="000000" w:themeColor="text1"/>
                <w:sz w:val="20"/>
                <w:szCs w:val="20"/>
              </w:rPr>
              <w:t>33</w:t>
            </w:r>
          </w:p>
        </w:tc>
        <w:tc>
          <w:tcPr>
            <w:tcW w:w="12511" w:type="dxa"/>
          </w:tcPr>
          <w:p w14:paraId="0BCBAC36" w14:textId="3929BC22" w:rsidR="00795D00" w:rsidRPr="00C60308" w:rsidRDefault="00795D00"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Mareschal J, Hemmer A, </w:t>
            </w:r>
            <w:proofErr w:type="spellStart"/>
            <w:r w:rsidRPr="00C60308">
              <w:rPr>
                <w:rFonts w:ascii="Arial" w:hAnsi="Arial" w:cs="Arial"/>
                <w:color w:val="000000" w:themeColor="text1"/>
                <w:sz w:val="20"/>
                <w:szCs w:val="20"/>
              </w:rPr>
              <w:t>Douissard</w:t>
            </w:r>
            <w:proofErr w:type="spellEnd"/>
            <w:r w:rsidRPr="00C60308">
              <w:rPr>
                <w:rFonts w:ascii="Arial" w:hAnsi="Arial" w:cs="Arial"/>
                <w:color w:val="000000" w:themeColor="text1"/>
                <w:sz w:val="20"/>
                <w:szCs w:val="20"/>
              </w:rPr>
              <w:t xml:space="preserve"> J, </w:t>
            </w:r>
            <w:proofErr w:type="spellStart"/>
            <w:r w:rsidRPr="00C60308">
              <w:rPr>
                <w:rFonts w:ascii="Arial" w:hAnsi="Arial" w:cs="Arial"/>
                <w:color w:val="000000" w:themeColor="text1"/>
                <w:sz w:val="20"/>
                <w:szCs w:val="20"/>
              </w:rPr>
              <w:t>Dupertuis</w:t>
            </w:r>
            <w:proofErr w:type="spellEnd"/>
            <w:r w:rsidRPr="00C60308">
              <w:rPr>
                <w:rFonts w:ascii="Arial" w:hAnsi="Arial" w:cs="Arial"/>
                <w:color w:val="000000" w:themeColor="text1"/>
                <w:sz w:val="20"/>
                <w:szCs w:val="20"/>
              </w:rPr>
              <w:t xml:space="preserve"> YM, Collet TH, Koessler T, Toso C, Ris F, Genton L. Surgical Prehabilitation in Patients with Gastrointestinal Cancers: Impact of Unimodal and Multimodal Programs on Postoperative Outcomes and Prospects for New Therapeutic Strategies-A Systematic Review. Cancers (Basel). 2023 Mar 21;15(6):1881.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10.3390/cancers15061881. PMID: 36980767; PMCID: PMC10047365.</w:t>
            </w:r>
          </w:p>
        </w:tc>
      </w:tr>
      <w:tr w:rsidR="00C60308" w:rsidRPr="00C60308" w14:paraId="0481999B" w14:textId="77777777" w:rsidTr="0037202F">
        <w:tc>
          <w:tcPr>
            <w:tcW w:w="439" w:type="dxa"/>
          </w:tcPr>
          <w:p w14:paraId="53953FAC" w14:textId="28FFC302" w:rsidR="00721746" w:rsidRPr="00C60308" w:rsidRDefault="00721746">
            <w:pPr>
              <w:rPr>
                <w:rFonts w:ascii="Arial" w:hAnsi="Arial" w:cs="Arial"/>
                <w:color w:val="000000" w:themeColor="text1"/>
                <w:sz w:val="20"/>
                <w:szCs w:val="20"/>
              </w:rPr>
            </w:pPr>
            <w:r w:rsidRPr="00C60308">
              <w:rPr>
                <w:rFonts w:ascii="Arial" w:hAnsi="Arial" w:cs="Arial"/>
                <w:color w:val="000000" w:themeColor="text1"/>
                <w:sz w:val="20"/>
                <w:szCs w:val="20"/>
              </w:rPr>
              <w:t>34</w:t>
            </w:r>
          </w:p>
        </w:tc>
        <w:tc>
          <w:tcPr>
            <w:tcW w:w="12511" w:type="dxa"/>
          </w:tcPr>
          <w:p w14:paraId="1FB882E0" w14:textId="0DC0C625" w:rsidR="00721746" w:rsidRPr="00C60308" w:rsidRDefault="00721746"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Raz DJ, Kim JY, </w:t>
            </w:r>
            <w:proofErr w:type="spellStart"/>
            <w:r w:rsidRPr="00C60308">
              <w:rPr>
                <w:rFonts w:ascii="Arial" w:hAnsi="Arial" w:cs="Arial"/>
                <w:color w:val="000000" w:themeColor="text1"/>
                <w:sz w:val="20"/>
                <w:szCs w:val="20"/>
              </w:rPr>
              <w:t>Erhunwmunesee</w:t>
            </w:r>
            <w:proofErr w:type="spellEnd"/>
            <w:r w:rsidRPr="00C60308">
              <w:rPr>
                <w:rFonts w:ascii="Arial" w:hAnsi="Arial" w:cs="Arial"/>
                <w:color w:val="000000" w:themeColor="text1"/>
                <w:sz w:val="20"/>
                <w:szCs w:val="20"/>
              </w:rPr>
              <w:t xml:space="preserve"> L, Hite S, </w:t>
            </w:r>
            <w:proofErr w:type="spellStart"/>
            <w:r w:rsidRPr="00C60308">
              <w:rPr>
                <w:rFonts w:ascii="Arial" w:hAnsi="Arial" w:cs="Arial"/>
                <w:color w:val="000000" w:themeColor="text1"/>
                <w:sz w:val="20"/>
                <w:szCs w:val="20"/>
              </w:rPr>
              <w:t>Varatkar</w:t>
            </w:r>
            <w:proofErr w:type="spellEnd"/>
            <w:r w:rsidRPr="00C60308">
              <w:rPr>
                <w:rFonts w:ascii="Arial" w:hAnsi="Arial" w:cs="Arial"/>
                <w:color w:val="000000" w:themeColor="text1"/>
                <w:sz w:val="20"/>
                <w:szCs w:val="20"/>
              </w:rPr>
              <w:t xml:space="preserve"> G, Sun V. The value of perioperative physical activity in older patients undergoing surgery for lung cancer. Expert Rev Respir Med. 2023 Jul-Dec;17(8):691-700.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xml:space="preserve">: 10.1080/17476348.2023.2255133. </w:t>
            </w:r>
            <w:proofErr w:type="spellStart"/>
            <w:r w:rsidRPr="00C60308">
              <w:rPr>
                <w:rFonts w:ascii="Arial" w:hAnsi="Arial" w:cs="Arial"/>
                <w:color w:val="000000" w:themeColor="text1"/>
                <w:sz w:val="20"/>
                <w:szCs w:val="20"/>
              </w:rPr>
              <w:t>Epub</w:t>
            </w:r>
            <w:proofErr w:type="spellEnd"/>
            <w:r w:rsidRPr="00C60308">
              <w:rPr>
                <w:rFonts w:ascii="Arial" w:hAnsi="Arial" w:cs="Arial"/>
                <w:color w:val="000000" w:themeColor="text1"/>
                <w:sz w:val="20"/>
                <w:szCs w:val="20"/>
              </w:rPr>
              <w:t xml:space="preserve"> 2023 Sep 11. PMID: 37668168.</w:t>
            </w:r>
          </w:p>
        </w:tc>
      </w:tr>
      <w:tr w:rsidR="00C60308" w:rsidRPr="00C60308" w14:paraId="5615E96E" w14:textId="77777777" w:rsidTr="0037202F">
        <w:tc>
          <w:tcPr>
            <w:tcW w:w="439" w:type="dxa"/>
          </w:tcPr>
          <w:p w14:paraId="5ABF97A2" w14:textId="6AD59135" w:rsidR="0061282F" w:rsidRPr="00C60308" w:rsidRDefault="0061282F">
            <w:pPr>
              <w:rPr>
                <w:rFonts w:ascii="Arial" w:hAnsi="Arial" w:cs="Arial"/>
                <w:color w:val="000000" w:themeColor="text1"/>
                <w:sz w:val="20"/>
                <w:szCs w:val="20"/>
              </w:rPr>
            </w:pPr>
            <w:r w:rsidRPr="00C60308">
              <w:rPr>
                <w:rFonts w:ascii="Arial" w:hAnsi="Arial" w:cs="Arial"/>
                <w:color w:val="000000" w:themeColor="text1"/>
                <w:sz w:val="20"/>
                <w:szCs w:val="20"/>
              </w:rPr>
              <w:t>35</w:t>
            </w:r>
          </w:p>
        </w:tc>
        <w:tc>
          <w:tcPr>
            <w:tcW w:w="12511" w:type="dxa"/>
          </w:tcPr>
          <w:p w14:paraId="0328FA45" w14:textId="28A05111" w:rsidR="0061282F" w:rsidRPr="00C60308" w:rsidRDefault="0061282F" w:rsidP="005F7C6C">
            <w:pPr>
              <w:rPr>
                <w:rFonts w:ascii="Arial" w:hAnsi="Arial" w:cs="Arial"/>
                <w:color w:val="000000" w:themeColor="text1"/>
                <w:sz w:val="20"/>
                <w:szCs w:val="20"/>
              </w:rPr>
            </w:pPr>
            <w:r w:rsidRPr="00C60308">
              <w:rPr>
                <w:rFonts w:ascii="Arial" w:hAnsi="Arial" w:cs="Arial"/>
                <w:color w:val="000000" w:themeColor="text1"/>
                <w:sz w:val="20"/>
                <w:szCs w:val="20"/>
              </w:rPr>
              <w:t>McCann L, Hewitt C, McMillan KA. Developing an e-Prehabilitation System of Care for Young Adults Diagnosed With Cancer: User-</w:t>
            </w:r>
            <w:proofErr w:type="spellStart"/>
            <w:r w:rsidRPr="00C60308">
              <w:rPr>
                <w:rFonts w:ascii="Arial" w:hAnsi="Arial" w:cs="Arial"/>
                <w:color w:val="000000" w:themeColor="text1"/>
                <w:sz w:val="20"/>
                <w:szCs w:val="20"/>
              </w:rPr>
              <w:t>Centered</w:t>
            </w:r>
            <w:proofErr w:type="spellEnd"/>
            <w:r w:rsidRPr="00C60308">
              <w:rPr>
                <w:rFonts w:ascii="Arial" w:hAnsi="Arial" w:cs="Arial"/>
                <w:color w:val="000000" w:themeColor="text1"/>
                <w:sz w:val="20"/>
                <w:szCs w:val="20"/>
              </w:rPr>
              <w:t xml:space="preserve"> Design Study. JMIR Cancer. 2023 Mar 30;9:e41441.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10.2196/41441. PMID: 36995740; PMCID: PMC10131730.</w:t>
            </w:r>
          </w:p>
        </w:tc>
      </w:tr>
      <w:tr w:rsidR="00C60308" w:rsidRPr="00C60308" w14:paraId="0134F6F8" w14:textId="77777777" w:rsidTr="0037202F">
        <w:tc>
          <w:tcPr>
            <w:tcW w:w="439" w:type="dxa"/>
          </w:tcPr>
          <w:p w14:paraId="400AE063" w14:textId="76C8BE29" w:rsidR="00BA2566" w:rsidRPr="00C60308" w:rsidRDefault="00BA2566">
            <w:pPr>
              <w:rPr>
                <w:rFonts w:ascii="Arial" w:hAnsi="Arial" w:cs="Arial"/>
                <w:color w:val="000000" w:themeColor="text1"/>
                <w:sz w:val="20"/>
                <w:szCs w:val="20"/>
              </w:rPr>
            </w:pPr>
            <w:r w:rsidRPr="00C60308">
              <w:rPr>
                <w:rFonts w:ascii="Arial" w:hAnsi="Arial" w:cs="Arial"/>
                <w:color w:val="000000" w:themeColor="text1"/>
                <w:sz w:val="20"/>
                <w:szCs w:val="20"/>
              </w:rPr>
              <w:t>36</w:t>
            </w:r>
          </w:p>
        </w:tc>
        <w:tc>
          <w:tcPr>
            <w:tcW w:w="12511" w:type="dxa"/>
          </w:tcPr>
          <w:p w14:paraId="7C4F1712" w14:textId="44499B0D" w:rsidR="00BA2566" w:rsidRPr="00C60308" w:rsidRDefault="00BA2566"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Cooper M, </w:t>
            </w:r>
            <w:proofErr w:type="spellStart"/>
            <w:r w:rsidRPr="00C60308">
              <w:rPr>
                <w:rFonts w:ascii="Arial" w:hAnsi="Arial" w:cs="Arial"/>
                <w:color w:val="000000" w:themeColor="text1"/>
                <w:sz w:val="20"/>
                <w:szCs w:val="20"/>
              </w:rPr>
              <w:t>Chmelo</w:t>
            </w:r>
            <w:proofErr w:type="spellEnd"/>
            <w:r w:rsidRPr="00C60308">
              <w:rPr>
                <w:rFonts w:ascii="Arial" w:hAnsi="Arial" w:cs="Arial"/>
                <w:color w:val="000000" w:themeColor="text1"/>
                <w:sz w:val="20"/>
                <w:szCs w:val="20"/>
              </w:rPr>
              <w:t xml:space="preserve"> J, Sinclair RCF, Charman S, Hallsworth K, Welford J, Phillips AW, Greystoke A, Avery L. Exploring factors influencing uptake and adherence to a home-based prehabilitation physical activity and exercise intervention for patients undergoing chemotherapy before major surgery (</w:t>
            </w:r>
            <w:proofErr w:type="spellStart"/>
            <w:r w:rsidRPr="00C60308">
              <w:rPr>
                <w:rFonts w:ascii="Arial" w:hAnsi="Arial" w:cs="Arial"/>
                <w:color w:val="000000" w:themeColor="text1"/>
                <w:sz w:val="20"/>
                <w:szCs w:val="20"/>
              </w:rPr>
              <w:t>ChemoFit</w:t>
            </w:r>
            <w:proofErr w:type="spellEnd"/>
            <w:r w:rsidRPr="00C60308">
              <w:rPr>
                <w:rFonts w:ascii="Arial" w:hAnsi="Arial" w:cs="Arial"/>
                <w:color w:val="000000" w:themeColor="text1"/>
                <w:sz w:val="20"/>
                <w:szCs w:val="20"/>
              </w:rPr>
              <w:t xml:space="preserve">): a qualitative study. BMJ Open. 2022 Sep 22;12(9):e062526.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10.1136/bmjopen-2022-062526. PMID: 36137639; PMCID: PMC9511537.</w:t>
            </w:r>
          </w:p>
        </w:tc>
      </w:tr>
      <w:tr w:rsidR="00C60308" w:rsidRPr="00C60308" w14:paraId="5EE56D25" w14:textId="77777777" w:rsidTr="0037202F">
        <w:tc>
          <w:tcPr>
            <w:tcW w:w="439" w:type="dxa"/>
          </w:tcPr>
          <w:p w14:paraId="762E838C" w14:textId="61E16784" w:rsidR="001067E5" w:rsidRPr="00C60308" w:rsidRDefault="001067E5">
            <w:pPr>
              <w:rPr>
                <w:rFonts w:ascii="Arial" w:hAnsi="Arial" w:cs="Arial"/>
                <w:color w:val="000000" w:themeColor="text1"/>
                <w:sz w:val="20"/>
                <w:szCs w:val="20"/>
              </w:rPr>
            </w:pPr>
            <w:r w:rsidRPr="00C60308">
              <w:rPr>
                <w:rFonts w:ascii="Arial" w:hAnsi="Arial" w:cs="Arial"/>
                <w:color w:val="000000" w:themeColor="text1"/>
                <w:sz w:val="20"/>
                <w:szCs w:val="20"/>
              </w:rPr>
              <w:t>37</w:t>
            </w:r>
          </w:p>
        </w:tc>
        <w:tc>
          <w:tcPr>
            <w:tcW w:w="12511" w:type="dxa"/>
          </w:tcPr>
          <w:p w14:paraId="71798B64" w14:textId="5851791F" w:rsidR="001067E5" w:rsidRPr="00C60308" w:rsidRDefault="001067E5"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Hunter H, Bennington-McKay N, Sher J, Psutka SP, Lin C. Emerging Role of Mobile Applications and Wearable Devices for Prehabilitation in Urologic Oncology. </w:t>
            </w:r>
            <w:proofErr w:type="spellStart"/>
            <w:r w:rsidRPr="00C60308">
              <w:rPr>
                <w:rFonts w:ascii="Arial" w:hAnsi="Arial" w:cs="Arial"/>
                <w:color w:val="000000" w:themeColor="text1"/>
                <w:sz w:val="20"/>
                <w:szCs w:val="20"/>
              </w:rPr>
              <w:t>Eur</w:t>
            </w:r>
            <w:proofErr w:type="spellEnd"/>
            <w:r w:rsidRPr="00C60308">
              <w:rPr>
                <w:rFonts w:ascii="Arial" w:hAnsi="Arial" w:cs="Arial"/>
                <w:color w:val="000000" w:themeColor="text1"/>
                <w:sz w:val="20"/>
                <w:szCs w:val="20"/>
              </w:rPr>
              <w:t xml:space="preserve"> </w:t>
            </w:r>
            <w:proofErr w:type="spellStart"/>
            <w:r w:rsidRPr="00C60308">
              <w:rPr>
                <w:rFonts w:ascii="Arial" w:hAnsi="Arial" w:cs="Arial"/>
                <w:color w:val="000000" w:themeColor="text1"/>
                <w:sz w:val="20"/>
                <w:szCs w:val="20"/>
              </w:rPr>
              <w:t>Urol</w:t>
            </w:r>
            <w:proofErr w:type="spellEnd"/>
            <w:r w:rsidRPr="00C60308">
              <w:rPr>
                <w:rFonts w:ascii="Arial" w:hAnsi="Arial" w:cs="Arial"/>
                <w:color w:val="000000" w:themeColor="text1"/>
                <w:sz w:val="20"/>
                <w:szCs w:val="20"/>
              </w:rPr>
              <w:t xml:space="preserve"> Focus. 2023 Nov 1:S2405-4569(23)00227-4.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xml:space="preserve">: 10.1016/j.euf.2023.10.010. </w:t>
            </w:r>
            <w:proofErr w:type="spellStart"/>
            <w:r w:rsidRPr="00C60308">
              <w:rPr>
                <w:rFonts w:ascii="Arial" w:hAnsi="Arial" w:cs="Arial"/>
                <w:color w:val="000000" w:themeColor="text1"/>
                <w:sz w:val="20"/>
                <w:szCs w:val="20"/>
              </w:rPr>
              <w:t>Epub</w:t>
            </w:r>
            <w:proofErr w:type="spellEnd"/>
            <w:r w:rsidRPr="00C60308">
              <w:rPr>
                <w:rFonts w:ascii="Arial" w:hAnsi="Arial" w:cs="Arial"/>
                <w:color w:val="000000" w:themeColor="text1"/>
                <w:sz w:val="20"/>
                <w:szCs w:val="20"/>
              </w:rPr>
              <w:t xml:space="preserve"> ahead of print. PMID: 37923631.</w:t>
            </w:r>
          </w:p>
        </w:tc>
      </w:tr>
      <w:tr w:rsidR="00C60308" w:rsidRPr="00C60308" w14:paraId="30BDEFAD" w14:textId="77777777" w:rsidTr="0037202F">
        <w:tc>
          <w:tcPr>
            <w:tcW w:w="439" w:type="dxa"/>
          </w:tcPr>
          <w:p w14:paraId="567E9045" w14:textId="048EBC27" w:rsidR="00E22BAE" w:rsidRPr="00C60308" w:rsidRDefault="00E22BAE">
            <w:pPr>
              <w:rPr>
                <w:rFonts w:ascii="Arial" w:hAnsi="Arial" w:cs="Arial"/>
                <w:color w:val="000000" w:themeColor="text1"/>
                <w:sz w:val="20"/>
                <w:szCs w:val="20"/>
              </w:rPr>
            </w:pPr>
            <w:r w:rsidRPr="00C60308">
              <w:rPr>
                <w:rFonts w:ascii="Arial" w:hAnsi="Arial" w:cs="Arial"/>
                <w:color w:val="000000" w:themeColor="text1"/>
                <w:sz w:val="20"/>
                <w:szCs w:val="20"/>
              </w:rPr>
              <w:t>38</w:t>
            </w:r>
          </w:p>
        </w:tc>
        <w:tc>
          <w:tcPr>
            <w:tcW w:w="12511" w:type="dxa"/>
          </w:tcPr>
          <w:p w14:paraId="50719715" w14:textId="527A12BD" w:rsidR="00E22BAE" w:rsidRPr="00C60308" w:rsidRDefault="00E22BAE"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Steffens D, Denehy L, Solomon M, Koh C, Ansari N, McBride K, Carey S, </w:t>
            </w:r>
            <w:proofErr w:type="spellStart"/>
            <w:r w:rsidRPr="00C60308">
              <w:rPr>
                <w:rFonts w:ascii="Arial" w:hAnsi="Arial" w:cs="Arial"/>
                <w:color w:val="000000" w:themeColor="text1"/>
                <w:sz w:val="20"/>
                <w:szCs w:val="20"/>
              </w:rPr>
              <w:t>Bartyn</w:t>
            </w:r>
            <w:proofErr w:type="spellEnd"/>
            <w:r w:rsidRPr="00C60308">
              <w:rPr>
                <w:rFonts w:ascii="Arial" w:hAnsi="Arial" w:cs="Arial"/>
                <w:color w:val="000000" w:themeColor="text1"/>
                <w:sz w:val="20"/>
                <w:szCs w:val="20"/>
              </w:rPr>
              <w:t xml:space="preserve"> J, Lawrence AS, Sheehan K, </w:t>
            </w:r>
            <w:proofErr w:type="spellStart"/>
            <w:r w:rsidRPr="00C60308">
              <w:rPr>
                <w:rFonts w:ascii="Arial" w:hAnsi="Arial" w:cs="Arial"/>
                <w:color w:val="000000" w:themeColor="text1"/>
                <w:sz w:val="20"/>
                <w:szCs w:val="20"/>
              </w:rPr>
              <w:t>Delbaere</w:t>
            </w:r>
            <w:proofErr w:type="spellEnd"/>
            <w:r w:rsidRPr="00C60308">
              <w:rPr>
                <w:rFonts w:ascii="Arial" w:hAnsi="Arial" w:cs="Arial"/>
                <w:color w:val="000000" w:themeColor="text1"/>
                <w:sz w:val="20"/>
                <w:szCs w:val="20"/>
              </w:rPr>
              <w:t xml:space="preserve"> K. Consumer Perspectives on the Adoption of a Prehabilitation Multimodal Online Program for Patients Undergoing Cancer Surgery. Cancers (Basel). 2023 Oct 18;15(20):5039.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10.3390/cancers15205039. PMID: 37894406; PMCID: PMC10605909.</w:t>
            </w:r>
          </w:p>
        </w:tc>
      </w:tr>
      <w:tr w:rsidR="00C60308" w:rsidRPr="00C60308" w14:paraId="6CCF7620" w14:textId="77777777" w:rsidTr="0037202F">
        <w:tc>
          <w:tcPr>
            <w:tcW w:w="439" w:type="dxa"/>
          </w:tcPr>
          <w:p w14:paraId="454831AB" w14:textId="36CA0725" w:rsidR="00E23FB7" w:rsidRPr="00C60308" w:rsidRDefault="00E23FB7">
            <w:pPr>
              <w:rPr>
                <w:rFonts w:ascii="Arial" w:hAnsi="Arial" w:cs="Arial"/>
                <w:color w:val="000000" w:themeColor="text1"/>
                <w:sz w:val="20"/>
                <w:szCs w:val="20"/>
              </w:rPr>
            </w:pPr>
            <w:r w:rsidRPr="00C60308">
              <w:rPr>
                <w:rFonts w:ascii="Arial" w:hAnsi="Arial" w:cs="Arial"/>
                <w:color w:val="000000" w:themeColor="text1"/>
                <w:sz w:val="20"/>
                <w:szCs w:val="20"/>
              </w:rPr>
              <w:t>39</w:t>
            </w:r>
          </w:p>
        </w:tc>
        <w:tc>
          <w:tcPr>
            <w:tcW w:w="12511" w:type="dxa"/>
          </w:tcPr>
          <w:p w14:paraId="7DA6386C" w14:textId="3803240F" w:rsidR="00E23FB7" w:rsidRPr="00C60308" w:rsidRDefault="00E23FB7"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van Deursen L, van der </w:t>
            </w:r>
            <w:proofErr w:type="spellStart"/>
            <w:r w:rsidRPr="00C60308">
              <w:rPr>
                <w:rFonts w:ascii="Arial" w:hAnsi="Arial" w:cs="Arial"/>
                <w:color w:val="000000" w:themeColor="text1"/>
                <w:sz w:val="20"/>
                <w:szCs w:val="20"/>
              </w:rPr>
              <w:t>Vaart</w:t>
            </w:r>
            <w:proofErr w:type="spellEnd"/>
            <w:r w:rsidRPr="00C60308">
              <w:rPr>
                <w:rFonts w:ascii="Arial" w:hAnsi="Arial" w:cs="Arial"/>
                <w:color w:val="000000" w:themeColor="text1"/>
                <w:sz w:val="20"/>
                <w:szCs w:val="20"/>
              </w:rPr>
              <w:t xml:space="preserve"> R, Alblas EE, </w:t>
            </w:r>
            <w:proofErr w:type="spellStart"/>
            <w:r w:rsidRPr="00C60308">
              <w:rPr>
                <w:rFonts w:ascii="Arial" w:hAnsi="Arial" w:cs="Arial"/>
                <w:color w:val="000000" w:themeColor="text1"/>
                <w:sz w:val="20"/>
                <w:szCs w:val="20"/>
              </w:rPr>
              <w:t>Struijs</w:t>
            </w:r>
            <w:proofErr w:type="spellEnd"/>
            <w:r w:rsidRPr="00C60308">
              <w:rPr>
                <w:rFonts w:ascii="Arial" w:hAnsi="Arial" w:cs="Arial"/>
                <w:color w:val="000000" w:themeColor="text1"/>
                <w:sz w:val="20"/>
                <w:szCs w:val="20"/>
              </w:rPr>
              <w:t xml:space="preserve"> JN, Chavannes NH, </w:t>
            </w:r>
            <w:proofErr w:type="spellStart"/>
            <w:r w:rsidRPr="00C60308">
              <w:rPr>
                <w:rFonts w:ascii="Arial" w:hAnsi="Arial" w:cs="Arial"/>
                <w:color w:val="000000" w:themeColor="text1"/>
                <w:sz w:val="20"/>
                <w:szCs w:val="20"/>
              </w:rPr>
              <w:t>Aardoom</w:t>
            </w:r>
            <w:proofErr w:type="spellEnd"/>
            <w:r w:rsidRPr="00C60308">
              <w:rPr>
                <w:rFonts w:ascii="Arial" w:hAnsi="Arial" w:cs="Arial"/>
                <w:color w:val="000000" w:themeColor="text1"/>
                <w:sz w:val="20"/>
                <w:szCs w:val="20"/>
              </w:rPr>
              <w:t xml:space="preserve"> JJ. Improving the colorectal cancer care pathway via e-health: a qualitative study among Dutch healthcare providers and managers. Support Care Cancer. 2023 Mar 6;31(4):203.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10.1007/s00520-023-07653-2. PMID: 36872396; PMCID: PMC9986036.</w:t>
            </w:r>
          </w:p>
        </w:tc>
      </w:tr>
      <w:tr w:rsidR="00C60308" w:rsidRPr="00C60308" w14:paraId="714E77B9" w14:textId="77777777" w:rsidTr="0037202F">
        <w:tc>
          <w:tcPr>
            <w:tcW w:w="439" w:type="dxa"/>
          </w:tcPr>
          <w:p w14:paraId="306FF38B" w14:textId="7412FED2" w:rsidR="000956A7" w:rsidRPr="00C60308" w:rsidRDefault="000956A7">
            <w:pPr>
              <w:rPr>
                <w:rFonts w:ascii="Arial" w:hAnsi="Arial" w:cs="Arial"/>
                <w:color w:val="000000" w:themeColor="text1"/>
                <w:sz w:val="20"/>
                <w:szCs w:val="20"/>
              </w:rPr>
            </w:pPr>
            <w:r w:rsidRPr="00C60308">
              <w:rPr>
                <w:rFonts w:ascii="Arial" w:hAnsi="Arial" w:cs="Arial"/>
                <w:color w:val="000000" w:themeColor="text1"/>
                <w:sz w:val="20"/>
                <w:szCs w:val="20"/>
              </w:rPr>
              <w:t>40</w:t>
            </w:r>
          </w:p>
        </w:tc>
        <w:tc>
          <w:tcPr>
            <w:tcW w:w="12511" w:type="dxa"/>
          </w:tcPr>
          <w:p w14:paraId="51DEF449" w14:textId="47056152" w:rsidR="000956A7" w:rsidRPr="00C60308" w:rsidRDefault="000956A7" w:rsidP="005F7C6C">
            <w:pPr>
              <w:rPr>
                <w:rFonts w:ascii="Arial" w:hAnsi="Arial" w:cs="Arial"/>
                <w:color w:val="000000" w:themeColor="text1"/>
                <w:sz w:val="20"/>
                <w:szCs w:val="20"/>
              </w:rPr>
            </w:pPr>
            <w:r w:rsidRPr="00C60308">
              <w:rPr>
                <w:rFonts w:ascii="Arial" w:hAnsi="Arial" w:cs="Arial"/>
                <w:color w:val="000000" w:themeColor="text1"/>
                <w:sz w:val="20"/>
                <w:szCs w:val="20"/>
              </w:rPr>
              <w:t xml:space="preserve">Ip N, Zhang K, </w:t>
            </w:r>
            <w:proofErr w:type="spellStart"/>
            <w:r w:rsidRPr="00C60308">
              <w:rPr>
                <w:rFonts w:ascii="Arial" w:hAnsi="Arial" w:cs="Arial"/>
                <w:color w:val="000000" w:themeColor="text1"/>
                <w:sz w:val="20"/>
                <w:szCs w:val="20"/>
              </w:rPr>
              <w:t>Karimuddin</w:t>
            </w:r>
            <w:proofErr w:type="spellEnd"/>
            <w:r w:rsidRPr="00C60308">
              <w:rPr>
                <w:rFonts w:ascii="Arial" w:hAnsi="Arial" w:cs="Arial"/>
                <w:color w:val="000000" w:themeColor="text1"/>
                <w:sz w:val="20"/>
                <w:szCs w:val="20"/>
              </w:rPr>
              <w:t xml:space="preserve"> AA, Brown CJ, Campbell KL, Puyat JH, Sutherland JM, Conklin AI. Preparing for colorectal surgery: a feasibility study of a novel web-based multimodal prehabilitation programme in Western Canada. Colorectal Dis. 2024 Jan 16.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xml:space="preserve">: 10.1111/codi.16851. </w:t>
            </w:r>
            <w:proofErr w:type="spellStart"/>
            <w:r w:rsidRPr="00C60308">
              <w:rPr>
                <w:rFonts w:ascii="Arial" w:hAnsi="Arial" w:cs="Arial"/>
                <w:color w:val="000000" w:themeColor="text1"/>
                <w:sz w:val="20"/>
                <w:szCs w:val="20"/>
              </w:rPr>
              <w:t>Epub</w:t>
            </w:r>
            <w:proofErr w:type="spellEnd"/>
            <w:r w:rsidRPr="00C60308">
              <w:rPr>
                <w:rFonts w:ascii="Arial" w:hAnsi="Arial" w:cs="Arial"/>
                <w:color w:val="000000" w:themeColor="text1"/>
                <w:sz w:val="20"/>
                <w:szCs w:val="20"/>
              </w:rPr>
              <w:t xml:space="preserve"> ahead of print. PMID: 38229235.</w:t>
            </w:r>
          </w:p>
        </w:tc>
      </w:tr>
      <w:tr w:rsidR="00C60308" w:rsidRPr="00C60308" w14:paraId="0DD93CD7" w14:textId="77777777" w:rsidTr="00480042">
        <w:tc>
          <w:tcPr>
            <w:tcW w:w="12950" w:type="dxa"/>
            <w:gridSpan w:val="2"/>
            <w:shd w:val="clear" w:color="auto" w:fill="E7E6E6" w:themeFill="background2"/>
          </w:tcPr>
          <w:p w14:paraId="62BA177C" w14:textId="77777777" w:rsidR="00843464" w:rsidRPr="00C60308" w:rsidRDefault="008E4114" w:rsidP="00480042">
            <w:pPr>
              <w:rPr>
                <w:rFonts w:ascii="Arial" w:hAnsi="Arial" w:cs="Arial"/>
                <w:b/>
                <w:bCs/>
                <w:color w:val="000000" w:themeColor="text1"/>
                <w:sz w:val="20"/>
                <w:szCs w:val="20"/>
              </w:rPr>
            </w:pPr>
            <w:r w:rsidRPr="00C60308">
              <w:rPr>
                <w:rFonts w:ascii="Arial" w:hAnsi="Arial" w:cs="Arial"/>
                <w:b/>
                <w:bCs/>
                <w:color w:val="000000" w:themeColor="text1"/>
                <w:sz w:val="20"/>
                <w:szCs w:val="20"/>
              </w:rPr>
              <w:t xml:space="preserve">Failed Criteria #2 </w:t>
            </w:r>
          </w:p>
          <w:p w14:paraId="40F81B6B" w14:textId="46D3DED2" w:rsidR="008E4114" w:rsidRPr="00C60308" w:rsidRDefault="00843464" w:rsidP="00480042">
            <w:pPr>
              <w:rPr>
                <w:rFonts w:ascii="Arial" w:hAnsi="Arial" w:cs="Arial"/>
                <w:b/>
                <w:bCs/>
                <w:color w:val="000000" w:themeColor="text1"/>
                <w:sz w:val="20"/>
                <w:szCs w:val="20"/>
                <w:lang w:val="en-US"/>
              </w:rPr>
            </w:pPr>
            <w:r w:rsidRPr="00C60308">
              <w:rPr>
                <w:rFonts w:ascii="Arial" w:hAnsi="Arial" w:cs="Arial"/>
                <w:b/>
                <w:bCs/>
                <w:color w:val="000000" w:themeColor="text1"/>
                <w:sz w:val="20"/>
                <w:szCs w:val="20"/>
                <w:lang w:val="en-US"/>
              </w:rPr>
              <w:t>Nil involvement of</w:t>
            </w:r>
            <w:r w:rsidR="008E4114" w:rsidRPr="00C60308">
              <w:rPr>
                <w:rFonts w:ascii="Arial" w:hAnsi="Arial" w:cs="Arial"/>
                <w:b/>
                <w:bCs/>
                <w:color w:val="000000" w:themeColor="text1"/>
                <w:sz w:val="20"/>
                <w:szCs w:val="20"/>
                <w:lang w:val="en-US"/>
              </w:rPr>
              <w:t xml:space="preserve"> cancer prehabilitation as an intervention</w:t>
            </w:r>
          </w:p>
          <w:p w14:paraId="03CA9596" w14:textId="2FE4DB69" w:rsidR="002D0F32" w:rsidRPr="00C60308" w:rsidRDefault="002D0F32" w:rsidP="00480042">
            <w:pPr>
              <w:rPr>
                <w:rFonts w:ascii="Arial" w:hAnsi="Arial" w:cs="Arial"/>
                <w:color w:val="000000" w:themeColor="text1"/>
                <w:sz w:val="20"/>
                <w:szCs w:val="20"/>
              </w:rPr>
            </w:pPr>
          </w:p>
        </w:tc>
      </w:tr>
      <w:tr w:rsidR="00C60308" w:rsidRPr="00C60308" w14:paraId="796CF150" w14:textId="77777777" w:rsidTr="0037202F">
        <w:tc>
          <w:tcPr>
            <w:tcW w:w="439" w:type="dxa"/>
          </w:tcPr>
          <w:p w14:paraId="7961B55F" w14:textId="54904387"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w:t>
            </w:r>
          </w:p>
        </w:tc>
        <w:tc>
          <w:tcPr>
            <w:tcW w:w="12511" w:type="dxa"/>
          </w:tcPr>
          <w:p w14:paraId="3477F7DF" w14:textId="7557D316" w:rsidR="008E4114" w:rsidRPr="00C60308" w:rsidRDefault="00F359B3" w:rsidP="00245B02">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Granger CL, Irving L, </w:t>
            </w:r>
            <w:proofErr w:type="spellStart"/>
            <w:r w:rsidRPr="00C60308">
              <w:rPr>
                <w:rFonts w:ascii="Arial" w:hAnsi="Arial" w:cs="Arial"/>
                <w:color w:val="000000" w:themeColor="text1"/>
                <w:sz w:val="20"/>
                <w:szCs w:val="20"/>
                <w:lang w:val="en-US"/>
              </w:rPr>
              <w:t>Antippa</w:t>
            </w:r>
            <w:proofErr w:type="spellEnd"/>
            <w:r w:rsidRPr="00C60308">
              <w:rPr>
                <w:rFonts w:ascii="Arial" w:hAnsi="Arial" w:cs="Arial"/>
                <w:color w:val="000000" w:themeColor="text1"/>
                <w:sz w:val="20"/>
                <w:szCs w:val="20"/>
                <w:lang w:val="en-US"/>
              </w:rPr>
              <w:t xml:space="preserve"> P et al. CAPACITY: A physical activity self-management program for patients undergoing surgery for lung cancer, a phase 1 feasibility study. Lung Cancer. 2018 10.1016/j.lungcan.2018.07.034.Epub 2018Jul 23.</w:t>
            </w:r>
          </w:p>
        </w:tc>
      </w:tr>
      <w:tr w:rsidR="00C60308" w:rsidRPr="00C60308" w14:paraId="35D6360D" w14:textId="77777777" w:rsidTr="0037202F">
        <w:tc>
          <w:tcPr>
            <w:tcW w:w="439" w:type="dxa"/>
          </w:tcPr>
          <w:p w14:paraId="7609C385" w14:textId="3D7B8283"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2</w:t>
            </w:r>
          </w:p>
        </w:tc>
        <w:tc>
          <w:tcPr>
            <w:tcW w:w="12511" w:type="dxa"/>
          </w:tcPr>
          <w:p w14:paraId="6F9EB016" w14:textId="17B110F9" w:rsidR="008E4114" w:rsidRPr="00C60308" w:rsidRDefault="008E4114" w:rsidP="008E4114">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Cuadros L, Ismail H, Ho K. Evaluation of Reliability of MYZONE MZ-3 Heart Rate Monitor: A Study for the future of </w:t>
            </w:r>
            <w:proofErr w:type="spellStart"/>
            <w:r w:rsidRPr="00C60308">
              <w:rPr>
                <w:rFonts w:ascii="Arial" w:hAnsi="Arial" w:cs="Arial"/>
                <w:color w:val="000000" w:themeColor="text1"/>
                <w:sz w:val="20"/>
                <w:szCs w:val="20"/>
                <w:lang w:val="en-US"/>
              </w:rPr>
              <w:t>Telephysiotherapy</w:t>
            </w:r>
            <w:proofErr w:type="spellEnd"/>
            <w:r w:rsidRPr="00C60308">
              <w:rPr>
                <w:rFonts w:ascii="Arial" w:hAnsi="Arial" w:cs="Arial"/>
                <w:color w:val="000000" w:themeColor="text1"/>
                <w:sz w:val="20"/>
                <w:szCs w:val="20"/>
                <w:lang w:val="en-US"/>
              </w:rPr>
              <w:t xml:space="preserve"> for preoperative Prehabilitation in Cancer Patients. Tele JE Health. 2017 Apr;23(4):334-338. Doi: 10.1089/tmj.2016.0138.Epub 2016 Aug 18.</w:t>
            </w:r>
          </w:p>
        </w:tc>
      </w:tr>
      <w:tr w:rsidR="00C60308" w:rsidRPr="00C60308" w14:paraId="7AC1D055" w14:textId="77777777" w:rsidTr="0037202F">
        <w:tc>
          <w:tcPr>
            <w:tcW w:w="439" w:type="dxa"/>
          </w:tcPr>
          <w:p w14:paraId="176E31D8" w14:textId="464AA7B8"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lastRenderedPageBreak/>
              <w:t>3</w:t>
            </w:r>
          </w:p>
        </w:tc>
        <w:tc>
          <w:tcPr>
            <w:tcW w:w="12511" w:type="dxa"/>
          </w:tcPr>
          <w:p w14:paraId="797AE576" w14:textId="30C27E9D" w:rsidR="008E4114" w:rsidRPr="00C60308" w:rsidRDefault="00F359B3" w:rsidP="008E4114">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Heidy Cos, Jorge G Zárate Rodríguez, Rohit Srivastava et al. 4,300 steps per day prior to surgery are associated with improved outcomes after pancreatectomy. HPB (Oxford). Oct; 124: 102-109. Doi: 2023 Jan;25(1):91-99.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xml:space="preserve">: 10.1016/j.hpb.2022.09.011.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2022 Oct 1.</w:t>
            </w:r>
          </w:p>
        </w:tc>
      </w:tr>
      <w:tr w:rsidR="00C60308" w:rsidRPr="00C60308" w14:paraId="3BF4C0AD" w14:textId="77777777" w:rsidTr="0037202F">
        <w:tc>
          <w:tcPr>
            <w:tcW w:w="439" w:type="dxa"/>
          </w:tcPr>
          <w:p w14:paraId="49A0CF82" w14:textId="37907AD9" w:rsidR="00C406C8" w:rsidRPr="00C60308" w:rsidRDefault="00C406C8">
            <w:pPr>
              <w:rPr>
                <w:rFonts w:ascii="Arial" w:hAnsi="Arial" w:cs="Arial"/>
                <w:color w:val="000000" w:themeColor="text1"/>
                <w:sz w:val="20"/>
                <w:szCs w:val="20"/>
              </w:rPr>
            </w:pPr>
            <w:r w:rsidRPr="00C60308">
              <w:rPr>
                <w:rFonts w:ascii="Arial" w:hAnsi="Arial" w:cs="Arial"/>
                <w:color w:val="000000" w:themeColor="text1"/>
                <w:sz w:val="20"/>
                <w:szCs w:val="20"/>
              </w:rPr>
              <w:t>4</w:t>
            </w:r>
          </w:p>
        </w:tc>
        <w:tc>
          <w:tcPr>
            <w:tcW w:w="12511" w:type="dxa"/>
          </w:tcPr>
          <w:p w14:paraId="39458B10" w14:textId="658479EE" w:rsidR="00C406C8" w:rsidRPr="00C60308" w:rsidRDefault="00C406C8" w:rsidP="008E4114">
            <w:pPr>
              <w:rPr>
                <w:rFonts w:ascii="Arial" w:hAnsi="Arial" w:cs="Arial"/>
                <w:color w:val="000000" w:themeColor="text1"/>
                <w:sz w:val="20"/>
                <w:szCs w:val="20"/>
                <w:lang w:val="en-US"/>
              </w:rPr>
            </w:pPr>
            <w:r w:rsidRPr="00C60308">
              <w:rPr>
                <w:rFonts w:ascii="Arial" w:hAnsi="Arial" w:cs="Arial"/>
                <w:color w:val="000000" w:themeColor="text1"/>
                <w:sz w:val="20"/>
                <w:szCs w:val="20"/>
              </w:rPr>
              <w:t xml:space="preserve">Amari T, Matta D, Makita Y, Fukuda K, Miyasaka H, Kimura M, Sakamoto Y, Shimo S, Yamaguchi K. Early Ambulation Shortened the Length of Hospital Stay in ICU Patients after Abdominal Surgery. Clin </w:t>
            </w:r>
            <w:proofErr w:type="spellStart"/>
            <w:r w:rsidRPr="00C60308">
              <w:rPr>
                <w:rFonts w:ascii="Arial" w:hAnsi="Arial" w:cs="Arial"/>
                <w:color w:val="000000" w:themeColor="text1"/>
                <w:sz w:val="20"/>
                <w:szCs w:val="20"/>
              </w:rPr>
              <w:t>Pract</w:t>
            </w:r>
            <w:proofErr w:type="spellEnd"/>
            <w:r w:rsidRPr="00C60308">
              <w:rPr>
                <w:rFonts w:ascii="Arial" w:hAnsi="Arial" w:cs="Arial"/>
                <w:color w:val="000000" w:themeColor="text1"/>
                <w:sz w:val="20"/>
                <w:szCs w:val="20"/>
              </w:rPr>
              <w:t xml:space="preserve">. 2023 Dec 18;13(6):1612-1623.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10.3390/clinpract13060141. PMID: 38131690; PMCID: PMC10742920.</w:t>
            </w:r>
          </w:p>
        </w:tc>
      </w:tr>
      <w:tr w:rsidR="00C60308" w:rsidRPr="00C60308" w14:paraId="716568F7" w14:textId="77777777" w:rsidTr="0037202F">
        <w:tc>
          <w:tcPr>
            <w:tcW w:w="439" w:type="dxa"/>
          </w:tcPr>
          <w:p w14:paraId="33EA5C4B" w14:textId="5A78C650" w:rsidR="00F272DC" w:rsidRPr="00C60308" w:rsidRDefault="00F272DC">
            <w:pPr>
              <w:rPr>
                <w:rFonts w:ascii="Arial" w:hAnsi="Arial" w:cs="Arial"/>
                <w:color w:val="000000" w:themeColor="text1"/>
                <w:sz w:val="20"/>
                <w:szCs w:val="20"/>
              </w:rPr>
            </w:pPr>
            <w:r w:rsidRPr="00C60308">
              <w:rPr>
                <w:rFonts w:ascii="Arial" w:hAnsi="Arial" w:cs="Arial"/>
                <w:color w:val="000000" w:themeColor="text1"/>
                <w:sz w:val="20"/>
                <w:szCs w:val="20"/>
              </w:rPr>
              <w:t>5</w:t>
            </w:r>
          </w:p>
        </w:tc>
        <w:tc>
          <w:tcPr>
            <w:tcW w:w="12511" w:type="dxa"/>
          </w:tcPr>
          <w:p w14:paraId="40E37752" w14:textId="35B91EB7" w:rsidR="00F272DC" w:rsidRPr="00C60308" w:rsidRDefault="00F272DC" w:rsidP="008E4114">
            <w:pPr>
              <w:rPr>
                <w:rFonts w:ascii="Arial" w:hAnsi="Arial" w:cs="Arial"/>
                <w:color w:val="000000" w:themeColor="text1"/>
                <w:sz w:val="20"/>
                <w:szCs w:val="20"/>
              </w:rPr>
            </w:pPr>
            <w:r w:rsidRPr="00C60308">
              <w:rPr>
                <w:rFonts w:ascii="Arial" w:hAnsi="Arial" w:cs="Arial"/>
                <w:color w:val="000000" w:themeColor="text1"/>
                <w:sz w:val="20"/>
                <w:szCs w:val="20"/>
              </w:rPr>
              <w:t xml:space="preserve">Chen, C. C. G., </w:t>
            </w:r>
            <w:proofErr w:type="spellStart"/>
            <w:r w:rsidRPr="00C60308">
              <w:rPr>
                <w:rFonts w:ascii="Arial" w:hAnsi="Arial" w:cs="Arial"/>
                <w:color w:val="000000" w:themeColor="text1"/>
                <w:sz w:val="20"/>
                <w:szCs w:val="20"/>
              </w:rPr>
              <w:t>Malpani</w:t>
            </w:r>
            <w:proofErr w:type="spellEnd"/>
            <w:r w:rsidRPr="00C60308">
              <w:rPr>
                <w:rFonts w:ascii="Arial" w:hAnsi="Arial" w:cs="Arial"/>
                <w:color w:val="000000" w:themeColor="text1"/>
                <w:sz w:val="20"/>
                <w:szCs w:val="20"/>
              </w:rPr>
              <w:t xml:space="preserve">, A., Waldram, M. M., </w:t>
            </w:r>
            <w:proofErr w:type="spellStart"/>
            <w:r w:rsidRPr="00C60308">
              <w:rPr>
                <w:rFonts w:ascii="Arial" w:hAnsi="Arial" w:cs="Arial"/>
                <w:color w:val="000000" w:themeColor="text1"/>
                <w:sz w:val="20"/>
                <w:szCs w:val="20"/>
              </w:rPr>
              <w:t>Romanczyk</w:t>
            </w:r>
            <w:proofErr w:type="spellEnd"/>
            <w:r w:rsidRPr="00C60308">
              <w:rPr>
                <w:rFonts w:ascii="Arial" w:hAnsi="Arial" w:cs="Arial"/>
                <w:color w:val="000000" w:themeColor="text1"/>
                <w:sz w:val="20"/>
                <w:szCs w:val="20"/>
              </w:rPr>
              <w:t>, C., Tanner, E. J., Fader, A. N., Scheib, S. A., Hager, G. D., &amp; Vedula, S. S. (2023). Effect of pre-operative warm-up on trainee intraoperative performance during robot-assisted hysterectomy: a randomized controlled trial. </w:t>
            </w:r>
            <w:r w:rsidRPr="00C60308">
              <w:rPr>
                <w:rFonts w:ascii="Arial" w:hAnsi="Arial" w:cs="Arial"/>
                <w:i/>
                <w:iCs/>
                <w:color w:val="000000" w:themeColor="text1"/>
                <w:sz w:val="20"/>
                <w:szCs w:val="20"/>
              </w:rPr>
              <w:t xml:space="preserve">International </w:t>
            </w:r>
            <w:proofErr w:type="spellStart"/>
            <w:r w:rsidRPr="00C60308">
              <w:rPr>
                <w:rFonts w:ascii="Arial" w:hAnsi="Arial" w:cs="Arial"/>
                <w:i/>
                <w:iCs/>
                <w:color w:val="000000" w:themeColor="text1"/>
                <w:sz w:val="20"/>
                <w:szCs w:val="20"/>
              </w:rPr>
              <w:t>Urogynecology</w:t>
            </w:r>
            <w:proofErr w:type="spellEnd"/>
            <w:r w:rsidRPr="00C60308">
              <w:rPr>
                <w:rFonts w:ascii="Arial" w:hAnsi="Arial" w:cs="Arial"/>
                <w:i/>
                <w:iCs/>
                <w:color w:val="000000" w:themeColor="text1"/>
                <w:sz w:val="20"/>
                <w:szCs w:val="20"/>
              </w:rPr>
              <w:t xml:space="preserve"> Journal</w:t>
            </w:r>
            <w:r w:rsidRPr="00C60308">
              <w:rPr>
                <w:rFonts w:ascii="Arial" w:hAnsi="Arial" w:cs="Arial"/>
                <w:color w:val="000000" w:themeColor="text1"/>
                <w:sz w:val="20"/>
                <w:szCs w:val="20"/>
              </w:rPr>
              <w:t>, </w:t>
            </w:r>
            <w:r w:rsidRPr="00C60308">
              <w:rPr>
                <w:rFonts w:ascii="Arial" w:hAnsi="Arial" w:cs="Arial"/>
                <w:i/>
                <w:iCs/>
                <w:color w:val="000000" w:themeColor="text1"/>
                <w:sz w:val="20"/>
                <w:szCs w:val="20"/>
              </w:rPr>
              <w:t>34</w:t>
            </w:r>
            <w:r w:rsidRPr="00C60308">
              <w:rPr>
                <w:rFonts w:ascii="Arial" w:hAnsi="Arial" w:cs="Arial"/>
                <w:color w:val="000000" w:themeColor="text1"/>
                <w:sz w:val="20"/>
                <w:szCs w:val="20"/>
              </w:rPr>
              <w:t>(11), 2751-2758. https://doi.org/10.1007/s00192-023-05595-1</w:t>
            </w:r>
          </w:p>
        </w:tc>
      </w:tr>
      <w:tr w:rsidR="00C60308" w:rsidRPr="00C60308" w14:paraId="23D88D20" w14:textId="77777777" w:rsidTr="0037202F">
        <w:tc>
          <w:tcPr>
            <w:tcW w:w="439" w:type="dxa"/>
          </w:tcPr>
          <w:p w14:paraId="3C11B5B3" w14:textId="45AABE52" w:rsidR="00135979" w:rsidRPr="00C60308" w:rsidRDefault="00135979">
            <w:pPr>
              <w:rPr>
                <w:rFonts w:ascii="Arial" w:hAnsi="Arial" w:cs="Arial"/>
                <w:color w:val="000000" w:themeColor="text1"/>
                <w:sz w:val="20"/>
                <w:szCs w:val="20"/>
              </w:rPr>
            </w:pPr>
            <w:r w:rsidRPr="00C60308">
              <w:rPr>
                <w:rFonts w:ascii="Arial" w:hAnsi="Arial" w:cs="Arial"/>
                <w:color w:val="000000" w:themeColor="text1"/>
                <w:sz w:val="20"/>
                <w:szCs w:val="20"/>
              </w:rPr>
              <w:t>6</w:t>
            </w:r>
          </w:p>
        </w:tc>
        <w:tc>
          <w:tcPr>
            <w:tcW w:w="12511" w:type="dxa"/>
          </w:tcPr>
          <w:p w14:paraId="0E746F25" w14:textId="0B0136A6" w:rsidR="00135979" w:rsidRPr="00C60308" w:rsidRDefault="00135979" w:rsidP="008E4114">
            <w:pPr>
              <w:rPr>
                <w:rFonts w:ascii="Arial" w:hAnsi="Arial" w:cs="Arial"/>
                <w:color w:val="000000" w:themeColor="text1"/>
                <w:sz w:val="20"/>
                <w:szCs w:val="20"/>
              </w:rPr>
            </w:pPr>
            <w:r w:rsidRPr="00C60308">
              <w:rPr>
                <w:rFonts w:ascii="Arial" w:hAnsi="Arial" w:cs="Arial"/>
                <w:color w:val="000000" w:themeColor="text1"/>
                <w:sz w:val="20"/>
                <w:szCs w:val="20"/>
              </w:rPr>
              <w:t xml:space="preserve">Wu Y, Wang X, Gao F, Liao J, Zeng J, Fan L. Mobile nutrition and health management platform for perioperative recovery: an interdisciplinary research achievement using WeChat Applet. Front Med (Lausanne). 2023 May 24;10:1201866.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10.3389/fmed.2023.1201866. PMID: 37293309; PMCID: PMC10244757.</w:t>
            </w:r>
          </w:p>
        </w:tc>
      </w:tr>
      <w:tr w:rsidR="00C60308" w:rsidRPr="00C60308" w14:paraId="1EA8ADAF" w14:textId="77777777" w:rsidTr="0037202F">
        <w:tc>
          <w:tcPr>
            <w:tcW w:w="439" w:type="dxa"/>
          </w:tcPr>
          <w:p w14:paraId="485E9620" w14:textId="481BC9A5" w:rsidR="00BD0CCA" w:rsidRPr="00C60308" w:rsidRDefault="00BD0CCA">
            <w:pPr>
              <w:rPr>
                <w:rFonts w:ascii="Arial" w:hAnsi="Arial" w:cs="Arial"/>
                <w:color w:val="000000" w:themeColor="text1"/>
                <w:sz w:val="20"/>
                <w:szCs w:val="20"/>
              </w:rPr>
            </w:pPr>
            <w:r w:rsidRPr="00C60308">
              <w:rPr>
                <w:rFonts w:ascii="Arial" w:hAnsi="Arial" w:cs="Arial"/>
                <w:color w:val="000000" w:themeColor="text1"/>
                <w:sz w:val="20"/>
                <w:szCs w:val="20"/>
              </w:rPr>
              <w:t>7</w:t>
            </w:r>
          </w:p>
        </w:tc>
        <w:tc>
          <w:tcPr>
            <w:tcW w:w="12511" w:type="dxa"/>
          </w:tcPr>
          <w:p w14:paraId="6FB21A52" w14:textId="0A37DB6E" w:rsidR="00BD0CCA" w:rsidRPr="00C60308" w:rsidRDefault="00BD0CCA" w:rsidP="008E4114">
            <w:pPr>
              <w:rPr>
                <w:rFonts w:ascii="Arial" w:hAnsi="Arial" w:cs="Arial"/>
                <w:color w:val="000000" w:themeColor="text1"/>
                <w:sz w:val="20"/>
                <w:szCs w:val="20"/>
              </w:rPr>
            </w:pPr>
            <w:proofErr w:type="spellStart"/>
            <w:r w:rsidRPr="00C60308">
              <w:rPr>
                <w:rFonts w:ascii="Arial" w:hAnsi="Arial" w:cs="Arial"/>
                <w:color w:val="000000" w:themeColor="text1"/>
                <w:sz w:val="20"/>
                <w:szCs w:val="20"/>
              </w:rPr>
              <w:t>Alverdy</w:t>
            </w:r>
            <w:proofErr w:type="spellEnd"/>
            <w:r w:rsidRPr="00C60308">
              <w:rPr>
                <w:rFonts w:ascii="Arial" w:hAnsi="Arial" w:cs="Arial"/>
                <w:color w:val="000000" w:themeColor="text1"/>
                <w:sz w:val="20"/>
                <w:szCs w:val="20"/>
              </w:rPr>
              <w:t xml:space="preserve"> JC. Rationale for Colonic Pre-</w:t>
            </w:r>
            <w:proofErr w:type="spellStart"/>
            <w:r w:rsidRPr="00C60308">
              <w:rPr>
                <w:rFonts w:ascii="Arial" w:hAnsi="Arial" w:cs="Arial"/>
                <w:color w:val="000000" w:themeColor="text1"/>
                <w:sz w:val="20"/>
                <w:szCs w:val="20"/>
              </w:rPr>
              <w:t>Habilitation</w:t>
            </w:r>
            <w:proofErr w:type="spellEnd"/>
            <w:r w:rsidRPr="00C60308">
              <w:rPr>
                <w:rFonts w:ascii="Arial" w:hAnsi="Arial" w:cs="Arial"/>
                <w:color w:val="000000" w:themeColor="text1"/>
                <w:sz w:val="20"/>
                <w:szCs w:val="20"/>
              </w:rPr>
              <w:t xml:space="preserve"> Prior to Restoration of Gastrointestinal Continuity. </w:t>
            </w:r>
            <w:proofErr w:type="spellStart"/>
            <w:r w:rsidRPr="00C60308">
              <w:rPr>
                <w:rFonts w:ascii="Arial" w:hAnsi="Arial" w:cs="Arial"/>
                <w:color w:val="000000" w:themeColor="text1"/>
                <w:sz w:val="20"/>
                <w:szCs w:val="20"/>
              </w:rPr>
              <w:t>Surg</w:t>
            </w:r>
            <w:proofErr w:type="spellEnd"/>
            <w:r w:rsidRPr="00C60308">
              <w:rPr>
                <w:rFonts w:ascii="Arial" w:hAnsi="Arial" w:cs="Arial"/>
                <w:color w:val="000000" w:themeColor="text1"/>
                <w:sz w:val="20"/>
                <w:szCs w:val="20"/>
              </w:rPr>
              <w:t xml:space="preserve"> Infect (</w:t>
            </w:r>
            <w:proofErr w:type="spellStart"/>
            <w:r w:rsidRPr="00C60308">
              <w:rPr>
                <w:rFonts w:ascii="Arial" w:hAnsi="Arial" w:cs="Arial"/>
                <w:color w:val="000000" w:themeColor="text1"/>
                <w:sz w:val="20"/>
                <w:szCs w:val="20"/>
              </w:rPr>
              <w:t>Larchmt</w:t>
            </w:r>
            <w:proofErr w:type="spellEnd"/>
            <w:r w:rsidRPr="00C60308">
              <w:rPr>
                <w:rFonts w:ascii="Arial" w:hAnsi="Arial" w:cs="Arial"/>
                <w:color w:val="000000" w:themeColor="text1"/>
                <w:sz w:val="20"/>
                <w:szCs w:val="20"/>
              </w:rPr>
              <w:t xml:space="preserve">). 2023 Apr;24(3):265-270.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10.1089/sur.2023.001. PMID: 37010975; PMCID: PMC10061335.</w:t>
            </w:r>
          </w:p>
        </w:tc>
      </w:tr>
      <w:tr w:rsidR="00C60308" w:rsidRPr="00C60308" w14:paraId="55F52CB9" w14:textId="77777777" w:rsidTr="00480042">
        <w:tc>
          <w:tcPr>
            <w:tcW w:w="12950" w:type="dxa"/>
            <w:gridSpan w:val="2"/>
            <w:shd w:val="clear" w:color="auto" w:fill="E7E6E6" w:themeFill="background2"/>
            <w:vAlign w:val="center"/>
          </w:tcPr>
          <w:p w14:paraId="06974F71" w14:textId="77777777" w:rsidR="00843464" w:rsidRPr="00C60308" w:rsidRDefault="008E4114" w:rsidP="00480042">
            <w:pPr>
              <w:rPr>
                <w:rFonts w:ascii="Arial" w:hAnsi="Arial" w:cs="Arial"/>
                <w:b/>
                <w:bCs/>
                <w:color w:val="000000" w:themeColor="text1"/>
                <w:sz w:val="20"/>
                <w:szCs w:val="20"/>
              </w:rPr>
            </w:pPr>
            <w:r w:rsidRPr="00C60308">
              <w:rPr>
                <w:rFonts w:ascii="Arial" w:hAnsi="Arial" w:cs="Arial"/>
                <w:b/>
                <w:bCs/>
                <w:color w:val="000000" w:themeColor="text1"/>
                <w:sz w:val="20"/>
                <w:szCs w:val="20"/>
              </w:rPr>
              <w:t xml:space="preserve">Failed Criteria #4 </w:t>
            </w:r>
          </w:p>
          <w:p w14:paraId="0EACCA4C" w14:textId="006883F1" w:rsidR="008E4114" w:rsidRPr="00C60308" w:rsidRDefault="00843464" w:rsidP="00480042">
            <w:pPr>
              <w:rPr>
                <w:rFonts w:ascii="Arial" w:hAnsi="Arial" w:cs="Arial"/>
                <w:b/>
                <w:bCs/>
                <w:color w:val="000000" w:themeColor="text1"/>
                <w:sz w:val="20"/>
                <w:szCs w:val="20"/>
                <w:lang w:val="en-US"/>
              </w:rPr>
            </w:pPr>
            <w:r w:rsidRPr="00C60308">
              <w:rPr>
                <w:rFonts w:ascii="Arial" w:hAnsi="Arial" w:cs="Arial"/>
                <w:b/>
                <w:bCs/>
                <w:color w:val="000000" w:themeColor="text1"/>
                <w:sz w:val="20"/>
                <w:szCs w:val="20"/>
                <w:lang w:val="en-US"/>
              </w:rPr>
              <w:t xml:space="preserve">Nil mention of </w:t>
            </w:r>
            <w:proofErr w:type="spellStart"/>
            <w:r w:rsidRPr="00C60308">
              <w:rPr>
                <w:rFonts w:ascii="Arial" w:hAnsi="Arial" w:cs="Arial"/>
                <w:b/>
                <w:bCs/>
                <w:color w:val="000000" w:themeColor="text1"/>
                <w:sz w:val="20"/>
                <w:szCs w:val="20"/>
                <w:lang w:val="en-US"/>
              </w:rPr>
              <w:t>u</w:t>
            </w:r>
            <w:r w:rsidR="008E4114" w:rsidRPr="00C60308">
              <w:rPr>
                <w:rFonts w:ascii="Arial" w:hAnsi="Arial" w:cs="Arial"/>
                <w:b/>
                <w:bCs/>
                <w:color w:val="000000" w:themeColor="text1"/>
                <w:sz w:val="20"/>
                <w:szCs w:val="20"/>
                <w:lang w:val="en-US"/>
              </w:rPr>
              <w:t>tilised</w:t>
            </w:r>
            <w:proofErr w:type="spellEnd"/>
            <w:r w:rsidR="008E4114" w:rsidRPr="00C60308">
              <w:rPr>
                <w:rFonts w:ascii="Arial" w:hAnsi="Arial" w:cs="Arial"/>
                <w:b/>
                <w:bCs/>
                <w:color w:val="000000" w:themeColor="text1"/>
                <w:sz w:val="20"/>
                <w:szCs w:val="20"/>
                <w:lang w:val="en-US"/>
              </w:rPr>
              <w:t xml:space="preserve"> technology such as trackers, apps, telehealth, virtual or online platforms and robotic devices for cancer prehabilitation</w:t>
            </w:r>
          </w:p>
          <w:p w14:paraId="16A869F2" w14:textId="5136CBEE" w:rsidR="002D0F32" w:rsidRPr="00C60308" w:rsidRDefault="002D0F32" w:rsidP="00480042">
            <w:pPr>
              <w:rPr>
                <w:rFonts w:ascii="Arial" w:hAnsi="Arial" w:cs="Arial"/>
                <w:b/>
                <w:bCs/>
                <w:color w:val="000000" w:themeColor="text1"/>
                <w:sz w:val="20"/>
                <w:szCs w:val="20"/>
                <w:lang w:val="en-US"/>
              </w:rPr>
            </w:pPr>
          </w:p>
        </w:tc>
      </w:tr>
      <w:tr w:rsidR="00C60308" w:rsidRPr="00C60308" w14:paraId="492DA730" w14:textId="77777777" w:rsidTr="0037202F">
        <w:tc>
          <w:tcPr>
            <w:tcW w:w="439" w:type="dxa"/>
          </w:tcPr>
          <w:p w14:paraId="678D35C1" w14:textId="3911064D"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1</w:t>
            </w:r>
          </w:p>
        </w:tc>
        <w:tc>
          <w:tcPr>
            <w:tcW w:w="12511" w:type="dxa"/>
          </w:tcPr>
          <w:p w14:paraId="228B2E02" w14:textId="1C02E96D" w:rsidR="002D3D8F" w:rsidRPr="00C60308" w:rsidRDefault="002D3D8F" w:rsidP="002D3D8F">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van </w:t>
            </w:r>
            <w:proofErr w:type="spellStart"/>
            <w:r w:rsidRPr="00C60308">
              <w:rPr>
                <w:rFonts w:ascii="Arial" w:hAnsi="Arial" w:cs="Arial"/>
                <w:color w:val="000000" w:themeColor="text1"/>
                <w:sz w:val="20"/>
                <w:szCs w:val="20"/>
                <w:lang w:val="en-US"/>
              </w:rPr>
              <w:t>Gestel</w:t>
            </w:r>
            <w:proofErr w:type="spellEnd"/>
            <w:r w:rsidRPr="00C60308">
              <w:rPr>
                <w:rFonts w:ascii="Arial" w:hAnsi="Arial" w:cs="Arial"/>
                <w:color w:val="000000" w:themeColor="text1"/>
                <w:sz w:val="20"/>
                <w:szCs w:val="20"/>
                <w:lang w:val="en-US"/>
              </w:rPr>
              <w:t xml:space="preserve"> T, Groen LCB, </w:t>
            </w:r>
            <w:proofErr w:type="spellStart"/>
            <w:r w:rsidRPr="00C60308">
              <w:rPr>
                <w:rFonts w:ascii="Arial" w:hAnsi="Arial" w:cs="Arial"/>
                <w:color w:val="000000" w:themeColor="text1"/>
                <w:sz w:val="20"/>
                <w:szCs w:val="20"/>
                <w:lang w:val="en-US"/>
              </w:rPr>
              <w:t>Puik</w:t>
            </w:r>
            <w:proofErr w:type="spellEnd"/>
            <w:r w:rsidRPr="00C60308">
              <w:rPr>
                <w:rFonts w:ascii="Arial" w:hAnsi="Arial" w:cs="Arial"/>
                <w:color w:val="000000" w:themeColor="text1"/>
                <w:sz w:val="20"/>
                <w:szCs w:val="20"/>
                <w:lang w:val="en-US"/>
              </w:rPr>
              <w:t xml:space="preserve"> JR, van </w:t>
            </w:r>
            <w:proofErr w:type="spellStart"/>
            <w:r w:rsidRPr="00C60308">
              <w:rPr>
                <w:rFonts w:ascii="Arial" w:hAnsi="Arial" w:cs="Arial"/>
                <w:color w:val="000000" w:themeColor="text1"/>
                <w:sz w:val="20"/>
                <w:szCs w:val="20"/>
                <w:lang w:val="en-US"/>
              </w:rPr>
              <w:t>Rooijen</w:t>
            </w:r>
            <w:proofErr w:type="spellEnd"/>
            <w:r w:rsidRPr="00C60308">
              <w:rPr>
                <w:rFonts w:ascii="Arial" w:hAnsi="Arial" w:cs="Arial"/>
                <w:color w:val="000000" w:themeColor="text1"/>
                <w:sz w:val="20"/>
                <w:szCs w:val="20"/>
                <w:lang w:val="en-US"/>
              </w:rPr>
              <w:t xml:space="preserve"> SJ, van der </w:t>
            </w:r>
            <w:proofErr w:type="spellStart"/>
            <w:r w:rsidRPr="00C60308">
              <w:rPr>
                <w:rFonts w:ascii="Arial" w:hAnsi="Arial" w:cs="Arial"/>
                <w:color w:val="000000" w:themeColor="text1"/>
                <w:sz w:val="20"/>
                <w:szCs w:val="20"/>
                <w:lang w:val="en-US"/>
              </w:rPr>
              <w:t>Zaag-Loonen</w:t>
            </w:r>
            <w:proofErr w:type="spellEnd"/>
            <w:r w:rsidRPr="00C60308">
              <w:rPr>
                <w:rFonts w:ascii="Arial" w:hAnsi="Arial" w:cs="Arial"/>
                <w:color w:val="000000" w:themeColor="text1"/>
                <w:sz w:val="20"/>
                <w:szCs w:val="20"/>
                <w:lang w:val="en-US"/>
              </w:rPr>
              <w:t xml:space="preserve"> HJ, </w:t>
            </w:r>
            <w:proofErr w:type="spellStart"/>
            <w:r w:rsidRPr="00C60308">
              <w:rPr>
                <w:rFonts w:ascii="Arial" w:hAnsi="Arial" w:cs="Arial"/>
                <w:color w:val="000000" w:themeColor="text1"/>
                <w:sz w:val="20"/>
                <w:szCs w:val="20"/>
                <w:lang w:val="en-US"/>
              </w:rPr>
              <w:t>Schoonmade</w:t>
            </w:r>
            <w:proofErr w:type="spellEnd"/>
            <w:r w:rsidRPr="00C60308">
              <w:rPr>
                <w:rFonts w:ascii="Arial" w:hAnsi="Arial" w:cs="Arial"/>
                <w:color w:val="000000" w:themeColor="text1"/>
                <w:sz w:val="20"/>
                <w:szCs w:val="20"/>
                <w:lang w:val="en-US"/>
              </w:rPr>
              <w:t xml:space="preserve"> LJ, </w:t>
            </w:r>
            <w:proofErr w:type="spellStart"/>
            <w:r w:rsidRPr="00C60308">
              <w:rPr>
                <w:rFonts w:ascii="Arial" w:hAnsi="Arial" w:cs="Arial"/>
                <w:color w:val="000000" w:themeColor="text1"/>
                <w:sz w:val="20"/>
                <w:szCs w:val="20"/>
                <w:lang w:val="en-US"/>
              </w:rPr>
              <w:t>Danjoux</w:t>
            </w:r>
            <w:proofErr w:type="spellEnd"/>
            <w:r w:rsidRPr="00C60308">
              <w:rPr>
                <w:rFonts w:ascii="Arial" w:hAnsi="Arial" w:cs="Arial"/>
                <w:color w:val="000000" w:themeColor="text1"/>
                <w:sz w:val="20"/>
                <w:szCs w:val="20"/>
                <w:lang w:val="en-US"/>
              </w:rPr>
              <w:t xml:space="preserve"> G, </w:t>
            </w:r>
            <w:proofErr w:type="spellStart"/>
            <w:r w:rsidRPr="00C60308">
              <w:rPr>
                <w:rFonts w:ascii="Arial" w:hAnsi="Arial" w:cs="Arial"/>
                <w:color w:val="000000" w:themeColor="text1"/>
                <w:sz w:val="20"/>
                <w:szCs w:val="20"/>
                <w:lang w:val="en-US"/>
              </w:rPr>
              <w:t>Daams</w:t>
            </w:r>
            <w:proofErr w:type="spellEnd"/>
            <w:r w:rsidRPr="00C60308">
              <w:rPr>
                <w:rFonts w:ascii="Arial" w:hAnsi="Arial" w:cs="Arial"/>
                <w:color w:val="000000" w:themeColor="text1"/>
                <w:sz w:val="20"/>
                <w:szCs w:val="20"/>
                <w:lang w:val="en-US"/>
              </w:rPr>
              <w:t xml:space="preserve"> F, Schreurs WH, Bruns ERJ. Fit4Surgery for cancer patients during covid-19 lockdown - A systematic review and meta-analysis. </w:t>
            </w:r>
            <w:proofErr w:type="spellStart"/>
            <w:r w:rsidRPr="00C60308">
              <w:rPr>
                <w:rFonts w:ascii="Arial" w:hAnsi="Arial" w:cs="Arial"/>
                <w:color w:val="000000" w:themeColor="text1"/>
                <w:sz w:val="20"/>
                <w:szCs w:val="20"/>
                <w:lang w:val="en-US"/>
              </w:rPr>
              <w:t>Eur</w:t>
            </w:r>
            <w:proofErr w:type="spellEnd"/>
            <w:r w:rsidRPr="00C60308">
              <w:rPr>
                <w:rFonts w:ascii="Arial" w:hAnsi="Arial" w:cs="Arial"/>
                <w:color w:val="000000" w:themeColor="text1"/>
                <w:sz w:val="20"/>
                <w:szCs w:val="20"/>
                <w:lang w:val="en-US"/>
              </w:rPr>
              <w:t xml:space="preserve"> J Surg Oncol. 2022 Feb 9:</w:t>
            </w:r>
          </w:p>
          <w:p w14:paraId="2F541EC8" w14:textId="5070D72C" w:rsidR="008E4114" w:rsidRPr="00C60308" w:rsidRDefault="002D3D8F" w:rsidP="002D3D8F">
            <w:pPr>
              <w:rPr>
                <w:rFonts w:ascii="Arial" w:hAnsi="Arial" w:cs="Arial"/>
                <w:color w:val="000000" w:themeColor="text1"/>
                <w:sz w:val="20"/>
                <w:szCs w:val="20"/>
              </w:rPr>
            </w:pPr>
            <w:r w:rsidRPr="00C60308">
              <w:rPr>
                <w:rFonts w:ascii="Arial" w:hAnsi="Arial" w:cs="Arial"/>
                <w:color w:val="000000" w:themeColor="text1"/>
                <w:sz w:val="20"/>
                <w:szCs w:val="20"/>
                <w:lang w:val="en-US"/>
              </w:rPr>
              <w:t xml:space="preserve">S0748-7983(22)00085-3.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10.1016/j.ejso.2022.02.010</w:t>
            </w:r>
          </w:p>
        </w:tc>
      </w:tr>
      <w:tr w:rsidR="00C60308" w:rsidRPr="00C60308" w14:paraId="00AFAC8E" w14:textId="77777777" w:rsidTr="0037202F">
        <w:tc>
          <w:tcPr>
            <w:tcW w:w="439" w:type="dxa"/>
          </w:tcPr>
          <w:p w14:paraId="2EABDCDF" w14:textId="5D2B8440"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2</w:t>
            </w:r>
          </w:p>
        </w:tc>
        <w:tc>
          <w:tcPr>
            <w:tcW w:w="12511" w:type="dxa"/>
          </w:tcPr>
          <w:p w14:paraId="12451E7F" w14:textId="7554D8FD" w:rsidR="008E4114" w:rsidRPr="00C60308" w:rsidRDefault="002D3D8F">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Steffans D, Solomon M, Denehy L. Is preoperative exercise training the new holy grail for patients undergoing major surgery? Annals of the American Thoracic Society (2021) 18:4(587-589)</w:t>
            </w:r>
          </w:p>
        </w:tc>
      </w:tr>
      <w:tr w:rsidR="00C60308" w:rsidRPr="00C60308" w14:paraId="3F4E24C0" w14:textId="77777777" w:rsidTr="0037202F">
        <w:tc>
          <w:tcPr>
            <w:tcW w:w="439" w:type="dxa"/>
          </w:tcPr>
          <w:p w14:paraId="01CAD4E3" w14:textId="697D61A4" w:rsidR="008E4114" w:rsidRPr="00C60308" w:rsidRDefault="008E4114">
            <w:pPr>
              <w:rPr>
                <w:rFonts w:ascii="Arial" w:hAnsi="Arial" w:cs="Arial"/>
                <w:color w:val="000000" w:themeColor="text1"/>
                <w:sz w:val="20"/>
                <w:szCs w:val="20"/>
              </w:rPr>
            </w:pPr>
            <w:r w:rsidRPr="00C60308">
              <w:rPr>
                <w:rFonts w:ascii="Arial" w:hAnsi="Arial" w:cs="Arial"/>
                <w:color w:val="000000" w:themeColor="text1"/>
                <w:sz w:val="20"/>
                <w:szCs w:val="20"/>
              </w:rPr>
              <w:t>3</w:t>
            </w:r>
          </w:p>
        </w:tc>
        <w:tc>
          <w:tcPr>
            <w:tcW w:w="12511" w:type="dxa"/>
          </w:tcPr>
          <w:p w14:paraId="5D55CAB3" w14:textId="03F8FD9A" w:rsidR="008E4114" w:rsidRPr="00C60308" w:rsidRDefault="002D3D8F">
            <w:pPr>
              <w:rPr>
                <w:rFonts w:ascii="Arial" w:hAnsi="Arial" w:cs="Arial"/>
                <w:color w:val="000000" w:themeColor="text1"/>
                <w:sz w:val="20"/>
                <w:szCs w:val="20"/>
                <w:lang w:val="en-US"/>
              </w:rPr>
            </w:pPr>
            <w:r w:rsidRPr="00C60308">
              <w:rPr>
                <w:rFonts w:ascii="Arial" w:hAnsi="Arial" w:cs="Arial"/>
                <w:color w:val="000000" w:themeColor="text1"/>
                <w:sz w:val="20"/>
                <w:szCs w:val="20"/>
                <w:lang w:val="en-US"/>
              </w:rPr>
              <w:t xml:space="preserve">Carli F, </w:t>
            </w:r>
            <w:proofErr w:type="spellStart"/>
            <w:r w:rsidRPr="00C60308">
              <w:rPr>
                <w:rFonts w:ascii="Arial" w:hAnsi="Arial" w:cs="Arial"/>
                <w:color w:val="000000" w:themeColor="text1"/>
                <w:sz w:val="20"/>
                <w:szCs w:val="20"/>
                <w:lang w:val="en-US"/>
              </w:rPr>
              <w:t>Scheede</w:t>
            </w:r>
            <w:proofErr w:type="spellEnd"/>
            <w:r w:rsidRPr="00C60308">
              <w:rPr>
                <w:rFonts w:ascii="Arial" w:hAnsi="Arial" w:cs="Arial"/>
                <w:color w:val="000000" w:themeColor="text1"/>
                <w:sz w:val="20"/>
                <w:szCs w:val="20"/>
                <w:lang w:val="en-US"/>
              </w:rPr>
              <w:t>-Bergdahl C. Prehabilitation to Enhance Perioperative Care. Anesthesiology Clinics (2015) 33:1(17-33)</w:t>
            </w:r>
          </w:p>
        </w:tc>
      </w:tr>
      <w:tr w:rsidR="00C60308" w:rsidRPr="00C60308" w14:paraId="0C239816" w14:textId="77777777" w:rsidTr="0037202F">
        <w:tc>
          <w:tcPr>
            <w:tcW w:w="439" w:type="dxa"/>
          </w:tcPr>
          <w:p w14:paraId="04BDC999" w14:textId="4C8E2CD4" w:rsidR="00A827C7" w:rsidRPr="00C60308" w:rsidRDefault="00A827C7">
            <w:pPr>
              <w:rPr>
                <w:rFonts w:ascii="Arial" w:hAnsi="Arial" w:cs="Arial"/>
                <w:color w:val="000000" w:themeColor="text1"/>
                <w:sz w:val="20"/>
                <w:szCs w:val="20"/>
              </w:rPr>
            </w:pPr>
            <w:r w:rsidRPr="00C60308">
              <w:rPr>
                <w:rFonts w:ascii="Arial" w:hAnsi="Arial" w:cs="Arial"/>
                <w:color w:val="000000" w:themeColor="text1"/>
                <w:sz w:val="20"/>
                <w:szCs w:val="20"/>
              </w:rPr>
              <w:t>4</w:t>
            </w:r>
          </w:p>
        </w:tc>
        <w:tc>
          <w:tcPr>
            <w:tcW w:w="12511" w:type="dxa"/>
          </w:tcPr>
          <w:p w14:paraId="7FEB9798" w14:textId="4AE5E177" w:rsidR="00A827C7" w:rsidRPr="00C60308" w:rsidRDefault="00A827C7">
            <w:pPr>
              <w:rPr>
                <w:rFonts w:ascii="Arial" w:hAnsi="Arial" w:cs="Arial"/>
                <w:color w:val="000000" w:themeColor="text1"/>
                <w:sz w:val="20"/>
                <w:szCs w:val="20"/>
                <w:lang w:val="en-US"/>
              </w:rPr>
            </w:pPr>
            <w:r w:rsidRPr="00C60308">
              <w:rPr>
                <w:rFonts w:ascii="Helvetica" w:hAnsi="Helvetica"/>
                <w:color w:val="000000" w:themeColor="text1"/>
                <w:sz w:val="20"/>
                <w:szCs w:val="20"/>
                <w:shd w:val="clear" w:color="auto" w:fill="FFFFFF"/>
              </w:rPr>
              <w:t xml:space="preserve">Bingham SL, Small S, Semple CJ (2023) A qualitative evaluation of a multi-modal cancer prehabilitation programme for colorectal, head and neck and lung cancers patients. </w:t>
            </w:r>
            <w:proofErr w:type="spellStart"/>
            <w:r w:rsidRPr="00C60308">
              <w:rPr>
                <w:rFonts w:ascii="Helvetica" w:hAnsi="Helvetica"/>
                <w:color w:val="000000" w:themeColor="text1"/>
                <w:sz w:val="20"/>
                <w:szCs w:val="20"/>
                <w:shd w:val="clear" w:color="auto" w:fill="FFFFFF"/>
              </w:rPr>
              <w:t>PLoS</w:t>
            </w:r>
            <w:proofErr w:type="spellEnd"/>
            <w:r w:rsidRPr="00C60308">
              <w:rPr>
                <w:rFonts w:ascii="Helvetica" w:hAnsi="Helvetica"/>
                <w:color w:val="000000" w:themeColor="text1"/>
                <w:sz w:val="20"/>
                <w:szCs w:val="20"/>
                <w:shd w:val="clear" w:color="auto" w:fill="FFFFFF"/>
              </w:rPr>
              <w:t xml:space="preserve"> ONE 18(10): e0277589. https://doi.org/10.1371/journal.pone.0277589</w:t>
            </w:r>
          </w:p>
        </w:tc>
      </w:tr>
      <w:tr w:rsidR="00C60308" w:rsidRPr="00C60308" w14:paraId="01720468" w14:textId="77777777" w:rsidTr="0037202F">
        <w:tc>
          <w:tcPr>
            <w:tcW w:w="439" w:type="dxa"/>
          </w:tcPr>
          <w:p w14:paraId="088C4156" w14:textId="0E1FC055" w:rsidR="00D947FE" w:rsidRPr="00C60308" w:rsidRDefault="00D947FE">
            <w:pPr>
              <w:rPr>
                <w:rFonts w:ascii="Arial" w:hAnsi="Arial" w:cs="Arial"/>
                <w:color w:val="000000" w:themeColor="text1"/>
                <w:sz w:val="20"/>
                <w:szCs w:val="20"/>
              </w:rPr>
            </w:pPr>
            <w:r w:rsidRPr="00C60308">
              <w:rPr>
                <w:rFonts w:ascii="Arial" w:hAnsi="Arial" w:cs="Arial"/>
                <w:color w:val="000000" w:themeColor="text1"/>
                <w:sz w:val="20"/>
                <w:szCs w:val="20"/>
              </w:rPr>
              <w:t>5</w:t>
            </w:r>
          </w:p>
        </w:tc>
        <w:tc>
          <w:tcPr>
            <w:tcW w:w="12511" w:type="dxa"/>
          </w:tcPr>
          <w:p w14:paraId="07B337D8" w14:textId="0DE292DD" w:rsidR="00D947FE" w:rsidRPr="00C60308" w:rsidRDefault="00D947FE">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Machado P, Pimenta S, Garcia AL, Nogueira T, Silva S, Dos Santos CL, Martins MV, Canha A, Oliveiros B, Martins RA, Cruz J. Effect of Preoperative Home-Based Exercise Training on Quality of Life After Lung Cancer Surgery: A </w:t>
            </w:r>
            <w:proofErr w:type="spellStart"/>
            <w:r w:rsidRPr="00C60308">
              <w:rPr>
                <w:rFonts w:ascii="Helvetica" w:hAnsi="Helvetica"/>
                <w:color w:val="000000" w:themeColor="text1"/>
                <w:sz w:val="20"/>
                <w:szCs w:val="20"/>
                <w:shd w:val="clear" w:color="auto" w:fill="FFFFFF"/>
              </w:rPr>
              <w:t>Multicenter</w:t>
            </w:r>
            <w:proofErr w:type="spellEnd"/>
            <w:r w:rsidRPr="00C60308">
              <w:rPr>
                <w:rFonts w:ascii="Helvetica" w:hAnsi="Helvetica"/>
                <w:color w:val="000000" w:themeColor="text1"/>
                <w:sz w:val="20"/>
                <w:szCs w:val="20"/>
                <w:shd w:val="clear" w:color="auto" w:fill="FFFFFF"/>
              </w:rPr>
              <w:t xml:space="preserve"> Randomized Controlled Trial. Ann </w:t>
            </w:r>
            <w:proofErr w:type="spellStart"/>
            <w:r w:rsidRPr="00C60308">
              <w:rPr>
                <w:rFonts w:ascii="Helvetica" w:hAnsi="Helvetica"/>
                <w:color w:val="000000" w:themeColor="text1"/>
                <w:sz w:val="20"/>
                <w:szCs w:val="20"/>
                <w:shd w:val="clear" w:color="auto" w:fill="FFFFFF"/>
              </w:rPr>
              <w:t>Surg</w:t>
            </w:r>
            <w:proofErr w:type="spellEnd"/>
            <w:r w:rsidRPr="00C60308">
              <w:rPr>
                <w:rFonts w:ascii="Helvetica" w:hAnsi="Helvetica"/>
                <w:color w:val="000000" w:themeColor="text1"/>
                <w:sz w:val="20"/>
                <w:szCs w:val="20"/>
                <w:shd w:val="clear" w:color="auto" w:fill="FFFFFF"/>
              </w:rPr>
              <w:t xml:space="preserve"> Oncol. 2024 Feb;31(2):847-859.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xml:space="preserve">: 10.1245/s10434-023-14503-2. </w:t>
            </w:r>
            <w:proofErr w:type="spellStart"/>
            <w:r w:rsidRPr="00C60308">
              <w:rPr>
                <w:rFonts w:ascii="Helvetica" w:hAnsi="Helvetica"/>
                <w:color w:val="000000" w:themeColor="text1"/>
                <w:sz w:val="20"/>
                <w:szCs w:val="20"/>
                <w:shd w:val="clear" w:color="auto" w:fill="FFFFFF"/>
              </w:rPr>
              <w:t>Epub</w:t>
            </w:r>
            <w:proofErr w:type="spellEnd"/>
            <w:r w:rsidRPr="00C60308">
              <w:rPr>
                <w:rFonts w:ascii="Helvetica" w:hAnsi="Helvetica"/>
                <w:color w:val="000000" w:themeColor="text1"/>
                <w:sz w:val="20"/>
                <w:szCs w:val="20"/>
                <w:shd w:val="clear" w:color="auto" w:fill="FFFFFF"/>
              </w:rPr>
              <w:t xml:space="preserve"> 2023 Nov 7. PMID: 37934383; PMCID: PMC10761542.</w:t>
            </w:r>
          </w:p>
        </w:tc>
      </w:tr>
      <w:tr w:rsidR="00C60308" w:rsidRPr="00C60308" w14:paraId="605EBC6B" w14:textId="77777777" w:rsidTr="0037202F">
        <w:tc>
          <w:tcPr>
            <w:tcW w:w="439" w:type="dxa"/>
          </w:tcPr>
          <w:p w14:paraId="03346DB3" w14:textId="18C391C2" w:rsidR="00946F1C" w:rsidRPr="00C60308" w:rsidRDefault="00D947FE">
            <w:pPr>
              <w:rPr>
                <w:rFonts w:ascii="Arial" w:hAnsi="Arial" w:cs="Arial"/>
                <w:color w:val="000000" w:themeColor="text1"/>
                <w:sz w:val="20"/>
                <w:szCs w:val="20"/>
              </w:rPr>
            </w:pPr>
            <w:r w:rsidRPr="00C60308">
              <w:rPr>
                <w:rFonts w:ascii="Arial" w:hAnsi="Arial" w:cs="Arial"/>
                <w:color w:val="000000" w:themeColor="text1"/>
                <w:sz w:val="20"/>
                <w:szCs w:val="20"/>
              </w:rPr>
              <w:t>6</w:t>
            </w:r>
          </w:p>
        </w:tc>
        <w:tc>
          <w:tcPr>
            <w:tcW w:w="12511" w:type="dxa"/>
          </w:tcPr>
          <w:p w14:paraId="0D611491" w14:textId="2B394213" w:rsidR="00946F1C" w:rsidRPr="00C60308" w:rsidRDefault="00946F1C">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Molenaar CJL, Minnella EM, Coca-Martinez M, et al. Effect of Multimodal Prehabilitation on Reducing Postoperative Complications and Enhancing Functional Capacity Following Colorectal Cancer Surgery: The PREHAB Randomized Clinical Trial. </w:t>
            </w:r>
            <w:r w:rsidRPr="00C60308">
              <w:rPr>
                <w:rFonts w:ascii="Helvetica" w:hAnsi="Helvetica"/>
                <w:i/>
                <w:iCs/>
                <w:color w:val="000000" w:themeColor="text1"/>
                <w:sz w:val="20"/>
                <w:szCs w:val="20"/>
                <w:shd w:val="clear" w:color="auto" w:fill="FFFFFF"/>
              </w:rPr>
              <w:t>JAMA Surg.</w:t>
            </w:r>
            <w:r w:rsidRPr="00C60308">
              <w:rPr>
                <w:rFonts w:ascii="Helvetica" w:hAnsi="Helvetica"/>
                <w:color w:val="000000" w:themeColor="text1"/>
                <w:sz w:val="20"/>
                <w:szCs w:val="20"/>
                <w:shd w:val="clear" w:color="auto" w:fill="FFFFFF"/>
              </w:rPr>
              <w:t> 2023;158(6):572–581. doi:10.1001/jamasurg.2023.0198</w:t>
            </w:r>
          </w:p>
        </w:tc>
      </w:tr>
      <w:tr w:rsidR="00C60308" w:rsidRPr="00C60308" w14:paraId="6B3D41A4" w14:textId="77777777" w:rsidTr="0037202F">
        <w:tc>
          <w:tcPr>
            <w:tcW w:w="439" w:type="dxa"/>
          </w:tcPr>
          <w:p w14:paraId="2AB319E7" w14:textId="280C2984" w:rsidR="00F84583" w:rsidRPr="00C60308" w:rsidRDefault="00F84583">
            <w:pPr>
              <w:rPr>
                <w:rFonts w:ascii="Arial" w:hAnsi="Arial" w:cs="Arial"/>
                <w:color w:val="000000" w:themeColor="text1"/>
                <w:sz w:val="20"/>
                <w:szCs w:val="20"/>
              </w:rPr>
            </w:pPr>
            <w:r w:rsidRPr="00C60308">
              <w:rPr>
                <w:rFonts w:ascii="Arial" w:hAnsi="Arial" w:cs="Arial"/>
                <w:color w:val="000000" w:themeColor="text1"/>
                <w:sz w:val="20"/>
                <w:szCs w:val="20"/>
              </w:rPr>
              <w:t>7</w:t>
            </w:r>
          </w:p>
        </w:tc>
        <w:tc>
          <w:tcPr>
            <w:tcW w:w="12511" w:type="dxa"/>
          </w:tcPr>
          <w:p w14:paraId="33F5795A" w14:textId="69B798A5" w:rsidR="00F84583" w:rsidRPr="00C60308" w:rsidRDefault="00F84583">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Akdemir E, </w:t>
            </w:r>
            <w:proofErr w:type="spellStart"/>
            <w:r w:rsidRPr="00C60308">
              <w:rPr>
                <w:rFonts w:ascii="Helvetica" w:hAnsi="Helvetica"/>
                <w:color w:val="000000" w:themeColor="text1"/>
                <w:sz w:val="20"/>
                <w:szCs w:val="20"/>
                <w:shd w:val="clear" w:color="auto" w:fill="FFFFFF"/>
              </w:rPr>
              <w:t>Sweegers</w:t>
            </w:r>
            <w:proofErr w:type="spellEnd"/>
            <w:r w:rsidRPr="00C60308">
              <w:rPr>
                <w:rFonts w:ascii="Helvetica" w:hAnsi="Helvetica"/>
                <w:color w:val="000000" w:themeColor="text1"/>
                <w:sz w:val="20"/>
                <w:szCs w:val="20"/>
                <w:shd w:val="clear" w:color="auto" w:fill="FFFFFF"/>
              </w:rPr>
              <w:t xml:space="preserve"> MG, Vrieling A, </w:t>
            </w:r>
            <w:proofErr w:type="spellStart"/>
            <w:r w:rsidRPr="00C60308">
              <w:rPr>
                <w:rFonts w:ascii="Helvetica" w:hAnsi="Helvetica"/>
                <w:color w:val="000000" w:themeColor="text1"/>
                <w:sz w:val="20"/>
                <w:szCs w:val="20"/>
                <w:shd w:val="clear" w:color="auto" w:fill="FFFFFF"/>
              </w:rPr>
              <w:t>Rundqvist</w:t>
            </w:r>
            <w:proofErr w:type="spellEnd"/>
            <w:r w:rsidRPr="00C60308">
              <w:rPr>
                <w:rFonts w:ascii="Helvetica" w:hAnsi="Helvetica"/>
                <w:color w:val="000000" w:themeColor="text1"/>
                <w:sz w:val="20"/>
                <w:szCs w:val="20"/>
                <w:shd w:val="clear" w:color="auto" w:fill="FFFFFF"/>
              </w:rPr>
              <w:t xml:space="preserve"> H, Meijer RP, </w:t>
            </w:r>
            <w:proofErr w:type="spellStart"/>
            <w:r w:rsidRPr="00C60308">
              <w:rPr>
                <w:rFonts w:ascii="Helvetica" w:hAnsi="Helvetica"/>
                <w:color w:val="000000" w:themeColor="text1"/>
                <w:sz w:val="20"/>
                <w:szCs w:val="20"/>
                <w:shd w:val="clear" w:color="auto" w:fill="FFFFFF"/>
              </w:rPr>
              <w:t>Leliveld</w:t>
            </w:r>
            <w:proofErr w:type="spellEnd"/>
            <w:r w:rsidRPr="00C60308">
              <w:rPr>
                <w:rFonts w:ascii="Helvetica" w:hAnsi="Helvetica"/>
                <w:color w:val="000000" w:themeColor="text1"/>
                <w:sz w:val="20"/>
                <w:szCs w:val="20"/>
                <w:shd w:val="clear" w:color="auto" w:fill="FFFFFF"/>
              </w:rPr>
              <w:t xml:space="preserve">-Kors AM, van der Heijden AG, Rutten VC, </w:t>
            </w:r>
            <w:proofErr w:type="spellStart"/>
            <w:r w:rsidRPr="00C60308">
              <w:rPr>
                <w:rFonts w:ascii="Helvetica" w:hAnsi="Helvetica"/>
                <w:color w:val="000000" w:themeColor="text1"/>
                <w:sz w:val="20"/>
                <w:szCs w:val="20"/>
                <w:shd w:val="clear" w:color="auto" w:fill="FFFFFF"/>
              </w:rPr>
              <w:t>Koldewijn</w:t>
            </w:r>
            <w:proofErr w:type="spellEnd"/>
            <w:r w:rsidRPr="00C60308">
              <w:rPr>
                <w:rFonts w:ascii="Helvetica" w:hAnsi="Helvetica"/>
                <w:color w:val="000000" w:themeColor="text1"/>
                <w:sz w:val="20"/>
                <w:szCs w:val="20"/>
                <w:shd w:val="clear" w:color="auto" w:fill="FFFFFF"/>
              </w:rPr>
              <w:t xml:space="preserve"> EL, Bos SD, </w:t>
            </w:r>
            <w:proofErr w:type="spellStart"/>
            <w:r w:rsidRPr="00C60308">
              <w:rPr>
                <w:rFonts w:ascii="Helvetica" w:hAnsi="Helvetica"/>
                <w:color w:val="000000" w:themeColor="text1"/>
                <w:sz w:val="20"/>
                <w:szCs w:val="20"/>
                <w:shd w:val="clear" w:color="auto" w:fill="FFFFFF"/>
              </w:rPr>
              <w:t>Wijburg</w:t>
            </w:r>
            <w:proofErr w:type="spellEnd"/>
            <w:r w:rsidRPr="00C60308">
              <w:rPr>
                <w:rFonts w:ascii="Helvetica" w:hAnsi="Helvetica"/>
                <w:color w:val="000000" w:themeColor="text1"/>
                <w:sz w:val="20"/>
                <w:szCs w:val="20"/>
                <w:shd w:val="clear" w:color="auto" w:fill="FFFFFF"/>
              </w:rPr>
              <w:t xml:space="preserve"> CJ, </w:t>
            </w:r>
            <w:proofErr w:type="spellStart"/>
            <w:r w:rsidRPr="00C60308">
              <w:rPr>
                <w:rFonts w:ascii="Helvetica" w:hAnsi="Helvetica"/>
                <w:color w:val="000000" w:themeColor="text1"/>
                <w:sz w:val="20"/>
                <w:szCs w:val="20"/>
                <w:shd w:val="clear" w:color="auto" w:fill="FFFFFF"/>
              </w:rPr>
              <w:t>Marcelissen</w:t>
            </w:r>
            <w:proofErr w:type="spellEnd"/>
            <w:r w:rsidRPr="00C60308">
              <w:rPr>
                <w:rFonts w:ascii="Helvetica" w:hAnsi="Helvetica"/>
                <w:color w:val="000000" w:themeColor="text1"/>
                <w:sz w:val="20"/>
                <w:szCs w:val="20"/>
                <w:shd w:val="clear" w:color="auto" w:fill="FFFFFF"/>
              </w:rPr>
              <w:t xml:space="preserve"> TAT, Bongers BC, </w:t>
            </w:r>
            <w:proofErr w:type="spellStart"/>
            <w:r w:rsidRPr="00C60308">
              <w:rPr>
                <w:rFonts w:ascii="Helvetica" w:hAnsi="Helvetica"/>
                <w:color w:val="000000" w:themeColor="text1"/>
                <w:sz w:val="20"/>
                <w:szCs w:val="20"/>
                <w:shd w:val="clear" w:color="auto" w:fill="FFFFFF"/>
              </w:rPr>
              <w:t>Retèl</w:t>
            </w:r>
            <w:proofErr w:type="spellEnd"/>
            <w:r w:rsidRPr="00C60308">
              <w:rPr>
                <w:rFonts w:ascii="Helvetica" w:hAnsi="Helvetica"/>
                <w:color w:val="000000" w:themeColor="text1"/>
                <w:sz w:val="20"/>
                <w:szCs w:val="20"/>
                <w:shd w:val="clear" w:color="auto" w:fill="FFFFFF"/>
              </w:rPr>
              <w:t xml:space="preserve"> VP, van Harten WH, May AM, Groen WG, </w:t>
            </w:r>
            <w:proofErr w:type="spellStart"/>
            <w:r w:rsidRPr="00C60308">
              <w:rPr>
                <w:rFonts w:ascii="Helvetica" w:hAnsi="Helvetica"/>
                <w:color w:val="000000" w:themeColor="text1"/>
                <w:sz w:val="20"/>
                <w:szCs w:val="20"/>
                <w:shd w:val="clear" w:color="auto" w:fill="FFFFFF"/>
              </w:rPr>
              <w:t>Stuiver</w:t>
            </w:r>
            <w:proofErr w:type="spellEnd"/>
            <w:r w:rsidRPr="00C60308">
              <w:rPr>
                <w:rFonts w:ascii="Helvetica" w:hAnsi="Helvetica"/>
                <w:color w:val="000000" w:themeColor="text1"/>
                <w:sz w:val="20"/>
                <w:szCs w:val="20"/>
                <w:shd w:val="clear" w:color="auto" w:fill="FFFFFF"/>
              </w:rPr>
              <w:t xml:space="preserve"> MM. </w:t>
            </w:r>
            <w:proofErr w:type="spellStart"/>
            <w:r w:rsidRPr="00C60308">
              <w:rPr>
                <w:rFonts w:ascii="Helvetica" w:hAnsi="Helvetica"/>
                <w:color w:val="000000" w:themeColor="text1"/>
                <w:sz w:val="20"/>
                <w:szCs w:val="20"/>
                <w:shd w:val="clear" w:color="auto" w:fill="FFFFFF"/>
              </w:rPr>
              <w:t>EffectiveNess</w:t>
            </w:r>
            <w:proofErr w:type="spellEnd"/>
            <w:r w:rsidRPr="00C60308">
              <w:rPr>
                <w:rFonts w:ascii="Helvetica" w:hAnsi="Helvetica"/>
                <w:color w:val="000000" w:themeColor="text1"/>
                <w:sz w:val="20"/>
                <w:szCs w:val="20"/>
                <w:shd w:val="clear" w:color="auto" w:fill="FFFFFF"/>
              </w:rPr>
              <w:t xml:space="preserve"> of a multimodal </w:t>
            </w:r>
            <w:proofErr w:type="spellStart"/>
            <w:r w:rsidRPr="00C60308">
              <w:rPr>
                <w:rFonts w:ascii="Helvetica" w:hAnsi="Helvetica"/>
                <w:color w:val="000000" w:themeColor="text1"/>
                <w:sz w:val="20"/>
                <w:szCs w:val="20"/>
                <w:shd w:val="clear" w:color="auto" w:fill="FFFFFF"/>
              </w:rPr>
              <w:t>preHAbilitation</w:t>
            </w:r>
            <w:proofErr w:type="spellEnd"/>
            <w:r w:rsidRPr="00C60308">
              <w:rPr>
                <w:rFonts w:ascii="Helvetica" w:hAnsi="Helvetica"/>
                <w:color w:val="000000" w:themeColor="text1"/>
                <w:sz w:val="20"/>
                <w:szCs w:val="20"/>
                <w:shd w:val="clear" w:color="auto" w:fill="FFFFFF"/>
              </w:rPr>
              <w:t xml:space="preserve"> program in </w:t>
            </w:r>
            <w:proofErr w:type="spellStart"/>
            <w:r w:rsidRPr="00C60308">
              <w:rPr>
                <w:rFonts w:ascii="Helvetica" w:hAnsi="Helvetica"/>
                <w:color w:val="000000" w:themeColor="text1"/>
                <w:sz w:val="20"/>
                <w:szCs w:val="20"/>
                <w:shd w:val="clear" w:color="auto" w:fill="FFFFFF"/>
              </w:rPr>
              <w:t>patieNts</w:t>
            </w:r>
            <w:proofErr w:type="spellEnd"/>
            <w:r w:rsidRPr="00C60308">
              <w:rPr>
                <w:rFonts w:ascii="Helvetica" w:hAnsi="Helvetica"/>
                <w:color w:val="000000" w:themeColor="text1"/>
                <w:sz w:val="20"/>
                <w:szCs w:val="20"/>
                <w:shd w:val="clear" w:color="auto" w:fill="FFFFFF"/>
              </w:rPr>
              <w:t xml:space="preserve"> with bladder </w:t>
            </w:r>
            <w:proofErr w:type="spellStart"/>
            <w:r w:rsidRPr="00C60308">
              <w:rPr>
                <w:rFonts w:ascii="Helvetica" w:hAnsi="Helvetica"/>
                <w:color w:val="000000" w:themeColor="text1"/>
                <w:sz w:val="20"/>
                <w:szCs w:val="20"/>
                <w:shd w:val="clear" w:color="auto" w:fill="FFFFFF"/>
              </w:rPr>
              <w:t>canCEr</w:t>
            </w:r>
            <w:proofErr w:type="spellEnd"/>
            <w:r w:rsidRPr="00C60308">
              <w:rPr>
                <w:rFonts w:ascii="Helvetica" w:hAnsi="Helvetica"/>
                <w:color w:val="000000" w:themeColor="text1"/>
                <w:sz w:val="20"/>
                <w:szCs w:val="20"/>
                <w:shd w:val="clear" w:color="auto" w:fill="FFFFFF"/>
              </w:rPr>
              <w:t xml:space="preserve"> undergoing radical cystectomy: protocol of the ENHANCE multicentre randomised controlled trial. BMJ Open. 2023 Mar 7;13(3):e071304.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10.1136/bmjopen-2022-071304. PMID: 36882246; PMCID: PMC10008243.</w:t>
            </w:r>
          </w:p>
        </w:tc>
      </w:tr>
      <w:tr w:rsidR="00C60308" w:rsidRPr="00C60308" w14:paraId="5F953795" w14:textId="77777777" w:rsidTr="0037202F">
        <w:tc>
          <w:tcPr>
            <w:tcW w:w="439" w:type="dxa"/>
          </w:tcPr>
          <w:p w14:paraId="4C89139F" w14:textId="7A823F98" w:rsidR="00D3189E" w:rsidRPr="00C60308" w:rsidRDefault="00D3189E">
            <w:pPr>
              <w:rPr>
                <w:rFonts w:ascii="Arial" w:hAnsi="Arial" w:cs="Arial"/>
                <w:color w:val="000000" w:themeColor="text1"/>
                <w:sz w:val="20"/>
                <w:szCs w:val="20"/>
              </w:rPr>
            </w:pPr>
            <w:r w:rsidRPr="00C60308">
              <w:rPr>
                <w:rFonts w:ascii="Arial" w:hAnsi="Arial" w:cs="Arial"/>
                <w:color w:val="000000" w:themeColor="text1"/>
                <w:sz w:val="20"/>
                <w:szCs w:val="20"/>
              </w:rPr>
              <w:t>8</w:t>
            </w:r>
          </w:p>
        </w:tc>
        <w:tc>
          <w:tcPr>
            <w:tcW w:w="12511" w:type="dxa"/>
          </w:tcPr>
          <w:p w14:paraId="41C28C82" w14:textId="137C92E1" w:rsidR="00D3189E" w:rsidRPr="00C60308" w:rsidRDefault="00D3189E">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McCourt O, Fisher A, </w:t>
            </w:r>
            <w:proofErr w:type="spellStart"/>
            <w:r w:rsidRPr="00C60308">
              <w:rPr>
                <w:rFonts w:ascii="Helvetica" w:hAnsi="Helvetica"/>
                <w:color w:val="000000" w:themeColor="text1"/>
                <w:sz w:val="20"/>
                <w:szCs w:val="20"/>
                <w:shd w:val="clear" w:color="auto" w:fill="FFFFFF"/>
              </w:rPr>
              <w:t>Ramdharry</w:t>
            </w:r>
            <w:proofErr w:type="spellEnd"/>
            <w:r w:rsidRPr="00C60308">
              <w:rPr>
                <w:rFonts w:ascii="Helvetica" w:hAnsi="Helvetica"/>
                <w:color w:val="000000" w:themeColor="text1"/>
                <w:sz w:val="20"/>
                <w:szCs w:val="20"/>
                <w:shd w:val="clear" w:color="auto" w:fill="FFFFFF"/>
              </w:rPr>
              <w:t xml:space="preserve"> G, Land J, Roberts AL, Rabin N, Yong K. Exercise prehabilitation for people with myeloma undergoing autologous stem cell transplantation: results from PERCEPT pilot randomised controlled trial. Acta Oncol. 2023 Jul;62(7):696-705.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xml:space="preserve">: 10.1080/0284186X.2023.2178326. </w:t>
            </w:r>
            <w:proofErr w:type="spellStart"/>
            <w:r w:rsidRPr="00C60308">
              <w:rPr>
                <w:rFonts w:ascii="Helvetica" w:hAnsi="Helvetica"/>
                <w:color w:val="000000" w:themeColor="text1"/>
                <w:sz w:val="20"/>
                <w:szCs w:val="20"/>
                <w:shd w:val="clear" w:color="auto" w:fill="FFFFFF"/>
              </w:rPr>
              <w:t>Epub</w:t>
            </w:r>
            <w:proofErr w:type="spellEnd"/>
            <w:r w:rsidRPr="00C60308">
              <w:rPr>
                <w:rFonts w:ascii="Helvetica" w:hAnsi="Helvetica"/>
                <w:color w:val="000000" w:themeColor="text1"/>
                <w:sz w:val="20"/>
                <w:szCs w:val="20"/>
                <w:shd w:val="clear" w:color="auto" w:fill="FFFFFF"/>
              </w:rPr>
              <w:t xml:space="preserve"> 2023 Feb 15. PMID: 36794394.</w:t>
            </w:r>
          </w:p>
        </w:tc>
      </w:tr>
      <w:tr w:rsidR="00C60308" w:rsidRPr="00C60308" w14:paraId="70296C12" w14:textId="77777777" w:rsidTr="0037202F">
        <w:tc>
          <w:tcPr>
            <w:tcW w:w="439" w:type="dxa"/>
          </w:tcPr>
          <w:p w14:paraId="74C84F88" w14:textId="0023DE7C" w:rsidR="0000066B" w:rsidRPr="00C60308" w:rsidRDefault="0000066B">
            <w:pPr>
              <w:rPr>
                <w:rFonts w:ascii="Arial" w:hAnsi="Arial" w:cs="Arial"/>
                <w:color w:val="000000" w:themeColor="text1"/>
                <w:sz w:val="20"/>
                <w:szCs w:val="20"/>
              </w:rPr>
            </w:pPr>
            <w:r w:rsidRPr="00C60308">
              <w:rPr>
                <w:rFonts w:ascii="Arial" w:hAnsi="Arial" w:cs="Arial"/>
                <w:color w:val="000000" w:themeColor="text1"/>
                <w:sz w:val="20"/>
                <w:szCs w:val="20"/>
              </w:rPr>
              <w:lastRenderedPageBreak/>
              <w:t>9</w:t>
            </w:r>
          </w:p>
        </w:tc>
        <w:tc>
          <w:tcPr>
            <w:tcW w:w="12511" w:type="dxa"/>
          </w:tcPr>
          <w:p w14:paraId="43A01A9A" w14:textId="2B6B520D" w:rsidR="0000066B" w:rsidRPr="00C60308" w:rsidRDefault="0000066B">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Bradley P, Merchant Z, Rowlinson-Groves K, Taylor M, Moore J, Evison M. Feasibility and outcomes of a real-world regional lung cancer prehabilitation programme in the UK. Br J </w:t>
            </w:r>
            <w:proofErr w:type="spellStart"/>
            <w:r w:rsidRPr="00C60308">
              <w:rPr>
                <w:rFonts w:ascii="Helvetica" w:hAnsi="Helvetica"/>
                <w:color w:val="000000" w:themeColor="text1"/>
                <w:sz w:val="20"/>
                <w:szCs w:val="20"/>
                <w:shd w:val="clear" w:color="auto" w:fill="FFFFFF"/>
              </w:rPr>
              <w:t>Anaesth</w:t>
            </w:r>
            <w:proofErr w:type="spellEnd"/>
            <w:r w:rsidRPr="00C60308">
              <w:rPr>
                <w:rFonts w:ascii="Helvetica" w:hAnsi="Helvetica"/>
                <w:color w:val="000000" w:themeColor="text1"/>
                <w:sz w:val="20"/>
                <w:szCs w:val="20"/>
                <w:shd w:val="clear" w:color="auto" w:fill="FFFFFF"/>
              </w:rPr>
              <w:t xml:space="preserve">. 2023 Jan;130(1):e47-e55.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xml:space="preserve">: 10.1016/j.bja.2022.05.034. </w:t>
            </w:r>
            <w:proofErr w:type="spellStart"/>
            <w:r w:rsidRPr="00C60308">
              <w:rPr>
                <w:rFonts w:ascii="Helvetica" w:hAnsi="Helvetica"/>
                <w:color w:val="000000" w:themeColor="text1"/>
                <w:sz w:val="20"/>
                <w:szCs w:val="20"/>
                <w:shd w:val="clear" w:color="auto" w:fill="FFFFFF"/>
              </w:rPr>
              <w:t>Epub</w:t>
            </w:r>
            <w:proofErr w:type="spellEnd"/>
            <w:r w:rsidRPr="00C60308">
              <w:rPr>
                <w:rFonts w:ascii="Helvetica" w:hAnsi="Helvetica"/>
                <w:color w:val="000000" w:themeColor="text1"/>
                <w:sz w:val="20"/>
                <w:szCs w:val="20"/>
                <w:shd w:val="clear" w:color="auto" w:fill="FFFFFF"/>
              </w:rPr>
              <w:t xml:space="preserve"> 2022 Jul 13. PMID: 35840361; PMCID: PMC9875904.</w:t>
            </w:r>
          </w:p>
        </w:tc>
      </w:tr>
      <w:tr w:rsidR="00C60308" w:rsidRPr="00C60308" w14:paraId="40F7DCA9" w14:textId="77777777" w:rsidTr="0037202F">
        <w:tc>
          <w:tcPr>
            <w:tcW w:w="439" w:type="dxa"/>
          </w:tcPr>
          <w:p w14:paraId="10E0D965" w14:textId="451A5672" w:rsidR="00DE3719" w:rsidRPr="00C60308" w:rsidRDefault="00DE3719">
            <w:pPr>
              <w:rPr>
                <w:rFonts w:ascii="Arial" w:hAnsi="Arial" w:cs="Arial"/>
                <w:color w:val="000000" w:themeColor="text1"/>
                <w:sz w:val="20"/>
                <w:szCs w:val="20"/>
              </w:rPr>
            </w:pPr>
            <w:r w:rsidRPr="00C60308">
              <w:rPr>
                <w:rFonts w:ascii="Arial" w:hAnsi="Arial" w:cs="Arial"/>
                <w:color w:val="000000" w:themeColor="text1"/>
                <w:sz w:val="20"/>
                <w:szCs w:val="20"/>
              </w:rPr>
              <w:t>10</w:t>
            </w:r>
          </w:p>
        </w:tc>
        <w:tc>
          <w:tcPr>
            <w:tcW w:w="12511" w:type="dxa"/>
          </w:tcPr>
          <w:p w14:paraId="1D00C0F9" w14:textId="5B456562" w:rsidR="00DE3719" w:rsidRPr="00C60308" w:rsidRDefault="000E74C6">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Finch A., Assadourian A., Grant D., Redman J., Jalali S., Ricketts W. Impact of prehabilitation on pre-operative function, post-operative complications and length of stay in </w:t>
            </w:r>
            <w:proofErr w:type="spellStart"/>
            <w:r w:rsidRPr="00C60308">
              <w:rPr>
                <w:rFonts w:ascii="Helvetica" w:hAnsi="Helvetica"/>
                <w:color w:val="000000" w:themeColor="text1"/>
                <w:sz w:val="20"/>
                <w:szCs w:val="20"/>
                <w:shd w:val="clear" w:color="auto" w:fill="FFFFFF"/>
              </w:rPr>
              <w:t>resectable</w:t>
            </w:r>
            <w:proofErr w:type="spellEnd"/>
            <w:r w:rsidRPr="00C60308">
              <w:rPr>
                <w:rFonts w:ascii="Helvetica" w:hAnsi="Helvetica"/>
                <w:color w:val="000000" w:themeColor="text1"/>
                <w:sz w:val="20"/>
                <w:szCs w:val="20"/>
                <w:shd w:val="clear" w:color="auto" w:fill="FFFFFF"/>
              </w:rPr>
              <w:t xml:space="preserve"> lung cancers. Lung Cancer (2023) 178 Supplement 1 (S82-S83). http://dx.doi.org/10.1016/S0169-5002(23)00614-1</w:t>
            </w:r>
          </w:p>
        </w:tc>
      </w:tr>
      <w:tr w:rsidR="00C60308" w:rsidRPr="00C60308" w14:paraId="1FDF1C17" w14:textId="77777777" w:rsidTr="0037202F">
        <w:tc>
          <w:tcPr>
            <w:tcW w:w="439" w:type="dxa"/>
          </w:tcPr>
          <w:p w14:paraId="37374507" w14:textId="79C28EA1" w:rsidR="00BE6CF9" w:rsidRPr="00C60308" w:rsidRDefault="00BE6CF9">
            <w:pPr>
              <w:rPr>
                <w:rFonts w:ascii="Arial" w:hAnsi="Arial" w:cs="Arial"/>
                <w:color w:val="000000" w:themeColor="text1"/>
                <w:sz w:val="20"/>
                <w:szCs w:val="20"/>
              </w:rPr>
            </w:pPr>
            <w:r w:rsidRPr="00C60308">
              <w:rPr>
                <w:rFonts w:ascii="Arial" w:hAnsi="Arial" w:cs="Arial"/>
                <w:color w:val="000000" w:themeColor="text1"/>
                <w:sz w:val="20"/>
                <w:szCs w:val="20"/>
              </w:rPr>
              <w:t>11</w:t>
            </w:r>
          </w:p>
        </w:tc>
        <w:tc>
          <w:tcPr>
            <w:tcW w:w="12511" w:type="dxa"/>
          </w:tcPr>
          <w:p w14:paraId="5E5FE4F3" w14:textId="36C9F067" w:rsidR="00BE6CF9" w:rsidRPr="00C60308" w:rsidRDefault="00BE6CF9">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Smits A, Agius CM, Blake D, Ang C, </w:t>
            </w:r>
            <w:proofErr w:type="spellStart"/>
            <w:r w:rsidRPr="00C60308">
              <w:rPr>
                <w:rFonts w:ascii="Helvetica" w:hAnsi="Helvetica"/>
                <w:color w:val="000000" w:themeColor="text1"/>
                <w:sz w:val="20"/>
                <w:szCs w:val="20"/>
                <w:shd w:val="clear" w:color="auto" w:fill="FFFFFF"/>
              </w:rPr>
              <w:t>Kucukmetin</w:t>
            </w:r>
            <w:proofErr w:type="spellEnd"/>
            <w:r w:rsidRPr="00C60308">
              <w:rPr>
                <w:rFonts w:ascii="Helvetica" w:hAnsi="Helvetica"/>
                <w:color w:val="000000" w:themeColor="text1"/>
                <w:sz w:val="20"/>
                <w:szCs w:val="20"/>
                <w:shd w:val="clear" w:color="auto" w:fill="FFFFFF"/>
              </w:rPr>
              <w:t xml:space="preserve"> A, Ham MV, </w:t>
            </w:r>
            <w:proofErr w:type="spellStart"/>
            <w:r w:rsidRPr="00C60308">
              <w:rPr>
                <w:rFonts w:ascii="Helvetica" w:hAnsi="Helvetica"/>
                <w:color w:val="000000" w:themeColor="text1"/>
                <w:sz w:val="20"/>
                <w:szCs w:val="20"/>
                <w:shd w:val="clear" w:color="auto" w:fill="FFFFFF"/>
              </w:rPr>
              <w:t>Pijnenborg</w:t>
            </w:r>
            <w:proofErr w:type="spellEnd"/>
            <w:r w:rsidRPr="00C60308">
              <w:rPr>
                <w:rFonts w:ascii="Helvetica" w:hAnsi="Helvetica"/>
                <w:color w:val="000000" w:themeColor="text1"/>
                <w:sz w:val="20"/>
                <w:szCs w:val="20"/>
                <w:shd w:val="clear" w:color="auto" w:fill="FFFFFF"/>
              </w:rPr>
              <w:t xml:space="preserve"> JMA, Knight J, Rundle S. Is Cardiopulmonary Exercise Testing Predictive of Surgical Complications in Patients Undergoing Surgery for Ovarian Cancer? Cancers (Basel). 2023 Oct 28;15(21):5185.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10.3390/cancers15215185. PMID: 37958358; PMCID: PMC10648080.</w:t>
            </w:r>
          </w:p>
        </w:tc>
      </w:tr>
      <w:tr w:rsidR="00C60308" w:rsidRPr="00C60308" w14:paraId="184DFF59" w14:textId="77777777" w:rsidTr="0037202F">
        <w:tc>
          <w:tcPr>
            <w:tcW w:w="439" w:type="dxa"/>
          </w:tcPr>
          <w:p w14:paraId="3E00E188" w14:textId="3C40B554" w:rsidR="001C2069" w:rsidRPr="00C60308" w:rsidRDefault="001C2069">
            <w:pPr>
              <w:rPr>
                <w:rFonts w:ascii="Arial" w:hAnsi="Arial" w:cs="Arial"/>
                <w:color w:val="000000" w:themeColor="text1"/>
                <w:sz w:val="20"/>
                <w:szCs w:val="20"/>
              </w:rPr>
            </w:pPr>
            <w:r w:rsidRPr="00C60308">
              <w:rPr>
                <w:rFonts w:ascii="Arial" w:hAnsi="Arial" w:cs="Arial"/>
                <w:color w:val="000000" w:themeColor="text1"/>
                <w:sz w:val="20"/>
                <w:szCs w:val="20"/>
              </w:rPr>
              <w:t>12</w:t>
            </w:r>
          </w:p>
        </w:tc>
        <w:tc>
          <w:tcPr>
            <w:tcW w:w="12511" w:type="dxa"/>
          </w:tcPr>
          <w:p w14:paraId="42D8F579" w14:textId="4AF1A06D" w:rsidR="001C2069" w:rsidRPr="00C60308" w:rsidRDefault="001C2069">
            <w:pPr>
              <w:rPr>
                <w:rFonts w:ascii="Helvetica" w:hAnsi="Helvetica"/>
                <w:color w:val="000000" w:themeColor="text1"/>
                <w:sz w:val="20"/>
                <w:szCs w:val="20"/>
                <w:shd w:val="clear" w:color="auto" w:fill="FFFFFF"/>
              </w:rPr>
            </w:pPr>
            <w:proofErr w:type="spellStart"/>
            <w:r w:rsidRPr="00C60308">
              <w:rPr>
                <w:rFonts w:ascii="Helvetica" w:hAnsi="Helvetica"/>
                <w:color w:val="000000" w:themeColor="text1"/>
                <w:sz w:val="20"/>
                <w:szCs w:val="20"/>
                <w:shd w:val="clear" w:color="auto" w:fill="FFFFFF"/>
              </w:rPr>
              <w:t>Strijker</w:t>
            </w:r>
            <w:proofErr w:type="spellEnd"/>
            <w:r w:rsidRPr="00C60308">
              <w:rPr>
                <w:rFonts w:ascii="Helvetica" w:hAnsi="Helvetica"/>
                <w:color w:val="000000" w:themeColor="text1"/>
                <w:sz w:val="20"/>
                <w:szCs w:val="20"/>
                <w:shd w:val="clear" w:color="auto" w:fill="FFFFFF"/>
              </w:rPr>
              <w:t xml:space="preserve"> D, </w:t>
            </w:r>
            <w:proofErr w:type="spellStart"/>
            <w:r w:rsidRPr="00C60308">
              <w:rPr>
                <w:rFonts w:ascii="Helvetica" w:hAnsi="Helvetica"/>
                <w:color w:val="000000" w:themeColor="text1"/>
                <w:sz w:val="20"/>
                <w:szCs w:val="20"/>
                <w:shd w:val="clear" w:color="auto" w:fill="FFFFFF"/>
              </w:rPr>
              <w:t>Meijerink</w:t>
            </w:r>
            <w:proofErr w:type="spellEnd"/>
            <w:r w:rsidRPr="00C60308">
              <w:rPr>
                <w:rFonts w:ascii="Helvetica" w:hAnsi="Helvetica"/>
                <w:color w:val="000000" w:themeColor="text1"/>
                <w:sz w:val="20"/>
                <w:szCs w:val="20"/>
                <w:shd w:val="clear" w:color="auto" w:fill="FFFFFF"/>
              </w:rPr>
              <w:t xml:space="preserve"> WJHJ, van </w:t>
            </w:r>
            <w:proofErr w:type="spellStart"/>
            <w:r w:rsidRPr="00C60308">
              <w:rPr>
                <w:rFonts w:ascii="Helvetica" w:hAnsi="Helvetica"/>
                <w:color w:val="000000" w:themeColor="text1"/>
                <w:sz w:val="20"/>
                <w:szCs w:val="20"/>
                <w:shd w:val="clear" w:color="auto" w:fill="FFFFFF"/>
              </w:rPr>
              <w:t>Heusden-Schotalbers</w:t>
            </w:r>
            <w:proofErr w:type="spellEnd"/>
            <w:r w:rsidRPr="00C60308">
              <w:rPr>
                <w:rFonts w:ascii="Helvetica" w:hAnsi="Helvetica"/>
                <w:color w:val="000000" w:themeColor="text1"/>
                <w:sz w:val="20"/>
                <w:szCs w:val="20"/>
                <w:shd w:val="clear" w:color="auto" w:fill="FFFFFF"/>
              </w:rPr>
              <w:t xml:space="preserve"> LAG, van den Berg MGA, van </w:t>
            </w:r>
            <w:proofErr w:type="spellStart"/>
            <w:r w:rsidRPr="00C60308">
              <w:rPr>
                <w:rFonts w:ascii="Helvetica" w:hAnsi="Helvetica"/>
                <w:color w:val="000000" w:themeColor="text1"/>
                <w:sz w:val="20"/>
                <w:szCs w:val="20"/>
                <w:shd w:val="clear" w:color="auto" w:fill="FFFFFF"/>
              </w:rPr>
              <w:t>Asseldonk</w:t>
            </w:r>
            <w:proofErr w:type="spellEnd"/>
            <w:r w:rsidRPr="00C60308">
              <w:rPr>
                <w:rFonts w:ascii="Helvetica" w:hAnsi="Helvetica"/>
                <w:color w:val="000000" w:themeColor="text1"/>
                <w:sz w:val="20"/>
                <w:szCs w:val="20"/>
                <w:shd w:val="clear" w:color="auto" w:fill="FFFFFF"/>
              </w:rPr>
              <w:t xml:space="preserve"> MJMD, Drager LD, de Wilt JHW, van </w:t>
            </w:r>
            <w:proofErr w:type="spellStart"/>
            <w:r w:rsidRPr="00C60308">
              <w:rPr>
                <w:rFonts w:ascii="Helvetica" w:hAnsi="Helvetica"/>
                <w:color w:val="000000" w:themeColor="text1"/>
                <w:sz w:val="20"/>
                <w:szCs w:val="20"/>
                <w:shd w:val="clear" w:color="auto" w:fill="FFFFFF"/>
              </w:rPr>
              <w:t>Laarhoven</w:t>
            </w:r>
            <w:proofErr w:type="spellEnd"/>
            <w:r w:rsidRPr="00C60308">
              <w:rPr>
                <w:rFonts w:ascii="Helvetica" w:hAnsi="Helvetica"/>
                <w:color w:val="000000" w:themeColor="text1"/>
                <w:sz w:val="20"/>
                <w:szCs w:val="20"/>
                <w:shd w:val="clear" w:color="auto" w:fill="FFFFFF"/>
              </w:rPr>
              <w:t xml:space="preserve"> KJHM, van den Heuvel B. Multimodal Prehabilitation in Patients Undergoing Complex Colorectal Surgery, Liver Resection, and Hyperthermic Intraperitoneal Chemotherapy (HIPEC): A Pilot Study on Feasibility and Potential Efficacy. Cancers (Basel). 2023 Mar 20;15(6):1870.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10.3390/cancers15061870. PMID: 36980756; PMCID: PMC10047129.</w:t>
            </w:r>
          </w:p>
        </w:tc>
      </w:tr>
      <w:tr w:rsidR="00C60308" w:rsidRPr="00C60308" w14:paraId="64065BF5" w14:textId="77777777" w:rsidTr="0037202F">
        <w:tc>
          <w:tcPr>
            <w:tcW w:w="439" w:type="dxa"/>
          </w:tcPr>
          <w:p w14:paraId="34BE0A54" w14:textId="7841E18D" w:rsidR="002175C8" w:rsidRPr="00C60308" w:rsidRDefault="002175C8">
            <w:pPr>
              <w:rPr>
                <w:rFonts w:ascii="Arial" w:hAnsi="Arial" w:cs="Arial"/>
                <w:color w:val="000000" w:themeColor="text1"/>
                <w:sz w:val="20"/>
                <w:szCs w:val="20"/>
              </w:rPr>
            </w:pPr>
            <w:r w:rsidRPr="00C60308">
              <w:rPr>
                <w:rFonts w:ascii="Arial" w:hAnsi="Arial" w:cs="Arial"/>
                <w:color w:val="000000" w:themeColor="text1"/>
                <w:sz w:val="20"/>
                <w:szCs w:val="20"/>
              </w:rPr>
              <w:t>13</w:t>
            </w:r>
          </w:p>
        </w:tc>
        <w:tc>
          <w:tcPr>
            <w:tcW w:w="12511" w:type="dxa"/>
          </w:tcPr>
          <w:p w14:paraId="799F016B" w14:textId="48420634" w:rsidR="002175C8" w:rsidRPr="00C60308" w:rsidRDefault="002175C8">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Wu J, Chi H, Kok S, Chua JMW, Huang XX, Zhang S, Mah S, Foo LX, Peh HY, Lee HB, Tay P, Tong C, Ladlad J, Tan CHM, Khoo N, Aw D, Chong CXZ, Ho LML, Sivarajah SS, Ng J, Tan WJH, Foo FJ, </w:t>
            </w:r>
            <w:proofErr w:type="spellStart"/>
            <w:r w:rsidRPr="00C60308">
              <w:rPr>
                <w:rFonts w:ascii="Helvetica" w:hAnsi="Helvetica"/>
                <w:color w:val="000000" w:themeColor="text1"/>
                <w:sz w:val="20"/>
                <w:szCs w:val="20"/>
                <w:shd w:val="clear" w:color="auto" w:fill="FFFFFF"/>
              </w:rPr>
              <w:t>Teh</w:t>
            </w:r>
            <w:proofErr w:type="spellEnd"/>
            <w:r w:rsidRPr="00C60308">
              <w:rPr>
                <w:rFonts w:ascii="Helvetica" w:hAnsi="Helvetica"/>
                <w:color w:val="000000" w:themeColor="text1"/>
                <w:sz w:val="20"/>
                <w:szCs w:val="20"/>
                <w:shd w:val="clear" w:color="auto" w:fill="FFFFFF"/>
              </w:rPr>
              <w:t xml:space="preserve"> BT, Koh FH. Multimodal </w:t>
            </w:r>
            <w:proofErr w:type="spellStart"/>
            <w:r w:rsidRPr="00C60308">
              <w:rPr>
                <w:rFonts w:ascii="Helvetica" w:hAnsi="Helvetica"/>
                <w:color w:val="000000" w:themeColor="text1"/>
                <w:sz w:val="20"/>
                <w:szCs w:val="20"/>
                <w:shd w:val="clear" w:color="auto" w:fill="FFFFFF"/>
              </w:rPr>
              <w:t>prerehabilitation</w:t>
            </w:r>
            <w:proofErr w:type="spellEnd"/>
            <w:r w:rsidRPr="00C60308">
              <w:rPr>
                <w:rFonts w:ascii="Helvetica" w:hAnsi="Helvetica"/>
                <w:color w:val="000000" w:themeColor="text1"/>
                <w:sz w:val="20"/>
                <w:szCs w:val="20"/>
                <w:shd w:val="clear" w:color="auto" w:fill="FFFFFF"/>
              </w:rPr>
              <w:t xml:space="preserve"> for elderly patients with sarcopenia in colorectal surgery. Ann </w:t>
            </w:r>
            <w:proofErr w:type="spellStart"/>
            <w:r w:rsidRPr="00C60308">
              <w:rPr>
                <w:rFonts w:ascii="Helvetica" w:hAnsi="Helvetica"/>
                <w:color w:val="000000" w:themeColor="text1"/>
                <w:sz w:val="20"/>
                <w:szCs w:val="20"/>
                <w:shd w:val="clear" w:color="auto" w:fill="FFFFFF"/>
              </w:rPr>
              <w:t>Coloproctol</w:t>
            </w:r>
            <w:proofErr w:type="spellEnd"/>
            <w:r w:rsidRPr="00C60308">
              <w:rPr>
                <w:rFonts w:ascii="Helvetica" w:hAnsi="Helvetica"/>
                <w:color w:val="000000" w:themeColor="text1"/>
                <w:sz w:val="20"/>
                <w:szCs w:val="20"/>
                <w:shd w:val="clear" w:color="auto" w:fill="FFFFFF"/>
              </w:rPr>
              <w:t xml:space="preserve">. 2023 Mar 31.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xml:space="preserve">: 10.3393/ac.2022.01207.0172. </w:t>
            </w:r>
            <w:proofErr w:type="spellStart"/>
            <w:r w:rsidRPr="00C60308">
              <w:rPr>
                <w:rFonts w:ascii="Helvetica" w:hAnsi="Helvetica"/>
                <w:color w:val="000000" w:themeColor="text1"/>
                <w:sz w:val="20"/>
                <w:szCs w:val="20"/>
                <w:shd w:val="clear" w:color="auto" w:fill="FFFFFF"/>
              </w:rPr>
              <w:t>Epub</w:t>
            </w:r>
            <w:proofErr w:type="spellEnd"/>
            <w:r w:rsidRPr="00C60308">
              <w:rPr>
                <w:rFonts w:ascii="Helvetica" w:hAnsi="Helvetica"/>
                <w:color w:val="000000" w:themeColor="text1"/>
                <w:sz w:val="20"/>
                <w:szCs w:val="20"/>
                <w:shd w:val="clear" w:color="auto" w:fill="FFFFFF"/>
              </w:rPr>
              <w:t xml:space="preserve"> ahead of print. PMID: 37004990.</w:t>
            </w:r>
          </w:p>
        </w:tc>
      </w:tr>
      <w:tr w:rsidR="00C60308" w:rsidRPr="00C60308" w14:paraId="44D4B53E" w14:textId="77777777" w:rsidTr="0037202F">
        <w:tc>
          <w:tcPr>
            <w:tcW w:w="439" w:type="dxa"/>
          </w:tcPr>
          <w:p w14:paraId="67F19192" w14:textId="5BB38BDC" w:rsidR="00B6080F" w:rsidRPr="00C60308" w:rsidRDefault="00B6080F">
            <w:pPr>
              <w:rPr>
                <w:rFonts w:ascii="Arial" w:hAnsi="Arial" w:cs="Arial"/>
                <w:color w:val="000000" w:themeColor="text1"/>
                <w:sz w:val="20"/>
                <w:szCs w:val="20"/>
              </w:rPr>
            </w:pPr>
            <w:r w:rsidRPr="00C60308">
              <w:rPr>
                <w:rFonts w:ascii="Arial" w:hAnsi="Arial" w:cs="Arial"/>
                <w:color w:val="000000" w:themeColor="text1"/>
                <w:sz w:val="20"/>
                <w:szCs w:val="20"/>
              </w:rPr>
              <w:t>14</w:t>
            </w:r>
          </w:p>
        </w:tc>
        <w:tc>
          <w:tcPr>
            <w:tcW w:w="12511" w:type="dxa"/>
          </w:tcPr>
          <w:p w14:paraId="396A79F0" w14:textId="08FD0157" w:rsidR="00B6080F" w:rsidRPr="00C60308" w:rsidRDefault="00B6080F">
            <w:pPr>
              <w:rPr>
                <w:rFonts w:ascii="Helvetica" w:hAnsi="Helvetica"/>
                <w:color w:val="000000" w:themeColor="text1"/>
                <w:sz w:val="20"/>
                <w:szCs w:val="20"/>
                <w:shd w:val="clear" w:color="auto" w:fill="FFFFFF"/>
              </w:rPr>
            </w:pPr>
            <w:proofErr w:type="spellStart"/>
            <w:r w:rsidRPr="00C60308">
              <w:rPr>
                <w:rFonts w:ascii="Helvetica" w:hAnsi="Helvetica"/>
                <w:color w:val="000000" w:themeColor="text1"/>
                <w:sz w:val="20"/>
                <w:szCs w:val="20"/>
                <w:shd w:val="clear" w:color="auto" w:fill="FFFFFF"/>
              </w:rPr>
              <w:t>Christodoulidis</w:t>
            </w:r>
            <w:proofErr w:type="spellEnd"/>
            <w:r w:rsidRPr="00C60308">
              <w:rPr>
                <w:rFonts w:ascii="Helvetica" w:hAnsi="Helvetica"/>
                <w:color w:val="000000" w:themeColor="text1"/>
                <w:sz w:val="20"/>
                <w:szCs w:val="20"/>
                <w:shd w:val="clear" w:color="auto" w:fill="FFFFFF"/>
              </w:rPr>
              <w:t xml:space="preserve"> G, Halliday LJ, Samara A, Bhuva N, Park WE, Moorthy K. Personalized Prehabilitation Improves Tolerance to Chemotherapy in Patients with Oesophageal Cancer. Curr Oncol. 2023 Jan 24;30(2):1538-1545.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10.3390/curroncol30020118. PMID: 36826079; PMCID: PMC9955115.</w:t>
            </w:r>
          </w:p>
        </w:tc>
      </w:tr>
      <w:tr w:rsidR="00C60308" w:rsidRPr="00C60308" w14:paraId="7C9CE066" w14:textId="77777777" w:rsidTr="0037202F">
        <w:tc>
          <w:tcPr>
            <w:tcW w:w="439" w:type="dxa"/>
          </w:tcPr>
          <w:p w14:paraId="0F2C2EC0" w14:textId="71432956" w:rsidR="000A0411" w:rsidRPr="00C60308" w:rsidRDefault="000A0411">
            <w:pPr>
              <w:rPr>
                <w:rFonts w:ascii="Arial" w:hAnsi="Arial" w:cs="Arial"/>
                <w:color w:val="000000" w:themeColor="text1"/>
                <w:sz w:val="20"/>
                <w:szCs w:val="20"/>
              </w:rPr>
            </w:pPr>
            <w:r w:rsidRPr="00C60308">
              <w:rPr>
                <w:rFonts w:ascii="Arial" w:hAnsi="Arial" w:cs="Arial"/>
                <w:color w:val="000000" w:themeColor="text1"/>
                <w:sz w:val="20"/>
                <w:szCs w:val="20"/>
              </w:rPr>
              <w:t>15</w:t>
            </w:r>
          </w:p>
        </w:tc>
        <w:tc>
          <w:tcPr>
            <w:tcW w:w="12511" w:type="dxa"/>
          </w:tcPr>
          <w:p w14:paraId="2D0A3B97" w14:textId="4C9DFDD6" w:rsidR="000A0411" w:rsidRPr="00C60308" w:rsidRDefault="000A0411">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Sole-Sedeno JM, </w:t>
            </w:r>
            <w:proofErr w:type="spellStart"/>
            <w:r w:rsidRPr="00C60308">
              <w:rPr>
                <w:rFonts w:ascii="Helvetica" w:hAnsi="Helvetica"/>
                <w:color w:val="000000" w:themeColor="text1"/>
                <w:sz w:val="20"/>
                <w:szCs w:val="20"/>
                <w:shd w:val="clear" w:color="auto" w:fill="FFFFFF"/>
              </w:rPr>
              <w:t>Miralpeix</w:t>
            </w:r>
            <w:proofErr w:type="spellEnd"/>
            <w:r w:rsidRPr="00C60308">
              <w:rPr>
                <w:rFonts w:ascii="Helvetica" w:hAnsi="Helvetica"/>
                <w:color w:val="000000" w:themeColor="text1"/>
                <w:sz w:val="20"/>
                <w:szCs w:val="20"/>
                <w:shd w:val="clear" w:color="auto" w:fill="FFFFFF"/>
              </w:rPr>
              <w:t xml:space="preserve"> E, Muns MD, Rodriguez-Cosmen C, </w:t>
            </w:r>
            <w:proofErr w:type="spellStart"/>
            <w:r w:rsidRPr="00C60308">
              <w:rPr>
                <w:rFonts w:ascii="Helvetica" w:hAnsi="Helvetica"/>
                <w:color w:val="000000" w:themeColor="text1"/>
                <w:sz w:val="20"/>
                <w:szCs w:val="20"/>
                <w:shd w:val="clear" w:color="auto" w:fill="FFFFFF"/>
              </w:rPr>
              <w:t>Fabrego</w:t>
            </w:r>
            <w:proofErr w:type="spellEnd"/>
            <w:r w:rsidRPr="00C60308">
              <w:rPr>
                <w:rFonts w:ascii="Helvetica" w:hAnsi="Helvetica"/>
                <w:color w:val="000000" w:themeColor="text1"/>
                <w:sz w:val="20"/>
                <w:szCs w:val="20"/>
                <w:shd w:val="clear" w:color="auto" w:fill="FFFFFF"/>
              </w:rPr>
              <w:t xml:space="preserve"> B, </w:t>
            </w:r>
            <w:proofErr w:type="spellStart"/>
            <w:r w:rsidRPr="00C60308">
              <w:rPr>
                <w:rFonts w:ascii="Helvetica" w:hAnsi="Helvetica"/>
                <w:color w:val="000000" w:themeColor="text1"/>
                <w:sz w:val="20"/>
                <w:szCs w:val="20"/>
                <w:shd w:val="clear" w:color="auto" w:fill="FFFFFF"/>
              </w:rPr>
              <w:t>Kanjou</w:t>
            </w:r>
            <w:proofErr w:type="spellEnd"/>
            <w:r w:rsidRPr="00C60308">
              <w:rPr>
                <w:rFonts w:ascii="Helvetica" w:hAnsi="Helvetica"/>
                <w:color w:val="000000" w:themeColor="text1"/>
                <w:sz w:val="20"/>
                <w:szCs w:val="20"/>
                <w:shd w:val="clear" w:color="auto" w:fill="FFFFFF"/>
              </w:rPr>
              <w:t xml:space="preserve"> N, Medina FX, Mancebo G. Protein Supplementation in a Prehabilitation Program in Patients Undergoing Surgery for Endometrial Cancer. Int J Environ Res Public Health. 2023 Apr 13;20(8):5502.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10.3390/ijerph20085502. PMID: 37107783; PMCID: PMC10139161.</w:t>
            </w:r>
          </w:p>
        </w:tc>
      </w:tr>
      <w:tr w:rsidR="00C60308" w:rsidRPr="00C60308" w14:paraId="2D570A84" w14:textId="77777777" w:rsidTr="0037202F">
        <w:tc>
          <w:tcPr>
            <w:tcW w:w="439" w:type="dxa"/>
          </w:tcPr>
          <w:p w14:paraId="30D30B00" w14:textId="1EA4BFEE" w:rsidR="007B6154" w:rsidRPr="00C60308" w:rsidRDefault="007B6154">
            <w:pPr>
              <w:rPr>
                <w:rFonts w:ascii="Arial" w:hAnsi="Arial" w:cs="Arial"/>
                <w:color w:val="000000" w:themeColor="text1"/>
                <w:sz w:val="20"/>
                <w:szCs w:val="20"/>
              </w:rPr>
            </w:pPr>
            <w:r w:rsidRPr="00C60308">
              <w:rPr>
                <w:rFonts w:ascii="Arial" w:hAnsi="Arial" w:cs="Arial"/>
                <w:color w:val="000000" w:themeColor="text1"/>
                <w:sz w:val="20"/>
                <w:szCs w:val="20"/>
              </w:rPr>
              <w:t>16</w:t>
            </w:r>
          </w:p>
        </w:tc>
        <w:tc>
          <w:tcPr>
            <w:tcW w:w="12511" w:type="dxa"/>
          </w:tcPr>
          <w:p w14:paraId="2B59C13D" w14:textId="58CD08F8" w:rsidR="007B6154" w:rsidRPr="00C60308" w:rsidRDefault="007B6154">
            <w:pPr>
              <w:rPr>
                <w:rFonts w:ascii="Helvetica" w:hAnsi="Helvetica"/>
                <w:color w:val="000000" w:themeColor="text1"/>
                <w:sz w:val="20"/>
                <w:szCs w:val="20"/>
                <w:shd w:val="clear" w:color="auto" w:fill="FFFFFF"/>
              </w:rPr>
            </w:pPr>
            <w:r w:rsidRPr="00C60308">
              <w:rPr>
                <w:rFonts w:ascii="Helvetica" w:hAnsi="Helvetica"/>
                <w:color w:val="000000" w:themeColor="text1"/>
                <w:sz w:val="20"/>
                <w:szCs w:val="20"/>
                <w:shd w:val="clear" w:color="auto" w:fill="FFFFFF"/>
              </w:rPr>
              <w:t xml:space="preserve">Kilinc F, Setzer M, Prinz V, </w:t>
            </w:r>
            <w:proofErr w:type="spellStart"/>
            <w:r w:rsidRPr="00C60308">
              <w:rPr>
                <w:rFonts w:ascii="Helvetica" w:hAnsi="Helvetica"/>
                <w:color w:val="000000" w:themeColor="text1"/>
                <w:sz w:val="20"/>
                <w:szCs w:val="20"/>
                <w:shd w:val="clear" w:color="auto" w:fill="FFFFFF"/>
              </w:rPr>
              <w:t>Jussen</w:t>
            </w:r>
            <w:proofErr w:type="spellEnd"/>
            <w:r w:rsidRPr="00C60308">
              <w:rPr>
                <w:rFonts w:ascii="Helvetica" w:hAnsi="Helvetica"/>
                <w:color w:val="000000" w:themeColor="text1"/>
                <w:sz w:val="20"/>
                <w:szCs w:val="20"/>
                <w:shd w:val="clear" w:color="auto" w:fill="FFFFFF"/>
              </w:rPr>
              <w:t xml:space="preserve"> D, Marquardt G, Gessler F, </w:t>
            </w:r>
            <w:proofErr w:type="spellStart"/>
            <w:r w:rsidRPr="00C60308">
              <w:rPr>
                <w:rFonts w:ascii="Helvetica" w:hAnsi="Helvetica"/>
                <w:color w:val="000000" w:themeColor="text1"/>
                <w:sz w:val="20"/>
                <w:szCs w:val="20"/>
                <w:shd w:val="clear" w:color="auto" w:fill="FFFFFF"/>
              </w:rPr>
              <w:t>Czabanka</w:t>
            </w:r>
            <w:proofErr w:type="spellEnd"/>
            <w:r w:rsidRPr="00C60308">
              <w:rPr>
                <w:rFonts w:ascii="Helvetica" w:hAnsi="Helvetica"/>
                <w:color w:val="000000" w:themeColor="text1"/>
                <w:sz w:val="20"/>
                <w:szCs w:val="20"/>
                <w:shd w:val="clear" w:color="auto" w:fill="FFFFFF"/>
              </w:rPr>
              <w:t xml:space="preserve"> M, Freiman T, Dubinski D, Won SY, Haberland M, Behmanesh B. The Beneficial Effect of Preoperative Exercise on Postoperative Clinical Outcome, Quality of Life and Return to Work after Microsurgical Resection of Spinal Meningiomas. J Clin Med. 2023 Apr 10;12(8):2804. </w:t>
            </w:r>
            <w:proofErr w:type="spellStart"/>
            <w:r w:rsidRPr="00C60308">
              <w:rPr>
                <w:rFonts w:ascii="Helvetica" w:hAnsi="Helvetica"/>
                <w:color w:val="000000" w:themeColor="text1"/>
                <w:sz w:val="20"/>
                <w:szCs w:val="20"/>
                <w:shd w:val="clear" w:color="auto" w:fill="FFFFFF"/>
              </w:rPr>
              <w:t>doi</w:t>
            </w:r>
            <w:proofErr w:type="spellEnd"/>
            <w:r w:rsidRPr="00C60308">
              <w:rPr>
                <w:rFonts w:ascii="Helvetica" w:hAnsi="Helvetica"/>
                <w:color w:val="000000" w:themeColor="text1"/>
                <w:sz w:val="20"/>
                <w:szCs w:val="20"/>
                <w:shd w:val="clear" w:color="auto" w:fill="FFFFFF"/>
              </w:rPr>
              <w:t>: 10.3390/jcm12082804. PMID: 37109141; PMCID: PMC10146916.</w:t>
            </w:r>
          </w:p>
        </w:tc>
      </w:tr>
      <w:tr w:rsidR="00C60308" w:rsidRPr="00C60308" w14:paraId="165C3D23" w14:textId="77777777" w:rsidTr="0037202F">
        <w:tc>
          <w:tcPr>
            <w:tcW w:w="439" w:type="dxa"/>
          </w:tcPr>
          <w:p w14:paraId="5BC356C0" w14:textId="49440712" w:rsidR="0037202F" w:rsidRPr="00C60308" w:rsidRDefault="0037202F">
            <w:pPr>
              <w:rPr>
                <w:rFonts w:ascii="Arial" w:hAnsi="Arial" w:cs="Arial"/>
                <w:color w:val="000000" w:themeColor="text1"/>
                <w:sz w:val="20"/>
                <w:szCs w:val="20"/>
              </w:rPr>
            </w:pPr>
            <w:r w:rsidRPr="00C60308">
              <w:rPr>
                <w:rFonts w:ascii="Arial" w:hAnsi="Arial" w:cs="Arial"/>
                <w:color w:val="000000" w:themeColor="text1"/>
                <w:sz w:val="20"/>
                <w:szCs w:val="20"/>
              </w:rPr>
              <w:t>17</w:t>
            </w:r>
          </w:p>
        </w:tc>
        <w:tc>
          <w:tcPr>
            <w:tcW w:w="12511" w:type="dxa"/>
          </w:tcPr>
          <w:p w14:paraId="6FE3EF32" w14:textId="3A2B930B" w:rsidR="0037202F" w:rsidRPr="00C60308" w:rsidRDefault="00C13B43">
            <w:pPr>
              <w:rPr>
                <w:rFonts w:ascii="Helvetica" w:hAnsi="Helvetica"/>
                <w:color w:val="000000" w:themeColor="text1"/>
                <w:sz w:val="20"/>
                <w:szCs w:val="20"/>
                <w:shd w:val="clear" w:color="auto" w:fill="FFFFFF"/>
              </w:rPr>
            </w:pPr>
            <w:r w:rsidRPr="00C60308">
              <w:rPr>
                <w:rFonts w:ascii="Arial" w:hAnsi="Arial" w:cs="Arial"/>
                <w:color w:val="000000" w:themeColor="text1"/>
                <w:sz w:val="20"/>
                <w:szCs w:val="20"/>
                <w:lang w:val="en-US"/>
              </w:rPr>
              <w:t xml:space="preserve">San </w:t>
            </w:r>
            <w:proofErr w:type="spellStart"/>
            <w:r w:rsidRPr="00C60308">
              <w:rPr>
                <w:rFonts w:ascii="Arial" w:hAnsi="Arial" w:cs="Arial"/>
                <w:color w:val="000000" w:themeColor="text1"/>
                <w:sz w:val="20"/>
                <w:szCs w:val="20"/>
                <w:lang w:val="en-US"/>
              </w:rPr>
              <w:t>San</w:t>
            </w:r>
            <w:proofErr w:type="spellEnd"/>
            <w:r w:rsidRPr="00C60308">
              <w:rPr>
                <w:rFonts w:ascii="Arial" w:hAnsi="Arial" w:cs="Arial"/>
                <w:color w:val="000000" w:themeColor="text1"/>
                <w:sz w:val="20"/>
                <w:szCs w:val="20"/>
                <w:lang w:val="en-US"/>
              </w:rPr>
              <w:t xml:space="preserve"> Tay. Perspectives on the Direction of Cancer Prehabilitation in the Pandemic and Beyond. Arch </w:t>
            </w:r>
            <w:proofErr w:type="spellStart"/>
            <w:r w:rsidRPr="00C60308">
              <w:rPr>
                <w:rFonts w:ascii="Arial" w:hAnsi="Arial" w:cs="Arial"/>
                <w:color w:val="000000" w:themeColor="text1"/>
                <w:sz w:val="20"/>
                <w:szCs w:val="20"/>
                <w:lang w:val="en-US"/>
              </w:rPr>
              <w:t>Rehabil</w:t>
            </w:r>
            <w:proofErr w:type="spellEnd"/>
            <w:r w:rsidRPr="00C60308">
              <w:rPr>
                <w:rFonts w:ascii="Arial" w:hAnsi="Arial" w:cs="Arial"/>
                <w:color w:val="000000" w:themeColor="text1"/>
                <w:sz w:val="20"/>
                <w:szCs w:val="20"/>
                <w:lang w:val="en-US"/>
              </w:rPr>
              <w:t xml:space="preserve"> Res Clin Transl. 2022 Dec;4(4):100236. </w:t>
            </w:r>
            <w:proofErr w:type="spellStart"/>
            <w:r w:rsidRPr="00C60308">
              <w:rPr>
                <w:rFonts w:ascii="Arial" w:hAnsi="Arial" w:cs="Arial"/>
                <w:color w:val="000000" w:themeColor="text1"/>
                <w:sz w:val="20"/>
                <w:szCs w:val="20"/>
                <w:lang w:val="en-US"/>
              </w:rPr>
              <w:t>doi</w:t>
            </w:r>
            <w:proofErr w:type="spellEnd"/>
            <w:r w:rsidRPr="00C60308">
              <w:rPr>
                <w:rFonts w:ascii="Arial" w:hAnsi="Arial" w:cs="Arial"/>
                <w:color w:val="000000" w:themeColor="text1"/>
                <w:sz w:val="20"/>
                <w:szCs w:val="20"/>
                <w:lang w:val="en-US"/>
              </w:rPr>
              <w:t xml:space="preserve">: 10.1016/j.arrct.2022.100236. </w:t>
            </w:r>
            <w:proofErr w:type="spellStart"/>
            <w:r w:rsidRPr="00C60308">
              <w:rPr>
                <w:rFonts w:ascii="Arial" w:hAnsi="Arial" w:cs="Arial"/>
                <w:color w:val="000000" w:themeColor="text1"/>
                <w:sz w:val="20"/>
                <w:szCs w:val="20"/>
                <w:lang w:val="en-US"/>
              </w:rPr>
              <w:t>Epub</w:t>
            </w:r>
            <w:proofErr w:type="spellEnd"/>
            <w:r w:rsidRPr="00C60308">
              <w:rPr>
                <w:rFonts w:ascii="Arial" w:hAnsi="Arial" w:cs="Arial"/>
                <w:color w:val="000000" w:themeColor="text1"/>
                <w:sz w:val="20"/>
                <w:szCs w:val="20"/>
                <w:lang w:val="en-US"/>
              </w:rPr>
              <w:t xml:space="preserve"> 2022 Oct 17.</w:t>
            </w:r>
          </w:p>
        </w:tc>
      </w:tr>
      <w:tr w:rsidR="00C60308" w:rsidRPr="00C60308" w14:paraId="3627D277" w14:textId="77777777" w:rsidTr="0037202F">
        <w:tc>
          <w:tcPr>
            <w:tcW w:w="439" w:type="dxa"/>
          </w:tcPr>
          <w:p w14:paraId="11CB648C" w14:textId="18C863E4" w:rsidR="000C205F" w:rsidRPr="00C60308" w:rsidRDefault="000C205F">
            <w:pPr>
              <w:rPr>
                <w:rFonts w:ascii="Arial" w:hAnsi="Arial" w:cs="Arial"/>
                <w:color w:val="000000" w:themeColor="text1"/>
                <w:sz w:val="20"/>
                <w:szCs w:val="20"/>
              </w:rPr>
            </w:pPr>
            <w:r w:rsidRPr="00C60308">
              <w:rPr>
                <w:rFonts w:ascii="Arial" w:hAnsi="Arial" w:cs="Arial"/>
                <w:color w:val="000000" w:themeColor="text1"/>
                <w:sz w:val="20"/>
                <w:szCs w:val="20"/>
              </w:rPr>
              <w:t>18</w:t>
            </w:r>
          </w:p>
        </w:tc>
        <w:tc>
          <w:tcPr>
            <w:tcW w:w="12511" w:type="dxa"/>
          </w:tcPr>
          <w:p w14:paraId="42DD12D2" w14:textId="5EC9CECF" w:rsidR="000C205F" w:rsidRPr="00C60308" w:rsidRDefault="00BF106E">
            <w:pPr>
              <w:rPr>
                <w:rFonts w:ascii="Arial" w:hAnsi="Arial" w:cs="Arial"/>
                <w:color w:val="000000" w:themeColor="text1"/>
                <w:sz w:val="20"/>
                <w:szCs w:val="20"/>
              </w:rPr>
            </w:pPr>
            <w:r w:rsidRPr="00C60308">
              <w:rPr>
                <w:rFonts w:ascii="Arial" w:hAnsi="Arial" w:cs="Arial"/>
                <w:color w:val="000000" w:themeColor="text1"/>
                <w:sz w:val="20"/>
                <w:szCs w:val="20"/>
              </w:rPr>
              <w:t xml:space="preserve">Thoft Jensen B, Bjerggaard Jensen J. One-Year Follow-Up after Multimodal Prehabilitation Interventions in Radical Cystectomy. Cancers (Basel). 2023 Dec 10;15(24):5785. </w:t>
            </w:r>
            <w:proofErr w:type="spellStart"/>
            <w:r w:rsidRPr="00C60308">
              <w:rPr>
                <w:rFonts w:ascii="Arial" w:hAnsi="Arial" w:cs="Arial"/>
                <w:color w:val="000000" w:themeColor="text1"/>
                <w:sz w:val="20"/>
                <w:szCs w:val="20"/>
              </w:rPr>
              <w:t>doi</w:t>
            </w:r>
            <w:proofErr w:type="spellEnd"/>
            <w:r w:rsidRPr="00C60308">
              <w:rPr>
                <w:rFonts w:ascii="Arial" w:hAnsi="Arial" w:cs="Arial"/>
                <w:color w:val="000000" w:themeColor="text1"/>
                <w:sz w:val="20"/>
                <w:szCs w:val="20"/>
              </w:rPr>
              <w:t>: 10.3390/cancers15245785. PMID: 38136331; PMCID: PMC10741904.</w:t>
            </w:r>
          </w:p>
        </w:tc>
      </w:tr>
      <w:tr w:rsidR="00B55072" w:rsidRPr="00C60308" w14:paraId="25A9515B" w14:textId="77777777" w:rsidTr="0037202F">
        <w:tc>
          <w:tcPr>
            <w:tcW w:w="439" w:type="dxa"/>
          </w:tcPr>
          <w:p w14:paraId="1DE8C091" w14:textId="63B4B112" w:rsidR="00B55072" w:rsidRPr="00C60308" w:rsidRDefault="00B55072">
            <w:pPr>
              <w:rPr>
                <w:rFonts w:ascii="Arial" w:hAnsi="Arial" w:cs="Arial"/>
                <w:color w:val="000000" w:themeColor="text1"/>
                <w:sz w:val="20"/>
                <w:szCs w:val="20"/>
              </w:rPr>
            </w:pPr>
            <w:r w:rsidRPr="00C60308">
              <w:rPr>
                <w:rFonts w:ascii="Arial" w:hAnsi="Arial" w:cs="Arial"/>
                <w:color w:val="000000" w:themeColor="text1"/>
                <w:sz w:val="20"/>
                <w:szCs w:val="20"/>
              </w:rPr>
              <w:t>19</w:t>
            </w:r>
          </w:p>
        </w:tc>
        <w:tc>
          <w:tcPr>
            <w:tcW w:w="12511" w:type="dxa"/>
          </w:tcPr>
          <w:p w14:paraId="0530368C" w14:textId="48E33077" w:rsidR="00B55072" w:rsidRPr="00C60308" w:rsidRDefault="00B55072">
            <w:pPr>
              <w:rPr>
                <w:rFonts w:ascii="Arial" w:hAnsi="Arial" w:cs="Arial"/>
                <w:color w:val="000000" w:themeColor="text1"/>
                <w:sz w:val="20"/>
                <w:szCs w:val="20"/>
              </w:rPr>
            </w:pPr>
            <w:r w:rsidRPr="00C60308">
              <w:rPr>
                <w:rFonts w:ascii="Arial" w:hAnsi="Arial" w:cs="Arial"/>
                <w:color w:val="000000" w:themeColor="text1"/>
                <w:sz w:val="20"/>
                <w:szCs w:val="20"/>
                <w:lang w:val="en-US"/>
              </w:rPr>
              <w:t xml:space="preserve">Mawson S, Keen C, Skilbeck J et al. Feasibility and benefits of a structured prehabilitation </w:t>
            </w:r>
            <w:proofErr w:type="spellStart"/>
            <w:r w:rsidRPr="00C60308">
              <w:rPr>
                <w:rFonts w:ascii="Arial" w:hAnsi="Arial" w:cs="Arial"/>
                <w:color w:val="000000" w:themeColor="text1"/>
                <w:sz w:val="20"/>
                <w:szCs w:val="20"/>
                <w:lang w:val="en-US"/>
              </w:rPr>
              <w:t>programme</w:t>
            </w:r>
            <w:proofErr w:type="spellEnd"/>
            <w:r w:rsidRPr="00C60308">
              <w:rPr>
                <w:rFonts w:ascii="Arial" w:hAnsi="Arial" w:cs="Arial"/>
                <w:color w:val="000000" w:themeColor="text1"/>
                <w:sz w:val="20"/>
                <w:szCs w:val="20"/>
                <w:lang w:val="en-US"/>
              </w:rPr>
              <w:t xml:space="preserve"> prior to autologous stem cell transplantation (ACST) in patients with myeloma; a prospective feasibility study. Physiotherapy. 2021 Dec; 113:88-99. Doi: 10.1016/j.physio.2021.08.001.</w:t>
            </w:r>
          </w:p>
        </w:tc>
      </w:tr>
    </w:tbl>
    <w:p w14:paraId="4B9B9D80" w14:textId="77777777" w:rsidR="008E4114" w:rsidRPr="00C60308" w:rsidRDefault="008E4114">
      <w:pPr>
        <w:rPr>
          <w:color w:val="000000" w:themeColor="text1"/>
        </w:rPr>
      </w:pPr>
    </w:p>
    <w:sectPr w:rsidR="008E4114" w:rsidRPr="00C60308" w:rsidSect="00074F5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450"/>
    <w:multiLevelType w:val="hybridMultilevel"/>
    <w:tmpl w:val="6E7638A8"/>
    <w:lvl w:ilvl="0" w:tplc="E70EA2D2">
      <w:start w:val="400"/>
      <w:numFmt w:val="decimal"/>
      <w:lvlText w:val="%1"/>
      <w:lvlJc w:val="left"/>
      <w:pPr>
        <w:ind w:left="9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F1E51B0">
      <w:numFmt w:val="bullet"/>
      <w:lvlText w:val="•"/>
      <w:lvlJc w:val="left"/>
      <w:pPr>
        <w:ind w:left="2006" w:hanging="720"/>
      </w:pPr>
      <w:rPr>
        <w:rFonts w:hint="default"/>
        <w:lang w:val="en-US" w:eastAsia="en-US" w:bidi="ar-SA"/>
      </w:rPr>
    </w:lvl>
    <w:lvl w:ilvl="2" w:tplc="607855B6">
      <w:numFmt w:val="bullet"/>
      <w:lvlText w:val="•"/>
      <w:lvlJc w:val="left"/>
      <w:pPr>
        <w:ind w:left="3052" w:hanging="720"/>
      </w:pPr>
      <w:rPr>
        <w:rFonts w:hint="default"/>
        <w:lang w:val="en-US" w:eastAsia="en-US" w:bidi="ar-SA"/>
      </w:rPr>
    </w:lvl>
    <w:lvl w:ilvl="3" w:tplc="B5CE211A">
      <w:numFmt w:val="bullet"/>
      <w:lvlText w:val="•"/>
      <w:lvlJc w:val="left"/>
      <w:pPr>
        <w:ind w:left="4098" w:hanging="720"/>
      </w:pPr>
      <w:rPr>
        <w:rFonts w:hint="default"/>
        <w:lang w:val="en-US" w:eastAsia="en-US" w:bidi="ar-SA"/>
      </w:rPr>
    </w:lvl>
    <w:lvl w:ilvl="4" w:tplc="5A9A4500">
      <w:numFmt w:val="bullet"/>
      <w:lvlText w:val="•"/>
      <w:lvlJc w:val="left"/>
      <w:pPr>
        <w:ind w:left="5144" w:hanging="720"/>
      </w:pPr>
      <w:rPr>
        <w:rFonts w:hint="default"/>
        <w:lang w:val="en-US" w:eastAsia="en-US" w:bidi="ar-SA"/>
      </w:rPr>
    </w:lvl>
    <w:lvl w:ilvl="5" w:tplc="68307486">
      <w:numFmt w:val="bullet"/>
      <w:lvlText w:val="•"/>
      <w:lvlJc w:val="left"/>
      <w:pPr>
        <w:ind w:left="6190" w:hanging="720"/>
      </w:pPr>
      <w:rPr>
        <w:rFonts w:hint="default"/>
        <w:lang w:val="en-US" w:eastAsia="en-US" w:bidi="ar-SA"/>
      </w:rPr>
    </w:lvl>
    <w:lvl w:ilvl="6" w:tplc="B9407742">
      <w:numFmt w:val="bullet"/>
      <w:lvlText w:val="•"/>
      <w:lvlJc w:val="left"/>
      <w:pPr>
        <w:ind w:left="7236" w:hanging="720"/>
      </w:pPr>
      <w:rPr>
        <w:rFonts w:hint="default"/>
        <w:lang w:val="en-US" w:eastAsia="en-US" w:bidi="ar-SA"/>
      </w:rPr>
    </w:lvl>
    <w:lvl w:ilvl="7" w:tplc="A54A8238">
      <w:numFmt w:val="bullet"/>
      <w:lvlText w:val="•"/>
      <w:lvlJc w:val="left"/>
      <w:pPr>
        <w:ind w:left="8282" w:hanging="720"/>
      </w:pPr>
      <w:rPr>
        <w:rFonts w:hint="default"/>
        <w:lang w:val="en-US" w:eastAsia="en-US" w:bidi="ar-SA"/>
      </w:rPr>
    </w:lvl>
    <w:lvl w:ilvl="8" w:tplc="36F025BE">
      <w:numFmt w:val="bullet"/>
      <w:lvlText w:val="•"/>
      <w:lvlJc w:val="left"/>
      <w:pPr>
        <w:ind w:left="9328" w:hanging="720"/>
      </w:pPr>
      <w:rPr>
        <w:rFonts w:hint="default"/>
        <w:lang w:val="en-US" w:eastAsia="en-US" w:bidi="ar-SA"/>
      </w:rPr>
    </w:lvl>
  </w:abstractNum>
  <w:abstractNum w:abstractNumId="1" w15:restartNumberingAfterBreak="0">
    <w:nsid w:val="18650224"/>
    <w:multiLevelType w:val="hybridMultilevel"/>
    <w:tmpl w:val="B8401422"/>
    <w:lvl w:ilvl="0" w:tplc="D35AAB9C">
      <w:start w:val="76"/>
      <w:numFmt w:val="decimal"/>
      <w:lvlText w:val="%1"/>
      <w:lvlJc w:val="left"/>
      <w:pPr>
        <w:ind w:left="96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1" w:tplc="236C4E12">
      <w:numFmt w:val="bullet"/>
      <w:lvlText w:val="•"/>
      <w:lvlJc w:val="left"/>
      <w:pPr>
        <w:ind w:left="2006" w:hanging="600"/>
      </w:pPr>
      <w:rPr>
        <w:rFonts w:hint="default"/>
        <w:lang w:val="en-US" w:eastAsia="en-US" w:bidi="ar-SA"/>
      </w:rPr>
    </w:lvl>
    <w:lvl w:ilvl="2" w:tplc="5D4E04BC">
      <w:numFmt w:val="bullet"/>
      <w:lvlText w:val="•"/>
      <w:lvlJc w:val="left"/>
      <w:pPr>
        <w:ind w:left="3052" w:hanging="600"/>
      </w:pPr>
      <w:rPr>
        <w:rFonts w:hint="default"/>
        <w:lang w:val="en-US" w:eastAsia="en-US" w:bidi="ar-SA"/>
      </w:rPr>
    </w:lvl>
    <w:lvl w:ilvl="3" w:tplc="E2DA7180">
      <w:numFmt w:val="bullet"/>
      <w:lvlText w:val="•"/>
      <w:lvlJc w:val="left"/>
      <w:pPr>
        <w:ind w:left="4098" w:hanging="600"/>
      </w:pPr>
      <w:rPr>
        <w:rFonts w:hint="default"/>
        <w:lang w:val="en-US" w:eastAsia="en-US" w:bidi="ar-SA"/>
      </w:rPr>
    </w:lvl>
    <w:lvl w:ilvl="4" w:tplc="9572B65A">
      <w:numFmt w:val="bullet"/>
      <w:lvlText w:val="•"/>
      <w:lvlJc w:val="left"/>
      <w:pPr>
        <w:ind w:left="5144" w:hanging="600"/>
      </w:pPr>
      <w:rPr>
        <w:rFonts w:hint="default"/>
        <w:lang w:val="en-US" w:eastAsia="en-US" w:bidi="ar-SA"/>
      </w:rPr>
    </w:lvl>
    <w:lvl w:ilvl="5" w:tplc="240EAE9C">
      <w:numFmt w:val="bullet"/>
      <w:lvlText w:val="•"/>
      <w:lvlJc w:val="left"/>
      <w:pPr>
        <w:ind w:left="6190" w:hanging="600"/>
      </w:pPr>
      <w:rPr>
        <w:rFonts w:hint="default"/>
        <w:lang w:val="en-US" w:eastAsia="en-US" w:bidi="ar-SA"/>
      </w:rPr>
    </w:lvl>
    <w:lvl w:ilvl="6" w:tplc="05169CE8">
      <w:numFmt w:val="bullet"/>
      <w:lvlText w:val="•"/>
      <w:lvlJc w:val="left"/>
      <w:pPr>
        <w:ind w:left="7236" w:hanging="600"/>
      </w:pPr>
      <w:rPr>
        <w:rFonts w:hint="default"/>
        <w:lang w:val="en-US" w:eastAsia="en-US" w:bidi="ar-SA"/>
      </w:rPr>
    </w:lvl>
    <w:lvl w:ilvl="7" w:tplc="17C68876">
      <w:numFmt w:val="bullet"/>
      <w:lvlText w:val="•"/>
      <w:lvlJc w:val="left"/>
      <w:pPr>
        <w:ind w:left="8282" w:hanging="600"/>
      </w:pPr>
      <w:rPr>
        <w:rFonts w:hint="default"/>
        <w:lang w:val="en-US" w:eastAsia="en-US" w:bidi="ar-SA"/>
      </w:rPr>
    </w:lvl>
    <w:lvl w:ilvl="8" w:tplc="A5F09B12">
      <w:numFmt w:val="bullet"/>
      <w:lvlText w:val="•"/>
      <w:lvlJc w:val="left"/>
      <w:pPr>
        <w:ind w:left="9328" w:hanging="600"/>
      </w:pPr>
      <w:rPr>
        <w:rFonts w:hint="default"/>
        <w:lang w:val="en-US" w:eastAsia="en-US" w:bidi="ar-SA"/>
      </w:rPr>
    </w:lvl>
  </w:abstractNum>
  <w:abstractNum w:abstractNumId="2" w15:restartNumberingAfterBreak="0">
    <w:nsid w:val="52E136D0"/>
    <w:multiLevelType w:val="hybridMultilevel"/>
    <w:tmpl w:val="2CB0BBD0"/>
    <w:lvl w:ilvl="0" w:tplc="BC323D66">
      <w:start w:val="485"/>
      <w:numFmt w:val="decimal"/>
      <w:lvlText w:val="%1"/>
      <w:lvlJc w:val="left"/>
      <w:pPr>
        <w:ind w:left="9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E2B02D4C">
      <w:numFmt w:val="bullet"/>
      <w:lvlText w:val="•"/>
      <w:lvlJc w:val="left"/>
      <w:pPr>
        <w:ind w:left="2006" w:hanging="720"/>
      </w:pPr>
      <w:rPr>
        <w:rFonts w:hint="default"/>
        <w:lang w:val="en-US" w:eastAsia="en-US" w:bidi="ar-SA"/>
      </w:rPr>
    </w:lvl>
    <w:lvl w:ilvl="2" w:tplc="1A14E828">
      <w:numFmt w:val="bullet"/>
      <w:lvlText w:val="•"/>
      <w:lvlJc w:val="left"/>
      <w:pPr>
        <w:ind w:left="3052" w:hanging="720"/>
      </w:pPr>
      <w:rPr>
        <w:rFonts w:hint="default"/>
        <w:lang w:val="en-US" w:eastAsia="en-US" w:bidi="ar-SA"/>
      </w:rPr>
    </w:lvl>
    <w:lvl w:ilvl="3" w:tplc="E556CD02">
      <w:numFmt w:val="bullet"/>
      <w:lvlText w:val="•"/>
      <w:lvlJc w:val="left"/>
      <w:pPr>
        <w:ind w:left="4098" w:hanging="720"/>
      </w:pPr>
      <w:rPr>
        <w:rFonts w:hint="default"/>
        <w:lang w:val="en-US" w:eastAsia="en-US" w:bidi="ar-SA"/>
      </w:rPr>
    </w:lvl>
    <w:lvl w:ilvl="4" w:tplc="52DC4EFE">
      <w:numFmt w:val="bullet"/>
      <w:lvlText w:val="•"/>
      <w:lvlJc w:val="left"/>
      <w:pPr>
        <w:ind w:left="5144" w:hanging="720"/>
      </w:pPr>
      <w:rPr>
        <w:rFonts w:hint="default"/>
        <w:lang w:val="en-US" w:eastAsia="en-US" w:bidi="ar-SA"/>
      </w:rPr>
    </w:lvl>
    <w:lvl w:ilvl="5" w:tplc="B4D01E84">
      <w:numFmt w:val="bullet"/>
      <w:lvlText w:val="•"/>
      <w:lvlJc w:val="left"/>
      <w:pPr>
        <w:ind w:left="6190" w:hanging="720"/>
      </w:pPr>
      <w:rPr>
        <w:rFonts w:hint="default"/>
        <w:lang w:val="en-US" w:eastAsia="en-US" w:bidi="ar-SA"/>
      </w:rPr>
    </w:lvl>
    <w:lvl w:ilvl="6" w:tplc="19D08C6E">
      <w:numFmt w:val="bullet"/>
      <w:lvlText w:val="•"/>
      <w:lvlJc w:val="left"/>
      <w:pPr>
        <w:ind w:left="7236" w:hanging="720"/>
      </w:pPr>
      <w:rPr>
        <w:rFonts w:hint="default"/>
        <w:lang w:val="en-US" w:eastAsia="en-US" w:bidi="ar-SA"/>
      </w:rPr>
    </w:lvl>
    <w:lvl w:ilvl="7" w:tplc="F1BE923C">
      <w:numFmt w:val="bullet"/>
      <w:lvlText w:val="•"/>
      <w:lvlJc w:val="left"/>
      <w:pPr>
        <w:ind w:left="8282" w:hanging="720"/>
      </w:pPr>
      <w:rPr>
        <w:rFonts w:hint="default"/>
        <w:lang w:val="en-US" w:eastAsia="en-US" w:bidi="ar-SA"/>
      </w:rPr>
    </w:lvl>
    <w:lvl w:ilvl="8" w:tplc="9A1213C2">
      <w:numFmt w:val="bullet"/>
      <w:lvlText w:val="•"/>
      <w:lvlJc w:val="left"/>
      <w:pPr>
        <w:ind w:left="9328" w:hanging="720"/>
      </w:pPr>
      <w:rPr>
        <w:rFonts w:hint="default"/>
        <w:lang w:val="en-US" w:eastAsia="en-US" w:bidi="ar-SA"/>
      </w:rPr>
    </w:lvl>
  </w:abstractNum>
  <w:num w:numId="1" w16cid:durableId="1784304561">
    <w:abstractNumId w:val="1"/>
  </w:num>
  <w:num w:numId="2" w16cid:durableId="1536888340">
    <w:abstractNumId w:val="2"/>
  </w:num>
  <w:num w:numId="3" w16cid:durableId="210668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14"/>
    <w:rsid w:val="0000066B"/>
    <w:rsid w:val="00017D2F"/>
    <w:rsid w:val="0003106A"/>
    <w:rsid w:val="000416A0"/>
    <w:rsid w:val="00074F56"/>
    <w:rsid w:val="00075AEA"/>
    <w:rsid w:val="000956A7"/>
    <w:rsid w:val="000A0411"/>
    <w:rsid w:val="000C205F"/>
    <w:rsid w:val="000E74C6"/>
    <w:rsid w:val="001067E5"/>
    <w:rsid w:val="00135979"/>
    <w:rsid w:val="00190587"/>
    <w:rsid w:val="001C2069"/>
    <w:rsid w:val="002175C8"/>
    <w:rsid w:val="00245B02"/>
    <w:rsid w:val="00250284"/>
    <w:rsid w:val="002629F2"/>
    <w:rsid w:val="002D0F32"/>
    <w:rsid w:val="002D3D8F"/>
    <w:rsid w:val="00355A9B"/>
    <w:rsid w:val="0037202F"/>
    <w:rsid w:val="003D0D82"/>
    <w:rsid w:val="003F0427"/>
    <w:rsid w:val="003F2450"/>
    <w:rsid w:val="00480042"/>
    <w:rsid w:val="00515E42"/>
    <w:rsid w:val="00587461"/>
    <w:rsid w:val="005E010E"/>
    <w:rsid w:val="005F7C6C"/>
    <w:rsid w:val="0061282F"/>
    <w:rsid w:val="0067380B"/>
    <w:rsid w:val="00687F2B"/>
    <w:rsid w:val="00721746"/>
    <w:rsid w:val="0077290E"/>
    <w:rsid w:val="00795D00"/>
    <w:rsid w:val="007B6154"/>
    <w:rsid w:val="007E795C"/>
    <w:rsid w:val="007F23F2"/>
    <w:rsid w:val="00824FA0"/>
    <w:rsid w:val="00843464"/>
    <w:rsid w:val="00877BEB"/>
    <w:rsid w:val="008943C0"/>
    <w:rsid w:val="008971BA"/>
    <w:rsid w:val="008E4114"/>
    <w:rsid w:val="00946F1C"/>
    <w:rsid w:val="0097765A"/>
    <w:rsid w:val="009B4910"/>
    <w:rsid w:val="00A10B31"/>
    <w:rsid w:val="00A23B83"/>
    <w:rsid w:val="00A827C7"/>
    <w:rsid w:val="00B116EF"/>
    <w:rsid w:val="00B31354"/>
    <w:rsid w:val="00B40290"/>
    <w:rsid w:val="00B55072"/>
    <w:rsid w:val="00B6080F"/>
    <w:rsid w:val="00B757B3"/>
    <w:rsid w:val="00BA2566"/>
    <w:rsid w:val="00BD0CCA"/>
    <w:rsid w:val="00BE6CF9"/>
    <w:rsid w:val="00BE6D4F"/>
    <w:rsid w:val="00BF106E"/>
    <w:rsid w:val="00C13B43"/>
    <w:rsid w:val="00C406C8"/>
    <w:rsid w:val="00C60308"/>
    <w:rsid w:val="00D3189E"/>
    <w:rsid w:val="00D947FE"/>
    <w:rsid w:val="00DB0604"/>
    <w:rsid w:val="00DD4934"/>
    <w:rsid w:val="00DE3719"/>
    <w:rsid w:val="00E22BAE"/>
    <w:rsid w:val="00E23FB7"/>
    <w:rsid w:val="00F272DC"/>
    <w:rsid w:val="00F359B3"/>
    <w:rsid w:val="00F8458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C5F6"/>
  <w15:chartTrackingRefBased/>
  <w15:docId w15:val="{78CBC411-0BC9-1F4F-8111-501C73E4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5758">
      <w:bodyDiv w:val="1"/>
      <w:marLeft w:val="0"/>
      <w:marRight w:val="0"/>
      <w:marTop w:val="0"/>
      <w:marBottom w:val="0"/>
      <w:divBdr>
        <w:top w:val="none" w:sz="0" w:space="0" w:color="auto"/>
        <w:left w:val="none" w:sz="0" w:space="0" w:color="auto"/>
        <w:bottom w:val="none" w:sz="0" w:space="0" w:color="auto"/>
        <w:right w:val="none" w:sz="0" w:space="0" w:color="auto"/>
      </w:divBdr>
    </w:div>
    <w:div w:id="295919730">
      <w:bodyDiv w:val="1"/>
      <w:marLeft w:val="0"/>
      <w:marRight w:val="0"/>
      <w:marTop w:val="0"/>
      <w:marBottom w:val="0"/>
      <w:divBdr>
        <w:top w:val="none" w:sz="0" w:space="0" w:color="auto"/>
        <w:left w:val="none" w:sz="0" w:space="0" w:color="auto"/>
        <w:bottom w:val="none" w:sz="0" w:space="0" w:color="auto"/>
        <w:right w:val="none" w:sz="0" w:space="0" w:color="auto"/>
      </w:divBdr>
    </w:div>
    <w:div w:id="298464562">
      <w:bodyDiv w:val="1"/>
      <w:marLeft w:val="0"/>
      <w:marRight w:val="0"/>
      <w:marTop w:val="0"/>
      <w:marBottom w:val="0"/>
      <w:divBdr>
        <w:top w:val="none" w:sz="0" w:space="0" w:color="auto"/>
        <w:left w:val="none" w:sz="0" w:space="0" w:color="auto"/>
        <w:bottom w:val="none" w:sz="0" w:space="0" w:color="auto"/>
        <w:right w:val="none" w:sz="0" w:space="0" w:color="auto"/>
      </w:divBdr>
    </w:div>
    <w:div w:id="322971169">
      <w:bodyDiv w:val="1"/>
      <w:marLeft w:val="0"/>
      <w:marRight w:val="0"/>
      <w:marTop w:val="0"/>
      <w:marBottom w:val="0"/>
      <w:divBdr>
        <w:top w:val="none" w:sz="0" w:space="0" w:color="auto"/>
        <w:left w:val="none" w:sz="0" w:space="0" w:color="auto"/>
        <w:bottom w:val="none" w:sz="0" w:space="0" w:color="auto"/>
        <w:right w:val="none" w:sz="0" w:space="0" w:color="auto"/>
      </w:divBdr>
    </w:div>
    <w:div w:id="540869821">
      <w:bodyDiv w:val="1"/>
      <w:marLeft w:val="0"/>
      <w:marRight w:val="0"/>
      <w:marTop w:val="0"/>
      <w:marBottom w:val="0"/>
      <w:divBdr>
        <w:top w:val="none" w:sz="0" w:space="0" w:color="auto"/>
        <w:left w:val="none" w:sz="0" w:space="0" w:color="auto"/>
        <w:bottom w:val="none" w:sz="0" w:space="0" w:color="auto"/>
        <w:right w:val="none" w:sz="0" w:space="0" w:color="auto"/>
      </w:divBdr>
    </w:div>
    <w:div w:id="594287617">
      <w:bodyDiv w:val="1"/>
      <w:marLeft w:val="0"/>
      <w:marRight w:val="0"/>
      <w:marTop w:val="0"/>
      <w:marBottom w:val="0"/>
      <w:divBdr>
        <w:top w:val="none" w:sz="0" w:space="0" w:color="auto"/>
        <w:left w:val="none" w:sz="0" w:space="0" w:color="auto"/>
        <w:bottom w:val="none" w:sz="0" w:space="0" w:color="auto"/>
        <w:right w:val="none" w:sz="0" w:space="0" w:color="auto"/>
      </w:divBdr>
    </w:div>
    <w:div w:id="716052922">
      <w:bodyDiv w:val="1"/>
      <w:marLeft w:val="0"/>
      <w:marRight w:val="0"/>
      <w:marTop w:val="0"/>
      <w:marBottom w:val="0"/>
      <w:divBdr>
        <w:top w:val="none" w:sz="0" w:space="0" w:color="auto"/>
        <w:left w:val="none" w:sz="0" w:space="0" w:color="auto"/>
        <w:bottom w:val="none" w:sz="0" w:space="0" w:color="auto"/>
        <w:right w:val="none" w:sz="0" w:space="0" w:color="auto"/>
      </w:divBdr>
    </w:div>
    <w:div w:id="767503107">
      <w:bodyDiv w:val="1"/>
      <w:marLeft w:val="0"/>
      <w:marRight w:val="0"/>
      <w:marTop w:val="0"/>
      <w:marBottom w:val="0"/>
      <w:divBdr>
        <w:top w:val="none" w:sz="0" w:space="0" w:color="auto"/>
        <w:left w:val="none" w:sz="0" w:space="0" w:color="auto"/>
        <w:bottom w:val="none" w:sz="0" w:space="0" w:color="auto"/>
        <w:right w:val="none" w:sz="0" w:space="0" w:color="auto"/>
      </w:divBdr>
    </w:div>
    <w:div w:id="1091970618">
      <w:bodyDiv w:val="1"/>
      <w:marLeft w:val="0"/>
      <w:marRight w:val="0"/>
      <w:marTop w:val="0"/>
      <w:marBottom w:val="0"/>
      <w:divBdr>
        <w:top w:val="none" w:sz="0" w:space="0" w:color="auto"/>
        <w:left w:val="none" w:sz="0" w:space="0" w:color="auto"/>
        <w:bottom w:val="none" w:sz="0" w:space="0" w:color="auto"/>
        <w:right w:val="none" w:sz="0" w:space="0" w:color="auto"/>
      </w:divBdr>
    </w:div>
    <w:div w:id="1109668512">
      <w:bodyDiv w:val="1"/>
      <w:marLeft w:val="0"/>
      <w:marRight w:val="0"/>
      <w:marTop w:val="0"/>
      <w:marBottom w:val="0"/>
      <w:divBdr>
        <w:top w:val="none" w:sz="0" w:space="0" w:color="auto"/>
        <w:left w:val="none" w:sz="0" w:space="0" w:color="auto"/>
        <w:bottom w:val="none" w:sz="0" w:space="0" w:color="auto"/>
        <w:right w:val="none" w:sz="0" w:space="0" w:color="auto"/>
      </w:divBdr>
    </w:div>
    <w:div w:id="1410495996">
      <w:bodyDiv w:val="1"/>
      <w:marLeft w:val="0"/>
      <w:marRight w:val="0"/>
      <w:marTop w:val="0"/>
      <w:marBottom w:val="0"/>
      <w:divBdr>
        <w:top w:val="none" w:sz="0" w:space="0" w:color="auto"/>
        <w:left w:val="none" w:sz="0" w:space="0" w:color="auto"/>
        <w:bottom w:val="none" w:sz="0" w:space="0" w:color="auto"/>
        <w:right w:val="none" w:sz="0" w:space="0" w:color="auto"/>
      </w:divBdr>
    </w:div>
    <w:div w:id="1421172430">
      <w:bodyDiv w:val="1"/>
      <w:marLeft w:val="0"/>
      <w:marRight w:val="0"/>
      <w:marTop w:val="0"/>
      <w:marBottom w:val="0"/>
      <w:divBdr>
        <w:top w:val="none" w:sz="0" w:space="0" w:color="auto"/>
        <w:left w:val="none" w:sz="0" w:space="0" w:color="auto"/>
        <w:bottom w:val="none" w:sz="0" w:space="0" w:color="auto"/>
        <w:right w:val="none" w:sz="0" w:space="0" w:color="auto"/>
      </w:divBdr>
    </w:div>
    <w:div w:id="1433673089">
      <w:bodyDiv w:val="1"/>
      <w:marLeft w:val="0"/>
      <w:marRight w:val="0"/>
      <w:marTop w:val="0"/>
      <w:marBottom w:val="0"/>
      <w:divBdr>
        <w:top w:val="none" w:sz="0" w:space="0" w:color="auto"/>
        <w:left w:val="none" w:sz="0" w:space="0" w:color="auto"/>
        <w:bottom w:val="none" w:sz="0" w:space="0" w:color="auto"/>
        <w:right w:val="none" w:sz="0" w:space="0" w:color="auto"/>
      </w:divBdr>
    </w:div>
    <w:div w:id="1490560754">
      <w:bodyDiv w:val="1"/>
      <w:marLeft w:val="0"/>
      <w:marRight w:val="0"/>
      <w:marTop w:val="0"/>
      <w:marBottom w:val="0"/>
      <w:divBdr>
        <w:top w:val="none" w:sz="0" w:space="0" w:color="auto"/>
        <w:left w:val="none" w:sz="0" w:space="0" w:color="auto"/>
        <w:bottom w:val="none" w:sz="0" w:space="0" w:color="auto"/>
        <w:right w:val="none" w:sz="0" w:space="0" w:color="auto"/>
      </w:divBdr>
    </w:div>
    <w:div w:id="1749960435">
      <w:bodyDiv w:val="1"/>
      <w:marLeft w:val="0"/>
      <w:marRight w:val="0"/>
      <w:marTop w:val="0"/>
      <w:marBottom w:val="0"/>
      <w:divBdr>
        <w:top w:val="none" w:sz="0" w:space="0" w:color="auto"/>
        <w:left w:val="none" w:sz="0" w:space="0" w:color="auto"/>
        <w:bottom w:val="none" w:sz="0" w:space="0" w:color="auto"/>
        <w:right w:val="none" w:sz="0" w:space="0" w:color="auto"/>
      </w:divBdr>
    </w:div>
    <w:div w:id="1835030128">
      <w:bodyDiv w:val="1"/>
      <w:marLeft w:val="0"/>
      <w:marRight w:val="0"/>
      <w:marTop w:val="0"/>
      <w:marBottom w:val="0"/>
      <w:divBdr>
        <w:top w:val="none" w:sz="0" w:space="0" w:color="auto"/>
        <w:left w:val="none" w:sz="0" w:space="0" w:color="auto"/>
        <w:bottom w:val="none" w:sz="0" w:space="0" w:color="auto"/>
        <w:right w:val="none" w:sz="0" w:space="0" w:color="auto"/>
      </w:divBdr>
    </w:div>
    <w:div w:id="1913737042">
      <w:bodyDiv w:val="1"/>
      <w:marLeft w:val="0"/>
      <w:marRight w:val="0"/>
      <w:marTop w:val="0"/>
      <w:marBottom w:val="0"/>
      <w:divBdr>
        <w:top w:val="none" w:sz="0" w:space="0" w:color="auto"/>
        <w:left w:val="none" w:sz="0" w:space="0" w:color="auto"/>
        <w:bottom w:val="none" w:sz="0" w:space="0" w:color="auto"/>
        <w:right w:val="none" w:sz="0" w:space="0" w:color="auto"/>
      </w:divBdr>
    </w:div>
    <w:div w:id="2075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fuquan zhang</dc:creator>
  <cp:keywords/>
  <dc:description/>
  <cp:lastModifiedBy>Jin Rui Edmund Neo</cp:lastModifiedBy>
  <cp:revision>3</cp:revision>
  <dcterms:created xsi:type="dcterms:W3CDTF">2024-02-23T03:01:00Z</dcterms:created>
  <dcterms:modified xsi:type="dcterms:W3CDTF">2024-04-01T04:23:00Z</dcterms:modified>
</cp:coreProperties>
</file>