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994A3D" w:rsidRDefault="00654E8F" w:rsidP="0001436A">
      <w:pPr>
        <w:pStyle w:val="Titolo1"/>
      </w:pPr>
      <w:r w:rsidRPr="00994A3D">
        <w:t>Supplementary Figures and Tables</w:t>
      </w:r>
    </w:p>
    <w:p w14:paraId="07970E94" w14:textId="77777777" w:rsidR="00994A3D" w:rsidRPr="001549D3" w:rsidRDefault="00994A3D" w:rsidP="0001436A">
      <w:pPr>
        <w:pStyle w:val="Titolo2"/>
      </w:pPr>
      <w:r w:rsidRPr="0001436A">
        <w:t>Supplementary</w:t>
      </w:r>
      <w:r w:rsidRPr="001549D3">
        <w:t xml:space="preserve"> Figures</w:t>
      </w:r>
    </w:p>
    <w:p w14:paraId="2691E979" w14:textId="77777777" w:rsidR="00A46588" w:rsidRDefault="00A46588" w:rsidP="00A46588">
      <w:pPr>
        <w:keepNext/>
        <w:jc w:val="center"/>
        <w:rPr>
          <w:rFonts w:cs="Times New Roman"/>
          <w:szCs w:val="24"/>
        </w:rPr>
      </w:pPr>
      <w:r w:rsidRPr="00A46588">
        <w:rPr>
          <w:rFonts w:cs="Times New Roman"/>
          <w:szCs w:val="24"/>
        </w:rPr>
        <w:t xml:space="preserve"> </w:t>
      </w:r>
      <w:r w:rsidRPr="00A46588">
        <w:rPr>
          <w:rFonts w:cs="Times New Roman"/>
          <w:szCs w:val="24"/>
        </w:rPr>
        <w:drawing>
          <wp:inline distT="114300" distB="114300" distL="114300" distR="114300" wp14:anchorId="6B8635E9" wp14:editId="16CF0A0F">
            <wp:extent cx="4700588" cy="2643165"/>
            <wp:effectExtent l="0" t="0" r="0" b="0"/>
            <wp:docPr id="640256245" name="Immagine 640256245" descr="Immagine che contiene schermata, port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56245" name="Immagine 640256245" descr="Immagine che contiene schermata, porta&#10;&#10;Descrizione generata automaticament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2643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9779AD" w14:textId="77777777" w:rsidR="00A46588" w:rsidRPr="002B4A57" w:rsidRDefault="00A46588" w:rsidP="00A46588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A46588">
        <w:rPr>
          <w:rFonts w:cs="Times New Roman"/>
          <w:szCs w:val="24"/>
        </w:rPr>
        <w:t>Virtual Reality Gambling Scenario</w:t>
      </w:r>
      <w:r w:rsidRPr="001549D3">
        <w:rPr>
          <w:rFonts w:cs="Times New Roman"/>
          <w:szCs w:val="24"/>
        </w:rPr>
        <w:t xml:space="preserve">. </w:t>
      </w:r>
    </w:p>
    <w:p w14:paraId="11EC8DA1" w14:textId="401EA660" w:rsidR="00994A3D" w:rsidRPr="001549D3" w:rsidRDefault="00A46588" w:rsidP="00A46588">
      <w:pPr>
        <w:keepNext/>
        <w:jc w:val="center"/>
        <w:rPr>
          <w:rFonts w:cs="Times New Roman"/>
          <w:szCs w:val="24"/>
        </w:rPr>
      </w:pPr>
      <w:r w:rsidRPr="00A46588">
        <w:rPr>
          <w:rFonts w:cs="Times New Roman"/>
          <w:szCs w:val="24"/>
        </w:rPr>
        <w:drawing>
          <wp:inline distT="114300" distB="114300" distL="114300" distR="114300" wp14:anchorId="1FC18FD5" wp14:editId="5FB7A290">
            <wp:extent cx="4592100" cy="2595924"/>
            <wp:effectExtent l="0" t="0" r="0" b="0"/>
            <wp:docPr id="4" name="image4.png" descr="Immagine che contiene slot machine, testo, schermata, sala gioch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Immagine che contiene slot machine, testo, schermata, sala giochi&#10;&#10;Descrizione generata automaticament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100" cy="2595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46588">
        <w:rPr>
          <w:rFonts w:cs="Times New Roman"/>
          <w:szCs w:val="24"/>
        </w:rPr>
        <w:t xml:space="preserve"> </w:t>
      </w:r>
    </w:p>
    <w:p w14:paraId="73F27630" w14:textId="1F88D3CE" w:rsidR="00A46588" w:rsidRPr="00A46588" w:rsidRDefault="00A46588" w:rsidP="00A46588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2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A46588">
        <w:rPr>
          <w:rFonts w:cs="Times New Roman"/>
          <w:szCs w:val="24"/>
        </w:rPr>
        <w:t>Slot-machine Outcomes</w:t>
      </w:r>
    </w:p>
    <w:p w14:paraId="37AD0E71" w14:textId="77777777" w:rsidR="00A46588" w:rsidRPr="00A46588" w:rsidRDefault="00A46588" w:rsidP="00A46588">
      <w:pPr>
        <w:spacing w:before="240"/>
        <w:jc w:val="center"/>
      </w:pPr>
      <w:r w:rsidRPr="00A46588">
        <w:lastRenderedPageBreak/>
        <w:drawing>
          <wp:inline distT="114300" distB="114300" distL="114300" distR="114300" wp14:anchorId="050FDA66" wp14:editId="4C3A2A42">
            <wp:extent cx="4144425" cy="2821736"/>
            <wp:effectExtent l="0" t="0" r="0" b="0"/>
            <wp:docPr id="5" name="image3.png" descr="Immagine che contiene testo, schermata, diagramma, line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Immagine che contiene testo, schermata, diagramma, linea&#10;&#10;Descrizione generata automaticament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4425" cy="2821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A8F4C4" w14:textId="2A1D2D0A" w:rsidR="00A46588" w:rsidRPr="00A46588" w:rsidRDefault="00A46588" w:rsidP="00A46588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3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A46588">
        <w:t>Risky Choice Ratio (BET)</w:t>
      </w:r>
    </w:p>
    <w:p w14:paraId="14C2ECC8" w14:textId="77777777" w:rsidR="00A46588" w:rsidRPr="00A46588" w:rsidRDefault="00A46588" w:rsidP="00A46588">
      <w:pPr>
        <w:spacing w:before="240"/>
        <w:jc w:val="center"/>
        <w:rPr>
          <w:bCs/>
        </w:rPr>
      </w:pPr>
      <w:r w:rsidRPr="00A46588">
        <w:rPr>
          <w:bCs/>
        </w:rPr>
        <w:drawing>
          <wp:inline distT="114300" distB="114300" distL="114300" distR="114300" wp14:anchorId="15026583" wp14:editId="17FD168D">
            <wp:extent cx="4252987" cy="2875389"/>
            <wp:effectExtent l="0" t="0" r="0" b="0"/>
            <wp:docPr id="2" name="image1.png" descr="Immagine che contiene testo, schermata, diagramma, numer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Immagine che contiene testo, schermata, diagramma, numero&#10;&#10;Descrizione generata automa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2987" cy="2875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2B557" w14:textId="3BA4808C" w:rsidR="00A46588" w:rsidRDefault="00A46588" w:rsidP="00A46588">
      <w:pPr>
        <w:spacing w:before="240"/>
        <w:rPr>
          <w:bCs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4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A46588">
        <w:rPr>
          <w:bCs/>
        </w:rPr>
        <w:t>Participants’ Decision Time for Placing Bets</w:t>
      </w:r>
    </w:p>
    <w:p w14:paraId="2D5597C6" w14:textId="7B15D1F6" w:rsidR="00A46588" w:rsidRDefault="00A46588" w:rsidP="00A46588">
      <w:pPr>
        <w:spacing w:before="240"/>
        <w:jc w:val="center"/>
        <w:rPr>
          <w:bCs/>
        </w:rPr>
      </w:pPr>
      <w:r w:rsidRPr="00907E16">
        <w:rPr>
          <w:rFonts w:cs="Times New Roman"/>
          <w:noProof/>
          <w:color w:val="000000" w:themeColor="text1"/>
          <w:highlight w:val="white"/>
        </w:rPr>
        <w:lastRenderedPageBreak/>
        <w:drawing>
          <wp:inline distT="114300" distB="114300" distL="114300" distR="114300" wp14:anchorId="0F24D36A" wp14:editId="12CF4587">
            <wp:extent cx="4487325" cy="2857199"/>
            <wp:effectExtent l="0" t="0" r="0" b="0"/>
            <wp:docPr id="3" name="image2.png" descr="Immagine che contiene testo, schermata, linea, Diagramm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Immagine che contiene testo, schermata, linea, Diagramma&#10;&#10;Descrizione generata automaticament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7325" cy="2857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EB8BA5" w14:textId="3961B5B0" w:rsidR="00A46588" w:rsidRPr="00A46588" w:rsidRDefault="00A46588" w:rsidP="00A46588">
      <w:pPr>
        <w:spacing w:before="240"/>
        <w:rPr>
          <w:bCs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5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A46588">
        <w:rPr>
          <w:rFonts w:cs="Times New Roman"/>
          <w:bCs/>
          <w:szCs w:val="24"/>
        </w:rPr>
        <w:t>Inter-Beat Intervals (IBI) for each Slot-machine Outcome</w:t>
      </w:r>
    </w:p>
    <w:sectPr w:rsidR="00A46588" w:rsidRPr="00A46588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0A1F8" w14:textId="77777777" w:rsidR="009E113D" w:rsidRDefault="009E113D" w:rsidP="00117666">
      <w:pPr>
        <w:spacing w:after="0"/>
      </w:pPr>
      <w:r>
        <w:separator/>
      </w:r>
    </w:p>
  </w:endnote>
  <w:endnote w:type="continuationSeparator" w:id="0">
    <w:p w14:paraId="569AA82F" w14:textId="77777777" w:rsidR="009E113D" w:rsidRDefault="009E113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2BC6B" w14:textId="77777777" w:rsidR="009E113D" w:rsidRDefault="009E113D" w:rsidP="00117666">
      <w:pPr>
        <w:spacing w:after="0"/>
      </w:pPr>
      <w:r>
        <w:separator/>
      </w:r>
    </w:p>
  </w:footnote>
  <w:footnote w:type="continuationSeparator" w:id="0">
    <w:p w14:paraId="060B53B1" w14:textId="77777777" w:rsidR="009E113D" w:rsidRDefault="009E113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00000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9E113D"/>
    <w:rsid w:val="00A174D9"/>
    <w:rsid w:val="00A46588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paragraph" w:styleId="Revision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Alessandra Pizzo</cp:lastModifiedBy>
  <cp:revision>2</cp:revision>
  <cp:lastPrinted>2013-10-03T12:51:00Z</cp:lastPrinted>
  <dcterms:created xsi:type="dcterms:W3CDTF">2023-10-16T10:55:00Z</dcterms:created>
  <dcterms:modified xsi:type="dcterms:W3CDTF">2023-10-16T10:55:00Z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