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Look w:val="04A0" w:firstRow="1" w:lastRow="0" w:firstColumn="1" w:lastColumn="0" w:noHBand="0" w:noVBand="1"/>
      </w:tblPr>
      <w:tblGrid>
        <w:gridCol w:w="3395"/>
        <w:gridCol w:w="2286"/>
      </w:tblGrid>
      <w:tr w:rsidR="00D022BF" w14:paraId="7515EEA3" w14:textId="77777777">
        <w:trPr>
          <w:trHeight w:val="293"/>
          <w:jc w:val="center"/>
        </w:trPr>
        <w:tc>
          <w:tcPr>
            <w:tcW w:w="3395" w:type="dxa"/>
          </w:tcPr>
          <w:p w14:paraId="6FA98902" w14:textId="77777777" w:rsidR="00D022BF" w:rsidRDefault="00000000">
            <w:pPr>
              <w:spacing w:line="360" w:lineRule="auto"/>
              <w:rPr>
                <w:rFonts w:ascii="Times New Roman" w:hAnsi="Times New Roman" w:cs="Times New Roman"/>
                <w:sz w:val="24"/>
              </w:rPr>
            </w:pPr>
            <w:r>
              <w:rPr>
                <w:rFonts w:ascii="Times New Roman" w:eastAsia="SimSun" w:hAnsi="Times New Roman" w:cs="Times New Roman" w:hint="eastAsia"/>
                <w:color w:val="333333"/>
                <w:sz w:val="24"/>
                <w:shd w:val="clear" w:color="auto" w:fill="FFFFFF"/>
              </w:rPr>
              <w:t>C</w:t>
            </w:r>
            <w:r>
              <w:rPr>
                <w:rFonts w:ascii="Times New Roman" w:eastAsia="Helvetica" w:hAnsi="Times New Roman" w:cs="Times New Roman"/>
                <w:color w:val="333333"/>
                <w:sz w:val="24"/>
                <w:shd w:val="clear" w:color="auto" w:fill="FFFFFF"/>
              </w:rPr>
              <w:t>ontents</w:t>
            </w:r>
          </w:p>
        </w:tc>
        <w:tc>
          <w:tcPr>
            <w:tcW w:w="2286" w:type="dxa"/>
          </w:tcPr>
          <w:p w14:paraId="55FA0EC8" w14:textId="77777777" w:rsidR="00D022BF" w:rsidRDefault="00000000">
            <w:pPr>
              <w:spacing w:line="360" w:lineRule="auto"/>
              <w:rPr>
                <w:rFonts w:ascii="Times New Roman" w:hAnsi="Times New Roman" w:cs="Times New Roman"/>
                <w:sz w:val="24"/>
              </w:rPr>
            </w:pPr>
            <w:r>
              <w:rPr>
                <w:rFonts w:ascii="Times New Roman" w:hAnsi="Times New Roman" w:cs="Times New Roman"/>
                <w:sz w:val="24"/>
              </w:rPr>
              <w:t>Pages</w:t>
            </w:r>
          </w:p>
        </w:tc>
      </w:tr>
      <w:tr w:rsidR="00D022BF" w14:paraId="605CAEB5" w14:textId="77777777">
        <w:trPr>
          <w:jc w:val="center"/>
        </w:trPr>
        <w:tc>
          <w:tcPr>
            <w:tcW w:w="3395" w:type="dxa"/>
          </w:tcPr>
          <w:p w14:paraId="6570D734" w14:textId="77777777" w:rsidR="00D022BF" w:rsidRDefault="00000000">
            <w:pPr>
              <w:spacing w:line="360" w:lineRule="auto"/>
              <w:rPr>
                <w:rFonts w:ascii="Times New Roman" w:eastAsia="SimSun" w:hAnsi="Times New Roman" w:cs="Times New Roman"/>
                <w:sz w:val="24"/>
              </w:rPr>
            </w:pPr>
            <w:r>
              <w:rPr>
                <w:rFonts w:ascii="Times New Roman" w:eastAsia="SimSun" w:hAnsi="Times New Roman" w:cs="Times New Roman" w:hint="eastAsia"/>
                <w:color w:val="333333"/>
                <w:sz w:val="24"/>
                <w:shd w:val="clear" w:color="auto" w:fill="FFFFFF"/>
              </w:rPr>
              <w:t>Supplementary Tables (1, 2, 3)</w:t>
            </w:r>
          </w:p>
        </w:tc>
        <w:tc>
          <w:tcPr>
            <w:tcW w:w="2286" w:type="dxa"/>
          </w:tcPr>
          <w:p w14:paraId="34FCC6A0" w14:textId="77777777" w:rsidR="00D022BF" w:rsidRDefault="00000000">
            <w:pPr>
              <w:spacing w:line="360" w:lineRule="auto"/>
              <w:rPr>
                <w:rFonts w:ascii="Times New Roman" w:hAnsi="Times New Roman" w:cs="Times New Roman"/>
                <w:sz w:val="24"/>
              </w:rPr>
            </w:pPr>
            <w:r>
              <w:rPr>
                <w:rFonts w:ascii="Times New Roman" w:hAnsi="Times New Roman" w:cs="Times New Roman"/>
                <w:sz w:val="24"/>
              </w:rPr>
              <w:t>Pages</w:t>
            </w:r>
            <w:r>
              <w:rPr>
                <w:rFonts w:ascii="Times New Roman" w:hAnsi="Times New Roman" w:cs="Times New Roman" w:hint="eastAsia"/>
                <w:sz w:val="24"/>
              </w:rPr>
              <w:t xml:space="preserve"> 2-4</w:t>
            </w:r>
          </w:p>
        </w:tc>
      </w:tr>
      <w:tr w:rsidR="00D022BF" w14:paraId="527E7950" w14:textId="77777777">
        <w:trPr>
          <w:jc w:val="center"/>
        </w:trPr>
        <w:tc>
          <w:tcPr>
            <w:tcW w:w="3395" w:type="dxa"/>
          </w:tcPr>
          <w:p w14:paraId="5EA733A3" w14:textId="7AC53EC8" w:rsidR="00D022BF" w:rsidRDefault="00000000">
            <w:pPr>
              <w:spacing w:line="360" w:lineRule="auto"/>
              <w:rPr>
                <w:rFonts w:ascii="Times New Roman" w:eastAsia="SimSun" w:hAnsi="Times New Roman" w:cs="Times New Roman"/>
                <w:color w:val="333333"/>
                <w:sz w:val="24"/>
                <w:shd w:val="clear" w:color="auto" w:fill="FFFFFF"/>
              </w:rPr>
            </w:pPr>
            <w:r>
              <w:rPr>
                <w:rFonts w:ascii="Times New Roman" w:eastAsia="SimSun" w:hAnsi="Times New Roman" w:cs="Times New Roman" w:hint="eastAsia"/>
                <w:color w:val="333333"/>
                <w:sz w:val="24"/>
                <w:shd w:val="clear" w:color="auto" w:fill="FFFFFF"/>
              </w:rPr>
              <w:t>Supplementary F</w:t>
            </w:r>
            <w:r>
              <w:rPr>
                <w:rFonts w:ascii="Times New Roman" w:eastAsia="Helvetica" w:hAnsi="Times New Roman" w:cs="Times New Roman"/>
                <w:color w:val="333333"/>
                <w:sz w:val="24"/>
                <w:shd w:val="clear" w:color="auto" w:fill="FFFFFF"/>
              </w:rPr>
              <w:t xml:space="preserve">igures </w:t>
            </w:r>
            <w:r w:rsidR="001C4EA0">
              <w:rPr>
                <w:rFonts w:ascii="Times New Roman" w:eastAsia="SimSun" w:hAnsi="Times New Roman" w:cs="Times New Roman"/>
                <w:color w:val="333333"/>
                <w:sz w:val="24"/>
                <w:shd w:val="clear" w:color="auto" w:fill="FFFFFF"/>
              </w:rPr>
              <w:t>1</w:t>
            </w:r>
          </w:p>
        </w:tc>
        <w:tc>
          <w:tcPr>
            <w:tcW w:w="2286" w:type="dxa"/>
          </w:tcPr>
          <w:p w14:paraId="4F74E4E8" w14:textId="7C067304" w:rsidR="00D022BF" w:rsidRDefault="00000000">
            <w:pPr>
              <w:spacing w:line="360" w:lineRule="auto"/>
              <w:rPr>
                <w:rFonts w:ascii="Times New Roman" w:hAnsi="Times New Roman" w:cs="Times New Roman"/>
                <w:sz w:val="24"/>
              </w:rPr>
            </w:pPr>
            <w:r>
              <w:rPr>
                <w:rFonts w:ascii="Times New Roman" w:hAnsi="Times New Roman" w:cs="Times New Roman"/>
                <w:sz w:val="24"/>
              </w:rPr>
              <w:t>Pages</w:t>
            </w:r>
            <w:r>
              <w:rPr>
                <w:rFonts w:ascii="Times New Roman" w:hAnsi="Times New Roman" w:cs="Times New Roman" w:hint="eastAsia"/>
                <w:sz w:val="24"/>
              </w:rPr>
              <w:t xml:space="preserve"> 5</w:t>
            </w:r>
          </w:p>
        </w:tc>
      </w:tr>
    </w:tbl>
    <w:p w14:paraId="5900D484" w14:textId="77777777" w:rsidR="00D022BF" w:rsidRDefault="00D022BF"/>
    <w:p w14:paraId="0FE5BFB8" w14:textId="77777777" w:rsidR="00D022BF" w:rsidRDefault="00D022BF"/>
    <w:p w14:paraId="7BF8C1AB" w14:textId="77777777" w:rsidR="00D022BF" w:rsidRDefault="00D022BF"/>
    <w:p w14:paraId="112AB66F" w14:textId="77777777" w:rsidR="00D022BF" w:rsidRDefault="00D022BF"/>
    <w:p w14:paraId="2EA576CC" w14:textId="77777777" w:rsidR="00D022BF" w:rsidRDefault="00D022BF"/>
    <w:p w14:paraId="1CCB4BF9" w14:textId="77777777" w:rsidR="00D022BF" w:rsidRDefault="00D022BF"/>
    <w:p w14:paraId="3E2E5D75" w14:textId="77777777" w:rsidR="00D022BF" w:rsidRDefault="00D022BF"/>
    <w:p w14:paraId="13C42EB8" w14:textId="77777777" w:rsidR="00D022BF" w:rsidRDefault="00D022BF"/>
    <w:p w14:paraId="6840FAD2" w14:textId="77777777" w:rsidR="00D022BF" w:rsidRDefault="00D022BF"/>
    <w:p w14:paraId="1FE32A0D" w14:textId="77777777" w:rsidR="00D022BF" w:rsidRDefault="00D022BF"/>
    <w:p w14:paraId="68D0ED71" w14:textId="77777777" w:rsidR="00D022BF" w:rsidRDefault="00D022BF"/>
    <w:p w14:paraId="3231F526" w14:textId="77777777" w:rsidR="00D022BF" w:rsidRDefault="00D022BF"/>
    <w:p w14:paraId="41967843" w14:textId="77777777" w:rsidR="00D022BF" w:rsidRDefault="00D022BF"/>
    <w:p w14:paraId="44908ACA" w14:textId="77777777" w:rsidR="00D022BF" w:rsidRDefault="00D022BF"/>
    <w:p w14:paraId="78294929" w14:textId="77777777" w:rsidR="00D022BF" w:rsidRDefault="00D022BF"/>
    <w:p w14:paraId="62E8ABAB" w14:textId="77777777" w:rsidR="00D022BF" w:rsidRDefault="00D022BF"/>
    <w:p w14:paraId="130EB00B" w14:textId="77777777" w:rsidR="00D022BF" w:rsidRDefault="00D022BF"/>
    <w:p w14:paraId="35843F35" w14:textId="77777777" w:rsidR="00D022BF" w:rsidRDefault="00D022BF"/>
    <w:p w14:paraId="2D79AA59" w14:textId="77777777" w:rsidR="00D022BF" w:rsidRDefault="00D022BF"/>
    <w:p w14:paraId="2F88E6DC" w14:textId="77777777" w:rsidR="00D022BF" w:rsidRDefault="00D022BF"/>
    <w:p w14:paraId="320D4730" w14:textId="77777777" w:rsidR="00D022BF" w:rsidRDefault="00D022BF"/>
    <w:p w14:paraId="4270B7EE" w14:textId="77777777" w:rsidR="00D022BF" w:rsidRDefault="00D022BF"/>
    <w:p w14:paraId="794D07D7" w14:textId="77777777" w:rsidR="00D022BF" w:rsidRDefault="00D022BF"/>
    <w:p w14:paraId="1B32AFE7" w14:textId="77777777" w:rsidR="00D022BF" w:rsidRDefault="00D022BF"/>
    <w:p w14:paraId="029300DF" w14:textId="77777777" w:rsidR="00D022BF" w:rsidRDefault="00D022BF"/>
    <w:p w14:paraId="5C951738" w14:textId="77777777" w:rsidR="00D022BF" w:rsidRDefault="00D022BF"/>
    <w:p w14:paraId="5EA89FA1" w14:textId="77777777" w:rsidR="00D022BF" w:rsidRDefault="00D022BF"/>
    <w:p w14:paraId="0600BDA2" w14:textId="77777777" w:rsidR="00D022BF" w:rsidRDefault="00D022BF"/>
    <w:p w14:paraId="657790AB" w14:textId="77777777" w:rsidR="00D022BF" w:rsidRDefault="00D022BF"/>
    <w:p w14:paraId="36F5DF64" w14:textId="77777777" w:rsidR="00D022BF" w:rsidRDefault="00D022BF"/>
    <w:p w14:paraId="1187CF0E" w14:textId="77777777" w:rsidR="00D022BF" w:rsidRDefault="00D022BF"/>
    <w:p w14:paraId="221F09C1" w14:textId="77777777" w:rsidR="00D022BF" w:rsidRDefault="00D022BF"/>
    <w:p w14:paraId="1BC5F766" w14:textId="77777777" w:rsidR="00D022BF" w:rsidRDefault="00D022BF"/>
    <w:p w14:paraId="14B0C612" w14:textId="77777777" w:rsidR="00D022BF" w:rsidRDefault="00D022BF"/>
    <w:p w14:paraId="5CAB54FD" w14:textId="77777777" w:rsidR="00D022BF" w:rsidRDefault="00D022BF"/>
    <w:p w14:paraId="33E84D72" w14:textId="77777777" w:rsidR="00D022BF" w:rsidRDefault="00D022BF"/>
    <w:p w14:paraId="71EFD897" w14:textId="77777777" w:rsidR="00D022BF" w:rsidRDefault="00D022BF"/>
    <w:p w14:paraId="19551251" w14:textId="77777777" w:rsidR="00D022BF" w:rsidRDefault="00D022BF"/>
    <w:p w14:paraId="6FAC71D5" w14:textId="77777777" w:rsidR="00D022BF" w:rsidRDefault="00D022BF"/>
    <w:p w14:paraId="4597F25D" w14:textId="77777777" w:rsidR="00D022BF" w:rsidRDefault="00D022BF"/>
    <w:p w14:paraId="7139A888" w14:textId="77777777" w:rsidR="00D022BF" w:rsidRDefault="00D022BF"/>
    <w:p w14:paraId="4C0365F0" w14:textId="77777777" w:rsidR="00D022BF" w:rsidRDefault="00000000">
      <w:pPr>
        <w:widowControl/>
        <w:ind w:firstLineChars="200" w:firstLine="480"/>
        <w:jc w:val="cente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kern w:val="0"/>
          <w:sz w:val="24"/>
          <w:lang w:bidi="ar"/>
        </w:rPr>
        <w:lastRenderedPageBreak/>
        <w:t>Supplementary</w:t>
      </w:r>
      <w:r>
        <w:rPr>
          <w:rFonts w:ascii="Times New Roman" w:eastAsia="SimSun" w:hAnsi="Times New Roman" w:cs="Times New Roman" w:hint="eastAsia"/>
          <w:kern w:val="0"/>
          <w:sz w:val="24"/>
          <w:lang w:bidi="ar"/>
        </w:rPr>
        <w:t xml:space="preserve"> </w:t>
      </w:r>
      <w:r>
        <w:rPr>
          <w:rFonts w:ascii="Times New Roman" w:eastAsia="SimSun" w:hAnsi="Times New Roman" w:cs="Times New Roman"/>
          <w:color w:val="000000"/>
          <w:kern w:val="0"/>
          <w:sz w:val="24"/>
          <w:lang w:bidi="ar"/>
        </w:rPr>
        <w:t>Table 1</w:t>
      </w:r>
      <w:r>
        <w:rPr>
          <w:rFonts w:ascii="Times New Roman" w:eastAsia="SimSun" w:hAnsi="Times New Roman" w:cs="Times New Roman" w:hint="eastAsia"/>
          <w:color w:val="000000"/>
          <w:kern w:val="0"/>
          <w:sz w:val="24"/>
          <w:lang w:bidi="ar"/>
        </w:rPr>
        <w:t xml:space="preserve"> Author dispersion according to productivity level.</w:t>
      </w:r>
    </w:p>
    <w:tbl>
      <w:tblPr>
        <w:tblStyle w:val="TableGrid"/>
        <w:tblW w:w="936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077"/>
        <w:gridCol w:w="2247"/>
        <w:gridCol w:w="1883"/>
        <w:gridCol w:w="1717"/>
        <w:gridCol w:w="1436"/>
      </w:tblGrid>
      <w:tr w:rsidR="00D022BF" w14:paraId="24257E5A" w14:textId="77777777">
        <w:trPr>
          <w:jc w:val="center"/>
        </w:trPr>
        <w:tc>
          <w:tcPr>
            <w:tcW w:w="2077" w:type="dxa"/>
            <w:vAlign w:val="center"/>
          </w:tcPr>
          <w:p w14:paraId="396A7DD5" w14:textId="77777777" w:rsidR="00D022BF" w:rsidRDefault="00D022BF">
            <w:pPr>
              <w:rPr>
                <w:rFonts w:ascii="Times New Roman" w:eastAsia="SimSun" w:hAnsi="Times New Roman" w:cs="Times New Roman"/>
                <w:kern w:val="0"/>
                <w:sz w:val="24"/>
              </w:rPr>
            </w:pPr>
          </w:p>
        </w:tc>
        <w:tc>
          <w:tcPr>
            <w:tcW w:w="2247" w:type="dxa"/>
            <w:vAlign w:val="center"/>
          </w:tcPr>
          <w:p w14:paraId="456A1F75" w14:textId="77777777" w:rsidR="00D022BF" w:rsidRDefault="00000000">
            <w:pPr>
              <w:jc w:val="center"/>
              <w:rPr>
                <w:rFonts w:ascii="Times New Roman" w:eastAsia="SimSun" w:hAnsi="Times New Roman" w:cs="Times New Roman"/>
                <w:kern w:val="0"/>
                <w:sz w:val="24"/>
              </w:rPr>
            </w:pPr>
            <w:r>
              <w:rPr>
                <w:rFonts w:ascii="Times New Roman" w:eastAsia="SimSun" w:hAnsi="Times New Roman" w:cs="Times New Roman"/>
                <w:kern w:val="0"/>
                <w:sz w:val="24"/>
              </w:rPr>
              <w:t>PI</w:t>
            </w:r>
            <w:r>
              <w:rPr>
                <w:rFonts w:ascii="SimSun" w:eastAsia="SimSun" w:hAnsi="SimSun" w:cs="SimSun" w:hint="eastAsia"/>
                <w:kern w:val="0"/>
                <w:sz w:val="24"/>
              </w:rPr>
              <w:t>≧</w:t>
            </w:r>
            <w:r>
              <w:rPr>
                <w:rFonts w:ascii="Times New Roman" w:eastAsia="SimSun" w:hAnsi="Times New Roman" w:cs="Times New Roman"/>
                <w:kern w:val="0"/>
                <w:sz w:val="24"/>
              </w:rPr>
              <w:t>1</w:t>
            </w:r>
          </w:p>
          <w:p w14:paraId="1345A57F" w14:textId="77777777" w:rsidR="00D022BF" w:rsidRDefault="00000000">
            <w:pPr>
              <w:jc w:val="center"/>
              <w:rPr>
                <w:rFonts w:ascii="Times New Roman" w:eastAsia="SimSun" w:hAnsi="Times New Roman" w:cs="Times New Roman"/>
                <w:kern w:val="0"/>
                <w:sz w:val="24"/>
              </w:rPr>
            </w:pPr>
            <w:r>
              <w:rPr>
                <w:rFonts w:ascii="Times New Roman" w:eastAsia="SimSun" w:hAnsi="Times New Roman" w:cs="Times New Roman"/>
                <w:kern w:val="0"/>
                <w:sz w:val="24"/>
              </w:rPr>
              <w:t>(10 or more articles)</w:t>
            </w:r>
          </w:p>
        </w:tc>
        <w:tc>
          <w:tcPr>
            <w:tcW w:w="1883" w:type="dxa"/>
            <w:vAlign w:val="center"/>
          </w:tcPr>
          <w:p w14:paraId="71EAB261" w14:textId="77777777" w:rsidR="00D022BF" w:rsidRDefault="00000000">
            <w:pPr>
              <w:jc w:val="center"/>
              <w:rPr>
                <w:rFonts w:ascii="Times New Roman" w:eastAsia="SimSun" w:hAnsi="Times New Roman" w:cs="Times New Roman"/>
                <w:kern w:val="0"/>
                <w:sz w:val="24"/>
              </w:rPr>
            </w:pPr>
            <w:r>
              <w:rPr>
                <w:rFonts w:ascii="Times New Roman" w:eastAsia="SimSun" w:hAnsi="Times New Roman" w:cs="Times New Roman"/>
                <w:kern w:val="0"/>
                <w:sz w:val="24"/>
              </w:rPr>
              <w:t>0</w:t>
            </w:r>
            <w:r>
              <w:rPr>
                <w:rFonts w:ascii="Times New Roman" w:eastAsia="SimSun" w:hAnsi="Times New Roman" w:cs="Times New Roman" w:hint="eastAsia"/>
                <w:kern w:val="0"/>
                <w:sz w:val="24"/>
              </w:rPr>
              <w:t xml:space="preserve"> </w:t>
            </w:r>
            <w:r>
              <w:rPr>
                <w:rFonts w:ascii="Times New Roman" w:eastAsia="SimSun" w:hAnsi="Times New Roman" w:cs="Times New Roman"/>
                <w:kern w:val="0"/>
                <w:sz w:val="24"/>
              </w:rPr>
              <w:t>&lt;</w:t>
            </w:r>
            <w:r>
              <w:rPr>
                <w:rFonts w:ascii="Times New Roman" w:eastAsia="SimSun" w:hAnsi="Times New Roman" w:cs="Times New Roman" w:hint="eastAsia"/>
                <w:kern w:val="0"/>
                <w:sz w:val="24"/>
              </w:rPr>
              <w:t xml:space="preserve"> </w:t>
            </w:r>
            <w:r>
              <w:rPr>
                <w:rFonts w:ascii="Times New Roman" w:eastAsia="SimSun" w:hAnsi="Times New Roman" w:cs="Times New Roman"/>
                <w:kern w:val="0"/>
                <w:sz w:val="24"/>
              </w:rPr>
              <w:t>PI</w:t>
            </w:r>
            <w:r>
              <w:rPr>
                <w:rFonts w:ascii="Times New Roman" w:eastAsia="SimSun" w:hAnsi="Times New Roman" w:cs="Times New Roman" w:hint="eastAsia"/>
                <w:kern w:val="0"/>
                <w:sz w:val="24"/>
              </w:rPr>
              <w:t xml:space="preserve"> </w:t>
            </w:r>
            <w:r>
              <w:rPr>
                <w:rFonts w:ascii="Times New Roman" w:eastAsia="SimSun" w:hAnsi="Times New Roman" w:cs="Times New Roman"/>
                <w:kern w:val="0"/>
                <w:sz w:val="24"/>
              </w:rPr>
              <w:t>&lt;</w:t>
            </w:r>
            <w:r>
              <w:rPr>
                <w:rFonts w:ascii="Times New Roman" w:eastAsia="SimSun" w:hAnsi="Times New Roman" w:cs="Times New Roman" w:hint="eastAsia"/>
                <w:kern w:val="0"/>
                <w:sz w:val="24"/>
              </w:rPr>
              <w:t xml:space="preserve"> </w:t>
            </w:r>
            <w:r>
              <w:rPr>
                <w:rFonts w:ascii="Times New Roman" w:eastAsia="SimSun" w:hAnsi="Times New Roman" w:cs="Times New Roman"/>
                <w:kern w:val="0"/>
                <w:sz w:val="24"/>
              </w:rPr>
              <w:t>1</w:t>
            </w:r>
          </w:p>
          <w:p w14:paraId="53CA2ABF" w14:textId="77777777" w:rsidR="00D022BF" w:rsidRDefault="00000000">
            <w:pPr>
              <w:jc w:val="center"/>
              <w:rPr>
                <w:rFonts w:ascii="Times New Roman" w:eastAsia="SimSun" w:hAnsi="Times New Roman" w:cs="Times New Roman"/>
                <w:kern w:val="0"/>
                <w:sz w:val="24"/>
              </w:rPr>
            </w:pPr>
            <w:r>
              <w:rPr>
                <w:rFonts w:ascii="Times New Roman" w:eastAsia="SimSun" w:hAnsi="Times New Roman" w:cs="Times New Roman"/>
                <w:kern w:val="0"/>
                <w:sz w:val="24"/>
              </w:rPr>
              <w:t>(2-9 articles)</w:t>
            </w:r>
          </w:p>
        </w:tc>
        <w:tc>
          <w:tcPr>
            <w:tcW w:w="1717" w:type="dxa"/>
            <w:vAlign w:val="center"/>
          </w:tcPr>
          <w:p w14:paraId="0DD6D6CE" w14:textId="77777777" w:rsidR="00D022BF" w:rsidRDefault="00000000">
            <w:pPr>
              <w:jc w:val="center"/>
              <w:rPr>
                <w:rFonts w:ascii="Times New Roman" w:eastAsia="SimSun" w:hAnsi="Times New Roman" w:cs="Times New Roman"/>
                <w:kern w:val="0"/>
                <w:sz w:val="24"/>
              </w:rPr>
            </w:pPr>
            <w:r>
              <w:rPr>
                <w:rFonts w:ascii="Times New Roman" w:eastAsia="SimSun" w:hAnsi="Times New Roman" w:cs="Times New Roman"/>
                <w:kern w:val="0"/>
                <w:sz w:val="24"/>
              </w:rPr>
              <w:t>PI=0</w:t>
            </w:r>
          </w:p>
          <w:p w14:paraId="05FB4227" w14:textId="77777777" w:rsidR="00D022BF" w:rsidRDefault="00000000">
            <w:pPr>
              <w:jc w:val="center"/>
              <w:rPr>
                <w:rFonts w:ascii="Times New Roman" w:eastAsia="SimSun" w:hAnsi="Times New Roman" w:cs="Times New Roman"/>
                <w:kern w:val="0"/>
                <w:sz w:val="24"/>
              </w:rPr>
            </w:pPr>
            <w:r>
              <w:rPr>
                <w:rFonts w:ascii="Times New Roman" w:eastAsia="SimSun" w:hAnsi="Times New Roman" w:cs="Times New Roman"/>
                <w:kern w:val="0"/>
                <w:sz w:val="24"/>
              </w:rPr>
              <w:t>(1 articles)</w:t>
            </w:r>
          </w:p>
        </w:tc>
        <w:tc>
          <w:tcPr>
            <w:tcW w:w="1436" w:type="dxa"/>
            <w:vAlign w:val="center"/>
          </w:tcPr>
          <w:p w14:paraId="1325972E" w14:textId="77777777" w:rsidR="00D022BF" w:rsidRDefault="00000000">
            <w:pPr>
              <w:jc w:val="center"/>
              <w:rPr>
                <w:rFonts w:ascii="Times New Roman" w:eastAsia="SimSun" w:hAnsi="Times New Roman" w:cs="Times New Roman"/>
                <w:kern w:val="0"/>
                <w:sz w:val="24"/>
              </w:rPr>
            </w:pPr>
            <w:r>
              <w:rPr>
                <w:rFonts w:ascii="Times New Roman" w:eastAsia="SimSun" w:hAnsi="Times New Roman" w:cs="Times New Roman"/>
                <w:kern w:val="0"/>
                <w:sz w:val="24"/>
              </w:rPr>
              <w:t>Total</w:t>
            </w:r>
          </w:p>
        </w:tc>
      </w:tr>
      <w:tr w:rsidR="00D022BF" w14:paraId="3F4421DB" w14:textId="77777777">
        <w:trPr>
          <w:jc w:val="center"/>
        </w:trPr>
        <w:tc>
          <w:tcPr>
            <w:tcW w:w="2077" w:type="dxa"/>
            <w:vAlign w:val="center"/>
          </w:tcPr>
          <w:p w14:paraId="4D6D16D7" w14:textId="77777777" w:rsidR="00D022BF" w:rsidRDefault="00000000">
            <w:pPr>
              <w:rPr>
                <w:rFonts w:ascii="Times New Roman" w:eastAsia="SimSun" w:hAnsi="Times New Roman" w:cs="Times New Roman"/>
                <w:kern w:val="0"/>
                <w:sz w:val="24"/>
              </w:rPr>
            </w:pPr>
            <w:r>
              <w:rPr>
                <w:rFonts w:ascii="Times New Roman" w:eastAsia="SimSun" w:hAnsi="Times New Roman" w:cs="Times New Roman"/>
                <w:kern w:val="0"/>
                <w:sz w:val="24"/>
              </w:rPr>
              <w:t>Number of authors</w:t>
            </w:r>
          </w:p>
          <w:p w14:paraId="6D120F45" w14:textId="77777777" w:rsidR="00D022BF" w:rsidRDefault="00000000">
            <w:pPr>
              <w:rPr>
                <w:rFonts w:ascii="Times New Roman" w:eastAsia="SimSun" w:hAnsi="Times New Roman" w:cs="Times New Roman"/>
                <w:kern w:val="0"/>
                <w:sz w:val="24"/>
              </w:rPr>
            </w:pPr>
            <w:r>
              <w:rPr>
                <w:rFonts w:ascii="Times New Roman" w:eastAsia="SimSun" w:hAnsi="Times New Roman" w:cs="Times New Roman"/>
                <w:kern w:val="0"/>
                <w:sz w:val="24"/>
              </w:rPr>
              <w:t xml:space="preserve"> (%)</w:t>
            </w:r>
          </w:p>
        </w:tc>
        <w:tc>
          <w:tcPr>
            <w:tcW w:w="2247" w:type="dxa"/>
            <w:vAlign w:val="center"/>
          </w:tcPr>
          <w:p w14:paraId="68E0A9BF" w14:textId="77777777" w:rsidR="00D022BF" w:rsidRDefault="00000000">
            <w:pPr>
              <w:jc w:val="center"/>
              <w:rPr>
                <w:rFonts w:ascii="Times New Roman" w:eastAsia="SimSun" w:hAnsi="Times New Roman" w:cs="Times New Roman"/>
                <w:kern w:val="0"/>
                <w:sz w:val="24"/>
              </w:rPr>
            </w:pPr>
            <w:r>
              <w:rPr>
                <w:rFonts w:ascii="Times New Roman" w:eastAsia="SimSun" w:hAnsi="Times New Roman" w:cs="Times New Roman"/>
                <w:kern w:val="0"/>
                <w:sz w:val="24"/>
              </w:rPr>
              <w:t>36</w:t>
            </w:r>
          </w:p>
          <w:p w14:paraId="0DDD02F2" w14:textId="77777777" w:rsidR="00D022BF" w:rsidRDefault="00000000">
            <w:pPr>
              <w:jc w:val="center"/>
              <w:rPr>
                <w:rFonts w:ascii="Times New Roman" w:eastAsia="SimSun" w:hAnsi="Times New Roman" w:cs="Times New Roman"/>
                <w:kern w:val="0"/>
                <w:sz w:val="24"/>
              </w:rPr>
            </w:pPr>
            <w:r>
              <w:rPr>
                <w:rFonts w:ascii="Times New Roman" w:eastAsia="SimSun" w:hAnsi="Times New Roman" w:cs="Times New Roman"/>
                <w:kern w:val="0"/>
                <w:sz w:val="24"/>
              </w:rPr>
              <w:t>(0.7)</w:t>
            </w:r>
          </w:p>
        </w:tc>
        <w:tc>
          <w:tcPr>
            <w:tcW w:w="1883" w:type="dxa"/>
            <w:vAlign w:val="center"/>
          </w:tcPr>
          <w:p w14:paraId="72C6A95F" w14:textId="77777777" w:rsidR="00D022BF" w:rsidRDefault="00000000">
            <w:pPr>
              <w:jc w:val="center"/>
              <w:rPr>
                <w:rFonts w:ascii="Times New Roman" w:eastAsia="SimSun" w:hAnsi="Times New Roman" w:cs="Times New Roman"/>
                <w:kern w:val="0"/>
                <w:sz w:val="24"/>
              </w:rPr>
            </w:pPr>
            <w:r>
              <w:rPr>
                <w:rFonts w:ascii="Times New Roman" w:eastAsia="SimSun" w:hAnsi="Times New Roman" w:cs="Times New Roman"/>
                <w:kern w:val="0"/>
                <w:sz w:val="24"/>
              </w:rPr>
              <w:t>5982</w:t>
            </w:r>
          </w:p>
          <w:p w14:paraId="4A5C88D6" w14:textId="77777777" w:rsidR="00D022BF" w:rsidRDefault="00000000">
            <w:pPr>
              <w:jc w:val="center"/>
              <w:rPr>
                <w:rFonts w:ascii="Times New Roman" w:eastAsia="SimSun" w:hAnsi="Times New Roman" w:cs="Times New Roman"/>
                <w:kern w:val="0"/>
                <w:sz w:val="24"/>
              </w:rPr>
            </w:pPr>
            <w:r>
              <w:rPr>
                <w:rFonts w:ascii="Times New Roman" w:eastAsia="SimSun" w:hAnsi="Times New Roman" w:cs="Times New Roman"/>
                <w:kern w:val="0"/>
                <w:sz w:val="24"/>
              </w:rPr>
              <w:t>(22.4)</w:t>
            </w:r>
          </w:p>
        </w:tc>
        <w:tc>
          <w:tcPr>
            <w:tcW w:w="1717" w:type="dxa"/>
            <w:vAlign w:val="center"/>
          </w:tcPr>
          <w:p w14:paraId="5AFA6629" w14:textId="77777777" w:rsidR="00D022BF" w:rsidRDefault="00000000">
            <w:pPr>
              <w:jc w:val="center"/>
              <w:rPr>
                <w:rFonts w:ascii="Times New Roman" w:eastAsia="SimSun" w:hAnsi="Times New Roman" w:cs="Times New Roman"/>
                <w:kern w:val="0"/>
                <w:sz w:val="24"/>
              </w:rPr>
            </w:pPr>
            <w:r>
              <w:rPr>
                <w:rFonts w:ascii="Times New Roman" w:eastAsia="SimSun" w:hAnsi="Times New Roman" w:cs="Times New Roman"/>
                <w:kern w:val="0"/>
                <w:sz w:val="24"/>
              </w:rPr>
              <w:t>20375</w:t>
            </w:r>
          </w:p>
          <w:p w14:paraId="532E2CBA" w14:textId="77777777" w:rsidR="00D022BF" w:rsidRDefault="00000000">
            <w:pPr>
              <w:jc w:val="center"/>
              <w:rPr>
                <w:rFonts w:ascii="Times New Roman" w:eastAsia="SimSun" w:hAnsi="Times New Roman" w:cs="Times New Roman"/>
                <w:kern w:val="0"/>
                <w:sz w:val="24"/>
              </w:rPr>
            </w:pPr>
            <w:r>
              <w:rPr>
                <w:rFonts w:ascii="Times New Roman" w:eastAsia="SimSun" w:hAnsi="Times New Roman" w:cs="Times New Roman"/>
                <w:kern w:val="0"/>
                <w:sz w:val="24"/>
              </w:rPr>
              <w:t>(76.5)</w:t>
            </w:r>
          </w:p>
        </w:tc>
        <w:tc>
          <w:tcPr>
            <w:tcW w:w="1436" w:type="dxa"/>
            <w:vAlign w:val="center"/>
          </w:tcPr>
          <w:p w14:paraId="2D76C2BF" w14:textId="77777777" w:rsidR="00D022BF" w:rsidRDefault="00000000">
            <w:pPr>
              <w:jc w:val="center"/>
              <w:rPr>
                <w:rFonts w:ascii="Times New Roman" w:eastAsia="SimSun" w:hAnsi="Times New Roman" w:cs="Times New Roman"/>
                <w:kern w:val="0"/>
                <w:sz w:val="24"/>
              </w:rPr>
            </w:pPr>
            <w:r>
              <w:rPr>
                <w:rFonts w:ascii="Times New Roman" w:eastAsia="SimSun" w:hAnsi="Times New Roman" w:cs="Times New Roman"/>
                <w:kern w:val="0"/>
                <w:sz w:val="24"/>
              </w:rPr>
              <w:t>26643</w:t>
            </w:r>
          </w:p>
          <w:p w14:paraId="4019F7CC" w14:textId="77777777" w:rsidR="00D022BF" w:rsidRDefault="00000000">
            <w:pPr>
              <w:jc w:val="center"/>
              <w:rPr>
                <w:rFonts w:ascii="Times New Roman" w:eastAsia="SimSun" w:hAnsi="Times New Roman" w:cs="Times New Roman"/>
                <w:kern w:val="0"/>
                <w:sz w:val="24"/>
              </w:rPr>
            </w:pPr>
            <w:r>
              <w:rPr>
                <w:rFonts w:ascii="Times New Roman" w:eastAsia="SimSun" w:hAnsi="Times New Roman" w:cs="Times New Roman"/>
                <w:kern w:val="0"/>
                <w:sz w:val="24"/>
              </w:rPr>
              <w:t>(100)</w:t>
            </w:r>
          </w:p>
        </w:tc>
      </w:tr>
    </w:tbl>
    <w:p w14:paraId="33D392BF" w14:textId="77777777" w:rsidR="00D022BF" w:rsidRDefault="00000000">
      <w:pPr>
        <w:widowControl/>
        <w:ind w:firstLineChars="200" w:firstLine="480"/>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PI: participation index</w:t>
      </w:r>
      <w:r>
        <w:rPr>
          <w:rFonts w:ascii="Times New Roman" w:eastAsia="SimSun" w:hAnsi="Times New Roman" w:cs="Times New Roman" w:hint="eastAsia"/>
          <w:color w:val="000000"/>
          <w:kern w:val="0"/>
          <w:sz w:val="24"/>
          <w:lang w:bidi="ar"/>
        </w:rPr>
        <w:t>.</w:t>
      </w:r>
    </w:p>
    <w:p w14:paraId="56B1681A"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6EF3888E"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0FCAAAFF"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6D0EB267"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67DF1B57"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7528D79B"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3AE450F1"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6401FC4C"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3B38EC24"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11C7F693"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3F4B228B"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407910BA"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7F838E6D"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74FBEA26"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7F52AC10"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219FD02F"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0B0263FC"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75C263E8"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3D7F9F50"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640F866B"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42A4A637"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418962AC"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4E9B4064"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3502295A"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2EF92030"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265497A6"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164A765A"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41AB1344"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5B0EF6DC"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682149FC"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6020303F"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4DE7C9B6"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50322960"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2F6A350C"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1881D9CA"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488CD859"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5E54B07D"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7203834C"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0BD0FD4A"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6B91AAF7" w14:textId="77777777" w:rsidR="00D022BF" w:rsidRDefault="00D022BF">
      <w:pPr>
        <w:widowControl/>
        <w:ind w:firstLineChars="200" w:firstLine="480"/>
        <w:jc w:val="left"/>
        <w:textAlignment w:val="center"/>
        <w:rPr>
          <w:rFonts w:ascii="Times New Roman" w:eastAsia="SimSun" w:hAnsi="Times New Roman" w:cs="Times New Roman"/>
          <w:kern w:val="0"/>
          <w:sz w:val="24"/>
          <w:lang w:bidi="ar"/>
        </w:rPr>
      </w:pPr>
    </w:p>
    <w:p w14:paraId="4E58B094" w14:textId="77777777" w:rsidR="00D022BF" w:rsidRDefault="00000000">
      <w:pPr>
        <w:widowControl/>
        <w:ind w:firstLineChars="200" w:firstLine="480"/>
        <w:jc w:val="center"/>
        <w:textAlignment w:val="center"/>
        <w:rPr>
          <w:rFonts w:ascii="Times New Roman" w:eastAsia="SimSun" w:hAnsi="Times New Roman" w:cs="Times New Roman"/>
          <w:sz w:val="24"/>
        </w:rPr>
      </w:pPr>
      <w:r>
        <w:rPr>
          <w:rFonts w:ascii="Times New Roman" w:eastAsia="SimSun" w:hAnsi="Times New Roman" w:cs="Times New Roman"/>
          <w:kern w:val="0"/>
          <w:sz w:val="24"/>
          <w:lang w:bidi="ar"/>
        </w:rPr>
        <w:lastRenderedPageBreak/>
        <w:t xml:space="preserve">Supplementary </w:t>
      </w:r>
      <w:r>
        <w:rPr>
          <w:rFonts w:ascii="Times New Roman" w:eastAsia="SimSun" w:hAnsi="Times New Roman" w:cs="Times New Roman"/>
          <w:color w:val="000000"/>
          <w:kern w:val="0"/>
          <w:sz w:val="24"/>
          <w:lang w:bidi="ar"/>
        </w:rPr>
        <w:t xml:space="preserve">Table </w:t>
      </w:r>
      <w:r>
        <w:rPr>
          <w:rFonts w:ascii="Times New Roman" w:eastAsia="SimSun" w:hAnsi="Times New Roman" w:cs="Times New Roman" w:hint="eastAsia"/>
          <w:color w:val="000000"/>
          <w:kern w:val="0"/>
          <w:sz w:val="24"/>
          <w:lang w:bidi="ar"/>
        </w:rPr>
        <w:t>2</w:t>
      </w:r>
      <w:r>
        <w:rPr>
          <w:rFonts w:ascii="Times New Roman" w:eastAsia="SimSun" w:hAnsi="Times New Roman" w:cs="Times New Roman"/>
          <w:color w:val="000000"/>
          <w:kern w:val="0"/>
          <w:sz w:val="24"/>
          <w:lang w:bidi="ar"/>
        </w:rPr>
        <w:t xml:space="preserve"> Distribution of the journals in Bradford’s zones</w:t>
      </w:r>
      <w:r>
        <w:rPr>
          <w:rFonts w:ascii="Times New Roman" w:eastAsia="SimSun" w:hAnsi="Times New Roman" w:cs="Times New Roman" w:hint="eastAsia"/>
          <w:color w:val="000000"/>
          <w:kern w:val="0"/>
          <w:sz w:val="24"/>
          <w:lang w:bidi="ar"/>
        </w:rPr>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5"/>
        <w:gridCol w:w="2096"/>
        <w:gridCol w:w="1689"/>
        <w:gridCol w:w="2016"/>
        <w:gridCol w:w="1689"/>
      </w:tblGrid>
      <w:tr w:rsidR="00D022BF" w14:paraId="35749045" w14:textId="77777777">
        <w:trPr>
          <w:trHeight w:val="510"/>
          <w:jc w:val="center"/>
        </w:trPr>
        <w:tc>
          <w:tcPr>
            <w:tcW w:w="1205" w:type="dxa"/>
            <w:tcBorders>
              <w:bottom w:val="single" w:sz="4" w:space="0" w:color="auto"/>
            </w:tcBorders>
            <w:vAlign w:val="center"/>
          </w:tcPr>
          <w:p w14:paraId="3B7AF881" w14:textId="77777777" w:rsidR="00D022BF" w:rsidRDefault="00D022BF">
            <w:pPr>
              <w:rPr>
                <w:rFonts w:ascii="Times New Roman" w:eastAsia="SimSun" w:hAnsi="Times New Roman" w:cs="Times New Roman"/>
                <w:kern w:val="0"/>
                <w:sz w:val="24"/>
              </w:rPr>
            </w:pPr>
          </w:p>
        </w:tc>
        <w:tc>
          <w:tcPr>
            <w:tcW w:w="0" w:type="auto"/>
            <w:tcBorders>
              <w:bottom w:val="single" w:sz="4" w:space="0" w:color="auto"/>
            </w:tcBorders>
            <w:vAlign w:val="center"/>
          </w:tcPr>
          <w:p w14:paraId="779C456D" w14:textId="77777777" w:rsidR="00D022BF" w:rsidRDefault="00000000">
            <w:pPr>
              <w:jc w:val="left"/>
              <w:rPr>
                <w:rFonts w:ascii="Times New Roman" w:eastAsia="SimSun" w:hAnsi="Times New Roman" w:cs="Times New Roman"/>
                <w:kern w:val="0"/>
                <w:sz w:val="24"/>
              </w:rPr>
            </w:pPr>
            <w:r>
              <w:rPr>
                <w:rFonts w:ascii="Times New Roman" w:eastAsia="SimSun" w:hAnsi="Times New Roman" w:cs="Times New Roman"/>
                <w:kern w:val="0"/>
                <w:sz w:val="24"/>
              </w:rPr>
              <w:t>Number of journals</w:t>
            </w:r>
          </w:p>
        </w:tc>
        <w:tc>
          <w:tcPr>
            <w:tcW w:w="0" w:type="auto"/>
            <w:tcBorders>
              <w:bottom w:val="single" w:sz="4" w:space="0" w:color="auto"/>
            </w:tcBorders>
            <w:vAlign w:val="center"/>
          </w:tcPr>
          <w:p w14:paraId="41205B43" w14:textId="77777777" w:rsidR="00D022BF" w:rsidRDefault="00000000">
            <w:pPr>
              <w:widowControl/>
              <w:textAlignment w:val="center"/>
              <w:rPr>
                <w:rFonts w:ascii="Times New Roman" w:eastAsia="SimSun" w:hAnsi="Times New Roman" w:cs="Times New Roman"/>
                <w:kern w:val="0"/>
                <w:sz w:val="24"/>
              </w:rPr>
            </w:pPr>
            <w:r>
              <w:rPr>
                <w:rFonts w:ascii="Times New Roman" w:eastAsia="SimSun" w:hAnsi="Times New Roman" w:cs="Times New Roman"/>
                <w:color w:val="000000"/>
                <w:kern w:val="0"/>
                <w:sz w:val="24"/>
              </w:rPr>
              <w:t>Percentage (%)</w:t>
            </w:r>
          </w:p>
        </w:tc>
        <w:tc>
          <w:tcPr>
            <w:tcW w:w="0" w:type="auto"/>
            <w:tcBorders>
              <w:bottom w:val="single" w:sz="4" w:space="0" w:color="auto"/>
            </w:tcBorders>
            <w:vAlign w:val="center"/>
          </w:tcPr>
          <w:p w14:paraId="1159EC24" w14:textId="77777777" w:rsidR="00D022BF" w:rsidRDefault="00000000">
            <w:pPr>
              <w:jc w:val="left"/>
              <w:rPr>
                <w:rFonts w:ascii="Times New Roman" w:eastAsia="SimSun" w:hAnsi="Times New Roman" w:cs="Times New Roman"/>
                <w:kern w:val="0"/>
                <w:sz w:val="24"/>
              </w:rPr>
            </w:pPr>
            <w:r>
              <w:rPr>
                <w:rFonts w:ascii="Times New Roman" w:eastAsia="SimSun" w:hAnsi="Times New Roman" w:cs="Times New Roman"/>
                <w:kern w:val="0"/>
                <w:sz w:val="24"/>
              </w:rPr>
              <w:t>Number of articles</w:t>
            </w:r>
          </w:p>
        </w:tc>
        <w:tc>
          <w:tcPr>
            <w:tcW w:w="0" w:type="auto"/>
            <w:tcBorders>
              <w:bottom w:val="single" w:sz="4" w:space="0" w:color="auto"/>
            </w:tcBorders>
            <w:vAlign w:val="center"/>
          </w:tcPr>
          <w:p w14:paraId="41C4C98A" w14:textId="77777777" w:rsidR="00D022BF" w:rsidRDefault="00000000">
            <w:pPr>
              <w:widowControl/>
              <w:textAlignment w:val="center"/>
              <w:rPr>
                <w:rFonts w:ascii="Times New Roman" w:eastAsia="SimSun" w:hAnsi="Times New Roman" w:cs="Times New Roman"/>
                <w:kern w:val="0"/>
                <w:sz w:val="24"/>
              </w:rPr>
            </w:pPr>
            <w:r>
              <w:rPr>
                <w:rFonts w:ascii="Times New Roman" w:eastAsia="SimSun" w:hAnsi="Times New Roman" w:cs="Times New Roman"/>
                <w:color w:val="000000"/>
                <w:kern w:val="0"/>
                <w:sz w:val="24"/>
              </w:rPr>
              <w:t>Percentage (%)</w:t>
            </w:r>
          </w:p>
        </w:tc>
      </w:tr>
      <w:tr w:rsidR="00D022BF" w14:paraId="67AD235B" w14:textId="77777777">
        <w:trPr>
          <w:trHeight w:val="510"/>
          <w:jc w:val="center"/>
        </w:trPr>
        <w:tc>
          <w:tcPr>
            <w:tcW w:w="1205" w:type="dxa"/>
            <w:tcBorders>
              <w:top w:val="single" w:sz="4" w:space="0" w:color="auto"/>
            </w:tcBorders>
            <w:vAlign w:val="center"/>
          </w:tcPr>
          <w:p w14:paraId="53CF7870" w14:textId="77777777" w:rsidR="00D022BF" w:rsidRDefault="00000000">
            <w:pPr>
              <w:rPr>
                <w:rFonts w:ascii="Times New Roman" w:eastAsia="SimSun" w:hAnsi="Times New Roman" w:cs="Times New Roman"/>
                <w:kern w:val="0"/>
                <w:sz w:val="24"/>
              </w:rPr>
            </w:pPr>
            <w:r>
              <w:rPr>
                <w:rFonts w:ascii="Times New Roman" w:eastAsia="SimSun" w:hAnsi="Times New Roman" w:cs="Times New Roman"/>
                <w:kern w:val="0"/>
                <w:sz w:val="24"/>
              </w:rPr>
              <w:t>Core</w:t>
            </w:r>
          </w:p>
        </w:tc>
        <w:tc>
          <w:tcPr>
            <w:tcW w:w="0" w:type="auto"/>
            <w:tcBorders>
              <w:top w:val="single" w:sz="4" w:space="0" w:color="auto"/>
            </w:tcBorders>
            <w:vAlign w:val="center"/>
          </w:tcPr>
          <w:p w14:paraId="594C4491" w14:textId="77777777" w:rsidR="00D022BF" w:rsidRDefault="00000000">
            <w:pPr>
              <w:jc w:val="left"/>
              <w:rPr>
                <w:rFonts w:ascii="Times New Roman" w:eastAsia="SimSun" w:hAnsi="Times New Roman" w:cs="Times New Roman"/>
                <w:kern w:val="0"/>
                <w:sz w:val="24"/>
              </w:rPr>
            </w:pPr>
            <w:r>
              <w:rPr>
                <w:rFonts w:ascii="Times New Roman" w:eastAsia="SimSun" w:hAnsi="Times New Roman" w:cs="Times New Roman"/>
                <w:kern w:val="0"/>
                <w:sz w:val="24"/>
              </w:rPr>
              <w:t>28</w:t>
            </w:r>
          </w:p>
        </w:tc>
        <w:tc>
          <w:tcPr>
            <w:tcW w:w="0" w:type="auto"/>
            <w:tcBorders>
              <w:top w:val="single" w:sz="4" w:space="0" w:color="auto"/>
            </w:tcBorders>
            <w:vAlign w:val="center"/>
          </w:tcPr>
          <w:p w14:paraId="5DEF4D62" w14:textId="77777777" w:rsidR="00D022BF" w:rsidRDefault="00000000">
            <w:pPr>
              <w:jc w:val="left"/>
              <w:rPr>
                <w:rFonts w:ascii="Times New Roman" w:eastAsia="SimSun" w:hAnsi="Times New Roman" w:cs="Times New Roman"/>
                <w:kern w:val="0"/>
                <w:sz w:val="24"/>
              </w:rPr>
            </w:pPr>
            <w:r>
              <w:rPr>
                <w:rFonts w:ascii="Times New Roman" w:eastAsia="SimSun" w:hAnsi="Times New Roman" w:cs="Times New Roman"/>
                <w:kern w:val="0"/>
                <w:sz w:val="24"/>
              </w:rPr>
              <w:t>2.36%</w:t>
            </w:r>
          </w:p>
        </w:tc>
        <w:tc>
          <w:tcPr>
            <w:tcW w:w="0" w:type="auto"/>
            <w:tcBorders>
              <w:top w:val="single" w:sz="4" w:space="0" w:color="auto"/>
            </w:tcBorders>
            <w:vAlign w:val="center"/>
          </w:tcPr>
          <w:p w14:paraId="40789938" w14:textId="77777777" w:rsidR="00D022BF" w:rsidRDefault="00000000">
            <w:pPr>
              <w:jc w:val="left"/>
              <w:rPr>
                <w:rFonts w:ascii="Times New Roman" w:eastAsia="SimSun" w:hAnsi="Times New Roman" w:cs="Times New Roman"/>
                <w:kern w:val="0"/>
                <w:sz w:val="24"/>
              </w:rPr>
            </w:pPr>
            <w:r>
              <w:rPr>
                <w:rFonts w:ascii="Times New Roman" w:eastAsia="SimSun" w:hAnsi="Times New Roman" w:cs="Times New Roman"/>
                <w:kern w:val="0"/>
                <w:sz w:val="24"/>
              </w:rPr>
              <w:t>1984</w:t>
            </w:r>
          </w:p>
        </w:tc>
        <w:tc>
          <w:tcPr>
            <w:tcW w:w="0" w:type="auto"/>
            <w:tcBorders>
              <w:top w:val="single" w:sz="4" w:space="0" w:color="auto"/>
            </w:tcBorders>
            <w:vAlign w:val="center"/>
          </w:tcPr>
          <w:p w14:paraId="6D9AD368" w14:textId="77777777" w:rsidR="00D022BF" w:rsidRDefault="00000000">
            <w:pPr>
              <w:jc w:val="left"/>
              <w:rPr>
                <w:rFonts w:ascii="Times New Roman" w:eastAsia="SimSun" w:hAnsi="Times New Roman" w:cs="Times New Roman"/>
                <w:kern w:val="0"/>
                <w:sz w:val="24"/>
              </w:rPr>
            </w:pPr>
            <w:r>
              <w:rPr>
                <w:rFonts w:ascii="Times New Roman" w:eastAsia="SimSun" w:hAnsi="Times New Roman" w:cs="Times New Roman"/>
                <w:kern w:val="0"/>
                <w:sz w:val="24"/>
              </w:rPr>
              <w:t>33.30%</w:t>
            </w:r>
          </w:p>
        </w:tc>
      </w:tr>
      <w:tr w:rsidR="00D022BF" w14:paraId="66E44AEF" w14:textId="77777777">
        <w:trPr>
          <w:trHeight w:val="510"/>
          <w:jc w:val="center"/>
        </w:trPr>
        <w:tc>
          <w:tcPr>
            <w:tcW w:w="1205" w:type="dxa"/>
            <w:vAlign w:val="center"/>
          </w:tcPr>
          <w:p w14:paraId="78324D85" w14:textId="77777777" w:rsidR="00D022BF" w:rsidRDefault="00000000">
            <w:pPr>
              <w:rPr>
                <w:rFonts w:ascii="Times New Roman" w:eastAsia="SimSun" w:hAnsi="Times New Roman" w:cs="Times New Roman"/>
                <w:kern w:val="0"/>
                <w:sz w:val="24"/>
              </w:rPr>
            </w:pPr>
            <w:r>
              <w:rPr>
                <w:rFonts w:ascii="Times New Roman" w:eastAsia="SimSun" w:hAnsi="Times New Roman" w:cs="Times New Roman"/>
                <w:kern w:val="0"/>
                <w:sz w:val="24"/>
              </w:rPr>
              <w:t>Zone 1</w:t>
            </w:r>
          </w:p>
        </w:tc>
        <w:tc>
          <w:tcPr>
            <w:tcW w:w="0" w:type="auto"/>
            <w:vAlign w:val="center"/>
          </w:tcPr>
          <w:p w14:paraId="3CD4E3FF" w14:textId="77777777" w:rsidR="00D022BF" w:rsidRDefault="00000000">
            <w:pPr>
              <w:jc w:val="left"/>
              <w:rPr>
                <w:rFonts w:ascii="Times New Roman" w:eastAsia="SimSun" w:hAnsi="Times New Roman" w:cs="Times New Roman"/>
                <w:kern w:val="0"/>
                <w:sz w:val="24"/>
              </w:rPr>
            </w:pPr>
            <w:r>
              <w:rPr>
                <w:rFonts w:ascii="Times New Roman" w:eastAsia="SimSun" w:hAnsi="Times New Roman" w:cs="Times New Roman"/>
                <w:kern w:val="0"/>
                <w:sz w:val="24"/>
              </w:rPr>
              <w:t>131</w:t>
            </w:r>
          </w:p>
        </w:tc>
        <w:tc>
          <w:tcPr>
            <w:tcW w:w="0" w:type="auto"/>
            <w:vAlign w:val="center"/>
          </w:tcPr>
          <w:p w14:paraId="4E3B9111" w14:textId="77777777" w:rsidR="00D022BF" w:rsidRDefault="00000000">
            <w:pPr>
              <w:jc w:val="left"/>
              <w:rPr>
                <w:rFonts w:ascii="Times New Roman" w:eastAsia="SimSun" w:hAnsi="Times New Roman" w:cs="Times New Roman"/>
                <w:kern w:val="0"/>
                <w:sz w:val="24"/>
              </w:rPr>
            </w:pPr>
            <w:r>
              <w:rPr>
                <w:rFonts w:ascii="Times New Roman" w:eastAsia="SimSun" w:hAnsi="Times New Roman" w:cs="Times New Roman"/>
                <w:kern w:val="0"/>
                <w:sz w:val="24"/>
              </w:rPr>
              <w:t>11.05%</w:t>
            </w:r>
          </w:p>
        </w:tc>
        <w:tc>
          <w:tcPr>
            <w:tcW w:w="0" w:type="auto"/>
            <w:vAlign w:val="center"/>
          </w:tcPr>
          <w:p w14:paraId="5E391470" w14:textId="77777777" w:rsidR="00D022BF" w:rsidRDefault="00000000">
            <w:pPr>
              <w:jc w:val="left"/>
              <w:rPr>
                <w:rFonts w:ascii="Times New Roman" w:eastAsia="SimSun" w:hAnsi="Times New Roman" w:cs="Times New Roman"/>
                <w:kern w:val="0"/>
                <w:sz w:val="24"/>
              </w:rPr>
            </w:pPr>
            <w:r>
              <w:rPr>
                <w:rFonts w:ascii="Times New Roman" w:eastAsia="SimSun" w:hAnsi="Times New Roman" w:cs="Times New Roman"/>
                <w:kern w:val="0"/>
                <w:sz w:val="24"/>
              </w:rPr>
              <w:t>2014</w:t>
            </w:r>
          </w:p>
        </w:tc>
        <w:tc>
          <w:tcPr>
            <w:tcW w:w="0" w:type="auto"/>
            <w:vAlign w:val="center"/>
          </w:tcPr>
          <w:p w14:paraId="4ED1EFAB" w14:textId="77777777" w:rsidR="00D022BF" w:rsidRDefault="00000000">
            <w:pPr>
              <w:jc w:val="left"/>
              <w:rPr>
                <w:rFonts w:ascii="Times New Roman" w:eastAsia="SimSun" w:hAnsi="Times New Roman" w:cs="Times New Roman"/>
                <w:kern w:val="0"/>
                <w:sz w:val="24"/>
              </w:rPr>
            </w:pPr>
            <w:r>
              <w:rPr>
                <w:rFonts w:ascii="Times New Roman" w:eastAsia="SimSun" w:hAnsi="Times New Roman" w:cs="Times New Roman"/>
                <w:kern w:val="0"/>
                <w:sz w:val="24"/>
              </w:rPr>
              <w:t>33.80%</w:t>
            </w:r>
          </w:p>
        </w:tc>
      </w:tr>
      <w:tr w:rsidR="00D022BF" w14:paraId="3F44282D" w14:textId="77777777">
        <w:trPr>
          <w:trHeight w:val="510"/>
          <w:jc w:val="center"/>
        </w:trPr>
        <w:tc>
          <w:tcPr>
            <w:tcW w:w="1205" w:type="dxa"/>
            <w:vAlign w:val="center"/>
          </w:tcPr>
          <w:p w14:paraId="5F1BAE87" w14:textId="77777777" w:rsidR="00D022BF" w:rsidRDefault="00000000">
            <w:pPr>
              <w:rPr>
                <w:rFonts w:ascii="Times New Roman" w:eastAsia="SimSun" w:hAnsi="Times New Roman" w:cs="Times New Roman"/>
                <w:kern w:val="0"/>
                <w:sz w:val="24"/>
              </w:rPr>
            </w:pPr>
            <w:r>
              <w:rPr>
                <w:rFonts w:ascii="Times New Roman" w:eastAsia="SimSun" w:hAnsi="Times New Roman" w:cs="Times New Roman"/>
                <w:kern w:val="0"/>
                <w:sz w:val="24"/>
              </w:rPr>
              <w:t>Zone 2</w:t>
            </w:r>
          </w:p>
        </w:tc>
        <w:tc>
          <w:tcPr>
            <w:tcW w:w="0" w:type="auto"/>
            <w:vAlign w:val="center"/>
          </w:tcPr>
          <w:p w14:paraId="44036CF9" w14:textId="77777777" w:rsidR="00D022BF" w:rsidRDefault="00000000">
            <w:pPr>
              <w:jc w:val="left"/>
              <w:rPr>
                <w:rFonts w:ascii="Times New Roman" w:eastAsia="SimSun" w:hAnsi="Times New Roman" w:cs="Times New Roman"/>
                <w:kern w:val="0"/>
                <w:sz w:val="24"/>
              </w:rPr>
            </w:pPr>
            <w:r>
              <w:rPr>
                <w:rFonts w:ascii="Times New Roman" w:eastAsia="SimSun" w:hAnsi="Times New Roman" w:cs="Times New Roman"/>
                <w:kern w:val="0"/>
                <w:sz w:val="24"/>
              </w:rPr>
              <w:t>1027</w:t>
            </w:r>
          </w:p>
        </w:tc>
        <w:tc>
          <w:tcPr>
            <w:tcW w:w="0" w:type="auto"/>
            <w:vAlign w:val="center"/>
          </w:tcPr>
          <w:p w14:paraId="527876EE" w14:textId="77777777" w:rsidR="00D022BF" w:rsidRDefault="00000000">
            <w:pPr>
              <w:jc w:val="left"/>
              <w:rPr>
                <w:rFonts w:ascii="Times New Roman" w:eastAsia="SimSun" w:hAnsi="Times New Roman" w:cs="Times New Roman"/>
                <w:kern w:val="0"/>
                <w:sz w:val="24"/>
              </w:rPr>
            </w:pPr>
            <w:r>
              <w:rPr>
                <w:rFonts w:ascii="Times New Roman" w:eastAsia="SimSun" w:hAnsi="Times New Roman" w:cs="Times New Roman"/>
                <w:kern w:val="0"/>
                <w:sz w:val="24"/>
              </w:rPr>
              <w:t>86.59%</w:t>
            </w:r>
          </w:p>
        </w:tc>
        <w:tc>
          <w:tcPr>
            <w:tcW w:w="0" w:type="auto"/>
            <w:vAlign w:val="center"/>
          </w:tcPr>
          <w:p w14:paraId="72776691" w14:textId="77777777" w:rsidR="00D022BF" w:rsidRDefault="00000000">
            <w:pPr>
              <w:jc w:val="left"/>
              <w:rPr>
                <w:rFonts w:ascii="Times New Roman" w:eastAsia="SimSun" w:hAnsi="Times New Roman" w:cs="Times New Roman"/>
                <w:kern w:val="0"/>
                <w:sz w:val="24"/>
              </w:rPr>
            </w:pPr>
            <w:r>
              <w:rPr>
                <w:rFonts w:ascii="Times New Roman" w:eastAsia="SimSun" w:hAnsi="Times New Roman" w:cs="Times New Roman"/>
                <w:kern w:val="0"/>
                <w:sz w:val="24"/>
              </w:rPr>
              <w:t>1960</w:t>
            </w:r>
          </w:p>
        </w:tc>
        <w:tc>
          <w:tcPr>
            <w:tcW w:w="0" w:type="auto"/>
            <w:vAlign w:val="center"/>
          </w:tcPr>
          <w:p w14:paraId="69A6CE45" w14:textId="77777777" w:rsidR="00D022BF" w:rsidRDefault="00000000">
            <w:pPr>
              <w:jc w:val="left"/>
              <w:rPr>
                <w:rFonts w:ascii="Times New Roman" w:eastAsia="SimSun" w:hAnsi="Times New Roman" w:cs="Times New Roman"/>
                <w:kern w:val="0"/>
                <w:sz w:val="24"/>
              </w:rPr>
            </w:pPr>
            <w:r>
              <w:rPr>
                <w:rFonts w:ascii="Times New Roman" w:eastAsia="SimSun" w:hAnsi="Times New Roman" w:cs="Times New Roman"/>
                <w:kern w:val="0"/>
                <w:sz w:val="24"/>
              </w:rPr>
              <w:t>32.90%</w:t>
            </w:r>
          </w:p>
        </w:tc>
      </w:tr>
      <w:tr w:rsidR="00D022BF" w14:paraId="0D9984F3" w14:textId="77777777">
        <w:trPr>
          <w:trHeight w:val="510"/>
          <w:jc w:val="center"/>
        </w:trPr>
        <w:tc>
          <w:tcPr>
            <w:tcW w:w="1205" w:type="dxa"/>
            <w:vAlign w:val="center"/>
          </w:tcPr>
          <w:p w14:paraId="34C60A89" w14:textId="77777777" w:rsidR="00D022BF" w:rsidRDefault="00000000">
            <w:pPr>
              <w:rPr>
                <w:rFonts w:ascii="Times New Roman" w:eastAsia="SimSun" w:hAnsi="Times New Roman" w:cs="Times New Roman"/>
                <w:kern w:val="0"/>
                <w:sz w:val="24"/>
              </w:rPr>
            </w:pPr>
            <w:r>
              <w:rPr>
                <w:rFonts w:ascii="Times New Roman" w:eastAsia="SimSun" w:hAnsi="Times New Roman" w:cs="Times New Roman"/>
                <w:kern w:val="0"/>
                <w:sz w:val="24"/>
              </w:rPr>
              <w:t>Total</w:t>
            </w:r>
          </w:p>
        </w:tc>
        <w:tc>
          <w:tcPr>
            <w:tcW w:w="0" w:type="auto"/>
            <w:vAlign w:val="center"/>
          </w:tcPr>
          <w:p w14:paraId="2C8EE87C" w14:textId="77777777" w:rsidR="00D022BF" w:rsidRDefault="00000000">
            <w:pPr>
              <w:jc w:val="left"/>
              <w:rPr>
                <w:rFonts w:ascii="Times New Roman" w:eastAsia="SimSun" w:hAnsi="Times New Roman" w:cs="Times New Roman"/>
                <w:kern w:val="0"/>
                <w:sz w:val="24"/>
              </w:rPr>
            </w:pPr>
            <w:r>
              <w:rPr>
                <w:rFonts w:ascii="Times New Roman" w:eastAsia="SimSun" w:hAnsi="Times New Roman" w:cs="Times New Roman"/>
                <w:kern w:val="0"/>
                <w:sz w:val="24"/>
              </w:rPr>
              <w:t>1186</w:t>
            </w:r>
          </w:p>
        </w:tc>
        <w:tc>
          <w:tcPr>
            <w:tcW w:w="0" w:type="auto"/>
            <w:vAlign w:val="center"/>
          </w:tcPr>
          <w:p w14:paraId="0179B82A" w14:textId="77777777" w:rsidR="00D022BF" w:rsidRDefault="00000000">
            <w:pPr>
              <w:jc w:val="left"/>
              <w:rPr>
                <w:rFonts w:ascii="Times New Roman" w:eastAsia="SimSun" w:hAnsi="Times New Roman" w:cs="Times New Roman"/>
                <w:kern w:val="0"/>
                <w:sz w:val="24"/>
              </w:rPr>
            </w:pPr>
            <w:r>
              <w:rPr>
                <w:rFonts w:ascii="Times New Roman" w:eastAsia="SimSun" w:hAnsi="Times New Roman" w:cs="Times New Roman"/>
                <w:kern w:val="0"/>
                <w:sz w:val="24"/>
              </w:rPr>
              <w:t>100%</w:t>
            </w:r>
          </w:p>
        </w:tc>
        <w:tc>
          <w:tcPr>
            <w:tcW w:w="0" w:type="auto"/>
            <w:vAlign w:val="center"/>
          </w:tcPr>
          <w:p w14:paraId="359AD1F0" w14:textId="77777777" w:rsidR="00D022BF" w:rsidRDefault="00000000">
            <w:pPr>
              <w:jc w:val="left"/>
              <w:rPr>
                <w:rFonts w:ascii="Times New Roman" w:eastAsia="SimSun" w:hAnsi="Times New Roman" w:cs="Times New Roman"/>
                <w:kern w:val="0"/>
                <w:sz w:val="24"/>
              </w:rPr>
            </w:pPr>
            <w:r>
              <w:rPr>
                <w:rFonts w:ascii="Times New Roman" w:eastAsia="SimSun" w:hAnsi="Times New Roman" w:cs="Times New Roman"/>
                <w:kern w:val="0"/>
                <w:sz w:val="24"/>
              </w:rPr>
              <w:t>5958</w:t>
            </w:r>
          </w:p>
        </w:tc>
        <w:tc>
          <w:tcPr>
            <w:tcW w:w="0" w:type="auto"/>
            <w:vAlign w:val="center"/>
          </w:tcPr>
          <w:p w14:paraId="0F74C440" w14:textId="77777777" w:rsidR="00D022BF" w:rsidRDefault="00000000">
            <w:pPr>
              <w:jc w:val="left"/>
              <w:rPr>
                <w:rFonts w:ascii="Times New Roman" w:eastAsia="SimSun" w:hAnsi="Times New Roman" w:cs="Times New Roman"/>
                <w:kern w:val="0"/>
                <w:sz w:val="24"/>
              </w:rPr>
            </w:pPr>
            <w:r>
              <w:rPr>
                <w:rFonts w:ascii="Times New Roman" w:eastAsia="SimSun" w:hAnsi="Times New Roman" w:cs="Times New Roman"/>
                <w:kern w:val="0"/>
                <w:sz w:val="24"/>
              </w:rPr>
              <w:t>100%</w:t>
            </w:r>
          </w:p>
        </w:tc>
      </w:tr>
    </w:tbl>
    <w:p w14:paraId="558E0C82" w14:textId="77777777" w:rsidR="00D022BF" w:rsidRDefault="00D022BF">
      <w:pPr>
        <w:rPr>
          <w:rFonts w:ascii="Times New Roman" w:eastAsia="SimSun" w:hAnsi="Times New Roman" w:cs="Times New Roman"/>
          <w:color w:val="000000"/>
          <w:kern w:val="0"/>
          <w:sz w:val="24"/>
          <w:lang w:bidi="ar"/>
        </w:rPr>
      </w:pPr>
    </w:p>
    <w:p w14:paraId="4582B3D7" w14:textId="77777777" w:rsidR="00D022BF" w:rsidRDefault="00D022BF">
      <w:pPr>
        <w:rPr>
          <w:rFonts w:ascii="Times New Roman" w:eastAsia="SimSun" w:hAnsi="Times New Roman" w:cs="Times New Roman"/>
          <w:color w:val="000000"/>
          <w:kern w:val="0"/>
          <w:sz w:val="24"/>
          <w:lang w:bidi="ar"/>
        </w:rPr>
      </w:pPr>
    </w:p>
    <w:p w14:paraId="423A0610" w14:textId="77777777" w:rsidR="00D022BF" w:rsidRDefault="00D022BF">
      <w:pPr>
        <w:rPr>
          <w:rFonts w:ascii="Times New Roman" w:eastAsia="SimSun" w:hAnsi="Times New Roman" w:cs="Times New Roman"/>
          <w:color w:val="000000"/>
          <w:kern w:val="0"/>
          <w:sz w:val="24"/>
          <w:lang w:bidi="ar"/>
        </w:rPr>
      </w:pPr>
    </w:p>
    <w:p w14:paraId="47076E2D" w14:textId="77777777" w:rsidR="00D022BF" w:rsidRDefault="00D022BF">
      <w:pPr>
        <w:rPr>
          <w:rFonts w:ascii="Times New Roman" w:eastAsia="SimSun" w:hAnsi="Times New Roman" w:cs="Times New Roman"/>
          <w:color w:val="000000"/>
          <w:kern w:val="0"/>
          <w:sz w:val="24"/>
          <w:lang w:bidi="ar"/>
        </w:rPr>
      </w:pPr>
    </w:p>
    <w:p w14:paraId="031A9070" w14:textId="77777777" w:rsidR="00D022BF" w:rsidRDefault="00D022BF">
      <w:pPr>
        <w:rPr>
          <w:rFonts w:ascii="Times New Roman" w:eastAsia="SimSun" w:hAnsi="Times New Roman" w:cs="Times New Roman"/>
          <w:color w:val="000000"/>
          <w:kern w:val="0"/>
          <w:sz w:val="24"/>
          <w:lang w:bidi="ar"/>
        </w:rPr>
      </w:pPr>
    </w:p>
    <w:p w14:paraId="2D23D53B" w14:textId="77777777" w:rsidR="00D022BF" w:rsidRDefault="00D022BF">
      <w:pPr>
        <w:rPr>
          <w:rFonts w:ascii="Times New Roman" w:eastAsia="SimSun" w:hAnsi="Times New Roman" w:cs="Times New Roman"/>
          <w:color w:val="000000"/>
          <w:kern w:val="0"/>
          <w:sz w:val="24"/>
          <w:lang w:bidi="ar"/>
        </w:rPr>
      </w:pPr>
    </w:p>
    <w:p w14:paraId="52B80948" w14:textId="77777777" w:rsidR="00D022BF" w:rsidRDefault="00D022BF">
      <w:pPr>
        <w:rPr>
          <w:rFonts w:ascii="Times New Roman" w:eastAsia="SimSun" w:hAnsi="Times New Roman" w:cs="Times New Roman"/>
          <w:color w:val="000000"/>
          <w:kern w:val="0"/>
          <w:sz w:val="24"/>
          <w:lang w:bidi="ar"/>
        </w:rPr>
      </w:pPr>
    </w:p>
    <w:p w14:paraId="7948FF9F" w14:textId="77777777" w:rsidR="00D022BF" w:rsidRDefault="00D022BF">
      <w:pPr>
        <w:rPr>
          <w:rFonts w:ascii="Times New Roman" w:eastAsia="SimSun" w:hAnsi="Times New Roman" w:cs="Times New Roman"/>
          <w:color w:val="000000"/>
          <w:kern w:val="0"/>
          <w:sz w:val="24"/>
          <w:lang w:bidi="ar"/>
        </w:rPr>
      </w:pPr>
    </w:p>
    <w:p w14:paraId="00836942" w14:textId="77777777" w:rsidR="00D022BF" w:rsidRDefault="00D022BF">
      <w:pPr>
        <w:rPr>
          <w:rFonts w:ascii="Times New Roman" w:eastAsia="SimSun" w:hAnsi="Times New Roman" w:cs="Times New Roman"/>
          <w:color w:val="000000"/>
          <w:kern w:val="0"/>
          <w:sz w:val="24"/>
          <w:lang w:bidi="ar"/>
        </w:rPr>
      </w:pPr>
    </w:p>
    <w:p w14:paraId="4C69AB12" w14:textId="77777777" w:rsidR="00D022BF" w:rsidRDefault="00D022BF">
      <w:pPr>
        <w:rPr>
          <w:rFonts w:ascii="Times New Roman" w:eastAsia="SimSun" w:hAnsi="Times New Roman" w:cs="Times New Roman"/>
          <w:color w:val="000000"/>
          <w:kern w:val="0"/>
          <w:sz w:val="24"/>
          <w:lang w:bidi="ar"/>
        </w:rPr>
      </w:pPr>
    </w:p>
    <w:p w14:paraId="0CD49DD2" w14:textId="77777777" w:rsidR="00D022BF" w:rsidRDefault="00D022BF">
      <w:pPr>
        <w:rPr>
          <w:rFonts w:ascii="Times New Roman" w:eastAsia="SimSun" w:hAnsi="Times New Roman" w:cs="Times New Roman"/>
          <w:color w:val="000000"/>
          <w:kern w:val="0"/>
          <w:sz w:val="24"/>
          <w:lang w:bidi="ar"/>
        </w:rPr>
      </w:pPr>
    </w:p>
    <w:p w14:paraId="53B73CC8" w14:textId="77777777" w:rsidR="00D022BF" w:rsidRDefault="00D022BF">
      <w:pPr>
        <w:rPr>
          <w:rFonts w:ascii="Times New Roman" w:eastAsia="SimSun" w:hAnsi="Times New Roman" w:cs="Times New Roman"/>
          <w:color w:val="000000"/>
          <w:kern w:val="0"/>
          <w:sz w:val="24"/>
          <w:lang w:bidi="ar"/>
        </w:rPr>
      </w:pPr>
    </w:p>
    <w:p w14:paraId="37A3A70A" w14:textId="77777777" w:rsidR="00D022BF" w:rsidRDefault="00D022BF">
      <w:pPr>
        <w:rPr>
          <w:rFonts w:ascii="Times New Roman" w:eastAsia="SimSun" w:hAnsi="Times New Roman" w:cs="Times New Roman"/>
          <w:color w:val="000000"/>
          <w:kern w:val="0"/>
          <w:sz w:val="24"/>
          <w:lang w:bidi="ar"/>
        </w:rPr>
      </w:pPr>
    </w:p>
    <w:p w14:paraId="1C4BF111" w14:textId="77777777" w:rsidR="00D022BF" w:rsidRDefault="00D022BF">
      <w:pPr>
        <w:rPr>
          <w:rFonts w:ascii="Times New Roman" w:eastAsia="SimSun" w:hAnsi="Times New Roman" w:cs="Times New Roman"/>
          <w:color w:val="000000"/>
          <w:kern w:val="0"/>
          <w:sz w:val="24"/>
          <w:lang w:bidi="ar"/>
        </w:rPr>
      </w:pPr>
    </w:p>
    <w:p w14:paraId="286BE920" w14:textId="77777777" w:rsidR="00D022BF" w:rsidRDefault="00D022BF">
      <w:pPr>
        <w:rPr>
          <w:rFonts w:ascii="Times New Roman" w:eastAsia="SimSun" w:hAnsi="Times New Roman" w:cs="Times New Roman"/>
          <w:color w:val="000000"/>
          <w:kern w:val="0"/>
          <w:sz w:val="24"/>
          <w:lang w:bidi="ar"/>
        </w:rPr>
      </w:pPr>
    </w:p>
    <w:p w14:paraId="4EDB4332" w14:textId="77777777" w:rsidR="00D022BF" w:rsidRDefault="00D022BF">
      <w:pPr>
        <w:rPr>
          <w:rFonts w:ascii="Times New Roman" w:eastAsia="SimSun" w:hAnsi="Times New Roman" w:cs="Times New Roman"/>
          <w:color w:val="000000"/>
          <w:kern w:val="0"/>
          <w:sz w:val="24"/>
          <w:lang w:bidi="ar"/>
        </w:rPr>
      </w:pPr>
    </w:p>
    <w:p w14:paraId="4CADB572" w14:textId="77777777" w:rsidR="00D022BF" w:rsidRDefault="00D022BF">
      <w:pPr>
        <w:rPr>
          <w:rFonts w:ascii="Times New Roman" w:eastAsia="SimSun" w:hAnsi="Times New Roman" w:cs="Times New Roman"/>
          <w:color w:val="000000"/>
          <w:kern w:val="0"/>
          <w:sz w:val="24"/>
          <w:lang w:bidi="ar"/>
        </w:rPr>
      </w:pPr>
    </w:p>
    <w:p w14:paraId="3F16BFEA" w14:textId="77777777" w:rsidR="00D022BF" w:rsidRDefault="00D022BF">
      <w:pPr>
        <w:rPr>
          <w:rFonts w:ascii="Times New Roman" w:eastAsia="SimSun" w:hAnsi="Times New Roman" w:cs="Times New Roman"/>
          <w:color w:val="000000"/>
          <w:kern w:val="0"/>
          <w:sz w:val="24"/>
          <w:lang w:bidi="ar"/>
        </w:rPr>
      </w:pPr>
    </w:p>
    <w:p w14:paraId="66CD4441" w14:textId="77777777" w:rsidR="00D022BF" w:rsidRDefault="00D022BF">
      <w:pPr>
        <w:rPr>
          <w:rFonts w:ascii="Times New Roman" w:eastAsia="SimSun" w:hAnsi="Times New Roman" w:cs="Times New Roman"/>
          <w:color w:val="000000"/>
          <w:kern w:val="0"/>
          <w:sz w:val="24"/>
          <w:lang w:bidi="ar"/>
        </w:rPr>
      </w:pPr>
    </w:p>
    <w:p w14:paraId="6BC0600E" w14:textId="77777777" w:rsidR="00D022BF" w:rsidRDefault="00D022BF">
      <w:pPr>
        <w:rPr>
          <w:rFonts w:ascii="Times New Roman" w:eastAsia="SimSun" w:hAnsi="Times New Roman" w:cs="Times New Roman"/>
          <w:color w:val="000000"/>
          <w:kern w:val="0"/>
          <w:sz w:val="24"/>
          <w:lang w:bidi="ar"/>
        </w:rPr>
      </w:pPr>
    </w:p>
    <w:p w14:paraId="4E31EF3F" w14:textId="77777777" w:rsidR="00D022BF" w:rsidRDefault="00D022BF">
      <w:pPr>
        <w:rPr>
          <w:rFonts w:ascii="Times New Roman" w:eastAsia="SimSun" w:hAnsi="Times New Roman" w:cs="Times New Roman"/>
          <w:color w:val="000000"/>
          <w:kern w:val="0"/>
          <w:sz w:val="24"/>
          <w:lang w:bidi="ar"/>
        </w:rPr>
      </w:pPr>
    </w:p>
    <w:p w14:paraId="6CB42EF5" w14:textId="77777777" w:rsidR="00D022BF" w:rsidRDefault="00D022BF">
      <w:pPr>
        <w:rPr>
          <w:rFonts w:ascii="Times New Roman" w:eastAsia="SimSun" w:hAnsi="Times New Roman" w:cs="Times New Roman"/>
          <w:color w:val="000000"/>
          <w:kern w:val="0"/>
          <w:sz w:val="24"/>
          <w:lang w:bidi="ar"/>
        </w:rPr>
      </w:pPr>
    </w:p>
    <w:p w14:paraId="577A5C7F" w14:textId="77777777" w:rsidR="00D022BF" w:rsidRDefault="00D022BF">
      <w:pPr>
        <w:rPr>
          <w:rFonts w:ascii="Times New Roman" w:eastAsia="SimSun" w:hAnsi="Times New Roman" w:cs="Times New Roman"/>
          <w:color w:val="000000"/>
          <w:kern w:val="0"/>
          <w:sz w:val="24"/>
          <w:lang w:bidi="ar"/>
        </w:rPr>
      </w:pPr>
    </w:p>
    <w:p w14:paraId="0C3B58C5" w14:textId="77777777" w:rsidR="00D022BF" w:rsidRDefault="00D022BF">
      <w:pPr>
        <w:rPr>
          <w:rFonts w:ascii="Times New Roman" w:eastAsia="SimSun" w:hAnsi="Times New Roman" w:cs="Times New Roman"/>
          <w:color w:val="000000"/>
          <w:kern w:val="0"/>
          <w:sz w:val="24"/>
          <w:lang w:bidi="ar"/>
        </w:rPr>
      </w:pPr>
    </w:p>
    <w:p w14:paraId="5BC92EDE" w14:textId="77777777" w:rsidR="00D022BF" w:rsidRDefault="00D022BF">
      <w:pPr>
        <w:rPr>
          <w:rFonts w:ascii="Times New Roman" w:eastAsia="SimSun" w:hAnsi="Times New Roman" w:cs="Times New Roman"/>
          <w:color w:val="000000"/>
          <w:kern w:val="0"/>
          <w:sz w:val="24"/>
          <w:lang w:bidi="ar"/>
        </w:rPr>
      </w:pPr>
    </w:p>
    <w:p w14:paraId="5017E86B" w14:textId="77777777" w:rsidR="00D022BF" w:rsidRDefault="00D022BF">
      <w:pPr>
        <w:rPr>
          <w:rFonts w:ascii="Times New Roman" w:eastAsia="SimSun" w:hAnsi="Times New Roman" w:cs="Times New Roman"/>
          <w:color w:val="000000"/>
          <w:kern w:val="0"/>
          <w:sz w:val="24"/>
          <w:lang w:bidi="ar"/>
        </w:rPr>
      </w:pPr>
    </w:p>
    <w:p w14:paraId="403C2EAE" w14:textId="77777777" w:rsidR="00D022BF" w:rsidRDefault="00D022BF">
      <w:pPr>
        <w:rPr>
          <w:rFonts w:ascii="Times New Roman" w:eastAsia="SimSun" w:hAnsi="Times New Roman" w:cs="Times New Roman"/>
          <w:color w:val="000000"/>
          <w:kern w:val="0"/>
          <w:sz w:val="24"/>
          <w:lang w:bidi="ar"/>
        </w:rPr>
      </w:pPr>
    </w:p>
    <w:p w14:paraId="5FD7B2EF" w14:textId="77777777" w:rsidR="00D022BF" w:rsidRDefault="00D022BF">
      <w:pPr>
        <w:rPr>
          <w:rFonts w:ascii="Times New Roman" w:eastAsia="SimSun" w:hAnsi="Times New Roman" w:cs="Times New Roman"/>
          <w:color w:val="000000"/>
          <w:kern w:val="0"/>
          <w:sz w:val="24"/>
          <w:lang w:bidi="ar"/>
        </w:rPr>
      </w:pPr>
    </w:p>
    <w:p w14:paraId="70F85FFA" w14:textId="77777777" w:rsidR="00D022BF" w:rsidRDefault="00D022BF">
      <w:pPr>
        <w:rPr>
          <w:rFonts w:ascii="Times New Roman" w:eastAsia="SimSun" w:hAnsi="Times New Roman" w:cs="Times New Roman"/>
          <w:color w:val="000000"/>
          <w:kern w:val="0"/>
          <w:sz w:val="24"/>
          <w:lang w:bidi="ar"/>
        </w:rPr>
      </w:pPr>
    </w:p>
    <w:p w14:paraId="0386DBE8" w14:textId="77777777" w:rsidR="00D022BF" w:rsidRDefault="00D022BF">
      <w:pPr>
        <w:rPr>
          <w:rFonts w:ascii="Times New Roman" w:eastAsia="SimSun" w:hAnsi="Times New Roman" w:cs="Times New Roman"/>
          <w:color w:val="000000"/>
          <w:kern w:val="0"/>
          <w:sz w:val="24"/>
          <w:lang w:bidi="ar"/>
        </w:rPr>
      </w:pPr>
    </w:p>
    <w:p w14:paraId="67AEFDEA" w14:textId="77777777" w:rsidR="00D022BF" w:rsidRDefault="00D022BF">
      <w:pPr>
        <w:rPr>
          <w:rFonts w:ascii="Times New Roman" w:eastAsia="SimSun" w:hAnsi="Times New Roman" w:cs="Times New Roman"/>
          <w:color w:val="000000"/>
          <w:kern w:val="0"/>
          <w:sz w:val="24"/>
          <w:lang w:bidi="ar"/>
        </w:rPr>
      </w:pPr>
    </w:p>
    <w:p w14:paraId="3F4FE169" w14:textId="77777777" w:rsidR="00D022BF" w:rsidRDefault="00D022BF">
      <w:pPr>
        <w:rPr>
          <w:rFonts w:ascii="Times New Roman" w:eastAsia="SimSun" w:hAnsi="Times New Roman" w:cs="Times New Roman"/>
          <w:color w:val="000000"/>
          <w:kern w:val="0"/>
          <w:sz w:val="24"/>
          <w:lang w:bidi="ar"/>
        </w:rPr>
      </w:pPr>
    </w:p>
    <w:p w14:paraId="76874618" w14:textId="77777777" w:rsidR="00D022BF" w:rsidRDefault="00D022BF">
      <w:pPr>
        <w:rPr>
          <w:rFonts w:ascii="Times New Roman" w:eastAsia="SimSun" w:hAnsi="Times New Roman" w:cs="Times New Roman"/>
          <w:color w:val="000000"/>
          <w:kern w:val="0"/>
          <w:sz w:val="24"/>
          <w:lang w:bidi="ar"/>
        </w:rPr>
      </w:pPr>
    </w:p>
    <w:p w14:paraId="3E98F577" w14:textId="77777777" w:rsidR="00D022BF" w:rsidRDefault="00D022BF">
      <w:pPr>
        <w:rPr>
          <w:rFonts w:ascii="Times New Roman" w:eastAsia="SimSun" w:hAnsi="Times New Roman" w:cs="Times New Roman"/>
          <w:color w:val="000000"/>
          <w:kern w:val="0"/>
          <w:sz w:val="24"/>
          <w:lang w:bidi="ar"/>
        </w:rPr>
      </w:pPr>
    </w:p>
    <w:p w14:paraId="0D0D9BB1" w14:textId="77777777" w:rsidR="00D022BF" w:rsidRDefault="00D022BF">
      <w:pPr>
        <w:rPr>
          <w:rFonts w:ascii="Times New Roman" w:eastAsia="SimSun" w:hAnsi="Times New Roman" w:cs="Times New Roman"/>
          <w:color w:val="000000"/>
          <w:kern w:val="0"/>
          <w:sz w:val="24"/>
          <w:lang w:bidi="ar"/>
        </w:rPr>
      </w:pPr>
    </w:p>
    <w:p w14:paraId="5E1A9763" w14:textId="77777777" w:rsidR="00D022BF" w:rsidRDefault="00D022BF">
      <w:pPr>
        <w:widowControl/>
        <w:jc w:val="center"/>
        <w:textAlignment w:val="center"/>
        <w:rPr>
          <w:rFonts w:ascii="Times New Roman" w:eastAsia="SimSun" w:hAnsi="Times New Roman" w:cs="Times New Roman"/>
          <w:color w:val="000000"/>
          <w:kern w:val="0"/>
          <w:sz w:val="24"/>
          <w:lang w:bidi="ar"/>
        </w:rPr>
      </w:pPr>
    </w:p>
    <w:p w14:paraId="3D2E92BF" w14:textId="77777777" w:rsidR="00D022BF" w:rsidRDefault="00000000">
      <w:pPr>
        <w:widowControl/>
        <w:jc w:val="cente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lastRenderedPageBreak/>
        <w:t xml:space="preserve">Supplementary Table </w:t>
      </w:r>
      <w:r>
        <w:rPr>
          <w:rFonts w:ascii="Times New Roman" w:eastAsia="SimSun" w:hAnsi="Times New Roman" w:cs="Times New Roman" w:hint="eastAsia"/>
          <w:color w:val="000000"/>
          <w:kern w:val="0"/>
          <w:sz w:val="24"/>
          <w:lang w:bidi="ar"/>
        </w:rPr>
        <w:t>3</w:t>
      </w:r>
      <w:r>
        <w:rPr>
          <w:rFonts w:ascii="Times New Roman" w:eastAsia="SimSun" w:hAnsi="Times New Roman" w:cs="Times New Roman"/>
          <w:color w:val="000000"/>
          <w:kern w:val="0"/>
          <w:sz w:val="24"/>
          <w:lang w:bidi="ar"/>
        </w:rPr>
        <w:t xml:space="preserve"> The top </w:t>
      </w:r>
      <w:r>
        <w:rPr>
          <w:rFonts w:ascii="Times New Roman" w:eastAsia="SimSun" w:hAnsi="Times New Roman" w:cs="Times New Roman" w:hint="eastAsia"/>
          <w:color w:val="000000"/>
          <w:kern w:val="0"/>
          <w:sz w:val="24"/>
          <w:lang w:bidi="ar"/>
        </w:rPr>
        <w:t>15</w:t>
      </w:r>
      <w:r>
        <w:rPr>
          <w:rFonts w:ascii="Times New Roman" w:eastAsia="SimSun" w:hAnsi="Times New Roman" w:cs="Times New Roman"/>
          <w:color w:val="000000"/>
          <w:kern w:val="0"/>
          <w:sz w:val="24"/>
          <w:lang w:bidi="ar"/>
        </w:rPr>
        <w:t xml:space="preserve"> keywords related to ovarian cancer imaging.</w:t>
      </w:r>
    </w:p>
    <w:tbl>
      <w:tblPr>
        <w:tblStyle w:val="TableGrid"/>
        <w:tblW w:w="7996"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5"/>
        <w:gridCol w:w="3565"/>
        <w:gridCol w:w="1487"/>
        <w:gridCol w:w="2129"/>
      </w:tblGrid>
      <w:tr w:rsidR="00D022BF" w14:paraId="4FC3318A" w14:textId="77777777">
        <w:trPr>
          <w:trHeight w:val="420"/>
          <w:jc w:val="center"/>
        </w:trPr>
        <w:tc>
          <w:tcPr>
            <w:tcW w:w="815" w:type="dxa"/>
            <w:tcBorders>
              <w:bottom w:val="single" w:sz="4" w:space="0" w:color="auto"/>
            </w:tcBorders>
            <w:vAlign w:val="center"/>
          </w:tcPr>
          <w:p w14:paraId="3EC084CD"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Rank</w:t>
            </w:r>
          </w:p>
        </w:tc>
        <w:tc>
          <w:tcPr>
            <w:tcW w:w="3565" w:type="dxa"/>
            <w:tcBorders>
              <w:bottom w:val="single" w:sz="4" w:space="0" w:color="auto"/>
            </w:tcBorders>
            <w:vAlign w:val="center"/>
          </w:tcPr>
          <w:p w14:paraId="7AB37706"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Keywords</w:t>
            </w:r>
          </w:p>
        </w:tc>
        <w:tc>
          <w:tcPr>
            <w:tcW w:w="1487" w:type="dxa"/>
            <w:tcBorders>
              <w:bottom w:val="single" w:sz="4" w:space="0" w:color="auto"/>
            </w:tcBorders>
            <w:vAlign w:val="center"/>
          </w:tcPr>
          <w:p w14:paraId="51EA171E"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Frequency</w:t>
            </w:r>
          </w:p>
        </w:tc>
        <w:tc>
          <w:tcPr>
            <w:tcW w:w="2129" w:type="dxa"/>
            <w:tcBorders>
              <w:bottom w:val="single" w:sz="4" w:space="0" w:color="auto"/>
            </w:tcBorders>
            <w:vAlign w:val="center"/>
          </w:tcPr>
          <w:p w14:paraId="1C85B025"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Total link strength</w:t>
            </w:r>
          </w:p>
        </w:tc>
      </w:tr>
      <w:tr w:rsidR="00D022BF" w14:paraId="00381E4B" w14:textId="77777777">
        <w:trPr>
          <w:trHeight w:val="510"/>
          <w:jc w:val="center"/>
        </w:trPr>
        <w:tc>
          <w:tcPr>
            <w:tcW w:w="815" w:type="dxa"/>
            <w:tcBorders>
              <w:top w:val="single" w:sz="4" w:space="0" w:color="auto"/>
            </w:tcBorders>
            <w:vAlign w:val="center"/>
          </w:tcPr>
          <w:p w14:paraId="0E505A85"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1</w:t>
            </w:r>
          </w:p>
        </w:tc>
        <w:tc>
          <w:tcPr>
            <w:tcW w:w="3565" w:type="dxa"/>
            <w:tcBorders>
              <w:top w:val="single" w:sz="4" w:space="0" w:color="auto"/>
            </w:tcBorders>
            <w:vAlign w:val="center"/>
          </w:tcPr>
          <w:p w14:paraId="3BAD5C8F"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ovarian cancer</w:t>
            </w:r>
          </w:p>
        </w:tc>
        <w:tc>
          <w:tcPr>
            <w:tcW w:w="1487" w:type="dxa"/>
            <w:tcBorders>
              <w:top w:val="single" w:sz="4" w:space="0" w:color="auto"/>
            </w:tcBorders>
            <w:vAlign w:val="center"/>
          </w:tcPr>
          <w:p w14:paraId="04C4B54A"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1256</w:t>
            </w:r>
          </w:p>
        </w:tc>
        <w:tc>
          <w:tcPr>
            <w:tcW w:w="2129" w:type="dxa"/>
            <w:tcBorders>
              <w:top w:val="single" w:sz="4" w:space="0" w:color="auto"/>
            </w:tcBorders>
            <w:vAlign w:val="center"/>
          </w:tcPr>
          <w:p w14:paraId="096B9B79"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7805</w:t>
            </w:r>
          </w:p>
        </w:tc>
      </w:tr>
      <w:tr w:rsidR="00D022BF" w14:paraId="2DEE1E68" w14:textId="77777777">
        <w:trPr>
          <w:trHeight w:val="510"/>
          <w:jc w:val="center"/>
        </w:trPr>
        <w:tc>
          <w:tcPr>
            <w:tcW w:w="815" w:type="dxa"/>
            <w:vAlign w:val="center"/>
          </w:tcPr>
          <w:p w14:paraId="03EED29B"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sz w:val="24"/>
                <w:lang w:bidi="ar"/>
              </w:rPr>
              <w:t>2</w:t>
            </w:r>
          </w:p>
        </w:tc>
        <w:tc>
          <w:tcPr>
            <w:tcW w:w="3565" w:type="dxa"/>
            <w:vAlign w:val="center"/>
          </w:tcPr>
          <w:p w14:paraId="7C122FFD"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ultrasound</w:t>
            </w:r>
          </w:p>
        </w:tc>
        <w:tc>
          <w:tcPr>
            <w:tcW w:w="1487" w:type="dxa"/>
            <w:vAlign w:val="center"/>
          </w:tcPr>
          <w:p w14:paraId="60C80783"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725</w:t>
            </w:r>
          </w:p>
        </w:tc>
        <w:tc>
          <w:tcPr>
            <w:tcW w:w="2129" w:type="dxa"/>
            <w:vAlign w:val="center"/>
          </w:tcPr>
          <w:p w14:paraId="74D5175C"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5305</w:t>
            </w:r>
          </w:p>
        </w:tc>
      </w:tr>
      <w:tr w:rsidR="00D022BF" w14:paraId="5151ABE5" w14:textId="77777777">
        <w:trPr>
          <w:trHeight w:val="510"/>
          <w:jc w:val="center"/>
        </w:trPr>
        <w:tc>
          <w:tcPr>
            <w:tcW w:w="815" w:type="dxa"/>
            <w:vAlign w:val="center"/>
          </w:tcPr>
          <w:p w14:paraId="23114A88"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sz w:val="24"/>
                <w:lang w:bidi="ar"/>
              </w:rPr>
              <w:t>3</w:t>
            </w:r>
          </w:p>
        </w:tc>
        <w:tc>
          <w:tcPr>
            <w:tcW w:w="3565" w:type="dxa"/>
            <w:vAlign w:val="center"/>
          </w:tcPr>
          <w:p w14:paraId="69651992"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diagnosis</w:t>
            </w:r>
          </w:p>
        </w:tc>
        <w:tc>
          <w:tcPr>
            <w:tcW w:w="1487" w:type="dxa"/>
            <w:vAlign w:val="center"/>
          </w:tcPr>
          <w:p w14:paraId="6692F1E5"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712</w:t>
            </w:r>
          </w:p>
        </w:tc>
        <w:tc>
          <w:tcPr>
            <w:tcW w:w="2129" w:type="dxa"/>
            <w:vAlign w:val="center"/>
          </w:tcPr>
          <w:p w14:paraId="2E56C1B3"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4853</w:t>
            </w:r>
          </w:p>
        </w:tc>
      </w:tr>
      <w:tr w:rsidR="00D022BF" w14:paraId="296E5507" w14:textId="77777777">
        <w:trPr>
          <w:trHeight w:val="510"/>
          <w:jc w:val="center"/>
        </w:trPr>
        <w:tc>
          <w:tcPr>
            <w:tcW w:w="815" w:type="dxa"/>
            <w:vAlign w:val="center"/>
          </w:tcPr>
          <w:p w14:paraId="453C4F0D"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sz w:val="24"/>
                <w:lang w:bidi="ar"/>
              </w:rPr>
              <w:t>4</w:t>
            </w:r>
          </w:p>
        </w:tc>
        <w:tc>
          <w:tcPr>
            <w:tcW w:w="3565" w:type="dxa"/>
            <w:vAlign w:val="center"/>
          </w:tcPr>
          <w:p w14:paraId="35B17DEA"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sz w:val="24"/>
                <w:lang w:bidi="ar"/>
              </w:rPr>
              <w:t>CT</w:t>
            </w:r>
          </w:p>
        </w:tc>
        <w:tc>
          <w:tcPr>
            <w:tcW w:w="1487" w:type="dxa"/>
            <w:vAlign w:val="center"/>
          </w:tcPr>
          <w:p w14:paraId="75384BD4"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447</w:t>
            </w:r>
          </w:p>
        </w:tc>
        <w:tc>
          <w:tcPr>
            <w:tcW w:w="2129" w:type="dxa"/>
            <w:vAlign w:val="center"/>
          </w:tcPr>
          <w:p w14:paraId="0BC1EB58"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2947</w:t>
            </w:r>
          </w:p>
        </w:tc>
      </w:tr>
      <w:tr w:rsidR="00D022BF" w14:paraId="6FC80157" w14:textId="77777777">
        <w:trPr>
          <w:trHeight w:val="510"/>
          <w:jc w:val="center"/>
        </w:trPr>
        <w:tc>
          <w:tcPr>
            <w:tcW w:w="815" w:type="dxa"/>
            <w:vAlign w:val="center"/>
          </w:tcPr>
          <w:p w14:paraId="08C0C104"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sz w:val="24"/>
                <w:lang w:bidi="ar"/>
              </w:rPr>
              <w:t>5</w:t>
            </w:r>
          </w:p>
        </w:tc>
        <w:tc>
          <w:tcPr>
            <w:tcW w:w="3565" w:type="dxa"/>
            <w:vAlign w:val="center"/>
          </w:tcPr>
          <w:p w14:paraId="65B97744"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tumors</w:t>
            </w:r>
          </w:p>
        </w:tc>
        <w:tc>
          <w:tcPr>
            <w:tcW w:w="1487" w:type="dxa"/>
            <w:vAlign w:val="center"/>
          </w:tcPr>
          <w:p w14:paraId="17214A1E"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442</w:t>
            </w:r>
          </w:p>
        </w:tc>
        <w:tc>
          <w:tcPr>
            <w:tcW w:w="2129" w:type="dxa"/>
            <w:vAlign w:val="center"/>
          </w:tcPr>
          <w:p w14:paraId="73250F47"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2881</w:t>
            </w:r>
          </w:p>
        </w:tc>
      </w:tr>
      <w:tr w:rsidR="00D022BF" w14:paraId="7FF0B9CC" w14:textId="77777777">
        <w:trPr>
          <w:trHeight w:val="510"/>
          <w:jc w:val="center"/>
        </w:trPr>
        <w:tc>
          <w:tcPr>
            <w:tcW w:w="815" w:type="dxa"/>
            <w:vAlign w:val="center"/>
          </w:tcPr>
          <w:p w14:paraId="66E84BD5"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sz w:val="24"/>
                <w:lang w:bidi="ar"/>
              </w:rPr>
              <w:t>6</w:t>
            </w:r>
          </w:p>
        </w:tc>
        <w:tc>
          <w:tcPr>
            <w:tcW w:w="3565" w:type="dxa"/>
            <w:vAlign w:val="center"/>
          </w:tcPr>
          <w:p w14:paraId="78B21380"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survival</w:t>
            </w:r>
          </w:p>
        </w:tc>
        <w:tc>
          <w:tcPr>
            <w:tcW w:w="1487" w:type="dxa"/>
            <w:vAlign w:val="center"/>
          </w:tcPr>
          <w:p w14:paraId="62A30FA2"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422</w:t>
            </w:r>
          </w:p>
        </w:tc>
        <w:tc>
          <w:tcPr>
            <w:tcW w:w="2129" w:type="dxa"/>
            <w:vAlign w:val="center"/>
          </w:tcPr>
          <w:p w14:paraId="249B96B1"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2912</w:t>
            </w:r>
          </w:p>
        </w:tc>
      </w:tr>
      <w:tr w:rsidR="00D022BF" w14:paraId="2C839AEA" w14:textId="77777777">
        <w:trPr>
          <w:trHeight w:val="510"/>
          <w:jc w:val="center"/>
        </w:trPr>
        <w:tc>
          <w:tcPr>
            <w:tcW w:w="815" w:type="dxa"/>
            <w:vAlign w:val="center"/>
          </w:tcPr>
          <w:p w14:paraId="5114BB79"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sz w:val="24"/>
                <w:lang w:bidi="ar"/>
              </w:rPr>
              <w:t>7</w:t>
            </w:r>
          </w:p>
        </w:tc>
        <w:tc>
          <w:tcPr>
            <w:tcW w:w="3565" w:type="dxa"/>
            <w:vAlign w:val="center"/>
          </w:tcPr>
          <w:p w14:paraId="2368EE3F"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women</w:t>
            </w:r>
          </w:p>
        </w:tc>
        <w:tc>
          <w:tcPr>
            <w:tcW w:w="1487" w:type="dxa"/>
            <w:vAlign w:val="center"/>
          </w:tcPr>
          <w:p w14:paraId="0B889FD6"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416</w:t>
            </w:r>
          </w:p>
        </w:tc>
        <w:tc>
          <w:tcPr>
            <w:tcW w:w="2129" w:type="dxa"/>
            <w:vAlign w:val="center"/>
          </w:tcPr>
          <w:p w14:paraId="13688A05"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2745</w:t>
            </w:r>
          </w:p>
        </w:tc>
      </w:tr>
      <w:tr w:rsidR="00D022BF" w14:paraId="6EBFD96B" w14:textId="77777777">
        <w:trPr>
          <w:trHeight w:val="510"/>
          <w:jc w:val="center"/>
        </w:trPr>
        <w:tc>
          <w:tcPr>
            <w:tcW w:w="815" w:type="dxa"/>
            <w:vAlign w:val="center"/>
          </w:tcPr>
          <w:p w14:paraId="4FDAC638"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sz w:val="24"/>
                <w:lang w:bidi="ar"/>
              </w:rPr>
              <w:t>8</w:t>
            </w:r>
          </w:p>
        </w:tc>
        <w:tc>
          <w:tcPr>
            <w:tcW w:w="3565" w:type="dxa"/>
            <w:vAlign w:val="center"/>
          </w:tcPr>
          <w:p w14:paraId="16F32990"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management</w:t>
            </w:r>
          </w:p>
        </w:tc>
        <w:tc>
          <w:tcPr>
            <w:tcW w:w="1487" w:type="dxa"/>
            <w:vAlign w:val="center"/>
          </w:tcPr>
          <w:p w14:paraId="098E3D47"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416</w:t>
            </w:r>
          </w:p>
        </w:tc>
        <w:tc>
          <w:tcPr>
            <w:tcW w:w="2129" w:type="dxa"/>
            <w:vAlign w:val="center"/>
          </w:tcPr>
          <w:p w14:paraId="30D1769B"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2716</w:t>
            </w:r>
          </w:p>
        </w:tc>
      </w:tr>
      <w:tr w:rsidR="00D022BF" w14:paraId="42E4CB0F" w14:textId="77777777">
        <w:trPr>
          <w:trHeight w:val="510"/>
          <w:jc w:val="center"/>
        </w:trPr>
        <w:tc>
          <w:tcPr>
            <w:tcW w:w="815" w:type="dxa"/>
            <w:vAlign w:val="center"/>
          </w:tcPr>
          <w:p w14:paraId="5104D827"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sz w:val="24"/>
                <w:lang w:bidi="ar"/>
              </w:rPr>
              <w:t>9</w:t>
            </w:r>
          </w:p>
        </w:tc>
        <w:tc>
          <w:tcPr>
            <w:tcW w:w="3565" w:type="dxa"/>
            <w:vAlign w:val="center"/>
          </w:tcPr>
          <w:p w14:paraId="41E53ACB"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risk</w:t>
            </w:r>
          </w:p>
        </w:tc>
        <w:tc>
          <w:tcPr>
            <w:tcW w:w="1487" w:type="dxa"/>
            <w:vAlign w:val="center"/>
          </w:tcPr>
          <w:p w14:paraId="120D436F"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402</w:t>
            </w:r>
          </w:p>
        </w:tc>
        <w:tc>
          <w:tcPr>
            <w:tcW w:w="2129" w:type="dxa"/>
            <w:vAlign w:val="center"/>
          </w:tcPr>
          <w:p w14:paraId="21E0A9F4"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2822</w:t>
            </w:r>
          </w:p>
        </w:tc>
      </w:tr>
      <w:tr w:rsidR="00D022BF" w14:paraId="6496F265" w14:textId="77777777">
        <w:trPr>
          <w:trHeight w:val="510"/>
          <w:jc w:val="center"/>
        </w:trPr>
        <w:tc>
          <w:tcPr>
            <w:tcW w:w="815" w:type="dxa"/>
            <w:vAlign w:val="center"/>
          </w:tcPr>
          <w:p w14:paraId="5E4EDAFC"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1</w:t>
            </w:r>
            <w:r>
              <w:rPr>
                <w:rFonts w:ascii="Times New Roman" w:eastAsia="SimSun" w:hAnsi="Times New Roman" w:cs="Times New Roman" w:hint="eastAsia"/>
                <w:color w:val="000000"/>
                <w:kern w:val="0"/>
                <w:sz w:val="24"/>
                <w:lang w:bidi="ar"/>
              </w:rPr>
              <w:t>0</w:t>
            </w:r>
          </w:p>
        </w:tc>
        <w:tc>
          <w:tcPr>
            <w:tcW w:w="3565" w:type="dxa"/>
            <w:vAlign w:val="center"/>
          </w:tcPr>
          <w:p w14:paraId="1233DBE7"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chemotherapy</w:t>
            </w:r>
          </w:p>
        </w:tc>
        <w:tc>
          <w:tcPr>
            <w:tcW w:w="1487" w:type="dxa"/>
            <w:vAlign w:val="center"/>
          </w:tcPr>
          <w:p w14:paraId="6A87E509"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401</w:t>
            </w:r>
          </w:p>
        </w:tc>
        <w:tc>
          <w:tcPr>
            <w:tcW w:w="2129" w:type="dxa"/>
            <w:vAlign w:val="center"/>
          </w:tcPr>
          <w:p w14:paraId="7A6A8C58"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2353</w:t>
            </w:r>
          </w:p>
        </w:tc>
      </w:tr>
      <w:tr w:rsidR="00D022BF" w14:paraId="1941794C" w14:textId="77777777">
        <w:trPr>
          <w:trHeight w:val="510"/>
          <w:jc w:val="center"/>
        </w:trPr>
        <w:tc>
          <w:tcPr>
            <w:tcW w:w="815" w:type="dxa"/>
            <w:vAlign w:val="center"/>
          </w:tcPr>
          <w:p w14:paraId="0DDDF239"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1</w:t>
            </w:r>
            <w:r>
              <w:rPr>
                <w:rFonts w:ascii="Times New Roman" w:eastAsia="SimSun" w:hAnsi="Times New Roman" w:cs="Times New Roman" w:hint="eastAsia"/>
                <w:color w:val="000000"/>
                <w:kern w:val="0"/>
                <w:sz w:val="24"/>
                <w:lang w:bidi="ar"/>
              </w:rPr>
              <w:t>1</w:t>
            </w:r>
          </w:p>
        </w:tc>
        <w:tc>
          <w:tcPr>
            <w:tcW w:w="3565" w:type="dxa"/>
            <w:vAlign w:val="center"/>
          </w:tcPr>
          <w:p w14:paraId="16A22CE8"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benign</w:t>
            </w:r>
          </w:p>
        </w:tc>
        <w:tc>
          <w:tcPr>
            <w:tcW w:w="1487" w:type="dxa"/>
            <w:vAlign w:val="center"/>
          </w:tcPr>
          <w:p w14:paraId="66A17C99"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355</w:t>
            </w:r>
          </w:p>
        </w:tc>
        <w:tc>
          <w:tcPr>
            <w:tcW w:w="2129" w:type="dxa"/>
            <w:vAlign w:val="center"/>
          </w:tcPr>
          <w:p w14:paraId="5C35DBE3"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2809</w:t>
            </w:r>
          </w:p>
        </w:tc>
      </w:tr>
      <w:tr w:rsidR="00D022BF" w14:paraId="126A8903" w14:textId="77777777">
        <w:trPr>
          <w:trHeight w:val="510"/>
          <w:jc w:val="center"/>
        </w:trPr>
        <w:tc>
          <w:tcPr>
            <w:tcW w:w="815" w:type="dxa"/>
            <w:vAlign w:val="center"/>
          </w:tcPr>
          <w:p w14:paraId="7FD70650"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1</w:t>
            </w:r>
            <w:r>
              <w:rPr>
                <w:rFonts w:ascii="Times New Roman" w:eastAsia="SimSun" w:hAnsi="Times New Roman" w:cs="Times New Roman" w:hint="eastAsia"/>
                <w:color w:val="000000"/>
                <w:kern w:val="0"/>
                <w:sz w:val="24"/>
                <w:lang w:bidi="ar"/>
              </w:rPr>
              <w:t>2</w:t>
            </w:r>
          </w:p>
        </w:tc>
        <w:tc>
          <w:tcPr>
            <w:tcW w:w="3565" w:type="dxa"/>
            <w:vAlign w:val="center"/>
          </w:tcPr>
          <w:p w14:paraId="771A239E"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positron-emission-tomography</w:t>
            </w:r>
          </w:p>
        </w:tc>
        <w:tc>
          <w:tcPr>
            <w:tcW w:w="1487" w:type="dxa"/>
            <w:vAlign w:val="center"/>
          </w:tcPr>
          <w:p w14:paraId="40D56EA4"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353</w:t>
            </w:r>
          </w:p>
        </w:tc>
        <w:tc>
          <w:tcPr>
            <w:tcW w:w="2129" w:type="dxa"/>
            <w:vAlign w:val="center"/>
          </w:tcPr>
          <w:p w14:paraId="5702685D"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2433</w:t>
            </w:r>
          </w:p>
        </w:tc>
      </w:tr>
      <w:tr w:rsidR="00D022BF" w14:paraId="41C637E4" w14:textId="77777777">
        <w:trPr>
          <w:trHeight w:val="510"/>
          <w:jc w:val="center"/>
        </w:trPr>
        <w:tc>
          <w:tcPr>
            <w:tcW w:w="815" w:type="dxa"/>
            <w:vAlign w:val="center"/>
          </w:tcPr>
          <w:p w14:paraId="1C16E7AC"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1</w:t>
            </w:r>
            <w:r>
              <w:rPr>
                <w:rFonts w:ascii="Times New Roman" w:eastAsia="SimSun" w:hAnsi="Times New Roman" w:cs="Times New Roman" w:hint="eastAsia"/>
                <w:color w:val="000000"/>
                <w:kern w:val="0"/>
                <w:sz w:val="24"/>
                <w:lang w:bidi="ar"/>
              </w:rPr>
              <w:t>3</w:t>
            </w:r>
          </w:p>
        </w:tc>
        <w:tc>
          <w:tcPr>
            <w:tcW w:w="3565" w:type="dxa"/>
            <w:vAlign w:val="center"/>
          </w:tcPr>
          <w:p w14:paraId="35C27213"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sz w:val="24"/>
                <w:lang w:bidi="ar"/>
              </w:rPr>
              <w:t>MRI</w:t>
            </w:r>
          </w:p>
        </w:tc>
        <w:tc>
          <w:tcPr>
            <w:tcW w:w="1487" w:type="dxa"/>
            <w:vAlign w:val="center"/>
          </w:tcPr>
          <w:p w14:paraId="7F9F0C67"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337</w:t>
            </w:r>
          </w:p>
        </w:tc>
        <w:tc>
          <w:tcPr>
            <w:tcW w:w="2129" w:type="dxa"/>
            <w:vAlign w:val="center"/>
          </w:tcPr>
          <w:p w14:paraId="13ABD2E4"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2173</w:t>
            </w:r>
          </w:p>
        </w:tc>
      </w:tr>
      <w:tr w:rsidR="00D022BF" w14:paraId="3BCC3398" w14:textId="77777777">
        <w:trPr>
          <w:trHeight w:val="510"/>
          <w:jc w:val="center"/>
        </w:trPr>
        <w:tc>
          <w:tcPr>
            <w:tcW w:w="815" w:type="dxa"/>
            <w:vAlign w:val="center"/>
          </w:tcPr>
          <w:p w14:paraId="6C5AEF1B"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1</w:t>
            </w:r>
            <w:r>
              <w:rPr>
                <w:rFonts w:ascii="Times New Roman" w:eastAsia="SimSun" w:hAnsi="Times New Roman" w:cs="Times New Roman" w:hint="eastAsia"/>
                <w:color w:val="000000"/>
                <w:kern w:val="0"/>
                <w:sz w:val="24"/>
                <w:lang w:bidi="ar"/>
              </w:rPr>
              <w:t>4</w:t>
            </w:r>
          </w:p>
        </w:tc>
        <w:tc>
          <w:tcPr>
            <w:tcW w:w="3565" w:type="dxa"/>
            <w:vAlign w:val="center"/>
          </w:tcPr>
          <w:p w14:paraId="7793D15F"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expression</w:t>
            </w:r>
          </w:p>
        </w:tc>
        <w:tc>
          <w:tcPr>
            <w:tcW w:w="1487" w:type="dxa"/>
            <w:vAlign w:val="center"/>
          </w:tcPr>
          <w:p w14:paraId="7CD41F5F"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325</w:t>
            </w:r>
          </w:p>
        </w:tc>
        <w:tc>
          <w:tcPr>
            <w:tcW w:w="2129" w:type="dxa"/>
            <w:vAlign w:val="center"/>
          </w:tcPr>
          <w:p w14:paraId="70C47512"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1692</w:t>
            </w:r>
          </w:p>
        </w:tc>
      </w:tr>
      <w:tr w:rsidR="00D022BF" w14:paraId="0E629568" w14:textId="77777777">
        <w:trPr>
          <w:trHeight w:val="510"/>
          <w:jc w:val="center"/>
        </w:trPr>
        <w:tc>
          <w:tcPr>
            <w:tcW w:w="815" w:type="dxa"/>
            <w:vAlign w:val="center"/>
          </w:tcPr>
          <w:p w14:paraId="23E41208"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1</w:t>
            </w:r>
            <w:r>
              <w:rPr>
                <w:rFonts w:ascii="Times New Roman" w:eastAsia="SimSun" w:hAnsi="Times New Roman" w:cs="Times New Roman" w:hint="eastAsia"/>
                <w:color w:val="000000"/>
                <w:kern w:val="0"/>
                <w:sz w:val="24"/>
                <w:lang w:bidi="ar"/>
              </w:rPr>
              <w:t>5</w:t>
            </w:r>
          </w:p>
        </w:tc>
        <w:tc>
          <w:tcPr>
            <w:tcW w:w="3565" w:type="dxa"/>
            <w:vAlign w:val="center"/>
          </w:tcPr>
          <w:p w14:paraId="7F947F24"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surgery</w:t>
            </w:r>
          </w:p>
        </w:tc>
        <w:tc>
          <w:tcPr>
            <w:tcW w:w="1487" w:type="dxa"/>
            <w:vAlign w:val="center"/>
          </w:tcPr>
          <w:p w14:paraId="7EDE77CB"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309</w:t>
            </w:r>
          </w:p>
        </w:tc>
        <w:tc>
          <w:tcPr>
            <w:tcW w:w="2129" w:type="dxa"/>
            <w:vAlign w:val="center"/>
          </w:tcPr>
          <w:p w14:paraId="37A6A05B" w14:textId="77777777" w:rsidR="00D022BF" w:rsidRDefault="00000000">
            <w:pPr>
              <w:widowControl/>
              <w:spacing w:line="360" w:lineRule="auto"/>
              <w:jc w:val="left"/>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color w:val="000000"/>
                <w:kern w:val="0"/>
                <w:sz w:val="24"/>
                <w:lang w:bidi="ar"/>
              </w:rPr>
              <w:t>2132</w:t>
            </w:r>
          </w:p>
        </w:tc>
      </w:tr>
    </w:tbl>
    <w:p w14:paraId="770A8228" w14:textId="77777777" w:rsidR="00D022BF" w:rsidRDefault="00D022BF">
      <w:pPr>
        <w:widowControl/>
        <w:jc w:val="left"/>
        <w:textAlignment w:val="center"/>
        <w:rPr>
          <w:rFonts w:ascii="Times New Roman" w:eastAsia="SimSun" w:hAnsi="Times New Roman" w:cs="Times New Roman"/>
          <w:color w:val="000000"/>
          <w:kern w:val="0"/>
          <w:sz w:val="24"/>
          <w:lang w:bidi="ar"/>
        </w:rPr>
      </w:pPr>
    </w:p>
    <w:p w14:paraId="69302E64" w14:textId="77777777" w:rsidR="00D022BF" w:rsidRDefault="00D022BF"/>
    <w:p w14:paraId="7870A7E3" w14:textId="77777777" w:rsidR="00D022BF" w:rsidRDefault="00D022BF"/>
    <w:p w14:paraId="14E5AF72" w14:textId="77777777" w:rsidR="00D022BF" w:rsidRDefault="00D022BF"/>
    <w:p w14:paraId="4A88652E" w14:textId="77777777" w:rsidR="00D022BF" w:rsidRDefault="00D022BF"/>
    <w:p w14:paraId="6D9E7B76" w14:textId="77777777" w:rsidR="00D022BF" w:rsidRDefault="00D022BF"/>
    <w:p w14:paraId="73F35154" w14:textId="77777777" w:rsidR="00D022BF" w:rsidRDefault="00D022BF"/>
    <w:p w14:paraId="58840045" w14:textId="77777777" w:rsidR="00D022BF" w:rsidRDefault="00D022BF"/>
    <w:p w14:paraId="5B0B418A" w14:textId="77777777" w:rsidR="00D022BF" w:rsidRDefault="00D022BF"/>
    <w:p w14:paraId="59DE293E" w14:textId="77777777" w:rsidR="00D022BF" w:rsidRDefault="00D022BF"/>
    <w:p w14:paraId="3AE10EC2" w14:textId="77777777" w:rsidR="00D022BF" w:rsidRDefault="00D022BF"/>
    <w:p w14:paraId="66FFFD25" w14:textId="77777777" w:rsidR="00D022BF" w:rsidRDefault="00D022BF"/>
    <w:p w14:paraId="059F5806" w14:textId="77777777" w:rsidR="00D022BF" w:rsidRDefault="00D022BF"/>
    <w:p w14:paraId="4D00A104" w14:textId="77777777" w:rsidR="00D022BF" w:rsidRDefault="00D022BF"/>
    <w:p w14:paraId="2C2DF131" w14:textId="77777777" w:rsidR="00D022BF" w:rsidRDefault="00D022BF"/>
    <w:p w14:paraId="798ABD5D" w14:textId="77777777" w:rsidR="00D022BF" w:rsidRDefault="00D022BF"/>
    <w:p w14:paraId="5A8F8D72" w14:textId="77777777" w:rsidR="00D022BF" w:rsidRDefault="00D022BF"/>
    <w:p w14:paraId="50324793" w14:textId="77777777" w:rsidR="00D022BF" w:rsidRDefault="00D022BF"/>
    <w:p w14:paraId="33F0A13A" w14:textId="77777777" w:rsidR="00D022BF" w:rsidRDefault="00000000">
      <w:pPr>
        <w:widowControl/>
        <w:jc w:val="left"/>
        <w:textAlignment w:val="center"/>
        <w:rPr>
          <w:rFonts w:ascii="Times New Roman" w:eastAsia="SimSun" w:hAnsi="Times New Roman" w:cs="Times New Roman"/>
          <w:b/>
          <w:bCs/>
          <w:color w:val="000000"/>
          <w:kern w:val="0"/>
          <w:sz w:val="24"/>
          <w:lang w:bidi="ar"/>
        </w:rPr>
      </w:pPr>
      <w:r>
        <w:rPr>
          <w:rFonts w:ascii="Times New Roman" w:eastAsia="SimSun" w:hAnsi="Times New Roman" w:cs="Times New Roman"/>
          <w:b/>
          <w:bCs/>
          <w:kern w:val="0"/>
          <w:sz w:val="24"/>
          <w:lang w:bidi="ar"/>
        </w:rPr>
        <w:lastRenderedPageBreak/>
        <w:t>Supplementary Fig</w:t>
      </w:r>
      <w:r>
        <w:rPr>
          <w:rFonts w:ascii="Times New Roman" w:eastAsia="SimSun" w:hAnsi="Times New Roman" w:cs="Times New Roman" w:hint="eastAsia"/>
          <w:b/>
          <w:bCs/>
          <w:kern w:val="0"/>
          <w:sz w:val="24"/>
          <w:lang w:bidi="ar"/>
        </w:rPr>
        <w:t>ure</w:t>
      </w:r>
      <w:r>
        <w:rPr>
          <w:rFonts w:ascii="Times New Roman" w:eastAsia="SimSun" w:hAnsi="Times New Roman" w:cs="Times New Roman"/>
          <w:b/>
          <w:bCs/>
          <w:kern w:val="0"/>
          <w:sz w:val="24"/>
          <w:lang w:bidi="ar"/>
        </w:rPr>
        <w:t xml:space="preserve"> </w:t>
      </w:r>
      <w:r>
        <w:rPr>
          <w:rFonts w:ascii="Times New Roman" w:eastAsia="SimSun" w:hAnsi="Times New Roman" w:cs="Times New Roman" w:hint="eastAsia"/>
          <w:b/>
          <w:bCs/>
          <w:kern w:val="0"/>
          <w:sz w:val="24"/>
          <w:lang w:bidi="ar"/>
        </w:rPr>
        <w:t>1</w:t>
      </w:r>
    </w:p>
    <w:p w14:paraId="31660B35" w14:textId="1E77641B" w:rsidR="00D022BF" w:rsidRDefault="001C4EA0">
      <w:pPr>
        <w:widowControl/>
        <w:jc w:val="left"/>
        <w:textAlignment w:val="center"/>
        <w:rPr>
          <w:rFonts w:ascii="Times New Roman" w:eastAsia="SimSun" w:hAnsi="Times New Roman" w:cs="Times New Roman"/>
          <w:color w:val="0000FF"/>
          <w:kern w:val="0"/>
          <w:sz w:val="24"/>
          <w:lang w:bidi="ar"/>
        </w:rPr>
      </w:pPr>
      <w:r>
        <w:rPr>
          <w:rFonts w:ascii="Times New Roman" w:eastAsia="SimSun" w:hAnsi="Times New Roman" w:cs="Times New Roman"/>
          <w:noProof/>
          <w:color w:val="0000FF"/>
          <w:kern w:val="0"/>
          <w:sz w:val="24"/>
          <w:lang w:bidi="ar"/>
        </w:rPr>
        <w:drawing>
          <wp:inline distT="0" distB="0" distL="0" distR="0" wp14:anchorId="758658CB" wp14:editId="5DF9C752">
            <wp:extent cx="6645910" cy="6249670"/>
            <wp:effectExtent l="0" t="0" r="2540" b="0"/>
            <wp:docPr id="2046195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9580" name="图片 204619580"/>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6249670"/>
                    </a:xfrm>
                    <a:prstGeom prst="rect">
                      <a:avLst/>
                    </a:prstGeom>
                  </pic:spPr>
                </pic:pic>
              </a:graphicData>
            </a:graphic>
          </wp:inline>
        </w:drawing>
      </w:r>
    </w:p>
    <w:p w14:paraId="5E2C0304" w14:textId="2786C764" w:rsidR="00D022BF" w:rsidRDefault="00000000" w:rsidP="001C4EA0">
      <w:pPr>
        <w:widowControl/>
        <w:textAlignment w:val="center"/>
        <w:rPr>
          <w:rFonts w:ascii="Times New Roman" w:eastAsia="SimSun" w:hAnsi="Times New Roman" w:cs="Times New Roman"/>
          <w:kern w:val="0"/>
          <w:sz w:val="24"/>
          <w:lang w:bidi="ar"/>
        </w:rPr>
      </w:pPr>
      <w:r>
        <w:rPr>
          <w:rFonts w:ascii="Times New Roman" w:eastAsia="SimSun" w:hAnsi="Times New Roman" w:cs="Times New Roman"/>
          <w:kern w:val="0"/>
          <w:sz w:val="24"/>
          <w:lang w:bidi="ar"/>
        </w:rPr>
        <w:t>Supplementary Fig</w:t>
      </w:r>
      <w:r>
        <w:rPr>
          <w:rFonts w:ascii="Times New Roman" w:eastAsia="SimSun" w:hAnsi="Times New Roman" w:cs="Times New Roman" w:hint="eastAsia"/>
          <w:kern w:val="0"/>
          <w:sz w:val="24"/>
          <w:lang w:bidi="ar"/>
        </w:rPr>
        <w:t>ure</w:t>
      </w:r>
      <w:r>
        <w:rPr>
          <w:rFonts w:ascii="Times New Roman" w:eastAsia="SimSun" w:hAnsi="Times New Roman" w:cs="Times New Roman"/>
          <w:kern w:val="0"/>
          <w:sz w:val="24"/>
          <w:lang w:bidi="ar"/>
        </w:rPr>
        <w:t xml:space="preserve"> </w:t>
      </w:r>
      <w:r>
        <w:rPr>
          <w:rFonts w:ascii="Times New Roman" w:eastAsia="SimSun" w:hAnsi="Times New Roman" w:cs="Times New Roman" w:hint="eastAsia"/>
          <w:kern w:val="0"/>
          <w:sz w:val="24"/>
          <w:lang w:bidi="ar"/>
        </w:rPr>
        <w:t>1</w:t>
      </w:r>
      <w:r>
        <w:rPr>
          <w:rFonts w:ascii="Times New Roman" w:eastAsia="SimSun" w:hAnsi="Times New Roman" w:cs="Times New Roman"/>
          <w:kern w:val="0"/>
          <w:sz w:val="24"/>
          <w:lang w:bidi="ar"/>
        </w:rPr>
        <w:t xml:space="preserve"> </w:t>
      </w:r>
      <w:r w:rsidR="001C4EA0">
        <w:rPr>
          <w:rFonts w:ascii="Times New Roman" w:eastAsia="SimSun" w:hAnsi="Times New Roman" w:cs="Times New Roman"/>
          <w:kern w:val="0"/>
          <w:sz w:val="24"/>
          <w:lang w:bidi="ar"/>
        </w:rPr>
        <w:t>V</w:t>
      </w:r>
      <w:r w:rsidR="001C4EA0" w:rsidRPr="001C4EA0">
        <w:rPr>
          <w:rFonts w:ascii="Times New Roman" w:eastAsia="SimSun" w:hAnsi="Times New Roman" w:cs="Times New Roman"/>
          <w:kern w:val="0"/>
          <w:sz w:val="24"/>
          <w:lang w:bidi="ar"/>
        </w:rPr>
        <w:t>isualization of countries and institutions</w:t>
      </w:r>
      <w:r w:rsidR="001C4EA0">
        <w:rPr>
          <w:rFonts w:ascii="Times New Roman" w:eastAsia="SimSun" w:hAnsi="Times New Roman" w:cs="Times New Roman"/>
          <w:kern w:val="0"/>
          <w:sz w:val="24"/>
          <w:lang w:bidi="ar"/>
        </w:rPr>
        <w:t xml:space="preserve">. </w:t>
      </w:r>
      <w:r>
        <w:rPr>
          <w:rFonts w:ascii="Times New Roman" w:eastAsia="SimSun" w:hAnsi="Times New Roman" w:cs="Times New Roman"/>
          <w:kern w:val="0"/>
          <w:sz w:val="24"/>
          <w:lang w:bidi="ar"/>
        </w:rPr>
        <w:t xml:space="preserve">The visualization network of </w:t>
      </w:r>
      <w:r>
        <w:rPr>
          <w:rFonts w:ascii="Times New Roman" w:eastAsia="SimSun" w:hAnsi="Times New Roman" w:cs="Times New Roman" w:hint="eastAsia"/>
          <w:color w:val="000000"/>
          <w:kern w:val="0"/>
          <w:sz w:val="24"/>
          <w:lang w:bidi="ar"/>
        </w:rPr>
        <w:t>c</w:t>
      </w:r>
      <w:r>
        <w:rPr>
          <w:rFonts w:ascii="Times New Roman" w:eastAsia="SimSun" w:hAnsi="Times New Roman" w:cs="Times New Roman"/>
          <w:color w:val="000000"/>
          <w:kern w:val="0"/>
          <w:sz w:val="24"/>
          <w:lang w:bidi="ar"/>
        </w:rPr>
        <w:t>ountr</w:t>
      </w:r>
      <w:r>
        <w:rPr>
          <w:rFonts w:ascii="Times New Roman" w:eastAsia="SimSun" w:hAnsi="Times New Roman" w:cs="Times New Roman" w:hint="eastAsia"/>
          <w:color w:val="000000"/>
          <w:kern w:val="0"/>
          <w:sz w:val="24"/>
          <w:lang w:bidi="ar"/>
        </w:rPr>
        <w:t>ies</w:t>
      </w:r>
      <w:r>
        <w:rPr>
          <w:rFonts w:ascii="Times New Roman" w:eastAsia="SimSun" w:hAnsi="Times New Roman" w:cs="Times New Roman"/>
          <w:color w:val="000000"/>
          <w:kern w:val="0"/>
          <w:sz w:val="24"/>
          <w:lang w:bidi="ar"/>
        </w:rPr>
        <w:t>/region</w:t>
      </w:r>
      <w:r>
        <w:rPr>
          <w:rFonts w:ascii="Times New Roman" w:eastAsia="SimSun" w:hAnsi="Times New Roman" w:cs="Times New Roman" w:hint="eastAsia"/>
          <w:color w:val="000000"/>
          <w:kern w:val="0"/>
          <w:sz w:val="24"/>
          <w:lang w:bidi="ar"/>
        </w:rPr>
        <w:t>s</w:t>
      </w:r>
      <w:r>
        <w:rPr>
          <w:rFonts w:ascii="Times New Roman" w:eastAsia="SimSun" w:hAnsi="Times New Roman" w:cs="Times New Roman"/>
          <w:kern w:val="0"/>
          <w:sz w:val="24"/>
          <w:lang w:bidi="ar"/>
        </w:rPr>
        <w:t xml:space="preserve"> (A) and co-cited </w:t>
      </w:r>
      <w:r>
        <w:rPr>
          <w:rFonts w:ascii="Times New Roman" w:eastAsia="SimSun" w:hAnsi="Times New Roman" w:cs="Times New Roman" w:hint="eastAsia"/>
          <w:color w:val="000000"/>
          <w:kern w:val="0"/>
          <w:sz w:val="24"/>
          <w:lang w:bidi="ar"/>
        </w:rPr>
        <w:t>c</w:t>
      </w:r>
      <w:r>
        <w:rPr>
          <w:rFonts w:ascii="Times New Roman" w:eastAsia="SimSun" w:hAnsi="Times New Roman" w:cs="Times New Roman"/>
          <w:color w:val="000000"/>
          <w:kern w:val="0"/>
          <w:sz w:val="24"/>
          <w:lang w:bidi="ar"/>
        </w:rPr>
        <w:t>ountr</w:t>
      </w:r>
      <w:r>
        <w:rPr>
          <w:rFonts w:ascii="Times New Roman" w:eastAsia="SimSun" w:hAnsi="Times New Roman" w:cs="Times New Roman" w:hint="eastAsia"/>
          <w:color w:val="000000"/>
          <w:kern w:val="0"/>
          <w:sz w:val="24"/>
          <w:lang w:bidi="ar"/>
        </w:rPr>
        <w:t>ies</w:t>
      </w:r>
      <w:r>
        <w:rPr>
          <w:rFonts w:ascii="Times New Roman" w:eastAsia="SimSun" w:hAnsi="Times New Roman" w:cs="Times New Roman"/>
          <w:color w:val="000000"/>
          <w:kern w:val="0"/>
          <w:sz w:val="24"/>
          <w:lang w:bidi="ar"/>
        </w:rPr>
        <w:t>/region</w:t>
      </w:r>
      <w:r>
        <w:rPr>
          <w:rFonts w:ascii="Times New Roman" w:eastAsia="SimSun" w:hAnsi="Times New Roman" w:cs="Times New Roman" w:hint="eastAsia"/>
          <w:color w:val="000000"/>
          <w:kern w:val="0"/>
          <w:sz w:val="24"/>
          <w:lang w:bidi="ar"/>
        </w:rPr>
        <w:t>s</w:t>
      </w:r>
      <w:r>
        <w:rPr>
          <w:rFonts w:ascii="Times New Roman" w:eastAsia="SimSun" w:hAnsi="Times New Roman" w:cs="Times New Roman"/>
          <w:kern w:val="0"/>
          <w:sz w:val="24"/>
          <w:lang w:bidi="ar"/>
        </w:rPr>
        <w:t xml:space="preserve"> (B) related to </w:t>
      </w:r>
      <w:r>
        <w:rPr>
          <w:rFonts w:ascii="Times New Roman" w:eastAsia="SimSun" w:hAnsi="Times New Roman" w:cs="Times New Roman"/>
          <w:color w:val="000000"/>
          <w:kern w:val="0"/>
          <w:sz w:val="24"/>
          <w:lang w:bidi="ar"/>
        </w:rPr>
        <w:t>ovarian cancer</w:t>
      </w:r>
      <w:r>
        <w:rPr>
          <w:rFonts w:ascii="Times New Roman" w:eastAsia="SimSun" w:hAnsi="Times New Roman" w:cs="Times New Roman"/>
          <w:kern w:val="0"/>
          <w:sz w:val="24"/>
          <w:lang w:bidi="ar"/>
        </w:rPr>
        <w:t xml:space="preserve"> imaging. The nodes with the same color belong to the same cluster, indicating a close partnership. The larger the node’s size or the thickness of the connecting line, the stronger the relative degree of co-occurrence.</w:t>
      </w:r>
      <w:r w:rsidR="001C4EA0">
        <w:rPr>
          <w:rFonts w:ascii="Times New Roman" w:eastAsia="SimSun" w:hAnsi="Times New Roman" w:cs="Times New Roman"/>
          <w:kern w:val="0"/>
          <w:sz w:val="24"/>
          <w:lang w:bidi="ar"/>
        </w:rPr>
        <w:t xml:space="preserve"> (C) </w:t>
      </w:r>
      <w:r>
        <w:rPr>
          <w:rFonts w:ascii="Times New Roman" w:eastAsia="SimSun" w:hAnsi="Times New Roman" w:cs="Times New Roman"/>
          <w:kern w:val="0"/>
          <w:sz w:val="24"/>
          <w:lang w:bidi="ar"/>
        </w:rPr>
        <w:t xml:space="preserve">Cooperative relationships among institutions related to ovarian cancer imaging. The nodes represent institutions. The size of nodes indicates the number of published documents, the more publications, the bigger the nodes. The connection between nodes represents the cooperation between institutions, the thickness of the lines shows the level of the combinations. </w:t>
      </w:r>
    </w:p>
    <w:p w14:paraId="597CA112" w14:textId="77777777" w:rsidR="00D022BF" w:rsidRDefault="00D022BF">
      <w:pPr>
        <w:widowControl/>
        <w:jc w:val="left"/>
        <w:textAlignment w:val="center"/>
        <w:rPr>
          <w:rFonts w:ascii="Times New Roman" w:eastAsia="SimSun" w:hAnsi="Times New Roman" w:cs="Times New Roman"/>
          <w:color w:val="000000"/>
          <w:kern w:val="0"/>
          <w:sz w:val="24"/>
          <w:lang w:bidi="ar"/>
        </w:rPr>
      </w:pPr>
    </w:p>
    <w:p w14:paraId="1D3C099B" w14:textId="77777777" w:rsidR="00D022BF" w:rsidRDefault="00D022BF"/>
    <w:p w14:paraId="23493F86" w14:textId="77777777" w:rsidR="00D022BF" w:rsidRDefault="00D022BF"/>
    <w:sectPr w:rsidR="00D022BF">
      <w:footerReference w:type="default" r:id="rId8"/>
      <w:pgSz w:w="11906" w:h="16838"/>
      <w:pgMar w:top="1236" w:right="720" w:bottom="1236"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971CC" w14:textId="77777777" w:rsidR="007B6BBE" w:rsidRDefault="007B6BBE">
      <w:r>
        <w:separator/>
      </w:r>
    </w:p>
  </w:endnote>
  <w:endnote w:type="continuationSeparator" w:id="0">
    <w:p w14:paraId="211A8009" w14:textId="77777777" w:rsidR="007B6BBE" w:rsidRDefault="007B6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default"/>
    <w:sig w:usb0="00000000" w:usb1="00000000"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C7A0F" w14:textId="77777777" w:rsidR="00D022BF" w:rsidRDefault="00000000">
    <w:pPr>
      <w:pStyle w:val="Footer"/>
    </w:pPr>
    <w:r>
      <w:rPr>
        <w:noProof/>
      </w:rPr>
      <mc:AlternateContent>
        <mc:Choice Requires="wps">
          <w:drawing>
            <wp:anchor distT="0" distB="0" distL="114300" distR="114300" simplePos="0" relativeHeight="251659264" behindDoc="0" locked="0" layoutInCell="1" allowOverlap="1" wp14:anchorId="22F1BEAB" wp14:editId="2F2C776B">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EE20C8" w14:textId="77777777" w:rsidR="00D022BF" w:rsidRDefault="00000000">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2F1BEAB"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57EE20C8" w14:textId="77777777" w:rsidR="00D022BF" w:rsidRDefault="00000000">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D530B" w14:textId="77777777" w:rsidR="007B6BBE" w:rsidRDefault="007B6BBE">
      <w:r>
        <w:separator/>
      </w:r>
    </w:p>
  </w:footnote>
  <w:footnote w:type="continuationSeparator" w:id="0">
    <w:p w14:paraId="4FDB8343" w14:textId="77777777" w:rsidR="007B6BBE" w:rsidRDefault="007B6B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jQ2MzIxNjg4OTI4Njk3YjlkOTMyYmVkZmFiMTIzYTQifQ=="/>
  </w:docVars>
  <w:rsids>
    <w:rsidRoot w:val="00380B13"/>
    <w:rsid w:val="001C4EA0"/>
    <w:rsid w:val="00380B13"/>
    <w:rsid w:val="00400B45"/>
    <w:rsid w:val="007B6BBE"/>
    <w:rsid w:val="00980E42"/>
    <w:rsid w:val="00C61AF4"/>
    <w:rsid w:val="00D022BF"/>
    <w:rsid w:val="00E25D79"/>
    <w:rsid w:val="015679D0"/>
    <w:rsid w:val="1455514F"/>
    <w:rsid w:val="1CE22688"/>
    <w:rsid w:val="1DF148B0"/>
    <w:rsid w:val="1FAF4A23"/>
    <w:rsid w:val="248144B4"/>
    <w:rsid w:val="284B1061"/>
    <w:rsid w:val="2E976DAE"/>
    <w:rsid w:val="352769B2"/>
    <w:rsid w:val="37767142"/>
    <w:rsid w:val="3AC0768C"/>
    <w:rsid w:val="3B7346FF"/>
    <w:rsid w:val="44D34460"/>
    <w:rsid w:val="4F565DA8"/>
    <w:rsid w:val="53476011"/>
    <w:rsid w:val="535350EA"/>
    <w:rsid w:val="64047D3A"/>
    <w:rsid w:val="698B6FA1"/>
    <w:rsid w:val="6DBE71AC"/>
    <w:rsid w:val="6F4B3C98"/>
    <w:rsid w:val="7A2F56B9"/>
    <w:rsid w:val="7A4153ED"/>
    <w:rsid w:val="7BFD0CC1"/>
    <w:rsid w:val="7FE40C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314869"/>
  <w15:docId w15:val="{5FF99E1A-A8F3-440D-A8BE-F7242767C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jc w:val="left"/>
    </w:pPr>
    <w:rPr>
      <w:sz w:val="18"/>
    </w:rPr>
  </w:style>
  <w:style w:type="paragraph" w:styleId="Header">
    <w:name w:val="header"/>
    <w:basedOn w:val="Normal"/>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unhideWhenUsed/>
    <w:rsid w:val="001C4EA0"/>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296</Words>
  <Characters>1689</Characters>
  <Application>Microsoft Office Word</Application>
  <DocSecurity>0</DocSecurity>
  <Lines>14</Lines>
  <Paragraphs>3</Paragraphs>
  <ScaleCrop>false</ScaleCrop>
  <Company/>
  <LinksUpToDate>false</LinksUpToDate>
  <CharactersWithSpaces>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Giulia Valsecchi</cp:lastModifiedBy>
  <cp:revision>4</cp:revision>
  <dcterms:created xsi:type="dcterms:W3CDTF">2023-09-14T09:51:00Z</dcterms:created>
  <dcterms:modified xsi:type="dcterms:W3CDTF">2023-11-15T14:31:00Z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039A90914C014D36BF5D0F8F492F1462_12</vt:lpwstr>
  </property>
</Properties>
</file>