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1ABB5930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r w:rsidR="00E9730C">
        <w:t xml:space="preserve"> 1</w:t>
      </w:r>
    </w:p>
    <w:p w14:paraId="07970E94" w14:textId="77777777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01AFC5E" w14:textId="77777777" w:rsidR="00920839" w:rsidRPr="00920839" w:rsidRDefault="00920839" w:rsidP="00920839">
      <w:pPr>
        <w:tabs>
          <w:tab w:val="left" w:pos="2775"/>
        </w:tabs>
        <w:spacing w:before="0" w:after="0" w:line="480" w:lineRule="auto"/>
        <w:jc w:val="center"/>
        <w:rPr>
          <w:rFonts w:eastAsia="Times New Roman" w:cs="Times New Roman"/>
          <w:iCs/>
          <w:szCs w:val="24"/>
          <w:lang w:val="en-GB"/>
        </w:rPr>
      </w:pPr>
      <w:r w:rsidRPr="00920839">
        <w:rPr>
          <w:rFonts w:eastAsia="Calibri" w:cs="Times New Roman"/>
          <w:iCs/>
          <w:noProof/>
          <w:szCs w:val="24"/>
        </w:rPr>
        <w:drawing>
          <wp:inline distT="0" distB="0" distL="0" distR="0" wp14:anchorId="7EAF7B36" wp14:editId="2D16AFE5">
            <wp:extent cx="4024811" cy="3778180"/>
            <wp:effectExtent l="0" t="0" r="0" b="0"/>
            <wp:docPr id="39410984" name="Picture 39410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8" t="5436" r="19804" b="34092"/>
                    <a:stretch/>
                  </pic:blipFill>
                  <pic:spPr bwMode="auto">
                    <a:xfrm>
                      <a:off x="0" y="0"/>
                      <a:ext cx="4050213" cy="380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DE8FA" w14:textId="77777777" w:rsidR="00920839" w:rsidRPr="00920839" w:rsidRDefault="00920839" w:rsidP="00920839">
      <w:pPr>
        <w:spacing w:before="0" w:after="200" w:line="480" w:lineRule="auto"/>
        <w:rPr>
          <w:rFonts w:eastAsia="Times New Roman" w:cs="Times New Roman"/>
          <w:bCs/>
          <w:iCs/>
          <w:szCs w:val="24"/>
          <w:lang w:val="en-GB"/>
        </w:rPr>
      </w:pPr>
      <w:r w:rsidRPr="00920839">
        <w:rPr>
          <w:rFonts w:eastAsia="Times New Roman" w:cs="Times New Roman"/>
          <w:b/>
          <w:iCs/>
          <w:szCs w:val="24"/>
          <w:lang w:val="en-GB"/>
        </w:rPr>
        <w:t xml:space="preserve">Figure 1: </w:t>
      </w:r>
      <w:r w:rsidRPr="00920839">
        <w:rPr>
          <w:rFonts w:eastAsia="Times New Roman" w:cs="Times New Roman"/>
          <w:bCs/>
          <w:iCs/>
          <w:szCs w:val="24"/>
          <w:lang w:val="en-GB"/>
        </w:rPr>
        <w:t>Predicted linear probability plot for the overall sense of control with socio-economic characteristics</w:t>
      </w:r>
    </w:p>
    <w:sectPr w:rsidR="00920839" w:rsidRPr="00920839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6AF3" w14:textId="77777777" w:rsidR="00E22902" w:rsidRDefault="00E22902" w:rsidP="00117666">
      <w:pPr>
        <w:spacing w:after="0"/>
      </w:pPr>
      <w:r>
        <w:separator/>
      </w:r>
    </w:p>
  </w:endnote>
  <w:endnote w:type="continuationSeparator" w:id="0">
    <w:p w14:paraId="72DE0052" w14:textId="77777777" w:rsidR="00E22902" w:rsidRDefault="00E2290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3943" w14:textId="77777777" w:rsidR="00E22902" w:rsidRDefault="00E22902" w:rsidP="00117666">
      <w:pPr>
        <w:spacing w:after="0"/>
      </w:pPr>
      <w:r>
        <w:separator/>
      </w:r>
    </w:p>
  </w:footnote>
  <w:footnote w:type="continuationSeparator" w:id="0">
    <w:p w14:paraId="7DD2E805" w14:textId="77777777" w:rsidR="00E22902" w:rsidRDefault="00E2290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CC4ED7"/>
    <w:multiLevelType w:val="hybridMultilevel"/>
    <w:tmpl w:val="843466DA"/>
    <w:lvl w:ilvl="0" w:tplc="AB16F5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5114858">
    <w:abstractNumId w:val="0"/>
  </w:num>
  <w:num w:numId="2" w16cid:durableId="1450472635">
    <w:abstractNumId w:val="5"/>
  </w:num>
  <w:num w:numId="3" w16cid:durableId="319117957">
    <w:abstractNumId w:val="1"/>
  </w:num>
  <w:num w:numId="4" w16cid:durableId="1846742296">
    <w:abstractNumId w:val="6"/>
  </w:num>
  <w:num w:numId="5" w16cid:durableId="1238445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367245">
    <w:abstractNumId w:val="3"/>
  </w:num>
  <w:num w:numId="7" w16cid:durableId="1745495027">
    <w:abstractNumId w:val="7"/>
  </w:num>
  <w:num w:numId="8" w16cid:durableId="1988632403">
    <w:abstractNumId w:val="7"/>
  </w:num>
  <w:num w:numId="9" w16cid:durableId="1031223627">
    <w:abstractNumId w:val="7"/>
  </w:num>
  <w:num w:numId="10" w16cid:durableId="1556087045">
    <w:abstractNumId w:val="7"/>
  </w:num>
  <w:num w:numId="11" w16cid:durableId="1287783317">
    <w:abstractNumId w:val="7"/>
  </w:num>
  <w:num w:numId="12" w16cid:durableId="343366863">
    <w:abstractNumId w:val="7"/>
  </w:num>
  <w:num w:numId="13" w16cid:durableId="1349988444">
    <w:abstractNumId w:val="3"/>
  </w:num>
  <w:num w:numId="14" w16cid:durableId="1362170269">
    <w:abstractNumId w:val="2"/>
  </w:num>
  <w:num w:numId="15" w16cid:durableId="811794797">
    <w:abstractNumId w:val="2"/>
  </w:num>
  <w:num w:numId="16" w16cid:durableId="51662899">
    <w:abstractNumId w:val="2"/>
  </w:num>
  <w:num w:numId="17" w16cid:durableId="1339040850">
    <w:abstractNumId w:val="2"/>
  </w:num>
  <w:num w:numId="18" w16cid:durableId="1219822351">
    <w:abstractNumId w:val="2"/>
  </w:num>
  <w:num w:numId="19" w16cid:durableId="1552039826">
    <w:abstractNumId w:val="2"/>
  </w:num>
  <w:num w:numId="20" w16cid:durableId="803884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20839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46DCB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22902"/>
    <w:rsid w:val="00E52377"/>
    <w:rsid w:val="00E64E17"/>
    <w:rsid w:val="00E866C9"/>
    <w:rsid w:val="00E9730C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RChive-body-text">
    <w:name w:val="ARChive - body-text"/>
    <w:basedOn w:val="Normal"/>
    <w:link w:val="ARChive-body-textChar"/>
    <w:qFormat/>
    <w:rsid w:val="00E9730C"/>
    <w:pPr>
      <w:tabs>
        <w:tab w:val="left" w:pos="3097"/>
      </w:tabs>
      <w:suppressAutoHyphens/>
      <w:spacing w:after="120"/>
      <w:ind w:left="-142"/>
      <w:jc w:val="lowKashida"/>
    </w:pPr>
    <w:rPr>
      <w:rFonts w:eastAsia="SimSun" w:cs="Times New Roman"/>
      <w:noProof/>
      <w:sz w:val="20"/>
      <w:szCs w:val="20"/>
      <w:lang w:eastAsia="zh-CN"/>
    </w:rPr>
  </w:style>
  <w:style w:type="character" w:customStyle="1" w:styleId="ARChive-body-textChar">
    <w:name w:val="ARChive - body-text Char"/>
    <w:link w:val="ARChive-body-text"/>
    <w:rsid w:val="00E9730C"/>
    <w:rPr>
      <w:rFonts w:ascii="Times New Roman" w:eastAsia="SimSun" w:hAnsi="Times New Roman" w:cs="Times New Roman"/>
      <w:noProof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DD536B-9D69-4039-A7B7-7FDD20ABE6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Dr. Majd Shaher Homoud</cp:lastModifiedBy>
  <cp:revision>2</cp:revision>
  <cp:lastPrinted>2013-10-03T12:51:00Z</cp:lastPrinted>
  <dcterms:created xsi:type="dcterms:W3CDTF">2023-10-28T13:23:00Z</dcterms:created>
  <dcterms:modified xsi:type="dcterms:W3CDTF">2023-10-28T13:23:00Z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