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29026311" w14:textId="2C3F99CC" w:rsidR="00EA3D3C" w:rsidRPr="00994A3D" w:rsidRDefault="009C0170" w:rsidP="0001436A">
      <w:pPr>
        <w:pStyle w:val="Heading1"/>
      </w:pPr>
      <w:r>
        <w:t xml:space="preserve">Supplementary </w:t>
      </w:r>
      <w:r w:rsidR="00636131">
        <w:t xml:space="preserve">Reference </w:t>
      </w:r>
      <w:r>
        <w:t>Tables</w:t>
      </w:r>
    </w:p>
    <w:tbl>
      <w:tblPr>
        <w:tblStyle w:val="TableGrid"/>
        <w:tblW w:w="9767" w:type="dxa"/>
        <w:tblLook w:val="04A0" w:firstRow="1" w:lastRow="0" w:firstColumn="1" w:lastColumn="0" w:noHBand="0" w:noVBand="1"/>
      </w:tblPr>
      <w:tblGrid>
        <w:gridCol w:w="2965"/>
        <w:gridCol w:w="6802"/>
      </w:tblGrid>
      <w:tr w:rsidR="009C0170" w:rsidRPr="004E6CB5" w14:paraId="21DE0D14" w14:textId="77777777" w:rsidTr="009C0170">
        <w:trPr>
          <w:trHeight w:val="287"/>
        </w:trPr>
        <w:tc>
          <w:tcPr>
            <w:tcW w:w="9767" w:type="dxa"/>
            <w:gridSpan w:val="2"/>
            <w:noWrap/>
          </w:tcPr>
          <w:p w14:paraId="6436B581" w14:textId="77777777" w:rsidR="009C0170" w:rsidRPr="004E6CB5" w:rsidRDefault="009C0170" w:rsidP="009C0170">
            <w:pPr>
              <w:spacing w:before="0" w:after="0"/>
              <w:rPr>
                <w:rFonts w:eastAsia="Times New Roman" w:cs="Arial"/>
                <w:b/>
                <w:bCs/>
                <w:color w:val="000000"/>
              </w:rPr>
            </w:pPr>
            <w:r w:rsidRPr="009C0170">
              <w:rPr>
                <w:rFonts w:eastAsia="Times New Roman" w:cs="Arial"/>
                <w:b/>
                <w:bCs/>
                <w:color w:val="000000"/>
              </w:rPr>
              <w:t>Supplemental Table 1.</w:t>
            </w:r>
            <w:r w:rsidRPr="004E6CB5">
              <w:rPr>
                <w:rFonts w:eastAsia="Times New Roman" w:cs="Arial"/>
                <w:color w:val="000000"/>
              </w:rPr>
              <w:t xml:space="preserve"> Cancer and ICI electronic health record data definitions</w:t>
            </w:r>
          </w:p>
        </w:tc>
      </w:tr>
      <w:tr w:rsidR="009C0170" w:rsidRPr="00F80F0D" w14:paraId="70FE5999" w14:textId="77777777" w:rsidTr="009C0170">
        <w:trPr>
          <w:trHeight w:val="287"/>
        </w:trPr>
        <w:tc>
          <w:tcPr>
            <w:tcW w:w="2965" w:type="dxa"/>
            <w:noWrap/>
            <w:hideMark/>
          </w:tcPr>
          <w:p w14:paraId="5EA86B5D" w14:textId="77777777" w:rsidR="009C0170" w:rsidRPr="009C0170" w:rsidRDefault="009C0170" w:rsidP="009C0170">
            <w:pPr>
              <w:spacing w:before="0" w:after="0"/>
              <w:rPr>
                <w:rFonts w:eastAsia="Times New Roman" w:cs="Arial"/>
                <w:b/>
                <w:bCs/>
                <w:color w:val="000000"/>
              </w:rPr>
            </w:pPr>
            <w:r w:rsidRPr="009C0170">
              <w:rPr>
                <w:rFonts w:eastAsia="Times New Roman" w:cs="Arial"/>
                <w:b/>
                <w:bCs/>
                <w:color w:val="000000"/>
              </w:rPr>
              <w:t>Cancer/Immunotherapy</w:t>
            </w:r>
          </w:p>
        </w:tc>
        <w:tc>
          <w:tcPr>
            <w:tcW w:w="6802" w:type="dxa"/>
            <w:noWrap/>
            <w:hideMark/>
          </w:tcPr>
          <w:p w14:paraId="7E2BCA57" w14:textId="77777777" w:rsidR="009C0170" w:rsidRPr="009C0170" w:rsidRDefault="009C0170" w:rsidP="009C0170">
            <w:pPr>
              <w:spacing w:before="0" w:after="0"/>
              <w:rPr>
                <w:rFonts w:eastAsia="Times New Roman" w:cs="Arial"/>
                <w:b/>
                <w:bCs/>
                <w:color w:val="000000"/>
              </w:rPr>
            </w:pPr>
            <w:r w:rsidRPr="009C0170">
              <w:rPr>
                <w:rFonts w:eastAsia="Times New Roman" w:cs="Arial"/>
                <w:b/>
                <w:bCs/>
                <w:color w:val="000000"/>
              </w:rPr>
              <w:t>Codes</w:t>
            </w:r>
          </w:p>
        </w:tc>
      </w:tr>
      <w:tr w:rsidR="009C0170" w:rsidRPr="00F80F0D" w14:paraId="3D8ECD3E" w14:textId="77777777" w:rsidTr="009C0170">
        <w:trPr>
          <w:trHeight w:val="574"/>
        </w:trPr>
        <w:tc>
          <w:tcPr>
            <w:tcW w:w="2965" w:type="dxa"/>
            <w:noWrap/>
            <w:hideMark/>
          </w:tcPr>
          <w:p w14:paraId="68C0354C" w14:textId="77777777" w:rsidR="009C0170" w:rsidRPr="00F80F0D" w:rsidRDefault="009C0170" w:rsidP="009C0170">
            <w:pPr>
              <w:spacing w:before="0" w:after="0"/>
              <w:rPr>
                <w:rFonts w:eastAsia="Times New Roman" w:cs="Arial"/>
                <w:b/>
                <w:bCs/>
                <w:color w:val="000000"/>
              </w:rPr>
            </w:pPr>
            <w:r w:rsidRPr="00F80F0D">
              <w:rPr>
                <w:rFonts w:eastAsia="Times New Roman" w:cs="Arial"/>
                <w:color w:val="000000"/>
              </w:rPr>
              <w:t>Melanoma</w:t>
            </w:r>
          </w:p>
        </w:tc>
        <w:tc>
          <w:tcPr>
            <w:tcW w:w="6802" w:type="dxa"/>
            <w:hideMark/>
          </w:tcPr>
          <w:p w14:paraId="30C9820C" w14:textId="77777777" w:rsidR="009C0170" w:rsidRPr="00F80F0D" w:rsidRDefault="009C0170" w:rsidP="009C0170">
            <w:pPr>
              <w:spacing w:before="0" w:after="0"/>
              <w:rPr>
                <w:rFonts w:eastAsia="Times New Roman" w:cs="Arial"/>
                <w:b/>
                <w:bCs/>
                <w:color w:val="000000"/>
              </w:rPr>
            </w:pPr>
            <w:r w:rsidRPr="00F80F0D">
              <w:rPr>
                <w:rFonts w:eastAsia="Times New Roman" w:cs="Arial"/>
                <w:color w:val="000000"/>
              </w:rPr>
              <w:t>ICD-9-CM: 172</w:t>
            </w:r>
            <w:r w:rsidRPr="00F80F0D">
              <w:rPr>
                <w:rFonts w:eastAsia="Times New Roman" w:cs="Arial"/>
                <w:color w:val="000000"/>
              </w:rPr>
              <w:br/>
              <w:t>ICD-10-CM: C43</w:t>
            </w:r>
          </w:p>
        </w:tc>
      </w:tr>
      <w:tr w:rsidR="009C0170" w:rsidRPr="00F80F0D" w14:paraId="14BD314D" w14:textId="77777777" w:rsidTr="009C0170">
        <w:trPr>
          <w:trHeight w:val="574"/>
        </w:trPr>
        <w:tc>
          <w:tcPr>
            <w:tcW w:w="2965" w:type="dxa"/>
            <w:noWrap/>
            <w:hideMark/>
          </w:tcPr>
          <w:p w14:paraId="2A6496EC" w14:textId="77777777" w:rsidR="009C0170" w:rsidRPr="00F80F0D" w:rsidRDefault="009C0170" w:rsidP="009C0170">
            <w:pPr>
              <w:spacing w:before="0" w:after="0"/>
              <w:rPr>
                <w:rFonts w:eastAsia="Times New Roman" w:cs="Arial"/>
                <w:b/>
                <w:bCs/>
                <w:color w:val="000000"/>
              </w:rPr>
            </w:pPr>
            <w:r w:rsidRPr="00F80F0D">
              <w:rPr>
                <w:rFonts w:eastAsia="Times New Roman" w:cs="Arial"/>
                <w:color w:val="000000"/>
              </w:rPr>
              <w:t>Renal cell carcinoma</w:t>
            </w:r>
          </w:p>
        </w:tc>
        <w:tc>
          <w:tcPr>
            <w:tcW w:w="6802" w:type="dxa"/>
            <w:hideMark/>
          </w:tcPr>
          <w:p w14:paraId="6FFE9594" w14:textId="77777777" w:rsidR="009C0170" w:rsidRPr="00F80F0D" w:rsidRDefault="009C0170" w:rsidP="009C0170">
            <w:pPr>
              <w:spacing w:before="0" w:after="0"/>
              <w:rPr>
                <w:rFonts w:eastAsia="Times New Roman" w:cs="Arial"/>
                <w:b/>
                <w:bCs/>
                <w:color w:val="000000"/>
              </w:rPr>
            </w:pPr>
            <w:r w:rsidRPr="00F80F0D">
              <w:rPr>
                <w:rFonts w:eastAsia="Times New Roman" w:cs="Arial"/>
                <w:color w:val="000000"/>
              </w:rPr>
              <w:t>ICD-9-CM: 189</w:t>
            </w:r>
            <w:r w:rsidRPr="00F80F0D">
              <w:rPr>
                <w:rFonts w:eastAsia="Times New Roman" w:cs="Arial"/>
                <w:color w:val="000000"/>
              </w:rPr>
              <w:br/>
              <w:t>ICD-10-CM: C64</w:t>
            </w:r>
          </w:p>
        </w:tc>
      </w:tr>
      <w:tr w:rsidR="009C0170" w:rsidRPr="00F80F0D" w14:paraId="2E33E00A" w14:textId="77777777" w:rsidTr="009C0170">
        <w:trPr>
          <w:trHeight w:val="574"/>
        </w:trPr>
        <w:tc>
          <w:tcPr>
            <w:tcW w:w="2965" w:type="dxa"/>
            <w:noWrap/>
            <w:hideMark/>
          </w:tcPr>
          <w:p w14:paraId="3919050E" w14:textId="77777777" w:rsidR="009C0170" w:rsidRPr="00F80F0D" w:rsidRDefault="009C0170" w:rsidP="009C0170">
            <w:pPr>
              <w:spacing w:before="0" w:after="0"/>
              <w:rPr>
                <w:rFonts w:eastAsia="Times New Roman" w:cs="Arial"/>
                <w:b/>
                <w:bCs/>
                <w:color w:val="000000"/>
              </w:rPr>
            </w:pPr>
            <w:r w:rsidRPr="00F80F0D">
              <w:rPr>
                <w:rFonts w:eastAsia="Times New Roman" w:cs="Arial"/>
                <w:color w:val="000000"/>
              </w:rPr>
              <w:t>Lung cancer</w:t>
            </w:r>
          </w:p>
        </w:tc>
        <w:tc>
          <w:tcPr>
            <w:tcW w:w="6802" w:type="dxa"/>
            <w:hideMark/>
          </w:tcPr>
          <w:p w14:paraId="0FE3B8C4" w14:textId="77777777" w:rsidR="009C0170" w:rsidRPr="00F80F0D" w:rsidRDefault="009C0170" w:rsidP="009C0170">
            <w:pPr>
              <w:spacing w:before="0" w:after="0"/>
              <w:rPr>
                <w:rFonts w:eastAsia="Times New Roman" w:cs="Arial"/>
                <w:b/>
                <w:bCs/>
                <w:color w:val="000000"/>
              </w:rPr>
            </w:pPr>
            <w:r w:rsidRPr="00F80F0D">
              <w:rPr>
                <w:rFonts w:eastAsia="Times New Roman" w:cs="Arial"/>
                <w:color w:val="000000"/>
              </w:rPr>
              <w:t>ICD-9-CM: 162</w:t>
            </w:r>
            <w:r w:rsidRPr="00F80F0D">
              <w:rPr>
                <w:rFonts w:eastAsia="Times New Roman" w:cs="Arial"/>
                <w:color w:val="000000"/>
              </w:rPr>
              <w:br/>
              <w:t>ICD-10-CM: C34</w:t>
            </w:r>
          </w:p>
        </w:tc>
      </w:tr>
      <w:tr w:rsidR="009C0170" w:rsidRPr="00F80F0D" w14:paraId="0D9E4436" w14:textId="77777777" w:rsidTr="009C0170">
        <w:trPr>
          <w:trHeight w:val="574"/>
        </w:trPr>
        <w:tc>
          <w:tcPr>
            <w:tcW w:w="2965" w:type="dxa"/>
            <w:noWrap/>
            <w:hideMark/>
          </w:tcPr>
          <w:p w14:paraId="1726B940" w14:textId="77777777" w:rsidR="009C0170" w:rsidRPr="00F80F0D" w:rsidRDefault="009C0170" w:rsidP="009C0170">
            <w:pPr>
              <w:spacing w:before="0" w:after="0"/>
              <w:rPr>
                <w:rFonts w:eastAsia="Times New Roman" w:cs="Arial"/>
                <w:b/>
                <w:bCs/>
                <w:color w:val="000000"/>
              </w:rPr>
            </w:pPr>
            <w:r w:rsidRPr="00F80F0D">
              <w:rPr>
                <w:rFonts w:eastAsia="Times New Roman" w:cs="Arial"/>
                <w:color w:val="000000"/>
              </w:rPr>
              <w:t>Urothelial cancer</w:t>
            </w:r>
          </w:p>
        </w:tc>
        <w:tc>
          <w:tcPr>
            <w:tcW w:w="6802" w:type="dxa"/>
            <w:hideMark/>
          </w:tcPr>
          <w:p w14:paraId="439D8904" w14:textId="77777777" w:rsidR="009C0170" w:rsidRPr="00F80F0D" w:rsidRDefault="009C0170" w:rsidP="009C0170">
            <w:pPr>
              <w:spacing w:before="0" w:after="0"/>
              <w:rPr>
                <w:rFonts w:eastAsia="Times New Roman" w:cs="Arial"/>
                <w:b/>
                <w:bCs/>
                <w:color w:val="000000"/>
              </w:rPr>
            </w:pPr>
            <w:r w:rsidRPr="00F80F0D">
              <w:rPr>
                <w:rFonts w:eastAsia="Times New Roman" w:cs="Arial"/>
                <w:color w:val="000000"/>
              </w:rPr>
              <w:t>ICD-9-CM: 188</w:t>
            </w:r>
            <w:r w:rsidRPr="00F80F0D">
              <w:rPr>
                <w:rFonts w:eastAsia="Times New Roman" w:cs="Arial"/>
                <w:color w:val="000000"/>
              </w:rPr>
              <w:br/>
              <w:t>ICD-10-CM: C67</w:t>
            </w:r>
          </w:p>
        </w:tc>
      </w:tr>
      <w:tr w:rsidR="009C0170" w:rsidRPr="00F80F0D" w14:paraId="2C75BD4E" w14:textId="77777777" w:rsidTr="009C0170">
        <w:trPr>
          <w:trHeight w:val="574"/>
        </w:trPr>
        <w:tc>
          <w:tcPr>
            <w:tcW w:w="2965" w:type="dxa"/>
            <w:noWrap/>
            <w:hideMark/>
          </w:tcPr>
          <w:p w14:paraId="0BAB725C" w14:textId="77777777" w:rsidR="009C0170" w:rsidRPr="00F80F0D" w:rsidRDefault="009C0170" w:rsidP="009C0170">
            <w:pPr>
              <w:spacing w:before="0" w:after="0"/>
              <w:rPr>
                <w:rFonts w:eastAsia="Times New Roman" w:cs="Arial"/>
                <w:b/>
                <w:bCs/>
                <w:color w:val="000000"/>
              </w:rPr>
            </w:pPr>
            <w:r w:rsidRPr="00F80F0D">
              <w:rPr>
                <w:rFonts w:eastAsia="Times New Roman" w:cs="Arial"/>
                <w:color w:val="000000"/>
              </w:rPr>
              <w:t>Head and neck cancer</w:t>
            </w:r>
          </w:p>
        </w:tc>
        <w:tc>
          <w:tcPr>
            <w:tcW w:w="6802" w:type="dxa"/>
            <w:hideMark/>
          </w:tcPr>
          <w:p w14:paraId="4B4EE360" w14:textId="77777777" w:rsidR="009C0170" w:rsidRPr="00F80F0D" w:rsidRDefault="009C0170" w:rsidP="009C0170">
            <w:pPr>
              <w:spacing w:before="0" w:after="0"/>
              <w:rPr>
                <w:rFonts w:eastAsia="Times New Roman" w:cs="Arial"/>
                <w:b/>
                <w:bCs/>
                <w:color w:val="000000"/>
              </w:rPr>
            </w:pPr>
            <w:r w:rsidRPr="00F80F0D">
              <w:rPr>
                <w:rFonts w:eastAsia="Times New Roman" w:cs="Arial"/>
                <w:color w:val="000000"/>
              </w:rPr>
              <w:t>ICD-9-CM: 140, 141, 142, 143, 144, 145, 146, 147, 148, 149, 160, 161</w:t>
            </w:r>
            <w:r w:rsidRPr="00F80F0D">
              <w:rPr>
                <w:rFonts w:eastAsia="Times New Roman" w:cs="Arial"/>
                <w:color w:val="000000"/>
              </w:rPr>
              <w:br/>
              <w:t>ICD-10-CM: C00, C01, C02, C03, C04, C05, C06, C07, C08, C09, C10, C11, C12, C13, C14</w:t>
            </w:r>
          </w:p>
        </w:tc>
      </w:tr>
      <w:tr w:rsidR="009C0170" w:rsidRPr="00F80F0D" w14:paraId="02DDD022" w14:textId="77777777" w:rsidTr="009C0170">
        <w:trPr>
          <w:trHeight w:val="574"/>
        </w:trPr>
        <w:tc>
          <w:tcPr>
            <w:tcW w:w="2965" w:type="dxa"/>
            <w:noWrap/>
            <w:hideMark/>
          </w:tcPr>
          <w:p w14:paraId="3BEC3499" w14:textId="77777777" w:rsidR="009C0170" w:rsidRPr="00F80F0D" w:rsidRDefault="009C0170" w:rsidP="009C0170">
            <w:pPr>
              <w:spacing w:before="0" w:after="0"/>
              <w:rPr>
                <w:rFonts w:eastAsia="Times New Roman" w:cs="Arial"/>
                <w:b/>
                <w:bCs/>
                <w:color w:val="000000"/>
              </w:rPr>
            </w:pPr>
            <w:r w:rsidRPr="00F80F0D">
              <w:rPr>
                <w:rFonts w:eastAsia="Times New Roman" w:cs="Arial"/>
                <w:color w:val="000000"/>
              </w:rPr>
              <w:t>Gastric cancer</w:t>
            </w:r>
          </w:p>
        </w:tc>
        <w:tc>
          <w:tcPr>
            <w:tcW w:w="6802" w:type="dxa"/>
            <w:hideMark/>
          </w:tcPr>
          <w:p w14:paraId="6FAAB48F" w14:textId="77777777" w:rsidR="009C0170" w:rsidRPr="00F80F0D" w:rsidRDefault="009C0170" w:rsidP="009C0170">
            <w:pPr>
              <w:spacing w:before="0" w:after="0"/>
              <w:rPr>
                <w:rFonts w:eastAsia="Times New Roman" w:cs="Arial"/>
                <w:b/>
                <w:bCs/>
                <w:color w:val="000000"/>
              </w:rPr>
            </w:pPr>
            <w:r w:rsidRPr="00F80F0D">
              <w:rPr>
                <w:rFonts w:eastAsia="Times New Roman" w:cs="Arial"/>
                <w:color w:val="000000"/>
              </w:rPr>
              <w:t>ICD-9-CM: 151</w:t>
            </w:r>
            <w:r w:rsidRPr="00F80F0D">
              <w:rPr>
                <w:rFonts w:eastAsia="Times New Roman" w:cs="Arial"/>
                <w:color w:val="000000"/>
              </w:rPr>
              <w:br/>
              <w:t>ICD-10-CM: C16</w:t>
            </w:r>
          </w:p>
        </w:tc>
      </w:tr>
      <w:tr w:rsidR="009C0170" w:rsidRPr="00F80F0D" w14:paraId="61C96FE3" w14:textId="77777777" w:rsidTr="009C0170">
        <w:trPr>
          <w:trHeight w:val="574"/>
        </w:trPr>
        <w:tc>
          <w:tcPr>
            <w:tcW w:w="2965" w:type="dxa"/>
            <w:noWrap/>
            <w:hideMark/>
          </w:tcPr>
          <w:p w14:paraId="12865756" w14:textId="77777777" w:rsidR="009C0170" w:rsidRPr="00F80F0D" w:rsidRDefault="009C0170" w:rsidP="009C0170">
            <w:pPr>
              <w:spacing w:before="0" w:after="0"/>
              <w:rPr>
                <w:rFonts w:eastAsia="Times New Roman" w:cs="Arial"/>
                <w:b/>
                <w:bCs/>
                <w:color w:val="000000"/>
              </w:rPr>
            </w:pPr>
            <w:r w:rsidRPr="00F80F0D">
              <w:rPr>
                <w:rFonts w:eastAsia="Times New Roman" w:cs="Arial"/>
                <w:color w:val="000000"/>
              </w:rPr>
              <w:t>Colon cancer</w:t>
            </w:r>
          </w:p>
        </w:tc>
        <w:tc>
          <w:tcPr>
            <w:tcW w:w="6802" w:type="dxa"/>
            <w:hideMark/>
          </w:tcPr>
          <w:p w14:paraId="46D12D73" w14:textId="77777777" w:rsidR="009C0170" w:rsidRPr="00F80F0D" w:rsidRDefault="009C0170" w:rsidP="009C0170">
            <w:pPr>
              <w:spacing w:before="0" w:after="0"/>
              <w:rPr>
                <w:rFonts w:eastAsia="Times New Roman" w:cs="Arial"/>
                <w:b/>
                <w:bCs/>
                <w:color w:val="000000"/>
              </w:rPr>
            </w:pPr>
            <w:r w:rsidRPr="00F80F0D">
              <w:rPr>
                <w:rFonts w:eastAsia="Times New Roman" w:cs="Arial"/>
                <w:color w:val="000000"/>
              </w:rPr>
              <w:t>ICD-9-CM: 153</w:t>
            </w:r>
            <w:r w:rsidRPr="00F80F0D">
              <w:rPr>
                <w:rFonts w:eastAsia="Times New Roman" w:cs="Arial"/>
                <w:color w:val="000000"/>
              </w:rPr>
              <w:br/>
              <w:t>ICD-10-CM: C18</w:t>
            </w:r>
          </w:p>
        </w:tc>
      </w:tr>
      <w:tr w:rsidR="009C0170" w:rsidRPr="00F80F0D" w14:paraId="69D32822" w14:textId="77777777" w:rsidTr="009C0170">
        <w:trPr>
          <w:trHeight w:val="574"/>
        </w:trPr>
        <w:tc>
          <w:tcPr>
            <w:tcW w:w="2965" w:type="dxa"/>
            <w:noWrap/>
            <w:hideMark/>
          </w:tcPr>
          <w:p w14:paraId="07D652E0" w14:textId="77777777" w:rsidR="009C0170" w:rsidRPr="00F80F0D" w:rsidRDefault="009C0170" w:rsidP="009C0170">
            <w:pPr>
              <w:spacing w:before="0" w:after="0"/>
              <w:rPr>
                <w:rFonts w:eastAsia="Times New Roman" w:cs="Arial"/>
                <w:b/>
                <w:bCs/>
                <w:color w:val="000000"/>
              </w:rPr>
            </w:pPr>
            <w:r w:rsidRPr="00F80F0D">
              <w:rPr>
                <w:rFonts w:eastAsia="Times New Roman" w:cs="Arial"/>
                <w:color w:val="000000"/>
              </w:rPr>
              <w:t>Liver cancer</w:t>
            </w:r>
          </w:p>
        </w:tc>
        <w:tc>
          <w:tcPr>
            <w:tcW w:w="6802" w:type="dxa"/>
            <w:hideMark/>
          </w:tcPr>
          <w:p w14:paraId="44361512" w14:textId="77777777" w:rsidR="009C0170" w:rsidRPr="00F80F0D" w:rsidRDefault="009C0170" w:rsidP="009C0170">
            <w:pPr>
              <w:spacing w:before="0" w:after="0"/>
              <w:rPr>
                <w:rFonts w:eastAsia="Times New Roman" w:cs="Arial"/>
                <w:b/>
                <w:bCs/>
                <w:color w:val="000000"/>
              </w:rPr>
            </w:pPr>
            <w:r w:rsidRPr="00F80F0D">
              <w:rPr>
                <w:rFonts w:eastAsia="Times New Roman" w:cs="Arial"/>
                <w:color w:val="000000"/>
              </w:rPr>
              <w:t>ICD-9-CM: 155</w:t>
            </w:r>
            <w:r w:rsidRPr="00F80F0D">
              <w:rPr>
                <w:rFonts w:eastAsia="Times New Roman" w:cs="Arial"/>
                <w:color w:val="000000"/>
              </w:rPr>
              <w:br/>
              <w:t>ICD-10-CM: C22</w:t>
            </w:r>
          </w:p>
        </w:tc>
      </w:tr>
      <w:tr w:rsidR="009C0170" w:rsidRPr="00F80F0D" w14:paraId="6ED5F84C" w14:textId="77777777" w:rsidTr="009C0170">
        <w:trPr>
          <w:trHeight w:val="574"/>
        </w:trPr>
        <w:tc>
          <w:tcPr>
            <w:tcW w:w="2965" w:type="dxa"/>
            <w:noWrap/>
            <w:hideMark/>
          </w:tcPr>
          <w:p w14:paraId="64B77CF6" w14:textId="77777777" w:rsidR="009C0170" w:rsidRPr="00F80F0D" w:rsidRDefault="009C0170" w:rsidP="009C0170">
            <w:pPr>
              <w:spacing w:before="0" w:after="0"/>
              <w:rPr>
                <w:rFonts w:eastAsia="Times New Roman" w:cs="Arial"/>
                <w:b/>
                <w:bCs/>
                <w:color w:val="000000"/>
              </w:rPr>
            </w:pPr>
            <w:r w:rsidRPr="00F80F0D">
              <w:rPr>
                <w:rFonts w:eastAsia="Times New Roman" w:cs="Arial"/>
                <w:color w:val="000000"/>
              </w:rPr>
              <w:t>Cervical cancer</w:t>
            </w:r>
          </w:p>
        </w:tc>
        <w:tc>
          <w:tcPr>
            <w:tcW w:w="6802" w:type="dxa"/>
            <w:hideMark/>
          </w:tcPr>
          <w:p w14:paraId="6E41D6AF" w14:textId="77777777" w:rsidR="009C0170" w:rsidRPr="00F80F0D" w:rsidRDefault="009C0170" w:rsidP="009C0170">
            <w:pPr>
              <w:spacing w:before="0" w:after="0"/>
              <w:rPr>
                <w:rFonts w:eastAsia="Times New Roman" w:cs="Arial"/>
                <w:b/>
                <w:bCs/>
                <w:color w:val="000000"/>
              </w:rPr>
            </w:pPr>
            <w:r w:rsidRPr="00F80F0D">
              <w:rPr>
                <w:rFonts w:eastAsia="Times New Roman" w:cs="Arial"/>
                <w:color w:val="000000"/>
              </w:rPr>
              <w:t>ICD-9-CM: 180</w:t>
            </w:r>
            <w:r w:rsidRPr="00F80F0D">
              <w:rPr>
                <w:rFonts w:eastAsia="Times New Roman" w:cs="Arial"/>
                <w:color w:val="000000"/>
              </w:rPr>
              <w:br/>
              <w:t>ICD-10-CM: C53</w:t>
            </w:r>
          </w:p>
        </w:tc>
      </w:tr>
      <w:tr w:rsidR="009C0170" w:rsidRPr="00F80F0D" w14:paraId="2A996F8F" w14:textId="77777777" w:rsidTr="009C0170">
        <w:trPr>
          <w:trHeight w:val="574"/>
        </w:trPr>
        <w:tc>
          <w:tcPr>
            <w:tcW w:w="2965" w:type="dxa"/>
            <w:noWrap/>
            <w:hideMark/>
          </w:tcPr>
          <w:p w14:paraId="21A37E36" w14:textId="77777777" w:rsidR="009C0170" w:rsidRPr="00F80F0D" w:rsidRDefault="009C0170" w:rsidP="009C0170">
            <w:pPr>
              <w:spacing w:before="0" w:after="0"/>
              <w:rPr>
                <w:rFonts w:eastAsia="Times New Roman" w:cs="Arial"/>
                <w:b/>
                <w:bCs/>
                <w:color w:val="000000"/>
              </w:rPr>
            </w:pPr>
            <w:r w:rsidRPr="00F80F0D">
              <w:rPr>
                <w:rFonts w:eastAsia="Times New Roman" w:cs="Arial"/>
                <w:color w:val="000000"/>
              </w:rPr>
              <w:t>Endometrial cancer</w:t>
            </w:r>
          </w:p>
        </w:tc>
        <w:tc>
          <w:tcPr>
            <w:tcW w:w="6802" w:type="dxa"/>
            <w:hideMark/>
          </w:tcPr>
          <w:p w14:paraId="182DA82C" w14:textId="77777777" w:rsidR="009C0170" w:rsidRPr="00F80F0D" w:rsidRDefault="009C0170" w:rsidP="009C0170">
            <w:pPr>
              <w:spacing w:before="0" w:after="0"/>
              <w:rPr>
                <w:rFonts w:eastAsia="Times New Roman" w:cs="Arial"/>
                <w:b/>
                <w:bCs/>
                <w:color w:val="000000"/>
              </w:rPr>
            </w:pPr>
            <w:r w:rsidRPr="00F80F0D">
              <w:rPr>
                <w:rFonts w:eastAsia="Times New Roman" w:cs="Arial"/>
                <w:color w:val="000000"/>
              </w:rPr>
              <w:t>ICD-9-CM: 179, 182</w:t>
            </w:r>
            <w:r w:rsidRPr="00F80F0D">
              <w:rPr>
                <w:rFonts w:eastAsia="Times New Roman" w:cs="Arial"/>
                <w:color w:val="000000"/>
              </w:rPr>
              <w:br/>
              <w:t>ICD-10-CM: C54, C55</w:t>
            </w:r>
          </w:p>
        </w:tc>
      </w:tr>
      <w:tr w:rsidR="009C0170" w:rsidRPr="00F80F0D" w14:paraId="1B6B88F2" w14:textId="77777777" w:rsidTr="009C0170">
        <w:trPr>
          <w:trHeight w:val="574"/>
        </w:trPr>
        <w:tc>
          <w:tcPr>
            <w:tcW w:w="2965" w:type="dxa"/>
            <w:noWrap/>
            <w:hideMark/>
          </w:tcPr>
          <w:p w14:paraId="5B59970A" w14:textId="77777777" w:rsidR="009C0170" w:rsidRPr="00F80F0D" w:rsidRDefault="009C0170" w:rsidP="009C0170">
            <w:pPr>
              <w:spacing w:before="0" w:after="0"/>
              <w:rPr>
                <w:rFonts w:eastAsia="Times New Roman" w:cs="Arial"/>
                <w:b/>
                <w:bCs/>
                <w:color w:val="000000"/>
              </w:rPr>
            </w:pPr>
            <w:r w:rsidRPr="00F80F0D">
              <w:rPr>
                <w:rFonts w:eastAsia="Times New Roman" w:cs="Arial"/>
                <w:color w:val="000000"/>
              </w:rPr>
              <w:t>Breast cancer</w:t>
            </w:r>
          </w:p>
        </w:tc>
        <w:tc>
          <w:tcPr>
            <w:tcW w:w="6802" w:type="dxa"/>
            <w:hideMark/>
          </w:tcPr>
          <w:p w14:paraId="17044F86" w14:textId="77777777" w:rsidR="009C0170" w:rsidRPr="00F80F0D" w:rsidRDefault="009C0170" w:rsidP="009C0170">
            <w:pPr>
              <w:spacing w:before="0" w:after="0"/>
              <w:rPr>
                <w:rFonts w:eastAsia="Times New Roman" w:cs="Arial"/>
                <w:b/>
                <w:bCs/>
                <w:color w:val="000000"/>
              </w:rPr>
            </w:pPr>
            <w:r w:rsidRPr="00F80F0D">
              <w:rPr>
                <w:rFonts w:eastAsia="Times New Roman" w:cs="Arial"/>
                <w:color w:val="000000"/>
              </w:rPr>
              <w:t>ICD-9-CM: 174, 175</w:t>
            </w:r>
            <w:r w:rsidRPr="00F80F0D">
              <w:rPr>
                <w:rFonts w:eastAsia="Times New Roman" w:cs="Arial"/>
                <w:color w:val="000000"/>
              </w:rPr>
              <w:br/>
              <w:t>ICD-10-CM: C50</w:t>
            </w:r>
          </w:p>
        </w:tc>
      </w:tr>
      <w:tr w:rsidR="009C0170" w:rsidRPr="00F80F0D" w14:paraId="184F88B1" w14:textId="77777777" w:rsidTr="009C0170">
        <w:trPr>
          <w:trHeight w:val="574"/>
        </w:trPr>
        <w:tc>
          <w:tcPr>
            <w:tcW w:w="2965" w:type="dxa"/>
            <w:noWrap/>
            <w:hideMark/>
          </w:tcPr>
          <w:p w14:paraId="07716769" w14:textId="77777777" w:rsidR="009C0170" w:rsidRPr="00F80F0D" w:rsidRDefault="009C0170" w:rsidP="009C0170">
            <w:pPr>
              <w:spacing w:before="0" w:after="0"/>
              <w:rPr>
                <w:rFonts w:eastAsia="Times New Roman" w:cs="Arial"/>
                <w:b/>
                <w:bCs/>
                <w:color w:val="000000"/>
              </w:rPr>
            </w:pPr>
            <w:proofErr w:type="gramStart"/>
            <w:r w:rsidRPr="00F80F0D">
              <w:rPr>
                <w:rFonts w:eastAsia="Times New Roman" w:cs="Arial"/>
                <w:color w:val="000000"/>
              </w:rPr>
              <w:t>Hodgkins</w:t>
            </w:r>
            <w:proofErr w:type="gramEnd"/>
            <w:r w:rsidRPr="00F80F0D">
              <w:rPr>
                <w:rFonts w:eastAsia="Times New Roman" w:cs="Arial"/>
                <w:color w:val="000000"/>
              </w:rPr>
              <w:t xml:space="preserve"> disease</w:t>
            </w:r>
          </w:p>
        </w:tc>
        <w:tc>
          <w:tcPr>
            <w:tcW w:w="6802" w:type="dxa"/>
            <w:hideMark/>
          </w:tcPr>
          <w:p w14:paraId="2498E32A" w14:textId="77777777" w:rsidR="009C0170" w:rsidRPr="00F80F0D" w:rsidRDefault="009C0170" w:rsidP="009C0170">
            <w:pPr>
              <w:spacing w:before="0" w:after="0"/>
              <w:rPr>
                <w:rFonts w:eastAsia="Times New Roman" w:cs="Arial"/>
                <w:b/>
                <w:bCs/>
                <w:color w:val="000000"/>
              </w:rPr>
            </w:pPr>
            <w:r w:rsidRPr="00F80F0D">
              <w:rPr>
                <w:rFonts w:eastAsia="Times New Roman" w:cs="Arial"/>
                <w:color w:val="000000"/>
              </w:rPr>
              <w:t>ICD-9-CM: 201</w:t>
            </w:r>
            <w:r w:rsidRPr="00F80F0D">
              <w:rPr>
                <w:rFonts w:eastAsia="Times New Roman" w:cs="Arial"/>
                <w:color w:val="000000"/>
              </w:rPr>
              <w:br/>
              <w:t>ICD-10-CM: C81</w:t>
            </w:r>
          </w:p>
        </w:tc>
      </w:tr>
      <w:tr w:rsidR="009C0170" w:rsidRPr="00F80F0D" w14:paraId="0014AB93" w14:textId="77777777" w:rsidTr="009C0170">
        <w:trPr>
          <w:trHeight w:val="574"/>
        </w:trPr>
        <w:tc>
          <w:tcPr>
            <w:tcW w:w="2965" w:type="dxa"/>
            <w:noWrap/>
            <w:hideMark/>
          </w:tcPr>
          <w:p w14:paraId="3E3BBE40" w14:textId="77777777" w:rsidR="009C0170" w:rsidRPr="00F80F0D" w:rsidRDefault="009C0170" w:rsidP="009C0170">
            <w:pPr>
              <w:spacing w:before="0" w:after="0"/>
              <w:rPr>
                <w:rFonts w:eastAsia="Times New Roman" w:cs="Arial"/>
                <w:b/>
                <w:bCs/>
                <w:color w:val="000000"/>
              </w:rPr>
            </w:pPr>
            <w:r w:rsidRPr="00F80F0D">
              <w:rPr>
                <w:rFonts w:eastAsia="Times New Roman" w:cs="Arial"/>
                <w:color w:val="000000"/>
              </w:rPr>
              <w:t>Merkel cell carcinoma</w:t>
            </w:r>
          </w:p>
        </w:tc>
        <w:tc>
          <w:tcPr>
            <w:tcW w:w="6802" w:type="dxa"/>
            <w:hideMark/>
          </w:tcPr>
          <w:p w14:paraId="14FE6FD3" w14:textId="77777777" w:rsidR="009C0170" w:rsidRPr="00F80F0D" w:rsidRDefault="009C0170" w:rsidP="009C0170">
            <w:pPr>
              <w:spacing w:before="0" w:after="0"/>
              <w:rPr>
                <w:rFonts w:eastAsia="Times New Roman" w:cs="Arial"/>
                <w:b/>
                <w:bCs/>
                <w:color w:val="000000"/>
              </w:rPr>
            </w:pPr>
            <w:r w:rsidRPr="00F80F0D">
              <w:rPr>
                <w:rFonts w:eastAsia="Times New Roman" w:cs="Arial"/>
                <w:color w:val="000000"/>
              </w:rPr>
              <w:t>ICD-9-CM: ‘209.31’, ‘209.32’, ‘209.33’, ‘209.34’, ‘209.35’, ‘209.36’</w:t>
            </w:r>
            <w:r w:rsidRPr="00F80F0D">
              <w:rPr>
                <w:rFonts w:eastAsia="Times New Roman" w:cs="Arial"/>
                <w:color w:val="000000"/>
              </w:rPr>
              <w:br/>
              <w:t>ICD-10-CM: C4A</w:t>
            </w:r>
          </w:p>
        </w:tc>
      </w:tr>
      <w:tr w:rsidR="009C0170" w:rsidRPr="00F80F0D" w14:paraId="396C3C52" w14:textId="77777777" w:rsidTr="009C0170">
        <w:trPr>
          <w:trHeight w:val="574"/>
        </w:trPr>
        <w:tc>
          <w:tcPr>
            <w:tcW w:w="2965" w:type="dxa"/>
            <w:noWrap/>
            <w:hideMark/>
          </w:tcPr>
          <w:p w14:paraId="3406E98A" w14:textId="77777777" w:rsidR="009C0170" w:rsidRPr="00F80F0D" w:rsidRDefault="009C0170" w:rsidP="009C0170">
            <w:pPr>
              <w:spacing w:before="0" w:after="0"/>
              <w:rPr>
                <w:rFonts w:eastAsia="Times New Roman" w:cs="Arial"/>
                <w:b/>
                <w:bCs/>
                <w:color w:val="000000"/>
              </w:rPr>
            </w:pPr>
            <w:r w:rsidRPr="00F80F0D">
              <w:rPr>
                <w:rFonts w:eastAsia="Times New Roman" w:cs="Arial"/>
                <w:color w:val="000000"/>
              </w:rPr>
              <w:t>Rectal cancer</w:t>
            </w:r>
          </w:p>
        </w:tc>
        <w:tc>
          <w:tcPr>
            <w:tcW w:w="6802" w:type="dxa"/>
            <w:hideMark/>
          </w:tcPr>
          <w:p w14:paraId="083A2363" w14:textId="77777777" w:rsidR="009C0170" w:rsidRPr="00F80F0D" w:rsidRDefault="009C0170" w:rsidP="009C0170">
            <w:pPr>
              <w:spacing w:before="0" w:after="0"/>
              <w:rPr>
                <w:rFonts w:eastAsia="Times New Roman" w:cs="Arial"/>
                <w:b/>
                <w:bCs/>
                <w:color w:val="000000"/>
              </w:rPr>
            </w:pPr>
            <w:r w:rsidRPr="00F80F0D">
              <w:rPr>
                <w:rFonts w:eastAsia="Times New Roman" w:cs="Arial"/>
                <w:color w:val="000000"/>
              </w:rPr>
              <w:t>ICD-9-CM: 154.1</w:t>
            </w:r>
            <w:r w:rsidRPr="00F80F0D">
              <w:rPr>
                <w:rFonts w:eastAsia="Times New Roman" w:cs="Arial"/>
                <w:color w:val="000000"/>
              </w:rPr>
              <w:br/>
              <w:t>ICD-10-CM: C20</w:t>
            </w:r>
          </w:p>
        </w:tc>
      </w:tr>
      <w:tr w:rsidR="009C0170" w:rsidRPr="00F80F0D" w14:paraId="3B608AA8" w14:textId="77777777" w:rsidTr="009C0170">
        <w:trPr>
          <w:trHeight w:val="574"/>
        </w:trPr>
        <w:tc>
          <w:tcPr>
            <w:tcW w:w="2965" w:type="dxa"/>
            <w:noWrap/>
            <w:hideMark/>
          </w:tcPr>
          <w:p w14:paraId="0852E7D7" w14:textId="77777777" w:rsidR="009C0170" w:rsidRPr="00F80F0D" w:rsidRDefault="009C0170" w:rsidP="009C0170">
            <w:pPr>
              <w:spacing w:before="0" w:after="0"/>
              <w:rPr>
                <w:rFonts w:eastAsia="Times New Roman" w:cs="Arial"/>
                <w:b/>
                <w:bCs/>
                <w:color w:val="000000"/>
              </w:rPr>
            </w:pPr>
            <w:r w:rsidRPr="00F80F0D">
              <w:rPr>
                <w:rFonts w:eastAsia="Times New Roman" w:cs="Arial"/>
                <w:color w:val="000000"/>
              </w:rPr>
              <w:t>Prostate cancer</w:t>
            </w:r>
          </w:p>
        </w:tc>
        <w:tc>
          <w:tcPr>
            <w:tcW w:w="6802" w:type="dxa"/>
            <w:hideMark/>
          </w:tcPr>
          <w:p w14:paraId="6F94D29C" w14:textId="77777777" w:rsidR="009C0170" w:rsidRPr="00F80F0D" w:rsidRDefault="009C0170" w:rsidP="009C0170">
            <w:pPr>
              <w:spacing w:before="0" w:after="0"/>
              <w:rPr>
                <w:rFonts w:eastAsia="Times New Roman" w:cs="Arial"/>
                <w:b/>
                <w:bCs/>
                <w:color w:val="000000"/>
              </w:rPr>
            </w:pPr>
            <w:r w:rsidRPr="00F80F0D">
              <w:rPr>
                <w:rFonts w:eastAsia="Times New Roman" w:cs="Arial"/>
                <w:color w:val="000000"/>
              </w:rPr>
              <w:t>ICD-9-CM: 185</w:t>
            </w:r>
            <w:r w:rsidRPr="00F80F0D">
              <w:rPr>
                <w:rFonts w:eastAsia="Times New Roman" w:cs="Arial"/>
                <w:color w:val="000000"/>
              </w:rPr>
              <w:br/>
              <w:t>ICD-10-CM: C61</w:t>
            </w:r>
          </w:p>
        </w:tc>
      </w:tr>
      <w:tr w:rsidR="009C0170" w:rsidRPr="00F80F0D" w14:paraId="3F4744AE" w14:textId="77777777" w:rsidTr="009C0170">
        <w:trPr>
          <w:trHeight w:val="574"/>
        </w:trPr>
        <w:tc>
          <w:tcPr>
            <w:tcW w:w="2965" w:type="dxa"/>
            <w:noWrap/>
            <w:hideMark/>
          </w:tcPr>
          <w:p w14:paraId="01B41CBC" w14:textId="77777777" w:rsidR="009C0170" w:rsidRPr="00F80F0D" w:rsidRDefault="009C0170" w:rsidP="009C0170">
            <w:pPr>
              <w:spacing w:before="0" w:after="0"/>
              <w:rPr>
                <w:rFonts w:eastAsia="Times New Roman" w:cs="Arial"/>
                <w:b/>
                <w:bCs/>
                <w:color w:val="000000"/>
              </w:rPr>
            </w:pPr>
            <w:r w:rsidRPr="00F80F0D">
              <w:rPr>
                <w:rFonts w:eastAsia="Times New Roman" w:cs="Arial"/>
                <w:color w:val="000000"/>
              </w:rPr>
              <w:t>Esophageal cancer</w:t>
            </w:r>
          </w:p>
        </w:tc>
        <w:tc>
          <w:tcPr>
            <w:tcW w:w="6802" w:type="dxa"/>
            <w:hideMark/>
          </w:tcPr>
          <w:p w14:paraId="75BF19A2" w14:textId="77777777" w:rsidR="009C0170" w:rsidRPr="00F80F0D" w:rsidRDefault="009C0170" w:rsidP="009C0170">
            <w:pPr>
              <w:spacing w:before="0" w:after="0"/>
              <w:rPr>
                <w:rFonts w:eastAsia="Times New Roman" w:cs="Arial"/>
                <w:b/>
                <w:bCs/>
                <w:color w:val="000000"/>
              </w:rPr>
            </w:pPr>
            <w:r w:rsidRPr="00F80F0D">
              <w:rPr>
                <w:rFonts w:eastAsia="Times New Roman" w:cs="Arial"/>
                <w:color w:val="000000"/>
              </w:rPr>
              <w:t>ICD-9-CM: 150</w:t>
            </w:r>
            <w:r w:rsidRPr="00F80F0D">
              <w:rPr>
                <w:rFonts w:eastAsia="Times New Roman" w:cs="Arial"/>
                <w:color w:val="000000"/>
              </w:rPr>
              <w:br/>
              <w:t>ICD-10-CM: C15</w:t>
            </w:r>
          </w:p>
        </w:tc>
      </w:tr>
      <w:tr w:rsidR="009C0170" w:rsidRPr="00F80F0D" w14:paraId="1376350C" w14:textId="77777777" w:rsidTr="009C0170">
        <w:trPr>
          <w:trHeight w:val="574"/>
        </w:trPr>
        <w:tc>
          <w:tcPr>
            <w:tcW w:w="2965" w:type="dxa"/>
            <w:noWrap/>
            <w:hideMark/>
          </w:tcPr>
          <w:p w14:paraId="2C22961D" w14:textId="77777777" w:rsidR="009C0170" w:rsidRPr="00F80F0D" w:rsidRDefault="009C0170" w:rsidP="009C0170">
            <w:pPr>
              <w:spacing w:before="0" w:after="0"/>
              <w:rPr>
                <w:rFonts w:eastAsia="Times New Roman" w:cs="Arial"/>
                <w:b/>
                <w:bCs/>
                <w:color w:val="000000"/>
              </w:rPr>
            </w:pPr>
            <w:r w:rsidRPr="00F80F0D">
              <w:rPr>
                <w:rFonts w:eastAsia="Times New Roman" w:cs="Arial"/>
                <w:color w:val="000000"/>
              </w:rPr>
              <w:t>Leukemia</w:t>
            </w:r>
          </w:p>
        </w:tc>
        <w:tc>
          <w:tcPr>
            <w:tcW w:w="6802" w:type="dxa"/>
            <w:hideMark/>
          </w:tcPr>
          <w:p w14:paraId="45E59447" w14:textId="77777777" w:rsidR="009C0170" w:rsidRPr="00F80F0D" w:rsidRDefault="009C0170" w:rsidP="009C0170">
            <w:pPr>
              <w:spacing w:before="0" w:after="0"/>
              <w:rPr>
                <w:rFonts w:eastAsia="Times New Roman" w:cs="Arial"/>
                <w:b/>
                <w:bCs/>
                <w:color w:val="000000"/>
              </w:rPr>
            </w:pPr>
            <w:r w:rsidRPr="00F80F0D">
              <w:rPr>
                <w:rFonts w:eastAsia="Times New Roman" w:cs="Arial"/>
                <w:color w:val="000000"/>
              </w:rPr>
              <w:t>ICD-9-CM: 204, 205, 206, 207, 208</w:t>
            </w:r>
            <w:r w:rsidRPr="00F80F0D">
              <w:rPr>
                <w:rFonts w:eastAsia="Times New Roman" w:cs="Arial"/>
                <w:color w:val="000000"/>
              </w:rPr>
              <w:br/>
              <w:t>ICD-10-CM: C91, C92, C93, C94, C95</w:t>
            </w:r>
          </w:p>
        </w:tc>
      </w:tr>
      <w:tr w:rsidR="009C0170" w:rsidRPr="00F80F0D" w14:paraId="213471B4" w14:textId="77777777" w:rsidTr="009C0170">
        <w:trPr>
          <w:trHeight w:val="574"/>
        </w:trPr>
        <w:tc>
          <w:tcPr>
            <w:tcW w:w="2965" w:type="dxa"/>
            <w:noWrap/>
            <w:hideMark/>
          </w:tcPr>
          <w:p w14:paraId="38DDCB40" w14:textId="77777777" w:rsidR="009C0170" w:rsidRPr="00F80F0D" w:rsidRDefault="009C0170" w:rsidP="009C0170">
            <w:pPr>
              <w:spacing w:before="0" w:after="0"/>
              <w:rPr>
                <w:rFonts w:eastAsia="Times New Roman" w:cs="Arial"/>
                <w:b/>
                <w:bCs/>
                <w:color w:val="000000"/>
              </w:rPr>
            </w:pPr>
            <w:proofErr w:type="gramStart"/>
            <w:r w:rsidRPr="00F80F0D">
              <w:rPr>
                <w:rFonts w:eastAsia="Times New Roman" w:cs="Arial"/>
                <w:color w:val="000000"/>
              </w:rPr>
              <w:lastRenderedPageBreak/>
              <w:t>Other</w:t>
            </w:r>
            <w:proofErr w:type="gramEnd"/>
            <w:r w:rsidRPr="00F80F0D">
              <w:rPr>
                <w:rFonts w:eastAsia="Times New Roman" w:cs="Arial"/>
                <w:color w:val="000000"/>
              </w:rPr>
              <w:t xml:space="preserve"> lymphoma</w:t>
            </w:r>
          </w:p>
        </w:tc>
        <w:tc>
          <w:tcPr>
            <w:tcW w:w="6802" w:type="dxa"/>
            <w:hideMark/>
          </w:tcPr>
          <w:p w14:paraId="2FCB3170" w14:textId="77777777" w:rsidR="009C0170" w:rsidRPr="00F80F0D" w:rsidRDefault="009C0170" w:rsidP="009C0170">
            <w:pPr>
              <w:spacing w:before="0" w:after="0"/>
              <w:rPr>
                <w:rFonts w:eastAsia="Times New Roman" w:cs="Arial"/>
                <w:b/>
                <w:bCs/>
                <w:color w:val="000000"/>
              </w:rPr>
            </w:pPr>
            <w:r w:rsidRPr="00F80F0D">
              <w:rPr>
                <w:rFonts w:eastAsia="Times New Roman" w:cs="Arial"/>
                <w:color w:val="000000"/>
              </w:rPr>
              <w:t>ICD-9-CM: 200, 202</w:t>
            </w:r>
            <w:r w:rsidRPr="00F80F0D">
              <w:rPr>
                <w:rFonts w:eastAsia="Times New Roman" w:cs="Arial"/>
                <w:color w:val="000000"/>
              </w:rPr>
              <w:br/>
              <w:t>ICD-10-CM: C82, C83, C84, C85, C86, C88</w:t>
            </w:r>
          </w:p>
        </w:tc>
      </w:tr>
      <w:tr w:rsidR="009C0170" w:rsidRPr="00F80F0D" w14:paraId="133EF745" w14:textId="77777777" w:rsidTr="009C0170">
        <w:trPr>
          <w:trHeight w:val="574"/>
        </w:trPr>
        <w:tc>
          <w:tcPr>
            <w:tcW w:w="2965" w:type="dxa"/>
            <w:noWrap/>
            <w:hideMark/>
          </w:tcPr>
          <w:p w14:paraId="73FABBF6" w14:textId="77777777" w:rsidR="009C0170" w:rsidRPr="00F80F0D" w:rsidRDefault="009C0170" w:rsidP="009C0170">
            <w:pPr>
              <w:spacing w:before="0" w:after="0"/>
              <w:rPr>
                <w:rFonts w:eastAsia="Times New Roman" w:cs="Arial"/>
                <w:b/>
                <w:bCs/>
                <w:color w:val="000000"/>
              </w:rPr>
            </w:pPr>
            <w:r w:rsidRPr="00F80F0D">
              <w:rPr>
                <w:rFonts w:eastAsia="Times New Roman" w:cs="Arial"/>
                <w:color w:val="000000"/>
              </w:rPr>
              <w:t>Other cancer</w:t>
            </w:r>
          </w:p>
        </w:tc>
        <w:tc>
          <w:tcPr>
            <w:tcW w:w="6802" w:type="dxa"/>
            <w:hideMark/>
          </w:tcPr>
          <w:p w14:paraId="7509C7B2" w14:textId="77777777" w:rsidR="009C0170" w:rsidRPr="00F80F0D" w:rsidRDefault="009C0170" w:rsidP="009C0170">
            <w:pPr>
              <w:spacing w:before="0" w:after="0"/>
              <w:rPr>
                <w:rFonts w:eastAsia="Times New Roman" w:cs="Arial"/>
                <w:b/>
                <w:bCs/>
                <w:color w:val="000000"/>
              </w:rPr>
            </w:pPr>
            <w:r w:rsidRPr="00F80F0D">
              <w:rPr>
                <w:rFonts w:eastAsia="Times New Roman" w:cs="Arial"/>
                <w:color w:val="000000"/>
              </w:rPr>
              <w:t>ICD-9-CM: 195</w:t>
            </w:r>
            <w:r w:rsidRPr="00F80F0D">
              <w:rPr>
                <w:rFonts w:eastAsia="Times New Roman" w:cs="Arial"/>
                <w:color w:val="000000"/>
              </w:rPr>
              <w:br/>
              <w:t>ICD-10-CM: C76</w:t>
            </w:r>
          </w:p>
        </w:tc>
      </w:tr>
      <w:tr w:rsidR="009C0170" w:rsidRPr="00F80F0D" w14:paraId="6FEB6B5A" w14:textId="77777777" w:rsidTr="009C0170">
        <w:trPr>
          <w:trHeight w:val="287"/>
        </w:trPr>
        <w:tc>
          <w:tcPr>
            <w:tcW w:w="2965" w:type="dxa"/>
            <w:noWrap/>
            <w:hideMark/>
          </w:tcPr>
          <w:p w14:paraId="71A0D26D" w14:textId="77777777" w:rsidR="009C0170" w:rsidRPr="00F80F0D" w:rsidRDefault="009C0170" w:rsidP="009C0170">
            <w:pPr>
              <w:spacing w:before="0" w:after="0"/>
              <w:rPr>
                <w:rFonts w:eastAsia="Times New Roman" w:cs="Arial"/>
                <w:b/>
                <w:bCs/>
                <w:color w:val="000000"/>
              </w:rPr>
            </w:pPr>
            <w:r w:rsidRPr="00F80F0D">
              <w:rPr>
                <w:rFonts w:eastAsia="Times New Roman" w:cs="Arial"/>
                <w:color w:val="000000"/>
              </w:rPr>
              <w:t>Pembrolizumab</w:t>
            </w:r>
          </w:p>
        </w:tc>
        <w:tc>
          <w:tcPr>
            <w:tcW w:w="6802" w:type="dxa"/>
            <w:hideMark/>
          </w:tcPr>
          <w:p w14:paraId="41B5A0ED" w14:textId="77777777" w:rsidR="009C0170" w:rsidRPr="00F80F0D" w:rsidRDefault="009C0170" w:rsidP="009C0170">
            <w:pPr>
              <w:spacing w:before="0" w:after="0"/>
              <w:rPr>
                <w:rFonts w:eastAsia="Times New Roman" w:cs="Arial"/>
                <w:b/>
                <w:bCs/>
                <w:color w:val="000000"/>
              </w:rPr>
            </w:pPr>
            <w:r w:rsidRPr="00F80F0D">
              <w:rPr>
                <w:rFonts w:eastAsia="Times New Roman" w:cs="Arial"/>
                <w:color w:val="000000"/>
              </w:rPr>
              <w:t>Regex: 'pembrolizumab', '</w:t>
            </w:r>
            <w:proofErr w:type="spellStart"/>
            <w:r w:rsidRPr="00F80F0D">
              <w:rPr>
                <w:rFonts w:eastAsia="Times New Roman" w:cs="Arial"/>
                <w:color w:val="000000"/>
              </w:rPr>
              <w:t>keytruda</w:t>
            </w:r>
            <w:proofErr w:type="spellEnd"/>
            <w:r w:rsidRPr="00F80F0D">
              <w:rPr>
                <w:rFonts w:eastAsia="Times New Roman" w:cs="Arial"/>
                <w:color w:val="000000"/>
              </w:rPr>
              <w:t>'</w:t>
            </w:r>
          </w:p>
        </w:tc>
      </w:tr>
      <w:tr w:rsidR="009C0170" w:rsidRPr="00F80F0D" w14:paraId="5B123EBE" w14:textId="77777777" w:rsidTr="009C0170">
        <w:trPr>
          <w:trHeight w:val="287"/>
        </w:trPr>
        <w:tc>
          <w:tcPr>
            <w:tcW w:w="2965" w:type="dxa"/>
            <w:noWrap/>
            <w:hideMark/>
          </w:tcPr>
          <w:p w14:paraId="358251EF" w14:textId="77777777" w:rsidR="009C0170" w:rsidRPr="00F80F0D" w:rsidRDefault="009C0170" w:rsidP="009C0170">
            <w:pPr>
              <w:spacing w:before="0" w:after="0"/>
              <w:rPr>
                <w:rFonts w:eastAsia="Times New Roman" w:cs="Arial"/>
                <w:b/>
                <w:bCs/>
                <w:color w:val="000000"/>
              </w:rPr>
            </w:pPr>
            <w:r w:rsidRPr="00F80F0D">
              <w:rPr>
                <w:rFonts w:eastAsia="Times New Roman" w:cs="Arial"/>
                <w:color w:val="000000"/>
              </w:rPr>
              <w:t>Nivolumab</w:t>
            </w:r>
          </w:p>
        </w:tc>
        <w:tc>
          <w:tcPr>
            <w:tcW w:w="6802" w:type="dxa"/>
            <w:hideMark/>
          </w:tcPr>
          <w:p w14:paraId="638E0993" w14:textId="77777777" w:rsidR="009C0170" w:rsidRPr="00F80F0D" w:rsidRDefault="009C0170" w:rsidP="009C0170">
            <w:pPr>
              <w:spacing w:before="0" w:after="0"/>
              <w:rPr>
                <w:rFonts w:eastAsia="Times New Roman" w:cs="Arial"/>
                <w:b/>
                <w:bCs/>
                <w:color w:val="000000"/>
              </w:rPr>
            </w:pPr>
            <w:r w:rsidRPr="00F80F0D">
              <w:rPr>
                <w:rFonts w:eastAsia="Times New Roman" w:cs="Arial"/>
                <w:color w:val="000000"/>
              </w:rPr>
              <w:t>Regex: 'nivolumab', '</w:t>
            </w:r>
            <w:proofErr w:type="spellStart"/>
            <w:r w:rsidRPr="00F80F0D">
              <w:rPr>
                <w:rFonts w:eastAsia="Times New Roman" w:cs="Arial"/>
                <w:color w:val="000000"/>
              </w:rPr>
              <w:t>opdivo</w:t>
            </w:r>
            <w:proofErr w:type="spellEnd"/>
            <w:r w:rsidRPr="00F80F0D">
              <w:rPr>
                <w:rFonts w:eastAsia="Times New Roman" w:cs="Arial"/>
                <w:color w:val="000000"/>
              </w:rPr>
              <w:t>'</w:t>
            </w:r>
          </w:p>
        </w:tc>
      </w:tr>
      <w:tr w:rsidR="009C0170" w:rsidRPr="00F80F0D" w14:paraId="6EFCDD1D" w14:textId="77777777" w:rsidTr="009C0170">
        <w:trPr>
          <w:trHeight w:val="287"/>
        </w:trPr>
        <w:tc>
          <w:tcPr>
            <w:tcW w:w="2965" w:type="dxa"/>
            <w:noWrap/>
            <w:hideMark/>
          </w:tcPr>
          <w:p w14:paraId="65FDDFE7" w14:textId="77777777" w:rsidR="009C0170" w:rsidRPr="00F80F0D" w:rsidRDefault="009C0170" w:rsidP="009C0170">
            <w:pPr>
              <w:spacing w:before="0" w:after="0"/>
              <w:rPr>
                <w:rFonts w:eastAsia="Times New Roman" w:cs="Arial"/>
                <w:b/>
                <w:bCs/>
                <w:color w:val="000000"/>
              </w:rPr>
            </w:pPr>
            <w:proofErr w:type="spellStart"/>
            <w:r w:rsidRPr="00F80F0D">
              <w:rPr>
                <w:rFonts w:eastAsia="Times New Roman" w:cs="Arial"/>
                <w:color w:val="000000"/>
              </w:rPr>
              <w:t>Cemiplimab</w:t>
            </w:r>
            <w:proofErr w:type="spellEnd"/>
          </w:p>
        </w:tc>
        <w:tc>
          <w:tcPr>
            <w:tcW w:w="6802" w:type="dxa"/>
            <w:hideMark/>
          </w:tcPr>
          <w:p w14:paraId="57839BCD" w14:textId="77777777" w:rsidR="009C0170" w:rsidRPr="00F80F0D" w:rsidRDefault="009C0170" w:rsidP="009C0170">
            <w:pPr>
              <w:spacing w:before="0" w:after="0"/>
              <w:rPr>
                <w:rFonts w:eastAsia="Times New Roman" w:cs="Arial"/>
                <w:b/>
                <w:bCs/>
                <w:color w:val="000000"/>
              </w:rPr>
            </w:pPr>
            <w:r w:rsidRPr="00F80F0D">
              <w:rPr>
                <w:rFonts w:eastAsia="Times New Roman" w:cs="Arial"/>
                <w:color w:val="000000"/>
              </w:rPr>
              <w:t>Regex: '</w:t>
            </w:r>
            <w:proofErr w:type="spellStart"/>
            <w:r w:rsidRPr="00F80F0D">
              <w:rPr>
                <w:rFonts w:eastAsia="Times New Roman" w:cs="Arial"/>
                <w:color w:val="000000"/>
              </w:rPr>
              <w:t>cemiplimab</w:t>
            </w:r>
            <w:proofErr w:type="spellEnd"/>
            <w:r w:rsidRPr="00F80F0D">
              <w:rPr>
                <w:rFonts w:eastAsia="Times New Roman" w:cs="Arial"/>
                <w:color w:val="000000"/>
              </w:rPr>
              <w:t>', '</w:t>
            </w:r>
            <w:proofErr w:type="spellStart"/>
            <w:r w:rsidRPr="00F80F0D">
              <w:rPr>
                <w:rFonts w:eastAsia="Times New Roman" w:cs="Arial"/>
                <w:color w:val="000000"/>
              </w:rPr>
              <w:t>libtayo</w:t>
            </w:r>
            <w:proofErr w:type="spellEnd"/>
            <w:r w:rsidRPr="00F80F0D">
              <w:rPr>
                <w:rFonts w:eastAsia="Times New Roman" w:cs="Arial"/>
                <w:color w:val="000000"/>
              </w:rPr>
              <w:t>'</w:t>
            </w:r>
          </w:p>
        </w:tc>
      </w:tr>
      <w:tr w:rsidR="009C0170" w:rsidRPr="00F80F0D" w14:paraId="4D6856A0" w14:textId="77777777" w:rsidTr="009C0170">
        <w:trPr>
          <w:trHeight w:val="287"/>
        </w:trPr>
        <w:tc>
          <w:tcPr>
            <w:tcW w:w="2965" w:type="dxa"/>
            <w:noWrap/>
            <w:hideMark/>
          </w:tcPr>
          <w:p w14:paraId="75BB92F9" w14:textId="77777777" w:rsidR="009C0170" w:rsidRPr="00F80F0D" w:rsidRDefault="009C0170" w:rsidP="009C0170">
            <w:pPr>
              <w:spacing w:before="0" w:after="0"/>
              <w:rPr>
                <w:rFonts w:eastAsia="Times New Roman" w:cs="Arial"/>
                <w:b/>
                <w:bCs/>
                <w:color w:val="000000"/>
              </w:rPr>
            </w:pPr>
            <w:r w:rsidRPr="00F80F0D">
              <w:rPr>
                <w:rFonts w:eastAsia="Times New Roman" w:cs="Arial"/>
                <w:color w:val="000000"/>
              </w:rPr>
              <w:t>Avelumab</w:t>
            </w:r>
          </w:p>
        </w:tc>
        <w:tc>
          <w:tcPr>
            <w:tcW w:w="6802" w:type="dxa"/>
            <w:hideMark/>
          </w:tcPr>
          <w:p w14:paraId="38025AF6" w14:textId="77777777" w:rsidR="009C0170" w:rsidRPr="00F80F0D" w:rsidRDefault="009C0170" w:rsidP="009C0170">
            <w:pPr>
              <w:spacing w:before="0" w:after="0"/>
              <w:rPr>
                <w:rFonts w:eastAsia="Times New Roman" w:cs="Arial"/>
                <w:b/>
                <w:bCs/>
                <w:color w:val="000000"/>
              </w:rPr>
            </w:pPr>
            <w:r w:rsidRPr="00F80F0D">
              <w:rPr>
                <w:rFonts w:eastAsia="Times New Roman" w:cs="Arial"/>
                <w:color w:val="000000"/>
              </w:rPr>
              <w:t>Regex: 'avelumab', '</w:t>
            </w:r>
            <w:proofErr w:type="spellStart"/>
            <w:r w:rsidRPr="00F80F0D">
              <w:rPr>
                <w:rFonts w:eastAsia="Times New Roman" w:cs="Arial"/>
                <w:color w:val="000000"/>
              </w:rPr>
              <w:t>bavencio</w:t>
            </w:r>
            <w:proofErr w:type="spellEnd"/>
            <w:r w:rsidRPr="00F80F0D">
              <w:rPr>
                <w:rFonts w:eastAsia="Times New Roman" w:cs="Arial"/>
                <w:color w:val="000000"/>
              </w:rPr>
              <w:t>'</w:t>
            </w:r>
          </w:p>
        </w:tc>
      </w:tr>
      <w:tr w:rsidR="009C0170" w:rsidRPr="00F80F0D" w14:paraId="6C29FF59" w14:textId="77777777" w:rsidTr="009C0170">
        <w:trPr>
          <w:trHeight w:val="287"/>
        </w:trPr>
        <w:tc>
          <w:tcPr>
            <w:tcW w:w="2965" w:type="dxa"/>
            <w:noWrap/>
            <w:hideMark/>
          </w:tcPr>
          <w:p w14:paraId="36D00800" w14:textId="77777777" w:rsidR="009C0170" w:rsidRPr="00F80F0D" w:rsidRDefault="009C0170" w:rsidP="009C0170">
            <w:pPr>
              <w:spacing w:before="0" w:after="0"/>
              <w:rPr>
                <w:rFonts w:eastAsia="Times New Roman" w:cs="Arial"/>
                <w:b/>
                <w:bCs/>
                <w:color w:val="000000"/>
              </w:rPr>
            </w:pPr>
            <w:r w:rsidRPr="00F80F0D">
              <w:rPr>
                <w:rFonts w:eastAsia="Times New Roman" w:cs="Arial"/>
                <w:color w:val="000000"/>
              </w:rPr>
              <w:t>Durvalumab</w:t>
            </w:r>
          </w:p>
        </w:tc>
        <w:tc>
          <w:tcPr>
            <w:tcW w:w="6802" w:type="dxa"/>
            <w:hideMark/>
          </w:tcPr>
          <w:p w14:paraId="65CFB39A" w14:textId="77777777" w:rsidR="009C0170" w:rsidRPr="00F80F0D" w:rsidRDefault="009C0170" w:rsidP="009C0170">
            <w:pPr>
              <w:spacing w:before="0" w:after="0"/>
              <w:rPr>
                <w:rFonts w:eastAsia="Times New Roman" w:cs="Arial"/>
                <w:b/>
                <w:bCs/>
                <w:color w:val="000000"/>
              </w:rPr>
            </w:pPr>
            <w:r w:rsidRPr="00F80F0D">
              <w:rPr>
                <w:rFonts w:eastAsia="Times New Roman" w:cs="Arial"/>
                <w:color w:val="000000"/>
              </w:rPr>
              <w:t>Regex: 'durvalumab', '</w:t>
            </w:r>
            <w:proofErr w:type="spellStart"/>
            <w:r w:rsidRPr="00F80F0D">
              <w:rPr>
                <w:rFonts w:eastAsia="Times New Roman" w:cs="Arial"/>
                <w:color w:val="000000"/>
              </w:rPr>
              <w:t>imfinzi</w:t>
            </w:r>
            <w:proofErr w:type="spellEnd"/>
            <w:r w:rsidRPr="00F80F0D">
              <w:rPr>
                <w:rFonts w:eastAsia="Times New Roman" w:cs="Arial"/>
                <w:color w:val="000000"/>
              </w:rPr>
              <w:t>'</w:t>
            </w:r>
          </w:p>
        </w:tc>
      </w:tr>
      <w:tr w:rsidR="009C0170" w:rsidRPr="00F80F0D" w14:paraId="38F217FD" w14:textId="77777777" w:rsidTr="009C0170">
        <w:trPr>
          <w:trHeight w:val="287"/>
        </w:trPr>
        <w:tc>
          <w:tcPr>
            <w:tcW w:w="2965" w:type="dxa"/>
            <w:noWrap/>
            <w:hideMark/>
          </w:tcPr>
          <w:p w14:paraId="2235E275" w14:textId="77777777" w:rsidR="009C0170" w:rsidRPr="00F80F0D" w:rsidRDefault="009C0170" w:rsidP="009C0170">
            <w:pPr>
              <w:spacing w:before="0" w:after="0"/>
              <w:rPr>
                <w:rFonts w:eastAsia="Times New Roman" w:cs="Arial"/>
                <w:b/>
                <w:bCs/>
                <w:color w:val="000000"/>
              </w:rPr>
            </w:pPr>
            <w:r w:rsidRPr="00F80F0D">
              <w:rPr>
                <w:rFonts w:eastAsia="Times New Roman" w:cs="Arial"/>
                <w:color w:val="000000"/>
              </w:rPr>
              <w:t>Atezolizumab</w:t>
            </w:r>
          </w:p>
        </w:tc>
        <w:tc>
          <w:tcPr>
            <w:tcW w:w="6802" w:type="dxa"/>
            <w:hideMark/>
          </w:tcPr>
          <w:p w14:paraId="083D765A" w14:textId="77777777" w:rsidR="009C0170" w:rsidRPr="00F80F0D" w:rsidRDefault="009C0170" w:rsidP="009C0170">
            <w:pPr>
              <w:spacing w:before="0" w:after="0"/>
              <w:rPr>
                <w:rFonts w:eastAsia="Times New Roman" w:cs="Arial"/>
                <w:b/>
                <w:bCs/>
                <w:color w:val="000000"/>
              </w:rPr>
            </w:pPr>
            <w:r w:rsidRPr="00F80F0D">
              <w:rPr>
                <w:rFonts w:eastAsia="Times New Roman" w:cs="Arial"/>
                <w:color w:val="000000"/>
              </w:rPr>
              <w:t>Regex: 'atezolizumab', '</w:t>
            </w:r>
            <w:proofErr w:type="spellStart"/>
            <w:r w:rsidRPr="00F80F0D">
              <w:rPr>
                <w:rFonts w:eastAsia="Times New Roman" w:cs="Arial"/>
                <w:color w:val="000000"/>
              </w:rPr>
              <w:t>tecentriq</w:t>
            </w:r>
            <w:proofErr w:type="spellEnd"/>
            <w:r w:rsidRPr="00F80F0D">
              <w:rPr>
                <w:rFonts w:eastAsia="Times New Roman" w:cs="Arial"/>
                <w:color w:val="000000"/>
              </w:rPr>
              <w:t>'</w:t>
            </w:r>
          </w:p>
        </w:tc>
      </w:tr>
      <w:tr w:rsidR="009C0170" w:rsidRPr="00F80F0D" w14:paraId="7C4AED05" w14:textId="77777777" w:rsidTr="009C0170">
        <w:trPr>
          <w:trHeight w:val="287"/>
        </w:trPr>
        <w:tc>
          <w:tcPr>
            <w:tcW w:w="2965" w:type="dxa"/>
            <w:noWrap/>
            <w:hideMark/>
          </w:tcPr>
          <w:p w14:paraId="3A8F0EB7" w14:textId="77777777" w:rsidR="009C0170" w:rsidRPr="00F80F0D" w:rsidRDefault="009C0170" w:rsidP="009C0170">
            <w:pPr>
              <w:spacing w:before="0" w:after="0"/>
              <w:rPr>
                <w:rFonts w:eastAsia="Times New Roman" w:cs="Arial"/>
                <w:b/>
                <w:bCs/>
                <w:color w:val="000000"/>
              </w:rPr>
            </w:pPr>
            <w:r w:rsidRPr="00F80F0D">
              <w:rPr>
                <w:rFonts w:eastAsia="Times New Roman" w:cs="Arial"/>
                <w:color w:val="000000"/>
              </w:rPr>
              <w:t>Ipilimumab</w:t>
            </w:r>
          </w:p>
        </w:tc>
        <w:tc>
          <w:tcPr>
            <w:tcW w:w="6802" w:type="dxa"/>
            <w:hideMark/>
          </w:tcPr>
          <w:p w14:paraId="1D34591A" w14:textId="77777777" w:rsidR="009C0170" w:rsidRPr="00F80F0D" w:rsidRDefault="009C0170" w:rsidP="009C0170">
            <w:pPr>
              <w:spacing w:before="0" w:after="0"/>
              <w:rPr>
                <w:rFonts w:eastAsia="Times New Roman" w:cs="Arial"/>
                <w:b/>
                <w:bCs/>
                <w:color w:val="000000"/>
              </w:rPr>
            </w:pPr>
            <w:r w:rsidRPr="00F80F0D">
              <w:rPr>
                <w:rFonts w:eastAsia="Times New Roman" w:cs="Arial"/>
                <w:color w:val="000000"/>
              </w:rPr>
              <w:t>Regex: '</w:t>
            </w:r>
            <w:proofErr w:type="spellStart"/>
            <w:r w:rsidRPr="00F80F0D">
              <w:rPr>
                <w:rFonts w:eastAsia="Times New Roman" w:cs="Arial"/>
                <w:color w:val="000000"/>
              </w:rPr>
              <w:t>ipilumumab</w:t>
            </w:r>
            <w:proofErr w:type="spellEnd"/>
            <w:r w:rsidRPr="00F80F0D">
              <w:rPr>
                <w:rFonts w:eastAsia="Times New Roman" w:cs="Arial"/>
                <w:color w:val="000000"/>
              </w:rPr>
              <w:t>', '</w:t>
            </w:r>
            <w:proofErr w:type="spellStart"/>
            <w:r w:rsidRPr="00F80F0D">
              <w:rPr>
                <w:rFonts w:eastAsia="Times New Roman" w:cs="Arial"/>
                <w:color w:val="000000"/>
              </w:rPr>
              <w:t>yervoy</w:t>
            </w:r>
            <w:proofErr w:type="spellEnd"/>
            <w:r w:rsidRPr="00F80F0D">
              <w:rPr>
                <w:rFonts w:eastAsia="Times New Roman" w:cs="Arial"/>
                <w:color w:val="000000"/>
              </w:rPr>
              <w:t>'</w:t>
            </w:r>
          </w:p>
        </w:tc>
      </w:tr>
      <w:tr w:rsidR="009C0170" w:rsidRPr="00F80F0D" w14:paraId="4F7A3E84" w14:textId="77777777" w:rsidTr="009C0170">
        <w:trPr>
          <w:trHeight w:val="287"/>
        </w:trPr>
        <w:tc>
          <w:tcPr>
            <w:tcW w:w="2965" w:type="dxa"/>
            <w:noWrap/>
            <w:hideMark/>
          </w:tcPr>
          <w:p w14:paraId="6173C9F5" w14:textId="77777777" w:rsidR="009C0170" w:rsidRPr="00F80F0D" w:rsidRDefault="009C0170" w:rsidP="009C0170">
            <w:pPr>
              <w:spacing w:before="0" w:after="0"/>
              <w:rPr>
                <w:rFonts w:eastAsia="Times New Roman" w:cs="Arial"/>
                <w:b/>
                <w:bCs/>
                <w:color w:val="000000"/>
              </w:rPr>
            </w:pPr>
            <w:proofErr w:type="spellStart"/>
            <w:r w:rsidRPr="00F80F0D">
              <w:rPr>
                <w:rFonts w:eastAsia="Times New Roman" w:cs="Arial"/>
                <w:color w:val="000000"/>
              </w:rPr>
              <w:t>Tremilumumab</w:t>
            </w:r>
            <w:proofErr w:type="spellEnd"/>
          </w:p>
        </w:tc>
        <w:tc>
          <w:tcPr>
            <w:tcW w:w="6802" w:type="dxa"/>
            <w:hideMark/>
          </w:tcPr>
          <w:p w14:paraId="3217A0A2" w14:textId="77777777" w:rsidR="009C0170" w:rsidRPr="00F80F0D" w:rsidRDefault="009C0170" w:rsidP="009C0170">
            <w:pPr>
              <w:spacing w:before="0" w:after="0"/>
              <w:rPr>
                <w:rFonts w:eastAsia="Times New Roman" w:cs="Arial"/>
                <w:b/>
                <w:bCs/>
                <w:color w:val="000000"/>
              </w:rPr>
            </w:pPr>
            <w:r w:rsidRPr="00F80F0D">
              <w:rPr>
                <w:rFonts w:eastAsia="Times New Roman" w:cs="Arial"/>
                <w:color w:val="000000"/>
              </w:rPr>
              <w:t>Regex: '</w:t>
            </w:r>
            <w:proofErr w:type="spellStart"/>
            <w:r w:rsidRPr="00F80F0D">
              <w:rPr>
                <w:rFonts w:eastAsia="Times New Roman" w:cs="Arial"/>
                <w:color w:val="000000"/>
              </w:rPr>
              <w:t>tremilumumab</w:t>
            </w:r>
            <w:proofErr w:type="spellEnd"/>
            <w:r w:rsidRPr="00F80F0D">
              <w:rPr>
                <w:rFonts w:eastAsia="Times New Roman" w:cs="Arial"/>
                <w:color w:val="000000"/>
              </w:rPr>
              <w:t>'</w:t>
            </w:r>
          </w:p>
        </w:tc>
      </w:tr>
    </w:tbl>
    <w:p w14:paraId="5C7F0735" w14:textId="77777777" w:rsidR="00044F6C" w:rsidRDefault="00044F6C" w:rsidP="00044F6C"/>
    <w:tbl>
      <w:tblPr>
        <w:tblW w:w="9350" w:type="dxa"/>
        <w:tblLook w:val="04A0" w:firstRow="1" w:lastRow="0" w:firstColumn="1" w:lastColumn="0" w:noHBand="0" w:noVBand="1"/>
      </w:tblPr>
      <w:tblGrid>
        <w:gridCol w:w="3505"/>
        <w:gridCol w:w="5845"/>
      </w:tblGrid>
      <w:tr w:rsidR="00044F6C" w:rsidRPr="00044F6C" w14:paraId="232CD182" w14:textId="77777777" w:rsidTr="00044F6C">
        <w:trPr>
          <w:trHeight w:val="300"/>
        </w:trPr>
        <w:tc>
          <w:tcPr>
            <w:tcW w:w="93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63D5B" w14:textId="77777777" w:rsidR="00044F6C" w:rsidRPr="009D1395" w:rsidRDefault="00044F6C" w:rsidP="00044F6C">
            <w:pPr>
              <w:spacing w:before="0" w:after="0"/>
              <w:rPr>
                <w:rFonts w:eastAsia="Times New Roman" w:cs="Times New Roman"/>
                <w:color w:val="000000"/>
                <w:szCs w:val="24"/>
              </w:rPr>
            </w:pPr>
            <w:r w:rsidRPr="009D1395">
              <w:rPr>
                <w:rFonts w:eastAsia="Times New Roman" w:cs="Times New Roman"/>
                <w:b/>
                <w:bCs/>
                <w:color w:val="000000"/>
                <w:szCs w:val="24"/>
              </w:rPr>
              <w:t>Supplemental Table 2.</w:t>
            </w:r>
            <w:r w:rsidRPr="009D1395">
              <w:rPr>
                <w:rFonts w:eastAsia="Times New Roman" w:cs="Times New Roman"/>
                <w:color w:val="000000"/>
                <w:szCs w:val="24"/>
              </w:rPr>
              <w:t xml:space="preserve"> Autoimmune disease electronic health record definitions</w:t>
            </w:r>
          </w:p>
        </w:tc>
      </w:tr>
      <w:tr w:rsidR="00044F6C" w:rsidRPr="00044F6C" w14:paraId="59FEE8FE" w14:textId="77777777" w:rsidTr="009D1395">
        <w:trPr>
          <w:trHeight w:val="300"/>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096E2F0A" w14:textId="77777777" w:rsidR="00044F6C" w:rsidRPr="009D1395" w:rsidRDefault="00044F6C" w:rsidP="00044F6C">
            <w:pPr>
              <w:spacing w:before="0" w:after="0"/>
              <w:rPr>
                <w:rFonts w:eastAsia="Times New Roman" w:cs="Times New Roman"/>
                <w:b/>
                <w:bCs/>
                <w:color w:val="000000"/>
                <w:szCs w:val="24"/>
              </w:rPr>
            </w:pPr>
            <w:r w:rsidRPr="009D1395">
              <w:rPr>
                <w:rFonts w:eastAsia="Times New Roman" w:cs="Times New Roman"/>
                <w:b/>
                <w:bCs/>
                <w:color w:val="000000"/>
                <w:szCs w:val="24"/>
              </w:rPr>
              <w:t>Autoimmune Disease</w:t>
            </w:r>
          </w:p>
        </w:tc>
        <w:tc>
          <w:tcPr>
            <w:tcW w:w="5845" w:type="dxa"/>
            <w:tcBorders>
              <w:top w:val="nil"/>
              <w:left w:val="nil"/>
              <w:bottom w:val="single" w:sz="4" w:space="0" w:color="auto"/>
              <w:right w:val="single" w:sz="4" w:space="0" w:color="auto"/>
            </w:tcBorders>
            <w:shd w:val="clear" w:color="auto" w:fill="auto"/>
            <w:noWrap/>
            <w:vAlign w:val="bottom"/>
            <w:hideMark/>
          </w:tcPr>
          <w:p w14:paraId="630F38B2" w14:textId="77777777" w:rsidR="00044F6C" w:rsidRPr="009D1395" w:rsidRDefault="00044F6C" w:rsidP="00044F6C">
            <w:pPr>
              <w:spacing w:before="0" w:after="0"/>
              <w:rPr>
                <w:rFonts w:eastAsia="Times New Roman" w:cs="Times New Roman"/>
                <w:b/>
                <w:bCs/>
                <w:color w:val="000000"/>
                <w:szCs w:val="24"/>
              </w:rPr>
            </w:pPr>
            <w:r w:rsidRPr="009D1395">
              <w:rPr>
                <w:rFonts w:eastAsia="Times New Roman" w:cs="Times New Roman"/>
                <w:b/>
                <w:bCs/>
                <w:color w:val="000000"/>
                <w:szCs w:val="24"/>
              </w:rPr>
              <w:t>Codes</w:t>
            </w:r>
          </w:p>
        </w:tc>
      </w:tr>
      <w:tr w:rsidR="00044F6C" w:rsidRPr="00044F6C" w14:paraId="740B3881" w14:textId="77777777" w:rsidTr="009D1395">
        <w:trPr>
          <w:trHeight w:val="300"/>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233D3A6E" w14:textId="77777777" w:rsidR="00044F6C" w:rsidRPr="009D1395" w:rsidRDefault="00044F6C" w:rsidP="00044F6C">
            <w:pPr>
              <w:spacing w:before="0" w:after="0"/>
              <w:rPr>
                <w:rFonts w:eastAsia="Times New Roman" w:cs="Times New Roman"/>
                <w:color w:val="000000"/>
                <w:szCs w:val="24"/>
              </w:rPr>
            </w:pPr>
            <w:r w:rsidRPr="009D1395">
              <w:rPr>
                <w:rFonts w:eastAsia="Times New Roman" w:cs="Times New Roman"/>
                <w:color w:val="000000"/>
                <w:szCs w:val="24"/>
              </w:rPr>
              <w:t>Endocrine: Hashimoto's thyroiditis</w:t>
            </w:r>
          </w:p>
        </w:tc>
        <w:tc>
          <w:tcPr>
            <w:tcW w:w="5845" w:type="dxa"/>
            <w:tcBorders>
              <w:top w:val="nil"/>
              <w:left w:val="nil"/>
              <w:bottom w:val="single" w:sz="4" w:space="0" w:color="auto"/>
              <w:right w:val="single" w:sz="4" w:space="0" w:color="auto"/>
            </w:tcBorders>
            <w:shd w:val="clear" w:color="auto" w:fill="auto"/>
            <w:noWrap/>
            <w:vAlign w:val="bottom"/>
            <w:hideMark/>
          </w:tcPr>
          <w:p w14:paraId="1B281A36" w14:textId="77777777" w:rsidR="00C57206" w:rsidRDefault="00C57206" w:rsidP="00044F6C">
            <w:pPr>
              <w:spacing w:before="0" w:after="0"/>
              <w:rPr>
                <w:rFonts w:eastAsia="Times New Roman" w:cs="Times New Roman"/>
                <w:color w:val="000000"/>
                <w:szCs w:val="24"/>
              </w:rPr>
            </w:pPr>
            <w:r>
              <w:rPr>
                <w:rFonts w:eastAsia="Times New Roman" w:cs="Times New Roman"/>
                <w:color w:val="000000"/>
                <w:szCs w:val="24"/>
              </w:rPr>
              <w:t xml:space="preserve">ICD-9-CM: </w:t>
            </w:r>
            <w:r w:rsidRPr="001008B5">
              <w:rPr>
                <w:rFonts w:eastAsia="Times New Roman" w:cs="Times New Roman"/>
                <w:color w:val="000000"/>
                <w:szCs w:val="24"/>
              </w:rPr>
              <w:t>245</w:t>
            </w:r>
          </w:p>
          <w:p w14:paraId="7EF765D9" w14:textId="6C15CB60" w:rsidR="00044F6C" w:rsidRPr="009D1395" w:rsidRDefault="00044F6C" w:rsidP="00044F6C">
            <w:pPr>
              <w:spacing w:before="0" w:after="0"/>
              <w:rPr>
                <w:rFonts w:eastAsia="Times New Roman" w:cs="Times New Roman"/>
                <w:color w:val="000000"/>
                <w:szCs w:val="24"/>
              </w:rPr>
            </w:pPr>
            <w:r>
              <w:rPr>
                <w:rFonts w:eastAsia="Times New Roman" w:cs="Times New Roman"/>
                <w:color w:val="000000"/>
                <w:szCs w:val="24"/>
              </w:rPr>
              <w:t xml:space="preserve">ICD-10-CM: </w:t>
            </w:r>
            <w:r w:rsidRPr="009D1395">
              <w:rPr>
                <w:rFonts w:eastAsia="Times New Roman" w:cs="Times New Roman"/>
                <w:color w:val="000000"/>
                <w:szCs w:val="24"/>
              </w:rPr>
              <w:t>E06.3</w:t>
            </w:r>
          </w:p>
        </w:tc>
      </w:tr>
      <w:tr w:rsidR="00044F6C" w:rsidRPr="00044F6C" w14:paraId="3EE0886A" w14:textId="77777777" w:rsidTr="009D1395">
        <w:trPr>
          <w:trHeight w:val="300"/>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6D83A4AC" w14:textId="77777777" w:rsidR="00044F6C" w:rsidRPr="009D1395" w:rsidRDefault="00044F6C" w:rsidP="00044F6C">
            <w:pPr>
              <w:spacing w:before="0" w:after="0"/>
              <w:rPr>
                <w:rFonts w:eastAsia="Times New Roman" w:cs="Times New Roman"/>
                <w:color w:val="000000"/>
                <w:szCs w:val="24"/>
              </w:rPr>
            </w:pPr>
            <w:r w:rsidRPr="009D1395">
              <w:rPr>
                <w:rFonts w:eastAsia="Times New Roman" w:cs="Times New Roman"/>
                <w:color w:val="000000"/>
                <w:szCs w:val="24"/>
              </w:rPr>
              <w:t>Endocrine: T1D</w:t>
            </w:r>
          </w:p>
        </w:tc>
        <w:tc>
          <w:tcPr>
            <w:tcW w:w="5845" w:type="dxa"/>
            <w:tcBorders>
              <w:top w:val="nil"/>
              <w:left w:val="nil"/>
              <w:bottom w:val="single" w:sz="4" w:space="0" w:color="auto"/>
              <w:right w:val="single" w:sz="4" w:space="0" w:color="auto"/>
            </w:tcBorders>
            <w:shd w:val="clear" w:color="auto" w:fill="auto"/>
            <w:noWrap/>
            <w:vAlign w:val="bottom"/>
            <w:hideMark/>
          </w:tcPr>
          <w:p w14:paraId="59F87FF3" w14:textId="77777777" w:rsidR="00C57206" w:rsidRDefault="00C57206" w:rsidP="00044F6C">
            <w:pPr>
              <w:spacing w:before="0" w:after="0"/>
              <w:rPr>
                <w:rFonts w:eastAsia="Times New Roman" w:cs="Times New Roman"/>
                <w:color w:val="000000"/>
                <w:szCs w:val="24"/>
              </w:rPr>
            </w:pPr>
            <w:r>
              <w:rPr>
                <w:rFonts w:eastAsia="Times New Roman" w:cs="Times New Roman"/>
                <w:color w:val="000000"/>
                <w:szCs w:val="24"/>
              </w:rPr>
              <w:t xml:space="preserve">ICD-9-CM: </w:t>
            </w:r>
            <w:r w:rsidRPr="001008B5">
              <w:rPr>
                <w:rFonts w:eastAsia="Times New Roman" w:cs="Times New Roman"/>
                <w:color w:val="000000"/>
                <w:szCs w:val="24"/>
              </w:rPr>
              <w:t>250.01, 250.03, 250.11, 250.13, 250.21, 250.23, 250.31, 250.33, 250.41, 250.43, 250.51, 250.53, 250.61, 250.63, 250.71, 250.73, 250.81, 250.83, 250.91, 250.93</w:t>
            </w:r>
          </w:p>
          <w:p w14:paraId="6E514568" w14:textId="7A6D9BA2" w:rsidR="00044F6C" w:rsidRPr="009D1395" w:rsidRDefault="00044F6C" w:rsidP="00044F6C">
            <w:pPr>
              <w:spacing w:before="0" w:after="0"/>
              <w:rPr>
                <w:rFonts w:eastAsia="Times New Roman" w:cs="Times New Roman"/>
                <w:color w:val="000000"/>
                <w:szCs w:val="24"/>
              </w:rPr>
            </w:pPr>
            <w:r>
              <w:rPr>
                <w:rFonts w:eastAsia="Times New Roman" w:cs="Times New Roman"/>
                <w:color w:val="000000"/>
                <w:szCs w:val="24"/>
              </w:rPr>
              <w:t xml:space="preserve">ICD-10-CM: </w:t>
            </w:r>
            <w:r w:rsidRPr="009D1395">
              <w:rPr>
                <w:rFonts w:eastAsia="Times New Roman" w:cs="Times New Roman"/>
                <w:color w:val="000000"/>
                <w:szCs w:val="24"/>
              </w:rPr>
              <w:t>E10</w:t>
            </w:r>
          </w:p>
        </w:tc>
      </w:tr>
      <w:tr w:rsidR="00044F6C" w:rsidRPr="00044F6C" w14:paraId="315FF5AF" w14:textId="77777777" w:rsidTr="009D1395">
        <w:trPr>
          <w:trHeight w:val="300"/>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46DE180F" w14:textId="77777777" w:rsidR="00044F6C" w:rsidRPr="009D1395" w:rsidRDefault="00044F6C" w:rsidP="00044F6C">
            <w:pPr>
              <w:spacing w:before="0" w:after="0"/>
              <w:rPr>
                <w:rFonts w:eastAsia="Times New Roman" w:cs="Times New Roman"/>
                <w:color w:val="000000"/>
                <w:szCs w:val="24"/>
              </w:rPr>
            </w:pPr>
            <w:r w:rsidRPr="009D1395">
              <w:rPr>
                <w:rFonts w:eastAsia="Times New Roman" w:cs="Times New Roman"/>
                <w:color w:val="000000"/>
                <w:szCs w:val="24"/>
              </w:rPr>
              <w:t>GI: Autoimmune hepatitis</w:t>
            </w:r>
          </w:p>
        </w:tc>
        <w:tc>
          <w:tcPr>
            <w:tcW w:w="5845" w:type="dxa"/>
            <w:tcBorders>
              <w:top w:val="nil"/>
              <w:left w:val="nil"/>
              <w:bottom w:val="single" w:sz="4" w:space="0" w:color="auto"/>
              <w:right w:val="single" w:sz="4" w:space="0" w:color="auto"/>
            </w:tcBorders>
            <w:shd w:val="clear" w:color="auto" w:fill="auto"/>
            <w:noWrap/>
            <w:vAlign w:val="bottom"/>
            <w:hideMark/>
          </w:tcPr>
          <w:p w14:paraId="49F70B8C" w14:textId="77777777" w:rsidR="00C57206" w:rsidRDefault="00C57206" w:rsidP="00044F6C">
            <w:pPr>
              <w:spacing w:before="0" w:after="0"/>
              <w:rPr>
                <w:rFonts w:eastAsia="Times New Roman" w:cs="Times New Roman"/>
                <w:color w:val="000000"/>
                <w:szCs w:val="24"/>
              </w:rPr>
            </w:pPr>
            <w:r>
              <w:rPr>
                <w:rFonts w:eastAsia="Times New Roman" w:cs="Times New Roman"/>
                <w:color w:val="000000"/>
                <w:szCs w:val="24"/>
              </w:rPr>
              <w:t xml:space="preserve">ICD-9-CM: </w:t>
            </w:r>
            <w:r w:rsidRPr="001008B5">
              <w:rPr>
                <w:rFonts w:eastAsia="Times New Roman" w:cs="Times New Roman"/>
                <w:color w:val="000000"/>
                <w:szCs w:val="24"/>
              </w:rPr>
              <w:t>571.42</w:t>
            </w:r>
          </w:p>
          <w:p w14:paraId="514DD136" w14:textId="21AB76BE" w:rsidR="00044F6C" w:rsidRPr="009D1395" w:rsidRDefault="00044F6C" w:rsidP="00044F6C">
            <w:pPr>
              <w:spacing w:before="0" w:after="0"/>
              <w:rPr>
                <w:rFonts w:eastAsia="Times New Roman" w:cs="Times New Roman"/>
                <w:color w:val="000000"/>
                <w:szCs w:val="24"/>
              </w:rPr>
            </w:pPr>
            <w:r>
              <w:rPr>
                <w:rFonts w:eastAsia="Times New Roman" w:cs="Times New Roman"/>
                <w:color w:val="000000"/>
                <w:szCs w:val="24"/>
              </w:rPr>
              <w:t xml:space="preserve">ICD-10-CM: </w:t>
            </w:r>
            <w:r w:rsidRPr="009D1395">
              <w:rPr>
                <w:rFonts w:eastAsia="Times New Roman" w:cs="Times New Roman"/>
                <w:color w:val="000000"/>
                <w:szCs w:val="24"/>
              </w:rPr>
              <w:t>K75.4</w:t>
            </w:r>
          </w:p>
        </w:tc>
      </w:tr>
      <w:tr w:rsidR="00044F6C" w:rsidRPr="00044F6C" w14:paraId="07B01ABF" w14:textId="77777777" w:rsidTr="009D1395">
        <w:trPr>
          <w:trHeight w:val="300"/>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49611816" w14:textId="77777777" w:rsidR="00044F6C" w:rsidRPr="009D1395" w:rsidRDefault="00044F6C" w:rsidP="00044F6C">
            <w:pPr>
              <w:spacing w:before="0" w:after="0"/>
              <w:rPr>
                <w:rFonts w:eastAsia="Times New Roman" w:cs="Times New Roman"/>
                <w:color w:val="000000"/>
                <w:szCs w:val="24"/>
              </w:rPr>
            </w:pPr>
            <w:r w:rsidRPr="009D1395">
              <w:rPr>
                <w:rFonts w:eastAsia="Times New Roman" w:cs="Times New Roman"/>
                <w:color w:val="000000"/>
                <w:szCs w:val="24"/>
              </w:rPr>
              <w:t>GI: Crohn's disease</w:t>
            </w:r>
          </w:p>
        </w:tc>
        <w:tc>
          <w:tcPr>
            <w:tcW w:w="5845" w:type="dxa"/>
            <w:tcBorders>
              <w:top w:val="nil"/>
              <w:left w:val="nil"/>
              <w:bottom w:val="single" w:sz="4" w:space="0" w:color="auto"/>
              <w:right w:val="single" w:sz="4" w:space="0" w:color="auto"/>
            </w:tcBorders>
            <w:shd w:val="clear" w:color="auto" w:fill="auto"/>
            <w:noWrap/>
            <w:vAlign w:val="bottom"/>
            <w:hideMark/>
          </w:tcPr>
          <w:p w14:paraId="2CE5D1D8" w14:textId="28EBF8D2" w:rsidR="00044F6C" w:rsidRPr="009D1395" w:rsidRDefault="00044F6C" w:rsidP="00044F6C">
            <w:pPr>
              <w:spacing w:before="0" w:after="0"/>
              <w:rPr>
                <w:rFonts w:eastAsia="Times New Roman" w:cs="Times New Roman"/>
                <w:color w:val="000000"/>
                <w:szCs w:val="24"/>
              </w:rPr>
            </w:pPr>
            <w:r>
              <w:rPr>
                <w:rFonts w:eastAsia="Times New Roman" w:cs="Times New Roman"/>
                <w:color w:val="000000"/>
                <w:szCs w:val="24"/>
              </w:rPr>
              <w:t xml:space="preserve">ICD-10-CM: </w:t>
            </w:r>
            <w:r w:rsidRPr="009D1395">
              <w:rPr>
                <w:rFonts w:eastAsia="Times New Roman" w:cs="Times New Roman"/>
                <w:color w:val="000000"/>
                <w:szCs w:val="24"/>
              </w:rPr>
              <w:t>K50</w:t>
            </w:r>
          </w:p>
        </w:tc>
      </w:tr>
      <w:tr w:rsidR="00044F6C" w:rsidRPr="00044F6C" w14:paraId="3CD8818E" w14:textId="77777777" w:rsidTr="009D1395">
        <w:trPr>
          <w:trHeight w:val="300"/>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09FECB9C" w14:textId="77777777" w:rsidR="00044F6C" w:rsidRPr="009D1395" w:rsidRDefault="00044F6C" w:rsidP="00044F6C">
            <w:pPr>
              <w:spacing w:before="0" w:after="0"/>
              <w:rPr>
                <w:rFonts w:eastAsia="Times New Roman" w:cs="Times New Roman"/>
                <w:color w:val="000000"/>
                <w:szCs w:val="24"/>
              </w:rPr>
            </w:pPr>
            <w:r w:rsidRPr="009D1395">
              <w:rPr>
                <w:rFonts w:eastAsia="Times New Roman" w:cs="Times New Roman"/>
                <w:color w:val="000000"/>
                <w:szCs w:val="24"/>
              </w:rPr>
              <w:t>GI: Primary biliary cholangitis (PBC)</w:t>
            </w:r>
          </w:p>
        </w:tc>
        <w:tc>
          <w:tcPr>
            <w:tcW w:w="5845" w:type="dxa"/>
            <w:tcBorders>
              <w:top w:val="nil"/>
              <w:left w:val="nil"/>
              <w:bottom w:val="single" w:sz="4" w:space="0" w:color="auto"/>
              <w:right w:val="single" w:sz="4" w:space="0" w:color="auto"/>
            </w:tcBorders>
            <w:shd w:val="clear" w:color="auto" w:fill="auto"/>
            <w:noWrap/>
            <w:vAlign w:val="bottom"/>
            <w:hideMark/>
          </w:tcPr>
          <w:p w14:paraId="0ED5D852" w14:textId="1588ED19" w:rsidR="00044F6C" w:rsidRPr="009D1395" w:rsidRDefault="00044F6C" w:rsidP="00044F6C">
            <w:pPr>
              <w:spacing w:before="0" w:after="0"/>
              <w:rPr>
                <w:rFonts w:eastAsia="Times New Roman" w:cs="Times New Roman"/>
                <w:color w:val="000000"/>
                <w:szCs w:val="24"/>
              </w:rPr>
            </w:pPr>
            <w:r>
              <w:rPr>
                <w:rFonts w:eastAsia="Times New Roman" w:cs="Times New Roman"/>
                <w:color w:val="000000"/>
                <w:szCs w:val="24"/>
              </w:rPr>
              <w:t xml:space="preserve">ICD-10-CM: </w:t>
            </w:r>
            <w:r w:rsidRPr="009D1395">
              <w:rPr>
                <w:rFonts w:eastAsia="Times New Roman" w:cs="Times New Roman"/>
                <w:color w:val="000000"/>
                <w:szCs w:val="24"/>
              </w:rPr>
              <w:t>K74.3, K74.5</w:t>
            </w:r>
          </w:p>
        </w:tc>
      </w:tr>
      <w:tr w:rsidR="00044F6C" w:rsidRPr="00044F6C" w14:paraId="15F4072F" w14:textId="77777777" w:rsidTr="009D1395">
        <w:trPr>
          <w:trHeight w:val="300"/>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58EEEE2A" w14:textId="77777777" w:rsidR="00044F6C" w:rsidRPr="00C10BBF" w:rsidRDefault="00044F6C" w:rsidP="00044F6C">
            <w:pPr>
              <w:spacing w:before="0" w:after="0"/>
              <w:rPr>
                <w:rFonts w:eastAsia="Times New Roman" w:cs="Times New Roman"/>
                <w:color w:val="000000"/>
                <w:szCs w:val="24"/>
              </w:rPr>
            </w:pPr>
            <w:r w:rsidRPr="00C10BBF">
              <w:rPr>
                <w:rFonts w:eastAsia="Times New Roman" w:cs="Times New Roman"/>
                <w:color w:val="000000"/>
                <w:szCs w:val="24"/>
              </w:rPr>
              <w:t>GI: Ulcerative colitis (UC)</w:t>
            </w:r>
          </w:p>
        </w:tc>
        <w:tc>
          <w:tcPr>
            <w:tcW w:w="5845" w:type="dxa"/>
            <w:tcBorders>
              <w:top w:val="nil"/>
              <w:left w:val="nil"/>
              <w:bottom w:val="single" w:sz="4" w:space="0" w:color="auto"/>
              <w:right w:val="single" w:sz="4" w:space="0" w:color="auto"/>
            </w:tcBorders>
            <w:shd w:val="clear" w:color="auto" w:fill="auto"/>
            <w:noWrap/>
            <w:vAlign w:val="bottom"/>
            <w:hideMark/>
          </w:tcPr>
          <w:p w14:paraId="1CFD152D" w14:textId="77777777" w:rsidR="00C57206" w:rsidRDefault="00C57206" w:rsidP="00044F6C">
            <w:pPr>
              <w:spacing w:before="0" w:after="0"/>
              <w:rPr>
                <w:rFonts w:eastAsia="Times New Roman" w:cs="Times New Roman"/>
                <w:color w:val="000000"/>
                <w:szCs w:val="24"/>
              </w:rPr>
            </w:pPr>
            <w:r>
              <w:rPr>
                <w:rFonts w:eastAsia="Times New Roman" w:cs="Times New Roman"/>
                <w:color w:val="000000"/>
                <w:szCs w:val="24"/>
              </w:rPr>
              <w:t xml:space="preserve">ICD-9-CM: </w:t>
            </w:r>
            <w:r w:rsidRPr="001008B5">
              <w:rPr>
                <w:rFonts w:eastAsia="Times New Roman" w:cs="Times New Roman"/>
                <w:color w:val="000000"/>
                <w:szCs w:val="24"/>
              </w:rPr>
              <w:t>556</w:t>
            </w:r>
          </w:p>
          <w:p w14:paraId="6133A955" w14:textId="3FC25329" w:rsidR="00044F6C" w:rsidRPr="00C10BBF" w:rsidRDefault="00044F6C" w:rsidP="00044F6C">
            <w:pPr>
              <w:spacing w:before="0" w:after="0"/>
              <w:rPr>
                <w:rFonts w:eastAsia="Times New Roman" w:cs="Times New Roman"/>
                <w:color w:val="000000"/>
                <w:szCs w:val="24"/>
              </w:rPr>
            </w:pPr>
            <w:r>
              <w:rPr>
                <w:rFonts w:eastAsia="Times New Roman" w:cs="Times New Roman"/>
                <w:color w:val="000000"/>
                <w:szCs w:val="24"/>
              </w:rPr>
              <w:t xml:space="preserve">ICD-10-CM: </w:t>
            </w:r>
            <w:r w:rsidRPr="00C10BBF">
              <w:rPr>
                <w:rFonts w:eastAsia="Times New Roman" w:cs="Times New Roman"/>
                <w:color w:val="000000"/>
                <w:szCs w:val="24"/>
              </w:rPr>
              <w:t>K51</w:t>
            </w:r>
          </w:p>
        </w:tc>
      </w:tr>
      <w:tr w:rsidR="00044F6C" w:rsidRPr="00044F6C" w14:paraId="71DCD537" w14:textId="77777777" w:rsidTr="009D1395">
        <w:trPr>
          <w:trHeight w:val="300"/>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4DC45FBA" w14:textId="77777777" w:rsidR="00044F6C" w:rsidRPr="00C10BBF" w:rsidRDefault="00044F6C" w:rsidP="00044F6C">
            <w:pPr>
              <w:spacing w:before="0" w:after="0"/>
              <w:rPr>
                <w:rFonts w:eastAsia="Times New Roman" w:cs="Times New Roman"/>
                <w:color w:val="000000"/>
                <w:szCs w:val="24"/>
              </w:rPr>
            </w:pPr>
            <w:r w:rsidRPr="00C10BBF">
              <w:rPr>
                <w:rFonts w:eastAsia="Times New Roman" w:cs="Times New Roman"/>
                <w:color w:val="000000"/>
                <w:szCs w:val="24"/>
              </w:rPr>
              <w:t>Neuro: Guillain-Barre Syndrome</w:t>
            </w:r>
          </w:p>
        </w:tc>
        <w:tc>
          <w:tcPr>
            <w:tcW w:w="5845" w:type="dxa"/>
            <w:tcBorders>
              <w:top w:val="nil"/>
              <w:left w:val="nil"/>
              <w:bottom w:val="single" w:sz="4" w:space="0" w:color="auto"/>
              <w:right w:val="single" w:sz="4" w:space="0" w:color="auto"/>
            </w:tcBorders>
            <w:shd w:val="clear" w:color="auto" w:fill="auto"/>
            <w:noWrap/>
            <w:vAlign w:val="bottom"/>
            <w:hideMark/>
          </w:tcPr>
          <w:p w14:paraId="0199519E" w14:textId="1693572F" w:rsidR="00044F6C" w:rsidRPr="00C10BBF" w:rsidRDefault="00044F6C" w:rsidP="00044F6C">
            <w:pPr>
              <w:spacing w:before="0" w:after="0"/>
              <w:rPr>
                <w:rFonts w:eastAsia="Times New Roman" w:cs="Times New Roman"/>
                <w:color w:val="000000"/>
                <w:szCs w:val="24"/>
              </w:rPr>
            </w:pPr>
            <w:r>
              <w:rPr>
                <w:rFonts w:eastAsia="Times New Roman" w:cs="Times New Roman"/>
                <w:color w:val="000000"/>
                <w:szCs w:val="24"/>
              </w:rPr>
              <w:t xml:space="preserve">ICD-10-CM: </w:t>
            </w:r>
            <w:r w:rsidRPr="00C10BBF">
              <w:rPr>
                <w:rFonts w:eastAsia="Times New Roman" w:cs="Times New Roman"/>
                <w:color w:val="000000"/>
                <w:szCs w:val="24"/>
              </w:rPr>
              <w:t>G61.0</w:t>
            </w:r>
          </w:p>
        </w:tc>
      </w:tr>
      <w:tr w:rsidR="00044F6C" w:rsidRPr="00044F6C" w14:paraId="04E5A0EF" w14:textId="77777777" w:rsidTr="009D1395">
        <w:trPr>
          <w:trHeight w:val="300"/>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3FEC8F60" w14:textId="77777777" w:rsidR="00044F6C" w:rsidRPr="00C10BBF" w:rsidRDefault="00044F6C" w:rsidP="00044F6C">
            <w:pPr>
              <w:spacing w:before="0" w:after="0"/>
              <w:rPr>
                <w:rFonts w:eastAsia="Times New Roman" w:cs="Times New Roman"/>
                <w:color w:val="000000"/>
                <w:szCs w:val="24"/>
              </w:rPr>
            </w:pPr>
            <w:r w:rsidRPr="00C10BBF">
              <w:rPr>
                <w:rFonts w:eastAsia="Times New Roman" w:cs="Times New Roman"/>
                <w:color w:val="000000"/>
                <w:szCs w:val="24"/>
              </w:rPr>
              <w:t>Neuro: Lambert-Eaton syndrome</w:t>
            </w:r>
          </w:p>
        </w:tc>
        <w:tc>
          <w:tcPr>
            <w:tcW w:w="5845" w:type="dxa"/>
            <w:tcBorders>
              <w:top w:val="nil"/>
              <w:left w:val="nil"/>
              <w:bottom w:val="single" w:sz="4" w:space="0" w:color="auto"/>
              <w:right w:val="single" w:sz="4" w:space="0" w:color="auto"/>
            </w:tcBorders>
            <w:shd w:val="clear" w:color="auto" w:fill="auto"/>
            <w:noWrap/>
            <w:vAlign w:val="bottom"/>
            <w:hideMark/>
          </w:tcPr>
          <w:p w14:paraId="016ED7B1" w14:textId="77777777" w:rsidR="00C57206" w:rsidRDefault="00C57206" w:rsidP="00044F6C">
            <w:pPr>
              <w:spacing w:before="0" w:after="0"/>
              <w:rPr>
                <w:rFonts w:eastAsia="Times New Roman" w:cs="Times New Roman"/>
                <w:color w:val="000000"/>
                <w:szCs w:val="24"/>
              </w:rPr>
            </w:pPr>
            <w:r>
              <w:rPr>
                <w:rFonts w:eastAsia="Times New Roman" w:cs="Times New Roman"/>
                <w:color w:val="000000"/>
                <w:szCs w:val="24"/>
              </w:rPr>
              <w:t xml:space="preserve">ICD-9-CM: </w:t>
            </w:r>
            <w:r w:rsidRPr="001008B5">
              <w:rPr>
                <w:rFonts w:eastAsia="Times New Roman" w:cs="Times New Roman"/>
                <w:color w:val="000000"/>
                <w:szCs w:val="24"/>
              </w:rPr>
              <w:t>358.3</w:t>
            </w:r>
          </w:p>
          <w:p w14:paraId="71452692" w14:textId="4E432853" w:rsidR="00044F6C" w:rsidRPr="00C10BBF" w:rsidRDefault="00044F6C" w:rsidP="00044F6C">
            <w:pPr>
              <w:spacing w:before="0" w:after="0"/>
              <w:rPr>
                <w:rFonts w:eastAsia="Times New Roman" w:cs="Times New Roman"/>
                <w:color w:val="000000"/>
                <w:szCs w:val="24"/>
              </w:rPr>
            </w:pPr>
            <w:r>
              <w:rPr>
                <w:rFonts w:eastAsia="Times New Roman" w:cs="Times New Roman"/>
                <w:color w:val="000000"/>
                <w:szCs w:val="24"/>
              </w:rPr>
              <w:t xml:space="preserve">ICD-10-CM: </w:t>
            </w:r>
            <w:r w:rsidRPr="00C10BBF">
              <w:rPr>
                <w:rFonts w:eastAsia="Times New Roman" w:cs="Times New Roman"/>
                <w:color w:val="000000"/>
                <w:szCs w:val="24"/>
              </w:rPr>
              <w:t>G70.8, G73.1</w:t>
            </w:r>
          </w:p>
        </w:tc>
      </w:tr>
      <w:tr w:rsidR="00044F6C" w:rsidRPr="00044F6C" w14:paraId="41BC413C" w14:textId="77777777" w:rsidTr="009D1395">
        <w:trPr>
          <w:trHeight w:val="300"/>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785BA7E5" w14:textId="77777777" w:rsidR="00044F6C" w:rsidRPr="00C10BBF" w:rsidRDefault="00044F6C" w:rsidP="00044F6C">
            <w:pPr>
              <w:spacing w:before="0" w:after="0"/>
              <w:rPr>
                <w:rFonts w:eastAsia="Times New Roman" w:cs="Times New Roman"/>
                <w:color w:val="000000"/>
                <w:szCs w:val="24"/>
              </w:rPr>
            </w:pPr>
            <w:r w:rsidRPr="00C10BBF">
              <w:rPr>
                <w:rFonts w:eastAsia="Times New Roman" w:cs="Times New Roman"/>
                <w:color w:val="000000"/>
                <w:szCs w:val="24"/>
              </w:rPr>
              <w:t>Neuro: Multiple sclerosis</w:t>
            </w:r>
          </w:p>
        </w:tc>
        <w:tc>
          <w:tcPr>
            <w:tcW w:w="5845" w:type="dxa"/>
            <w:tcBorders>
              <w:top w:val="nil"/>
              <w:left w:val="nil"/>
              <w:bottom w:val="single" w:sz="4" w:space="0" w:color="auto"/>
              <w:right w:val="single" w:sz="4" w:space="0" w:color="auto"/>
            </w:tcBorders>
            <w:shd w:val="clear" w:color="auto" w:fill="auto"/>
            <w:noWrap/>
            <w:vAlign w:val="bottom"/>
            <w:hideMark/>
          </w:tcPr>
          <w:p w14:paraId="3AE920D5" w14:textId="77777777" w:rsidR="00C57206" w:rsidRDefault="00C57206" w:rsidP="00044F6C">
            <w:pPr>
              <w:spacing w:before="0" w:after="0"/>
              <w:rPr>
                <w:rFonts w:eastAsia="Times New Roman" w:cs="Times New Roman"/>
                <w:color w:val="000000"/>
                <w:szCs w:val="24"/>
              </w:rPr>
            </w:pPr>
            <w:r>
              <w:rPr>
                <w:rFonts w:eastAsia="Times New Roman" w:cs="Times New Roman"/>
                <w:color w:val="000000"/>
                <w:szCs w:val="24"/>
              </w:rPr>
              <w:t xml:space="preserve">ICD-9-CM: </w:t>
            </w:r>
            <w:r w:rsidRPr="001008B5">
              <w:rPr>
                <w:rFonts w:eastAsia="Times New Roman" w:cs="Times New Roman"/>
                <w:color w:val="000000"/>
                <w:szCs w:val="24"/>
              </w:rPr>
              <w:t>340</w:t>
            </w:r>
          </w:p>
          <w:p w14:paraId="6F44E96F" w14:textId="120091E1" w:rsidR="00044F6C" w:rsidRPr="00C10BBF" w:rsidRDefault="00044F6C" w:rsidP="00044F6C">
            <w:pPr>
              <w:spacing w:before="0" w:after="0"/>
              <w:rPr>
                <w:rFonts w:eastAsia="Times New Roman" w:cs="Times New Roman"/>
                <w:color w:val="000000"/>
                <w:szCs w:val="24"/>
              </w:rPr>
            </w:pPr>
            <w:r>
              <w:rPr>
                <w:rFonts w:eastAsia="Times New Roman" w:cs="Times New Roman"/>
                <w:color w:val="000000"/>
                <w:szCs w:val="24"/>
              </w:rPr>
              <w:t xml:space="preserve">ICD-10-CM: </w:t>
            </w:r>
            <w:r w:rsidRPr="00C10BBF">
              <w:rPr>
                <w:rFonts w:eastAsia="Times New Roman" w:cs="Times New Roman"/>
                <w:color w:val="000000"/>
                <w:szCs w:val="24"/>
              </w:rPr>
              <w:t>G35</w:t>
            </w:r>
          </w:p>
        </w:tc>
      </w:tr>
      <w:tr w:rsidR="00044F6C" w:rsidRPr="00044F6C" w14:paraId="583D323E" w14:textId="77777777" w:rsidTr="009D1395">
        <w:trPr>
          <w:trHeight w:val="300"/>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6E1F62A7" w14:textId="77777777" w:rsidR="00044F6C" w:rsidRPr="00C10BBF" w:rsidRDefault="00044F6C" w:rsidP="00044F6C">
            <w:pPr>
              <w:spacing w:before="0" w:after="0"/>
              <w:rPr>
                <w:rFonts w:eastAsia="Times New Roman" w:cs="Times New Roman"/>
                <w:color w:val="000000"/>
                <w:szCs w:val="24"/>
              </w:rPr>
            </w:pPr>
            <w:r w:rsidRPr="00C10BBF">
              <w:rPr>
                <w:rFonts w:eastAsia="Times New Roman" w:cs="Times New Roman"/>
                <w:color w:val="000000"/>
                <w:szCs w:val="24"/>
              </w:rPr>
              <w:t>Neuro: Myasthenia gravis</w:t>
            </w:r>
          </w:p>
        </w:tc>
        <w:tc>
          <w:tcPr>
            <w:tcW w:w="5845" w:type="dxa"/>
            <w:tcBorders>
              <w:top w:val="nil"/>
              <w:left w:val="nil"/>
              <w:bottom w:val="single" w:sz="4" w:space="0" w:color="auto"/>
              <w:right w:val="single" w:sz="4" w:space="0" w:color="auto"/>
            </w:tcBorders>
            <w:shd w:val="clear" w:color="auto" w:fill="auto"/>
            <w:noWrap/>
            <w:vAlign w:val="bottom"/>
            <w:hideMark/>
          </w:tcPr>
          <w:p w14:paraId="4CCB5449" w14:textId="77777777" w:rsidR="00C57206" w:rsidRDefault="00C57206" w:rsidP="00044F6C">
            <w:pPr>
              <w:spacing w:before="0" w:after="0"/>
              <w:rPr>
                <w:rFonts w:eastAsia="Times New Roman" w:cs="Times New Roman"/>
                <w:color w:val="000000"/>
                <w:szCs w:val="24"/>
              </w:rPr>
            </w:pPr>
            <w:r>
              <w:rPr>
                <w:rFonts w:eastAsia="Times New Roman" w:cs="Times New Roman"/>
                <w:color w:val="000000"/>
                <w:szCs w:val="24"/>
              </w:rPr>
              <w:t xml:space="preserve">ICD-9-CM: </w:t>
            </w:r>
            <w:r w:rsidRPr="001008B5">
              <w:rPr>
                <w:rFonts w:eastAsia="Times New Roman" w:cs="Times New Roman"/>
                <w:color w:val="000000"/>
                <w:szCs w:val="24"/>
              </w:rPr>
              <w:t>358.0, 775.2</w:t>
            </w:r>
          </w:p>
          <w:p w14:paraId="451881ED" w14:textId="6556C4DE" w:rsidR="00044F6C" w:rsidRPr="00C10BBF" w:rsidRDefault="00044F6C" w:rsidP="00044F6C">
            <w:pPr>
              <w:spacing w:before="0" w:after="0"/>
              <w:rPr>
                <w:rFonts w:eastAsia="Times New Roman" w:cs="Times New Roman"/>
                <w:color w:val="000000"/>
                <w:szCs w:val="24"/>
              </w:rPr>
            </w:pPr>
            <w:r>
              <w:rPr>
                <w:rFonts w:eastAsia="Times New Roman" w:cs="Times New Roman"/>
                <w:color w:val="000000"/>
                <w:szCs w:val="24"/>
              </w:rPr>
              <w:t xml:space="preserve">ICD-10-CM: </w:t>
            </w:r>
            <w:r w:rsidRPr="00C10BBF">
              <w:rPr>
                <w:rFonts w:eastAsia="Times New Roman" w:cs="Times New Roman"/>
                <w:color w:val="000000"/>
                <w:szCs w:val="24"/>
              </w:rPr>
              <w:t>G70.0</w:t>
            </w:r>
          </w:p>
        </w:tc>
      </w:tr>
      <w:tr w:rsidR="00044F6C" w:rsidRPr="00044F6C" w14:paraId="3AA68AC4" w14:textId="77777777" w:rsidTr="009D1395">
        <w:trPr>
          <w:trHeight w:val="300"/>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3EBD69DD" w14:textId="77777777" w:rsidR="00044F6C" w:rsidRPr="00C10BBF" w:rsidRDefault="00044F6C" w:rsidP="00044F6C">
            <w:pPr>
              <w:spacing w:before="0" w:after="0"/>
              <w:rPr>
                <w:rFonts w:eastAsia="Times New Roman" w:cs="Times New Roman"/>
                <w:color w:val="000000"/>
                <w:szCs w:val="24"/>
              </w:rPr>
            </w:pPr>
            <w:r w:rsidRPr="00C10BBF">
              <w:rPr>
                <w:rFonts w:eastAsia="Times New Roman" w:cs="Times New Roman"/>
                <w:color w:val="000000"/>
                <w:szCs w:val="24"/>
              </w:rPr>
              <w:t>Neuro: Myelitis transversa</w:t>
            </w:r>
          </w:p>
        </w:tc>
        <w:tc>
          <w:tcPr>
            <w:tcW w:w="5845" w:type="dxa"/>
            <w:tcBorders>
              <w:top w:val="nil"/>
              <w:left w:val="nil"/>
              <w:bottom w:val="single" w:sz="4" w:space="0" w:color="auto"/>
              <w:right w:val="single" w:sz="4" w:space="0" w:color="auto"/>
            </w:tcBorders>
            <w:shd w:val="clear" w:color="auto" w:fill="auto"/>
            <w:noWrap/>
            <w:vAlign w:val="bottom"/>
            <w:hideMark/>
          </w:tcPr>
          <w:p w14:paraId="0C37D0E1" w14:textId="77777777" w:rsidR="00C57206" w:rsidRDefault="00C57206" w:rsidP="00044F6C">
            <w:pPr>
              <w:spacing w:before="0" w:after="0"/>
              <w:rPr>
                <w:rFonts w:eastAsia="Times New Roman" w:cs="Times New Roman"/>
                <w:color w:val="000000"/>
                <w:szCs w:val="24"/>
              </w:rPr>
            </w:pPr>
            <w:r>
              <w:rPr>
                <w:rFonts w:eastAsia="Times New Roman" w:cs="Times New Roman"/>
                <w:color w:val="000000"/>
                <w:szCs w:val="24"/>
              </w:rPr>
              <w:t xml:space="preserve">ICD-9-CM: </w:t>
            </w:r>
            <w:r w:rsidRPr="001008B5">
              <w:rPr>
                <w:rFonts w:eastAsia="Times New Roman" w:cs="Times New Roman"/>
                <w:color w:val="000000"/>
                <w:szCs w:val="24"/>
              </w:rPr>
              <w:t>341.2</w:t>
            </w:r>
          </w:p>
          <w:p w14:paraId="03930800" w14:textId="680E6B50" w:rsidR="00044F6C" w:rsidRPr="00C10BBF" w:rsidRDefault="00044F6C" w:rsidP="00044F6C">
            <w:pPr>
              <w:spacing w:before="0" w:after="0"/>
              <w:rPr>
                <w:rFonts w:eastAsia="Times New Roman" w:cs="Times New Roman"/>
                <w:color w:val="000000"/>
                <w:szCs w:val="24"/>
              </w:rPr>
            </w:pPr>
            <w:r>
              <w:rPr>
                <w:rFonts w:eastAsia="Times New Roman" w:cs="Times New Roman"/>
                <w:color w:val="000000"/>
                <w:szCs w:val="24"/>
              </w:rPr>
              <w:t xml:space="preserve">ICD-10-CM: </w:t>
            </w:r>
            <w:r w:rsidRPr="00C10BBF">
              <w:rPr>
                <w:rFonts w:eastAsia="Times New Roman" w:cs="Times New Roman"/>
                <w:color w:val="000000"/>
                <w:szCs w:val="24"/>
              </w:rPr>
              <w:t>G37.3</w:t>
            </w:r>
          </w:p>
        </w:tc>
      </w:tr>
      <w:tr w:rsidR="00044F6C" w:rsidRPr="00044F6C" w14:paraId="22F9B7C5" w14:textId="77777777" w:rsidTr="009D1395">
        <w:trPr>
          <w:trHeight w:val="300"/>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222665D5" w14:textId="77777777" w:rsidR="00044F6C" w:rsidRPr="00C10BBF" w:rsidRDefault="00044F6C" w:rsidP="00044F6C">
            <w:pPr>
              <w:spacing w:before="0" w:after="0"/>
              <w:rPr>
                <w:rFonts w:eastAsia="Times New Roman" w:cs="Times New Roman"/>
                <w:color w:val="000000"/>
                <w:szCs w:val="24"/>
              </w:rPr>
            </w:pPr>
            <w:r w:rsidRPr="00C10BBF">
              <w:rPr>
                <w:rFonts w:eastAsia="Times New Roman" w:cs="Times New Roman"/>
                <w:color w:val="000000"/>
                <w:szCs w:val="24"/>
              </w:rPr>
              <w:t>Skin: Dermatitis herpetiformis</w:t>
            </w:r>
          </w:p>
        </w:tc>
        <w:tc>
          <w:tcPr>
            <w:tcW w:w="5845" w:type="dxa"/>
            <w:tcBorders>
              <w:top w:val="nil"/>
              <w:left w:val="nil"/>
              <w:bottom w:val="single" w:sz="4" w:space="0" w:color="auto"/>
              <w:right w:val="single" w:sz="4" w:space="0" w:color="auto"/>
            </w:tcBorders>
            <w:shd w:val="clear" w:color="auto" w:fill="auto"/>
            <w:noWrap/>
            <w:vAlign w:val="bottom"/>
            <w:hideMark/>
          </w:tcPr>
          <w:p w14:paraId="5464CA16" w14:textId="77777777" w:rsidR="00C57206" w:rsidRDefault="00C57206" w:rsidP="00044F6C">
            <w:pPr>
              <w:spacing w:before="0" w:after="0"/>
              <w:rPr>
                <w:rFonts w:eastAsia="Times New Roman" w:cs="Times New Roman"/>
                <w:color w:val="000000"/>
                <w:szCs w:val="24"/>
              </w:rPr>
            </w:pPr>
            <w:r>
              <w:rPr>
                <w:rFonts w:eastAsia="Times New Roman" w:cs="Times New Roman"/>
                <w:color w:val="000000"/>
                <w:szCs w:val="24"/>
              </w:rPr>
              <w:t xml:space="preserve">ICD-9-CM: </w:t>
            </w:r>
            <w:r w:rsidRPr="001008B5">
              <w:rPr>
                <w:rFonts w:eastAsia="Times New Roman" w:cs="Times New Roman"/>
                <w:color w:val="000000"/>
                <w:szCs w:val="24"/>
              </w:rPr>
              <w:t>694.0, 694.2</w:t>
            </w:r>
          </w:p>
          <w:p w14:paraId="361D740C" w14:textId="3DF0A7DE" w:rsidR="00044F6C" w:rsidRPr="00C10BBF" w:rsidRDefault="00044F6C" w:rsidP="00044F6C">
            <w:pPr>
              <w:spacing w:before="0" w:after="0"/>
              <w:rPr>
                <w:rFonts w:eastAsia="Times New Roman" w:cs="Times New Roman"/>
                <w:color w:val="000000"/>
                <w:szCs w:val="24"/>
              </w:rPr>
            </w:pPr>
            <w:r>
              <w:rPr>
                <w:rFonts w:eastAsia="Times New Roman" w:cs="Times New Roman"/>
                <w:color w:val="000000"/>
                <w:szCs w:val="24"/>
              </w:rPr>
              <w:t xml:space="preserve">ICD-10-CM: </w:t>
            </w:r>
            <w:r w:rsidRPr="00C10BBF">
              <w:rPr>
                <w:rFonts w:eastAsia="Times New Roman" w:cs="Times New Roman"/>
                <w:color w:val="000000"/>
                <w:szCs w:val="24"/>
              </w:rPr>
              <w:t>L13.0</w:t>
            </w:r>
          </w:p>
        </w:tc>
      </w:tr>
      <w:tr w:rsidR="00044F6C" w:rsidRPr="00044F6C" w14:paraId="0BB9F4B8" w14:textId="77777777" w:rsidTr="009D1395">
        <w:trPr>
          <w:trHeight w:val="300"/>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610BB803" w14:textId="77777777" w:rsidR="00044F6C" w:rsidRPr="00C10BBF" w:rsidRDefault="00044F6C" w:rsidP="00044F6C">
            <w:pPr>
              <w:spacing w:before="0" w:after="0"/>
              <w:rPr>
                <w:rFonts w:eastAsia="Times New Roman" w:cs="Times New Roman"/>
                <w:color w:val="000000"/>
                <w:szCs w:val="24"/>
              </w:rPr>
            </w:pPr>
            <w:r w:rsidRPr="00C10BBF">
              <w:rPr>
                <w:rFonts w:eastAsia="Times New Roman" w:cs="Times New Roman"/>
                <w:color w:val="000000"/>
                <w:szCs w:val="24"/>
              </w:rPr>
              <w:t>Skin: Pemphigoid</w:t>
            </w:r>
          </w:p>
        </w:tc>
        <w:tc>
          <w:tcPr>
            <w:tcW w:w="5845" w:type="dxa"/>
            <w:tcBorders>
              <w:top w:val="nil"/>
              <w:left w:val="nil"/>
              <w:bottom w:val="single" w:sz="4" w:space="0" w:color="auto"/>
              <w:right w:val="single" w:sz="4" w:space="0" w:color="auto"/>
            </w:tcBorders>
            <w:shd w:val="clear" w:color="auto" w:fill="auto"/>
            <w:noWrap/>
            <w:vAlign w:val="bottom"/>
            <w:hideMark/>
          </w:tcPr>
          <w:p w14:paraId="2D6C4297" w14:textId="77777777" w:rsidR="00C57206" w:rsidRDefault="00C57206" w:rsidP="00044F6C">
            <w:pPr>
              <w:spacing w:before="0" w:after="0"/>
              <w:rPr>
                <w:rFonts w:eastAsia="Times New Roman" w:cs="Times New Roman"/>
                <w:color w:val="000000"/>
                <w:szCs w:val="24"/>
              </w:rPr>
            </w:pPr>
            <w:r>
              <w:rPr>
                <w:rFonts w:eastAsia="Times New Roman" w:cs="Times New Roman"/>
                <w:color w:val="000000"/>
                <w:szCs w:val="24"/>
              </w:rPr>
              <w:t xml:space="preserve">ICD-9-CM: </w:t>
            </w:r>
            <w:r w:rsidRPr="001008B5">
              <w:rPr>
                <w:rFonts w:eastAsia="Times New Roman" w:cs="Times New Roman"/>
                <w:color w:val="000000"/>
                <w:szCs w:val="24"/>
              </w:rPr>
              <w:t>694.5, 694.6</w:t>
            </w:r>
          </w:p>
          <w:p w14:paraId="199F34D1" w14:textId="668F95A2" w:rsidR="00044F6C" w:rsidRPr="00C10BBF" w:rsidRDefault="00044F6C" w:rsidP="00044F6C">
            <w:pPr>
              <w:spacing w:before="0" w:after="0"/>
              <w:rPr>
                <w:rFonts w:eastAsia="Times New Roman" w:cs="Times New Roman"/>
                <w:color w:val="000000"/>
                <w:szCs w:val="24"/>
              </w:rPr>
            </w:pPr>
            <w:r>
              <w:rPr>
                <w:rFonts w:eastAsia="Times New Roman" w:cs="Times New Roman"/>
                <w:color w:val="000000"/>
                <w:szCs w:val="24"/>
              </w:rPr>
              <w:t xml:space="preserve">ICD-10-CM: </w:t>
            </w:r>
            <w:r w:rsidRPr="00C10BBF">
              <w:rPr>
                <w:rFonts w:eastAsia="Times New Roman" w:cs="Times New Roman"/>
                <w:color w:val="000000"/>
                <w:szCs w:val="24"/>
              </w:rPr>
              <w:t>L12</w:t>
            </w:r>
          </w:p>
        </w:tc>
      </w:tr>
      <w:tr w:rsidR="00044F6C" w:rsidRPr="00044F6C" w14:paraId="750F913A" w14:textId="77777777" w:rsidTr="009D1395">
        <w:trPr>
          <w:trHeight w:val="300"/>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77EDF28F" w14:textId="77777777" w:rsidR="00044F6C" w:rsidRPr="00C10BBF" w:rsidRDefault="00044F6C" w:rsidP="00044F6C">
            <w:pPr>
              <w:spacing w:before="0" w:after="0"/>
              <w:rPr>
                <w:rFonts w:eastAsia="Times New Roman" w:cs="Times New Roman"/>
                <w:color w:val="000000"/>
                <w:szCs w:val="24"/>
              </w:rPr>
            </w:pPr>
            <w:r w:rsidRPr="00C10BBF">
              <w:rPr>
                <w:rFonts w:eastAsia="Times New Roman" w:cs="Times New Roman"/>
                <w:color w:val="000000"/>
                <w:szCs w:val="24"/>
              </w:rPr>
              <w:t>Skin: Pemphigus</w:t>
            </w:r>
          </w:p>
        </w:tc>
        <w:tc>
          <w:tcPr>
            <w:tcW w:w="5845" w:type="dxa"/>
            <w:tcBorders>
              <w:top w:val="nil"/>
              <w:left w:val="nil"/>
              <w:bottom w:val="single" w:sz="4" w:space="0" w:color="auto"/>
              <w:right w:val="single" w:sz="4" w:space="0" w:color="auto"/>
            </w:tcBorders>
            <w:shd w:val="clear" w:color="auto" w:fill="auto"/>
            <w:noWrap/>
            <w:vAlign w:val="bottom"/>
            <w:hideMark/>
          </w:tcPr>
          <w:p w14:paraId="0547D1E4" w14:textId="77777777" w:rsidR="00C57206" w:rsidRDefault="00C57206" w:rsidP="00044F6C">
            <w:pPr>
              <w:spacing w:before="0" w:after="0"/>
              <w:rPr>
                <w:rFonts w:eastAsia="Times New Roman" w:cs="Times New Roman"/>
                <w:color w:val="000000"/>
                <w:szCs w:val="24"/>
              </w:rPr>
            </w:pPr>
            <w:r>
              <w:rPr>
                <w:rFonts w:eastAsia="Times New Roman" w:cs="Times New Roman"/>
                <w:color w:val="000000"/>
                <w:szCs w:val="24"/>
              </w:rPr>
              <w:t xml:space="preserve">ICD-9-CM: </w:t>
            </w:r>
            <w:r w:rsidRPr="001008B5">
              <w:rPr>
                <w:rFonts w:eastAsia="Times New Roman" w:cs="Times New Roman"/>
                <w:color w:val="000000"/>
                <w:szCs w:val="24"/>
              </w:rPr>
              <w:t>694.4</w:t>
            </w:r>
          </w:p>
          <w:p w14:paraId="7E7F4F3B" w14:textId="4FFBADD0" w:rsidR="00044F6C" w:rsidRPr="00C10BBF" w:rsidRDefault="00044F6C" w:rsidP="00044F6C">
            <w:pPr>
              <w:spacing w:before="0" w:after="0"/>
              <w:rPr>
                <w:rFonts w:eastAsia="Times New Roman" w:cs="Times New Roman"/>
                <w:color w:val="000000"/>
                <w:szCs w:val="24"/>
              </w:rPr>
            </w:pPr>
            <w:r>
              <w:rPr>
                <w:rFonts w:eastAsia="Times New Roman" w:cs="Times New Roman"/>
                <w:color w:val="000000"/>
                <w:szCs w:val="24"/>
              </w:rPr>
              <w:t xml:space="preserve">ICD-10-CM: </w:t>
            </w:r>
            <w:r w:rsidRPr="00C10BBF">
              <w:rPr>
                <w:rFonts w:eastAsia="Times New Roman" w:cs="Times New Roman"/>
                <w:color w:val="000000"/>
                <w:szCs w:val="24"/>
              </w:rPr>
              <w:t>L10</w:t>
            </w:r>
          </w:p>
        </w:tc>
      </w:tr>
      <w:tr w:rsidR="00044F6C" w:rsidRPr="00044F6C" w14:paraId="3CA82477" w14:textId="77777777" w:rsidTr="009D1395">
        <w:trPr>
          <w:trHeight w:val="300"/>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71435594" w14:textId="77777777" w:rsidR="00044F6C" w:rsidRPr="00C10BBF" w:rsidRDefault="00044F6C" w:rsidP="00044F6C">
            <w:pPr>
              <w:spacing w:before="0" w:after="0"/>
              <w:rPr>
                <w:rFonts w:eastAsia="Times New Roman" w:cs="Times New Roman"/>
                <w:color w:val="000000"/>
                <w:szCs w:val="24"/>
              </w:rPr>
            </w:pPr>
            <w:r w:rsidRPr="00C10BBF">
              <w:rPr>
                <w:rFonts w:eastAsia="Times New Roman" w:cs="Times New Roman"/>
                <w:color w:val="000000"/>
                <w:szCs w:val="24"/>
              </w:rPr>
              <w:lastRenderedPageBreak/>
              <w:t>Skin: Psoriasis</w:t>
            </w:r>
          </w:p>
        </w:tc>
        <w:tc>
          <w:tcPr>
            <w:tcW w:w="5845" w:type="dxa"/>
            <w:tcBorders>
              <w:top w:val="nil"/>
              <w:left w:val="nil"/>
              <w:bottom w:val="single" w:sz="4" w:space="0" w:color="auto"/>
              <w:right w:val="single" w:sz="4" w:space="0" w:color="auto"/>
            </w:tcBorders>
            <w:shd w:val="clear" w:color="auto" w:fill="auto"/>
            <w:noWrap/>
            <w:vAlign w:val="bottom"/>
            <w:hideMark/>
          </w:tcPr>
          <w:p w14:paraId="347C4BA5" w14:textId="77777777" w:rsidR="00C57206" w:rsidRDefault="00C57206" w:rsidP="00044F6C">
            <w:pPr>
              <w:spacing w:before="0" w:after="0"/>
              <w:rPr>
                <w:rFonts w:eastAsia="Times New Roman" w:cs="Times New Roman"/>
                <w:color w:val="000000"/>
                <w:szCs w:val="24"/>
              </w:rPr>
            </w:pPr>
            <w:r>
              <w:rPr>
                <w:rFonts w:eastAsia="Times New Roman" w:cs="Times New Roman"/>
                <w:color w:val="000000"/>
                <w:szCs w:val="24"/>
              </w:rPr>
              <w:t xml:space="preserve">ICD-9-CM: </w:t>
            </w:r>
            <w:r w:rsidRPr="001008B5">
              <w:rPr>
                <w:rFonts w:eastAsia="Times New Roman" w:cs="Times New Roman"/>
                <w:color w:val="000000"/>
                <w:szCs w:val="24"/>
              </w:rPr>
              <w:t>696.1, 696.2, 696.8</w:t>
            </w:r>
          </w:p>
          <w:p w14:paraId="3F37042E" w14:textId="3CDE3AA3" w:rsidR="00044F6C" w:rsidRPr="00C10BBF" w:rsidRDefault="00044F6C" w:rsidP="00044F6C">
            <w:pPr>
              <w:spacing w:before="0" w:after="0"/>
              <w:rPr>
                <w:rFonts w:eastAsia="Times New Roman" w:cs="Times New Roman"/>
                <w:color w:val="000000"/>
                <w:szCs w:val="24"/>
              </w:rPr>
            </w:pPr>
            <w:r>
              <w:rPr>
                <w:rFonts w:eastAsia="Times New Roman" w:cs="Times New Roman"/>
                <w:color w:val="000000"/>
                <w:szCs w:val="24"/>
              </w:rPr>
              <w:t xml:space="preserve">ICD-10-CM: </w:t>
            </w:r>
            <w:r w:rsidRPr="00C10BBF">
              <w:rPr>
                <w:rFonts w:eastAsia="Times New Roman" w:cs="Times New Roman"/>
                <w:color w:val="000000"/>
                <w:szCs w:val="24"/>
              </w:rPr>
              <w:t>L40, L41</w:t>
            </w:r>
          </w:p>
        </w:tc>
      </w:tr>
      <w:tr w:rsidR="00044F6C" w:rsidRPr="00044F6C" w14:paraId="47207A3C" w14:textId="77777777" w:rsidTr="009D1395">
        <w:trPr>
          <w:trHeight w:val="300"/>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198BB536" w14:textId="77777777" w:rsidR="00044F6C" w:rsidRPr="00C10BBF" w:rsidRDefault="00044F6C" w:rsidP="00044F6C">
            <w:pPr>
              <w:spacing w:before="0" w:after="0"/>
              <w:rPr>
                <w:rFonts w:eastAsia="Times New Roman" w:cs="Times New Roman"/>
                <w:color w:val="000000"/>
                <w:szCs w:val="24"/>
              </w:rPr>
            </w:pPr>
            <w:r w:rsidRPr="00C10BBF">
              <w:rPr>
                <w:rFonts w:eastAsia="Times New Roman" w:cs="Times New Roman"/>
                <w:color w:val="000000"/>
                <w:szCs w:val="24"/>
              </w:rPr>
              <w:t>Skin: Pyoderma</w:t>
            </w:r>
          </w:p>
        </w:tc>
        <w:tc>
          <w:tcPr>
            <w:tcW w:w="5845" w:type="dxa"/>
            <w:tcBorders>
              <w:top w:val="nil"/>
              <w:left w:val="nil"/>
              <w:bottom w:val="single" w:sz="4" w:space="0" w:color="auto"/>
              <w:right w:val="single" w:sz="4" w:space="0" w:color="auto"/>
            </w:tcBorders>
            <w:shd w:val="clear" w:color="auto" w:fill="auto"/>
            <w:noWrap/>
            <w:vAlign w:val="bottom"/>
            <w:hideMark/>
          </w:tcPr>
          <w:p w14:paraId="17383BA2" w14:textId="77777777" w:rsidR="00C57206" w:rsidRDefault="00C57206" w:rsidP="00044F6C">
            <w:pPr>
              <w:spacing w:before="0" w:after="0"/>
              <w:rPr>
                <w:rFonts w:eastAsia="Times New Roman" w:cs="Times New Roman"/>
                <w:color w:val="000000"/>
                <w:szCs w:val="24"/>
              </w:rPr>
            </w:pPr>
            <w:r>
              <w:rPr>
                <w:rFonts w:eastAsia="Times New Roman" w:cs="Times New Roman"/>
                <w:color w:val="000000"/>
                <w:szCs w:val="24"/>
              </w:rPr>
              <w:t xml:space="preserve">ICD-9-CM: </w:t>
            </w:r>
            <w:r w:rsidRPr="001008B5">
              <w:rPr>
                <w:rFonts w:eastAsia="Times New Roman" w:cs="Times New Roman"/>
                <w:color w:val="000000"/>
                <w:szCs w:val="24"/>
              </w:rPr>
              <w:t>686.0</w:t>
            </w:r>
          </w:p>
          <w:p w14:paraId="1FB39323" w14:textId="02266D35" w:rsidR="00044F6C" w:rsidRPr="00C10BBF" w:rsidRDefault="00044F6C" w:rsidP="00044F6C">
            <w:pPr>
              <w:spacing w:before="0" w:after="0"/>
              <w:rPr>
                <w:rFonts w:eastAsia="Times New Roman" w:cs="Times New Roman"/>
                <w:color w:val="000000"/>
                <w:szCs w:val="24"/>
              </w:rPr>
            </w:pPr>
            <w:r>
              <w:rPr>
                <w:rFonts w:eastAsia="Times New Roman" w:cs="Times New Roman"/>
                <w:color w:val="000000"/>
                <w:szCs w:val="24"/>
              </w:rPr>
              <w:t xml:space="preserve">ICD-10-CM: </w:t>
            </w:r>
            <w:r w:rsidRPr="00C10BBF">
              <w:rPr>
                <w:rFonts w:eastAsia="Times New Roman" w:cs="Times New Roman"/>
                <w:color w:val="000000"/>
                <w:szCs w:val="24"/>
              </w:rPr>
              <w:t>L08.0, L88</w:t>
            </w:r>
          </w:p>
        </w:tc>
      </w:tr>
      <w:tr w:rsidR="00044F6C" w:rsidRPr="00044F6C" w14:paraId="7D566AF9" w14:textId="77777777" w:rsidTr="009D1395">
        <w:trPr>
          <w:trHeight w:val="300"/>
        </w:trPr>
        <w:tc>
          <w:tcPr>
            <w:tcW w:w="3505" w:type="dxa"/>
            <w:tcBorders>
              <w:top w:val="nil"/>
              <w:left w:val="single" w:sz="4" w:space="0" w:color="auto"/>
              <w:bottom w:val="single" w:sz="4" w:space="0" w:color="auto"/>
              <w:right w:val="single" w:sz="4" w:space="0" w:color="auto"/>
            </w:tcBorders>
            <w:shd w:val="clear" w:color="auto" w:fill="auto"/>
            <w:noWrap/>
            <w:vAlign w:val="bottom"/>
            <w:hideMark/>
          </w:tcPr>
          <w:p w14:paraId="43FE2571" w14:textId="77777777" w:rsidR="00044F6C" w:rsidRPr="00C10BBF" w:rsidRDefault="00044F6C" w:rsidP="00044F6C">
            <w:pPr>
              <w:spacing w:before="0" w:after="0"/>
              <w:rPr>
                <w:rFonts w:eastAsia="Times New Roman" w:cs="Times New Roman"/>
                <w:color w:val="000000"/>
                <w:szCs w:val="24"/>
              </w:rPr>
            </w:pPr>
            <w:r w:rsidRPr="00C10BBF">
              <w:rPr>
                <w:rFonts w:eastAsia="Times New Roman" w:cs="Times New Roman"/>
                <w:color w:val="000000"/>
                <w:szCs w:val="24"/>
              </w:rPr>
              <w:t>Skin: Vitiligo</w:t>
            </w:r>
          </w:p>
        </w:tc>
        <w:tc>
          <w:tcPr>
            <w:tcW w:w="5845" w:type="dxa"/>
            <w:tcBorders>
              <w:top w:val="nil"/>
              <w:left w:val="nil"/>
              <w:bottom w:val="single" w:sz="4" w:space="0" w:color="auto"/>
              <w:right w:val="single" w:sz="4" w:space="0" w:color="auto"/>
            </w:tcBorders>
            <w:shd w:val="clear" w:color="auto" w:fill="auto"/>
            <w:noWrap/>
            <w:vAlign w:val="bottom"/>
            <w:hideMark/>
          </w:tcPr>
          <w:p w14:paraId="5267DAFD" w14:textId="77777777" w:rsidR="00C57206" w:rsidRDefault="00C57206" w:rsidP="00044F6C">
            <w:pPr>
              <w:spacing w:before="0" w:after="0"/>
              <w:rPr>
                <w:rFonts w:eastAsia="Times New Roman" w:cs="Times New Roman"/>
                <w:color w:val="000000"/>
                <w:szCs w:val="24"/>
              </w:rPr>
            </w:pPr>
            <w:r>
              <w:rPr>
                <w:rFonts w:eastAsia="Times New Roman" w:cs="Times New Roman"/>
                <w:color w:val="000000"/>
                <w:szCs w:val="24"/>
              </w:rPr>
              <w:t xml:space="preserve">ICD-9-CM: </w:t>
            </w:r>
            <w:r w:rsidRPr="001008B5">
              <w:rPr>
                <w:rFonts w:eastAsia="Times New Roman" w:cs="Times New Roman"/>
                <w:color w:val="000000"/>
                <w:szCs w:val="24"/>
              </w:rPr>
              <w:t>709.1</w:t>
            </w:r>
          </w:p>
          <w:p w14:paraId="07EF2B22" w14:textId="2A6A7DC6" w:rsidR="00044F6C" w:rsidRPr="00C10BBF" w:rsidRDefault="00044F6C" w:rsidP="00044F6C">
            <w:pPr>
              <w:spacing w:before="0" w:after="0"/>
              <w:rPr>
                <w:rFonts w:eastAsia="Times New Roman" w:cs="Times New Roman"/>
                <w:color w:val="000000"/>
                <w:szCs w:val="24"/>
              </w:rPr>
            </w:pPr>
            <w:r>
              <w:rPr>
                <w:rFonts w:eastAsia="Times New Roman" w:cs="Times New Roman"/>
                <w:color w:val="000000"/>
                <w:szCs w:val="24"/>
              </w:rPr>
              <w:t xml:space="preserve">ICD-10-CM: </w:t>
            </w:r>
            <w:r w:rsidRPr="00C10BBF">
              <w:rPr>
                <w:rFonts w:eastAsia="Times New Roman" w:cs="Times New Roman"/>
                <w:color w:val="000000"/>
                <w:szCs w:val="24"/>
              </w:rPr>
              <w:t>L80, H02.73</w:t>
            </w:r>
          </w:p>
        </w:tc>
      </w:tr>
    </w:tbl>
    <w:p w14:paraId="351F15AE" w14:textId="77777777" w:rsidR="00044F6C" w:rsidRDefault="00044F6C" w:rsidP="00C10BBF"/>
    <w:p w14:paraId="58F1AED1" w14:textId="344880B9" w:rsidR="00DE23E8" w:rsidRDefault="00FF797F" w:rsidP="00FF797F">
      <w:pPr>
        <w:pStyle w:val="Heading1"/>
      </w:pPr>
      <w:r>
        <w:t>Supplementary Methods</w:t>
      </w:r>
    </w:p>
    <w:p w14:paraId="20C05108" w14:textId="77777777" w:rsidR="00FF797F" w:rsidRPr="004E6CB5" w:rsidRDefault="00FF797F" w:rsidP="00FF797F">
      <w:pPr>
        <w:pStyle w:val="Heading2"/>
      </w:pPr>
      <w:r w:rsidRPr="004E6CB5">
        <w:t>Manual chart review process</w:t>
      </w:r>
    </w:p>
    <w:p w14:paraId="0CF15F13" w14:textId="77777777" w:rsidR="00FF797F" w:rsidRDefault="00FF797F" w:rsidP="00FF797F">
      <w:pPr>
        <w:rPr>
          <w:rFonts w:cs="Arial"/>
        </w:rPr>
      </w:pPr>
      <w:r w:rsidRPr="004E6CB5">
        <w:rPr>
          <w:rFonts w:cs="Arial"/>
        </w:rPr>
        <w:t xml:space="preserve">Clinical notes were filtered for history and physical examination (H&amp;P) and progress notes occurring on or after immune checkpoint inhibitor (ICI) therapy initiation. All H&amp;P and progress notes were reviewed looking for the </w:t>
      </w:r>
      <w:r>
        <w:rPr>
          <w:rFonts w:cs="Arial"/>
        </w:rPr>
        <w:t>indicated</w:t>
      </w:r>
      <w:r w:rsidRPr="004E6CB5">
        <w:rPr>
          <w:rFonts w:cs="Arial"/>
        </w:rPr>
        <w:t xml:space="preserve"> immune-related adverse events (</w:t>
      </w:r>
      <w:proofErr w:type="spellStart"/>
      <w:r w:rsidRPr="004E6CB5">
        <w:rPr>
          <w:rFonts w:cs="Arial"/>
        </w:rPr>
        <w:t>irAE</w:t>
      </w:r>
      <w:proofErr w:type="spellEnd"/>
      <w:r w:rsidRPr="004E6CB5">
        <w:rPr>
          <w:rFonts w:cs="Arial"/>
        </w:rPr>
        <w:t xml:space="preserve">), focusing on the assessment and plan sections. Common keywords for each </w:t>
      </w:r>
      <w:proofErr w:type="spellStart"/>
      <w:r w:rsidRPr="004E6CB5">
        <w:rPr>
          <w:rFonts w:cs="Arial"/>
        </w:rPr>
        <w:t>irAE</w:t>
      </w:r>
      <w:proofErr w:type="spellEnd"/>
      <w:r w:rsidRPr="004E6CB5">
        <w:rPr>
          <w:rFonts w:cs="Arial"/>
        </w:rPr>
        <w:t xml:space="preserve"> are listed. </w:t>
      </w:r>
      <w:proofErr w:type="spellStart"/>
      <w:r w:rsidRPr="004E6CB5">
        <w:rPr>
          <w:rFonts w:cs="Arial"/>
        </w:rPr>
        <w:t>IrAE</w:t>
      </w:r>
      <w:proofErr w:type="spellEnd"/>
      <w:r w:rsidRPr="004E6CB5">
        <w:rPr>
          <w:rFonts w:cs="Arial"/>
        </w:rPr>
        <w:t xml:space="preserve"> was classified if the oncologist or relevant specialist noted suspicion that the presentation was secondary to ICI therapy. This chart review pipeline was developed by SDT with guidance by CG, JL, AK, and JS. SDT trained GMP, KJR, CDM, JDJ, JT, KV, PD, SM, UR for chart review with this guide. SDT additionally reviewed 50 random charts from the other reviewers to compare agreement of the </w:t>
      </w:r>
      <w:proofErr w:type="spellStart"/>
      <w:r w:rsidRPr="004E6CB5">
        <w:rPr>
          <w:rFonts w:cs="Arial"/>
        </w:rPr>
        <w:t>irAEs</w:t>
      </w:r>
      <w:proofErr w:type="spellEnd"/>
      <w:r w:rsidRPr="004E6CB5">
        <w:rPr>
          <w:rFonts w:cs="Arial"/>
        </w:rPr>
        <w:t xml:space="preserve"> found – this resulted in greater than 90% agreement.</w:t>
      </w:r>
    </w:p>
    <w:tbl>
      <w:tblPr>
        <w:tblStyle w:val="TableGrid"/>
        <w:tblW w:w="9800" w:type="dxa"/>
        <w:tblLook w:val="04A0" w:firstRow="1" w:lastRow="0" w:firstColumn="1" w:lastColumn="0" w:noHBand="0" w:noVBand="1"/>
      </w:tblPr>
      <w:tblGrid>
        <w:gridCol w:w="2360"/>
        <w:gridCol w:w="2000"/>
        <w:gridCol w:w="5440"/>
      </w:tblGrid>
      <w:tr w:rsidR="00FF797F" w:rsidRPr="004E6CB5" w14:paraId="3D154E2E" w14:textId="77777777" w:rsidTr="008F7B66">
        <w:trPr>
          <w:trHeight w:val="300"/>
        </w:trPr>
        <w:tc>
          <w:tcPr>
            <w:tcW w:w="9800" w:type="dxa"/>
            <w:gridSpan w:val="3"/>
          </w:tcPr>
          <w:p w14:paraId="1D075359" w14:textId="6AC0F914" w:rsidR="00FF797F" w:rsidRPr="004E6CB5" w:rsidRDefault="00FF797F" w:rsidP="00FF797F">
            <w:pPr>
              <w:spacing w:before="0" w:after="0"/>
              <w:rPr>
                <w:rFonts w:eastAsia="Times New Roman" w:cs="Arial"/>
                <w:b/>
                <w:bCs/>
                <w:color w:val="000000"/>
              </w:rPr>
            </w:pPr>
            <w:r w:rsidRPr="00FF797F">
              <w:rPr>
                <w:rFonts w:eastAsia="Times New Roman" w:cs="Arial"/>
                <w:b/>
                <w:bCs/>
                <w:color w:val="000000"/>
              </w:rPr>
              <w:t xml:space="preserve">Supplemental Table </w:t>
            </w:r>
            <w:r w:rsidR="004036C9">
              <w:rPr>
                <w:rFonts w:eastAsia="Times New Roman" w:cs="Arial"/>
                <w:b/>
                <w:bCs/>
                <w:color w:val="000000"/>
              </w:rPr>
              <w:t>3</w:t>
            </w:r>
            <w:r w:rsidRPr="00FF797F">
              <w:rPr>
                <w:rFonts w:eastAsia="Times New Roman" w:cs="Arial"/>
                <w:b/>
                <w:bCs/>
                <w:color w:val="000000"/>
              </w:rPr>
              <w:t>.</w:t>
            </w:r>
            <w:r w:rsidRPr="004E6CB5">
              <w:rPr>
                <w:rFonts w:eastAsia="Times New Roman" w:cs="Arial"/>
                <w:color w:val="000000"/>
              </w:rPr>
              <w:t xml:space="preserve"> </w:t>
            </w:r>
            <w:proofErr w:type="spellStart"/>
            <w:r w:rsidRPr="004E6CB5">
              <w:rPr>
                <w:rFonts w:eastAsia="Times New Roman" w:cs="Arial"/>
                <w:color w:val="000000"/>
              </w:rPr>
              <w:t>IrAE</w:t>
            </w:r>
            <w:proofErr w:type="spellEnd"/>
            <w:r w:rsidRPr="004E6CB5">
              <w:rPr>
                <w:rFonts w:eastAsia="Times New Roman" w:cs="Arial"/>
                <w:color w:val="000000"/>
              </w:rPr>
              <w:t xml:space="preserve"> chart review clinical note specialties and keywords.</w:t>
            </w:r>
          </w:p>
        </w:tc>
      </w:tr>
      <w:tr w:rsidR="00FF797F" w:rsidRPr="004E6CB5" w14:paraId="14F11937" w14:textId="77777777" w:rsidTr="008F7B66">
        <w:trPr>
          <w:trHeight w:val="300"/>
        </w:trPr>
        <w:tc>
          <w:tcPr>
            <w:tcW w:w="2360" w:type="dxa"/>
            <w:hideMark/>
          </w:tcPr>
          <w:p w14:paraId="7565142C" w14:textId="77777777" w:rsidR="00FF797F" w:rsidRPr="004E6CB5" w:rsidRDefault="00FF797F" w:rsidP="00FF797F">
            <w:pPr>
              <w:spacing w:before="0" w:after="0"/>
              <w:rPr>
                <w:rFonts w:eastAsia="Times New Roman" w:cs="Arial"/>
                <w:color w:val="000000"/>
              </w:rPr>
            </w:pPr>
            <w:proofErr w:type="spellStart"/>
            <w:r w:rsidRPr="004E6CB5">
              <w:rPr>
                <w:rFonts w:eastAsia="Times New Roman" w:cs="Arial"/>
                <w:color w:val="000000"/>
              </w:rPr>
              <w:t>irAE</w:t>
            </w:r>
            <w:proofErr w:type="spellEnd"/>
          </w:p>
        </w:tc>
        <w:tc>
          <w:tcPr>
            <w:tcW w:w="2000" w:type="dxa"/>
            <w:hideMark/>
          </w:tcPr>
          <w:p w14:paraId="41C3D78B" w14:textId="77777777" w:rsidR="00FF797F" w:rsidRPr="004E6CB5" w:rsidRDefault="00FF797F" w:rsidP="00FF797F">
            <w:pPr>
              <w:spacing w:before="0" w:after="0"/>
              <w:rPr>
                <w:rFonts w:eastAsia="Times New Roman" w:cs="Arial"/>
                <w:color w:val="000000"/>
              </w:rPr>
            </w:pPr>
            <w:r w:rsidRPr="004E6CB5">
              <w:rPr>
                <w:rFonts w:eastAsia="Times New Roman" w:cs="Arial"/>
                <w:color w:val="000000"/>
              </w:rPr>
              <w:t>Specialty</w:t>
            </w:r>
          </w:p>
        </w:tc>
        <w:tc>
          <w:tcPr>
            <w:tcW w:w="5440" w:type="dxa"/>
            <w:hideMark/>
          </w:tcPr>
          <w:p w14:paraId="1130B735" w14:textId="77777777" w:rsidR="00FF797F" w:rsidRPr="004E6CB5" w:rsidRDefault="00FF797F" w:rsidP="00FF797F">
            <w:pPr>
              <w:spacing w:before="0" w:after="0"/>
              <w:rPr>
                <w:rFonts w:eastAsia="Times New Roman" w:cs="Arial"/>
                <w:color w:val="000000"/>
              </w:rPr>
            </w:pPr>
            <w:r w:rsidRPr="004E6CB5">
              <w:rPr>
                <w:rFonts w:eastAsia="Times New Roman" w:cs="Arial"/>
                <w:color w:val="000000"/>
              </w:rPr>
              <w:t>Keywords</w:t>
            </w:r>
          </w:p>
        </w:tc>
      </w:tr>
      <w:tr w:rsidR="00FF797F" w:rsidRPr="004E6CB5" w14:paraId="592A50A6" w14:textId="77777777" w:rsidTr="008F7B66">
        <w:trPr>
          <w:trHeight w:val="600"/>
        </w:trPr>
        <w:tc>
          <w:tcPr>
            <w:tcW w:w="2360" w:type="dxa"/>
            <w:hideMark/>
          </w:tcPr>
          <w:p w14:paraId="006105DC" w14:textId="77777777" w:rsidR="00FF797F" w:rsidRPr="004E6CB5" w:rsidRDefault="00FF797F" w:rsidP="00FF797F">
            <w:pPr>
              <w:spacing w:before="0" w:after="0"/>
              <w:rPr>
                <w:rFonts w:eastAsia="Times New Roman" w:cs="Arial"/>
                <w:b/>
                <w:bCs/>
                <w:color w:val="000000"/>
              </w:rPr>
            </w:pPr>
            <w:r w:rsidRPr="004E6CB5">
              <w:rPr>
                <w:rFonts w:eastAsia="Times New Roman" w:cs="Arial"/>
                <w:color w:val="000000"/>
              </w:rPr>
              <w:t>Cutaneous</w:t>
            </w:r>
          </w:p>
        </w:tc>
        <w:tc>
          <w:tcPr>
            <w:tcW w:w="2000" w:type="dxa"/>
            <w:hideMark/>
          </w:tcPr>
          <w:p w14:paraId="252A8936" w14:textId="77777777" w:rsidR="00FF797F" w:rsidRPr="004E6CB5" w:rsidRDefault="00FF797F" w:rsidP="00FF797F">
            <w:pPr>
              <w:spacing w:before="0" w:after="0"/>
              <w:rPr>
                <w:rFonts w:eastAsia="Times New Roman" w:cs="Arial"/>
                <w:b/>
                <w:bCs/>
                <w:color w:val="000000"/>
              </w:rPr>
            </w:pPr>
            <w:r w:rsidRPr="004E6CB5">
              <w:rPr>
                <w:rFonts w:eastAsia="Times New Roman" w:cs="Arial"/>
                <w:color w:val="000000"/>
              </w:rPr>
              <w:t>Oncology, Dermatology</w:t>
            </w:r>
          </w:p>
        </w:tc>
        <w:tc>
          <w:tcPr>
            <w:tcW w:w="5440" w:type="dxa"/>
            <w:hideMark/>
          </w:tcPr>
          <w:p w14:paraId="6BDEB09C" w14:textId="77777777" w:rsidR="00FF797F" w:rsidRPr="004E6CB5" w:rsidRDefault="00FF797F" w:rsidP="00FF797F">
            <w:pPr>
              <w:spacing w:before="0" w:after="0"/>
              <w:rPr>
                <w:rFonts w:eastAsia="Times New Roman" w:cs="Arial"/>
                <w:b/>
                <w:bCs/>
                <w:color w:val="000000"/>
              </w:rPr>
            </w:pPr>
            <w:r w:rsidRPr="004E6CB5">
              <w:rPr>
                <w:rFonts w:eastAsia="Arial" w:cs="Arial"/>
                <w:color w:val="000000"/>
              </w:rPr>
              <w:t>rash, pruritis, Vitiligo, Stevens-Johnson syndrome (SJS), Toxic epidermal necrolysis (TEN)</w:t>
            </w:r>
          </w:p>
        </w:tc>
      </w:tr>
      <w:tr w:rsidR="00FF797F" w:rsidRPr="004E6CB5" w14:paraId="6A87EF77" w14:textId="77777777" w:rsidTr="008F7B66">
        <w:trPr>
          <w:trHeight w:val="600"/>
        </w:trPr>
        <w:tc>
          <w:tcPr>
            <w:tcW w:w="2360" w:type="dxa"/>
            <w:hideMark/>
          </w:tcPr>
          <w:p w14:paraId="4764D36F" w14:textId="77777777" w:rsidR="00FF797F" w:rsidRPr="004E6CB5" w:rsidRDefault="00FF797F" w:rsidP="00FF797F">
            <w:pPr>
              <w:spacing w:before="0" w:after="0"/>
              <w:rPr>
                <w:rFonts w:eastAsia="Times New Roman" w:cs="Arial"/>
                <w:b/>
                <w:bCs/>
                <w:color w:val="000000"/>
              </w:rPr>
            </w:pPr>
            <w:r w:rsidRPr="004E6CB5">
              <w:rPr>
                <w:rFonts w:eastAsia="Times New Roman" w:cs="Arial"/>
                <w:color w:val="000000"/>
              </w:rPr>
              <w:t>Thyroid dysfunction</w:t>
            </w:r>
          </w:p>
        </w:tc>
        <w:tc>
          <w:tcPr>
            <w:tcW w:w="2000" w:type="dxa"/>
            <w:hideMark/>
          </w:tcPr>
          <w:p w14:paraId="02102F15" w14:textId="77777777" w:rsidR="00FF797F" w:rsidRPr="004E6CB5" w:rsidRDefault="00FF797F" w:rsidP="00FF797F">
            <w:pPr>
              <w:spacing w:before="0" w:after="0"/>
              <w:rPr>
                <w:rFonts w:eastAsia="Times New Roman" w:cs="Arial"/>
                <w:b/>
                <w:bCs/>
                <w:color w:val="000000"/>
              </w:rPr>
            </w:pPr>
            <w:r w:rsidRPr="004E6CB5">
              <w:rPr>
                <w:rFonts w:eastAsia="Times New Roman" w:cs="Arial"/>
                <w:color w:val="000000"/>
              </w:rPr>
              <w:t>Oncology, Endocrinology</w:t>
            </w:r>
          </w:p>
        </w:tc>
        <w:tc>
          <w:tcPr>
            <w:tcW w:w="5440" w:type="dxa"/>
            <w:hideMark/>
          </w:tcPr>
          <w:p w14:paraId="41EADF5E" w14:textId="77777777" w:rsidR="00FF797F" w:rsidRPr="004E6CB5" w:rsidRDefault="00FF797F" w:rsidP="00FF797F">
            <w:pPr>
              <w:spacing w:before="0" w:after="0"/>
              <w:rPr>
                <w:rFonts w:eastAsia="Times New Roman" w:cs="Arial"/>
                <w:b/>
                <w:bCs/>
                <w:color w:val="000000"/>
              </w:rPr>
            </w:pPr>
            <w:r w:rsidRPr="004E6CB5">
              <w:rPr>
                <w:rFonts w:eastAsia="Times New Roman" w:cs="Arial"/>
                <w:color w:val="000000"/>
              </w:rPr>
              <w:t>abnormal TSH, thyroiditis, hypothyroidism, thyroid dysfunction</w:t>
            </w:r>
          </w:p>
        </w:tc>
      </w:tr>
      <w:tr w:rsidR="00FF797F" w:rsidRPr="004E6CB5" w14:paraId="1F34FE07" w14:textId="77777777" w:rsidTr="008F7B66">
        <w:trPr>
          <w:trHeight w:val="600"/>
        </w:trPr>
        <w:tc>
          <w:tcPr>
            <w:tcW w:w="2360" w:type="dxa"/>
            <w:hideMark/>
          </w:tcPr>
          <w:p w14:paraId="7BFAA2A9" w14:textId="77777777" w:rsidR="00FF797F" w:rsidRPr="004E6CB5" w:rsidRDefault="00FF797F" w:rsidP="00FF797F">
            <w:pPr>
              <w:spacing w:before="0" w:after="0"/>
              <w:rPr>
                <w:rFonts w:eastAsia="Times New Roman" w:cs="Arial"/>
                <w:b/>
                <w:bCs/>
                <w:color w:val="000000"/>
              </w:rPr>
            </w:pPr>
            <w:proofErr w:type="spellStart"/>
            <w:r w:rsidRPr="004E6CB5">
              <w:rPr>
                <w:rFonts w:eastAsia="Times New Roman" w:cs="Arial"/>
                <w:color w:val="000000"/>
              </w:rPr>
              <w:t>Hypophysitis</w:t>
            </w:r>
            <w:proofErr w:type="spellEnd"/>
            <w:r w:rsidRPr="004E6CB5">
              <w:rPr>
                <w:rFonts w:eastAsia="Times New Roman" w:cs="Arial"/>
                <w:color w:val="000000"/>
              </w:rPr>
              <w:t>/adrenal insufficiency</w:t>
            </w:r>
          </w:p>
        </w:tc>
        <w:tc>
          <w:tcPr>
            <w:tcW w:w="2000" w:type="dxa"/>
            <w:hideMark/>
          </w:tcPr>
          <w:p w14:paraId="593F25F4" w14:textId="77777777" w:rsidR="00FF797F" w:rsidRPr="004E6CB5" w:rsidRDefault="00FF797F" w:rsidP="00FF797F">
            <w:pPr>
              <w:spacing w:before="0" w:after="0"/>
              <w:rPr>
                <w:rFonts w:eastAsia="Times New Roman" w:cs="Arial"/>
                <w:b/>
                <w:bCs/>
                <w:color w:val="000000"/>
              </w:rPr>
            </w:pPr>
            <w:r w:rsidRPr="004E6CB5">
              <w:rPr>
                <w:rFonts w:eastAsia="Times New Roman" w:cs="Arial"/>
                <w:color w:val="000000"/>
              </w:rPr>
              <w:t>Oncology, Endocrinology</w:t>
            </w:r>
          </w:p>
        </w:tc>
        <w:tc>
          <w:tcPr>
            <w:tcW w:w="5440" w:type="dxa"/>
            <w:hideMark/>
          </w:tcPr>
          <w:p w14:paraId="669FE585" w14:textId="77777777" w:rsidR="00FF797F" w:rsidRPr="004E6CB5" w:rsidRDefault="00FF797F" w:rsidP="00FF797F">
            <w:pPr>
              <w:spacing w:before="0" w:after="0"/>
              <w:rPr>
                <w:rFonts w:eastAsia="Times New Roman" w:cs="Arial"/>
                <w:b/>
                <w:bCs/>
                <w:color w:val="000000"/>
              </w:rPr>
            </w:pPr>
            <w:proofErr w:type="spellStart"/>
            <w:r w:rsidRPr="004E6CB5">
              <w:rPr>
                <w:rFonts w:eastAsia="Times New Roman" w:cs="Arial"/>
                <w:color w:val="000000"/>
              </w:rPr>
              <w:t>hypophysitis</w:t>
            </w:r>
            <w:proofErr w:type="spellEnd"/>
            <w:r w:rsidRPr="004E6CB5">
              <w:rPr>
                <w:rFonts w:eastAsia="Times New Roman" w:cs="Arial"/>
                <w:color w:val="000000"/>
              </w:rPr>
              <w:t>, adrenal insufficiency, abnormal ACTH, abnormal cortisol</w:t>
            </w:r>
          </w:p>
        </w:tc>
      </w:tr>
      <w:tr w:rsidR="00FF797F" w:rsidRPr="004E6CB5" w14:paraId="12A97F58" w14:textId="77777777" w:rsidTr="008F7B66">
        <w:trPr>
          <w:trHeight w:val="600"/>
        </w:trPr>
        <w:tc>
          <w:tcPr>
            <w:tcW w:w="2360" w:type="dxa"/>
            <w:hideMark/>
          </w:tcPr>
          <w:p w14:paraId="4F021CCC" w14:textId="77777777" w:rsidR="00FF797F" w:rsidRPr="004E6CB5" w:rsidRDefault="00FF797F" w:rsidP="00FF797F">
            <w:pPr>
              <w:spacing w:before="0" w:after="0"/>
              <w:rPr>
                <w:rFonts w:eastAsia="Times New Roman" w:cs="Arial"/>
                <w:b/>
                <w:bCs/>
                <w:color w:val="000000"/>
              </w:rPr>
            </w:pPr>
            <w:r w:rsidRPr="004E6CB5">
              <w:rPr>
                <w:rFonts w:eastAsia="Times New Roman" w:cs="Arial"/>
                <w:color w:val="000000"/>
              </w:rPr>
              <w:t>Diabetes</w:t>
            </w:r>
          </w:p>
        </w:tc>
        <w:tc>
          <w:tcPr>
            <w:tcW w:w="2000" w:type="dxa"/>
            <w:hideMark/>
          </w:tcPr>
          <w:p w14:paraId="1F17982D" w14:textId="77777777" w:rsidR="00FF797F" w:rsidRPr="004E6CB5" w:rsidRDefault="00FF797F" w:rsidP="00FF797F">
            <w:pPr>
              <w:spacing w:before="0" w:after="0"/>
              <w:rPr>
                <w:rFonts w:eastAsia="Times New Roman" w:cs="Arial"/>
                <w:b/>
                <w:bCs/>
                <w:color w:val="000000"/>
              </w:rPr>
            </w:pPr>
            <w:r w:rsidRPr="004E6CB5">
              <w:rPr>
                <w:rFonts w:eastAsia="Times New Roman" w:cs="Arial"/>
                <w:color w:val="000000"/>
              </w:rPr>
              <w:t>Oncology, Endocrinology</w:t>
            </w:r>
          </w:p>
        </w:tc>
        <w:tc>
          <w:tcPr>
            <w:tcW w:w="5440" w:type="dxa"/>
            <w:hideMark/>
          </w:tcPr>
          <w:p w14:paraId="6735B68F" w14:textId="77777777" w:rsidR="00FF797F" w:rsidRPr="004E6CB5" w:rsidRDefault="00FF797F" w:rsidP="00FF797F">
            <w:pPr>
              <w:spacing w:before="0" w:after="0"/>
              <w:rPr>
                <w:rFonts w:eastAsia="Times New Roman" w:cs="Arial"/>
                <w:b/>
                <w:bCs/>
                <w:color w:val="000000"/>
              </w:rPr>
            </w:pPr>
            <w:r w:rsidRPr="004E6CB5">
              <w:rPr>
                <w:rFonts w:eastAsia="Times New Roman" w:cs="Arial"/>
                <w:color w:val="000000"/>
              </w:rPr>
              <w:t>diabetes, ketoacidosis, abnormal A1C, abnormal glucose</w:t>
            </w:r>
          </w:p>
        </w:tc>
      </w:tr>
      <w:tr w:rsidR="00FF797F" w:rsidRPr="004E6CB5" w14:paraId="67138F70" w14:textId="77777777" w:rsidTr="008F7B66">
        <w:trPr>
          <w:trHeight w:val="600"/>
        </w:trPr>
        <w:tc>
          <w:tcPr>
            <w:tcW w:w="2360" w:type="dxa"/>
            <w:hideMark/>
          </w:tcPr>
          <w:p w14:paraId="0B86FBF5" w14:textId="77777777" w:rsidR="00FF797F" w:rsidRPr="004E6CB5" w:rsidRDefault="00FF797F" w:rsidP="00FF797F">
            <w:pPr>
              <w:spacing w:before="0" w:after="0"/>
              <w:rPr>
                <w:rFonts w:eastAsia="Times New Roman" w:cs="Arial"/>
                <w:b/>
                <w:bCs/>
                <w:color w:val="000000"/>
              </w:rPr>
            </w:pPr>
            <w:r w:rsidRPr="004E6CB5">
              <w:rPr>
                <w:rFonts w:eastAsia="Times New Roman" w:cs="Arial"/>
                <w:color w:val="000000"/>
              </w:rPr>
              <w:t>Diarrhea/Constipation</w:t>
            </w:r>
          </w:p>
        </w:tc>
        <w:tc>
          <w:tcPr>
            <w:tcW w:w="2000" w:type="dxa"/>
            <w:hideMark/>
          </w:tcPr>
          <w:p w14:paraId="547CA731" w14:textId="77777777" w:rsidR="00FF797F" w:rsidRPr="004E6CB5" w:rsidRDefault="00FF797F" w:rsidP="00FF797F">
            <w:pPr>
              <w:spacing w:before="0" w:after="0"/>
              <w:rPr>
                <w:rFonts w:eastAsia="Times New Roman" w:cs="Arial"/>
                <w:b/>
                <w:bCs/>
                <w:color w:val="000000"/>
              </w:rPr>
            </w:pPr>
            <w:r w:rsidRPr="004E6CB5">
              <w:rPr>
                <w:rFonts w:eastAsia="Times New Roman" w:cs="Arial"/>
                <w:color w:val="000000"/>
              </w:rPr>
              <w:t>Oncology, Gastroenterology</w:t>
            </w:r>
          </w:p>
        </w:tc>
        <w:tc>
          <w:tcPr>
            <w:tcW w:w="5440" w:type="dxa"/>
            <w:hideMark/>
          </w:tcPr>
          <w:p w14:paraId="4D26DDB0" w14:textId="77777777" w:rsidR="00FF797F" w:rsidRPr="004E6CB5" w:rsidRDefault="00FF797F" w:rsidP="00FF797F">
            <w:pPr>
              <w:spacing w:before="0" w:after="0"/>
              <w:rPr>
                <w:rFonts w:eastAsia="Times New Roman" w:cs="Arial"/>
                <w:b/>
                <w:bCs/>
                <w:color w:val="000000"/>
              </w:rPr>
            </w:pPr>
            <w:r w:rsidRPr="004E6CB5">
              <w:rPr>
                <w:rFonts w:eastAsia="Times New Roman" w:cs="Arial"/>
                <w:color w:val="000000"/>
              </w:rPr>
              <w:t>diarrhea, constipation, abnormal bowel movements</w:t>
            </w:r>
          </w:p>
        </w:tc>
      </w:tr>
      <w:tr w:rsidR="00FF797F" w:rsidRPr="004E6CB5" w14:paraId="65741156" w14:textId="77777777" w:rsidTr="008F7B66">
        <w:trPr>
          <w:trHeight w:val="600"/>
        </w:trPr>
        <w:tc>
          <w:tcPr>
            <w:tcW w:w="2360" w:type="dxa"/>
            <w:hideMark/>
          </w:tcPr>
          <w:p w14:paraId="7472A81B" w14:textId="77777777" w:rsidR="00FF797F" w:rsidRPr="004E6CB5" w:rsidRDefault="00FF797F" w:rsidP="00FF797F">
            <w:pPr>
              <w:spacing w:before="0" w:after="0"/>
              <w:rPr>
                <w:rFonts w:eastAsia="Times New Roman" w:cs="Arial"/>
                <w:b/>
                <w:bCs/>
                <w:color w:val="000000"/>
              </w:rPr>
            </w:pPr>
            <w:r w:rsidRPr="004E6CB5">
              <w:rPr>
                <w:rFonts w:eastAsia="Times New Roman" w:cs="Arial"/>
                <w:color w:val="000000"/>
              </w:rPr>
              <w:t>Colitis</w:t>
            </w:r>
          </w:p>
        </w:tc>
        <w:tc>
          <w:tcPr>
            <w:tcW w:w="2000" w:type="dxa"/>
            <w:hideMark/>
          </w:tcPr>
          <w:p w14:paraId="6DA80DA4" w14:textId="77777777" w:rsidR="00FF797F" w:rsidRPr="004E6CB5" w:rsidRDefault="00FF797F" w:rsidP="00FF797F">
            <w:pPr>
              <w:spacing w:before="0" w:after="0"/>
              <w:rPr>
                <w:rFonts w:eastAsia="Times New Roman" w:cs="Arial"/>
                <w:b/>
                <w:bCs/>
                <w:color w:val="000000"/>
              </w:rPr>
            </w:pPr>
            <w:r w:rsidRPr="004E6CB5">
              <w:rPr>
                <w:rFonts w:eastAsia="Times New Roman" w:cs="Arial"/>
                <w:color w:val="000000"/>
              </w:rPr>
              <w:t>Oncology, Gastroenterology</w:t>
            </w:r>
          </w:p>
        </w:tc>
        <w:tc>
          <w:tcPr>
            <w:tcW w:w="5440" w:type="dxa"/>
            <w:hideMark/>
          </w:tcPr>
          <w:p w14:paraId="632033E7" w14:textId="77777777" w:rsidR="00FF797F" w:rsidRPr="004E6CB5" w:rsidRDefault="00FF797F" w:rsidP="00FF797F">
            <w:pPr>
              <w:spacing w:before="0" w:after="0"/>
              <w:rPr>
                <w:rFonts w:eastAsia="Times New Roman" w:cs="Arial"/>
                <w:b/>
                <w:bCs/>
                <w:color w:val="000000"/>
              </w:rPr>
            </w:pPr>
            <w:r w:rsidRPr="004E6CB5">
              <w:rPr>
                <w:rFonts w:eastAsia="Times New Roman" w:cs="Arial"/>
                <w:color w:val="000000"/>
              </w:rPr>
              <w:t>colitis, GI related ED visit, abnormal bowel movements</w:t>
            </w:r>
          </w:p>
        </w:tc>
      </w:tr>
      <w:tr w:rsidR="00FF797F" w:rsidRPr="004E6CB5" w14:paraId="7497FC97" w14:textId="77777777" w:rsidTr="008F7B66">
        <w:trPr>
          <w:trHeight w:val="600"/>
        </w:trPr>
        <w:tc>
          <w:tcPr>
            <w:tcW w:w="2360" w:type="dxa"/>
            <w:hideMark/>
          </w:tcPr>
          <w:p w14:paraId="30CA0A14" w14:textId="77777777" w:rsidR="00FF797F" w:rsidRPr="004E6CB5" w:rsidRDefault="00FF797F" w:rsidP="00FF797F">
            <w:pPr>
              <w:spacing w:before="0" w:after="0"/>
              <w:rPr>
                <w:rFonts w:eastAsia="Times New Roman" w:cs="Arial"/>
                <w:b/>
                <w:bCs/>
                <w:color w:val="000000"/>
              </w:rPr>
            </w:pPr>
            <w:r w:rsidRPr="004E6CB5">
              <w:rPr>
                <w:rFonts w:eastAsia="Times New Roman" w:cs="Arial"/>
                <w:color w:val="000000"/>
              </w:rPr>
              <w:t>Hepatic</w:t>
            </w:r>
          </w:p>
        </w:tc>
        <w:tc>
          <w:tcPr>
            <w:tcW w:w="2000" w:type="dxa"/>
            <w:hideMark/>
          </w:tcPr>
          <w:p w14:paraId="51F16214" w14:textId="77777777" w:rsidR="00FF797F" w:rsidRPr="004E6CB5" w:rsidRDefault="00FF797F" w:rsidP="00FF797F">
            <w:pPr>
              <w:spacing w:before="0" w:after="0"/>
              <w:rPr>
                <w:rFonts w:eastAsia="Times New Roman" w:cs="Arial"/>
                <w:b/>
                <w:bCs/>
                <w:color w:val="000000"/>
              </w:rPr>
            </w:pPr>
            <w:r w:rsidRPr="004E6CB5">
              <w:rPr>
                <w:rFonts w:eastAsia="Times New Roman" w:cs="Arial"/>
                <w:color w:val="000000"/>
              </w:rPr>
              <w:t>Oncology, Hepatology</w:t>
            </w:r>
          </w:p>
        </w:tc>
        <w:tc>
          <w:tcPr>
            <w:tcW w:w="5440" w:type="dxa"/>
            <w:hideMark/>
          </w:tcPr>
          <w:p w14:paraId="344C77AD" w14:textId="77777777" w:rsidR="00FF797F" w:rsidRPr="004E6CB5" w:rsidRDefault="00FF797F" w:rsidP="00FF797F">
            <w:pPr>
              <w:spacing w:before="0" w:after="0"/>
              <w:rPr>
                <w:rFonts w:eastAsia="Times New Roman" w:cs="Arial"/>
                <w:b/>
                <w:bCs/>
                <w:color w:val="000000"/>
              </w:rPr>
            </w:pPr>
            <w:r w:rsidRPr="004E6CB5">
              <w:rPr>
                <w:rFonts w:eastAsia="Times New Roman" w:cs="Arial"/>
                <w:color w:val="000000"/>
              </w:rPr>
              <w:t>hepatitis, cholangitis, transaminitis</w:t>
            </w:r>
          </w:p>
        </w:tc>
      </w:tr>
      <w:tr w:rsidR="00FF797F" w:rsidRPr="004E6CB5" w14:paraId="20EF1E14" w14:textId="77777777" w:rsidTr="008F7B66">
        <w:trPr>
          <w:trHeight w:val="600"/>
        </w:trPr>
        <w:tc>
          <w:tcPr>
            <w:tcW w:w="2360" w:type="dxa"/>
            <w:hideMark/>
          </w:tcPr>
          <w:p w14:paraId="05C21768" w14:textId="77777777" w:rsidR="00FF797F" w:rsidRPr="004E6CB5" w:rsidRDefault="00FF797F" w:rsidP="00FF797F">
            <w:pPr>
              <w:spacing w:before="0" w:after="0"/>
              <w:rPr>
                <w:rFonts w:eastAsia="Times New Roman" w:cs="Arial"/>
                <w:b/>
                <w:bCs/>
                <w:color w:val="000000"/>
              </w:rPr>
            </w:pPr>
            <w:r w:rsidRPr="004E6CB5">
              <w:rPr>
                <w:rFonts w:eastAsia="Times New Roman" w:cs="Arial"/>
                <w:color w:val="000000"/>
              </w:rPr>
              <w:t>Pneumonitis</w:t>
            </w:r>
          </w:p>
        </w:tc>
        <w:tc>
          <w:tcPr>
            <w:tcW w:w="2000" w:type="dxa"/>
            <w:hideMark/>
          </w:tcPr>
          <w:p w14:paraId="0208AFA6" w14:textId="77777777" w:rsidR="00FF797F" w:rsidRPr="004E6CB5" w:rsidRDefault="00FF797F" w:rsidP="00FF797F">
            <w:pPr>
              <w:spacing w:before="0" w:after="0"/>
              <w:rPr>
                <w:rFonts w:eastAsia="Times New Roman" w:cs="Arial"/>
                <w:b/>
                <w:bCs/>
                <w:color w:val="000000"/>
              </w:rPr>
            </w:pPr>
            <w:r w:rsidRPr="004E6CB5">
              <w:rPr>
                <w:rFonts w:eastAsia="Times New Roman" w:cs="Arial"/>
                <w:color w:val="000000"/>
              </w:rPr>
              <w:t>Oncology, Pulmonology</w:t>
            </w:r>
          </w:p>
        </w:tc>
        <w:tc>
          <w:tcPr>
            <w:tcW w:w="5440" w:type="dxa"/>
            <w:hideMark/>
          </w:tcPr>
          <w:p w14:paraId="224735FE" w14:textId="77777777" w:rsidR="00FF797F" w:rsidRPr="004E6CB5" w:rsidRDefault="00FF797F" w:rsidP="00FF797F">
            <w:pPr>
              <w:spacing w:before="0" w:after="0"/>
              <w:rPr>
                <w:rFonts w:eastAsia="Times New Roman" w:cs="Arial"/>
                <w:b/>
                <w:bCs/>
                <w:color w:val="000000"/>
              </w:rPr>
            </w:pPr>
            <w:r w:rsidRPr="004E6CB5">
              <w:rPr>
                <w:rFonts w:eastAsia="Times New Roman" w:cs="Arial"/>
                <w:color w:val="000000"/>
              </w:rPr>
              <w:t>pneumonitis, pneumonia (confirm if this is referring to pneumonitis), pulmonary related ED visit</w:t>
            </w:r>
          </w:p>
        </w:tc>
      </w:tr>
      <w:tr w:rsidR="00FF797F" w:rsidRPr="004E6CB5" w14:paraId="5B40F86B" w14:textId="77777777" w:rsidTr="008F7B66">
        <w:trPr>
          <w:trHeight w:val="600"/>
        </w:trPr>
        <w:tc>
          <w:tcPr>
            <w:tcW w:w="2360" w:type="dxa"/>
            <w:hideMark/>
          </w:tcPr>
          <w:p w14:paraId="1061B6B7" w14:textId="77777777" w:rsidR="00FF797F" w:rsidRPr="004E6CB5" w:rsidRDefault="00FF797F" w:rsidP="00FF797F">
            <w:pPr>
              <w:spacing w:before="0" w:after="0"/>
              <w:rPr>
                <w:rFonts w:eastAsia="Times New Roman" w:cs="Arial"/>
                <w:b/>
                <w:bCs/>
                <w:color w:val="000000"/>
              </w:rPr>
            </w:pPr>
            <w:r w:rsidRPr="004E6CB5">
              <w:rPr>
                <w:rFonts w:eastAsia="Times New Roman" w:cs="Arial"/>
                <w:color w:val="000000"/>
              </w:rPr>
              <w:t>Cardiac</w:t>
            </w:r>
          </w:p>
        </w:tc>
        <w:tc>
          <w:tcPr>
            <w:tcW w:w="2000" w:type="dxa"/>
            <w:hideMark/>
          </w:tcPr>
          <w:p w14:paraId="0FAB4EF8" w14:textId="77777777" w:rsidR="00FF797F" w:rsidRPr="004E6CB5" w:rsidRDefault="00FF797F" w:rsidP="00FF797F">
            <w:pPr>
              <w:spacing w:before="0" w:after="0"/>
              <w:rPr>
                <w:rFonts w:eastAsia="Times New Roman" w:cs="Arial"/>
                <w:b/>
                <w:bCs/>
                <w:color w:val="000000"/>
              </w:rPr>
            </w:pPr>
            <w:r w:rsidRPr="004E6CB5">
              <w:rPr>
                <w:rFonts w:eastAsia="Times New Roman" w:cs="Arial"/>
                <w:color w:val="000000"/>
              </w:rPr>
              <w:t>Oncology, Cardiology</w:t>
            </w:r>
          </w:p>
        </w:tc>
        <w:tc>
          <w:tcPr>
            <w:tcW w:w="5440" w:type="dxa"/>
            <w:hideMark/>
          </w:tcPr>
          <w:p w14:paraId="3A013452" w14:textId="77777777" w:rsidR="00FF797F" w:rsidRPr="004E6CB5" w:rsidRDefault="00FF797F" w:rsidP="00FF797F">
            <w:pPr>
              <w:spacing w:before="0" w:after="0"/>
              <w:rPr>
                <w:rFonts w:eastAsia="Times New Roman" w:cs="Arial"/>
                <w:b/>
                <w:bCs/>
                <w:color w:val="000000"/>
              </w:rPr>
            </w:pPr>
            <w:r w:rsidRPr="004E6CB5">
              <w:rPr>
                <w:rFonts w:eastAsia="Times New Roman" w:cs="Arial"/>
                <w:color w:val="000000"/>
              </w:rPr>
              <w:t>myocarditis, pericarditis, myopericarditis</w:t>
            </w:r>
          </w:p>
        </w:tc>
      </w:tr>
      <w:tr w:rsidR="00FF797F" w:rsidRPr="004E6CB5" w14:paraId="6592883B" w14:textId="77777777" w:rsidTr="008F7B66">
        <w:trPr>
          <w:trHeight w:val="600"/>
        </w:trPr>
        <w:tc>
          <w:tcPr>
            <w:tcW w:w="2360" w:type="dxa"/>
            <w:hideMark/>
          </w:tcPr>
          <w:p w14:paraId="6686F769" w14:textId="77777777" w:rsidR="00FF797F" w:rsidRPr="004E6CB5" w:rsidRDefault="00FF797F" w:rsidP="00FF797F">
            <w:pPr>
              <w:spacing w:before="0" w:after="0"/>
              <w:rPr>
                <w:rFonts w:eastAsia="Times New Roman" w:cs="Arial"/>
                <w:b/>
                <w:bCs/>
                <w:color w:val="000000"/>
              </w:rPr>
            </w:pPr>
            <w:r w:rsidRPr="004E6CB5">
              <w:rPr>
                <w:rFonts w:eastAsia="Times New Roman" w:cs="Arial"/>
                <w:color w:val="000000"/>
              </w:rPr>
              <w:t>Encephalitis</w:t>
            </w:r>
          </w:p>
        </w:tc>
        <w:tc>
          <w:tcPr>
            <w:tcW w:w="2000" w:type="dxa"/>
            <w:hideMark/>
          </w:tcPr>
          <w:p w14:paraId="62CE6F7A" w14:textId="77777777" w:rsidR="00FF797F" w:rsidRPr="004E6CB5" w:rsidRDefault="00FF797F" w:rsidP="00FF797F">
            <w:pPr>
              <w:spacing w:before="0" w:after="0"/>
              <w:rPr>
                <w:rFonts w:eastAsia="Times New Roman" w:cs="Arial"/>
                <w:b/>
                <w:bCs/>
                <w:color w:val="000000"/>
              </w:rPr>
            </w:pPr>
            <w:r w:rsidRPr="004E6CB5">
              <w:rPr>
                <w:rFonts w:eastAsia="Times New Roman" w:cs="Arial"/>
                <w:color w:val="000000"/>
              </w:rPr>
              <w:t>Oncology, Neurology</w:t>
            </w:r>
          </w:p>
        </w:tc>
        <w:tc>
          <w:tcPr>
            <w:tcW w:w="5440" w:type="dxa"/>
            <w:hideMark/>
          </w:tcPr>
          <w:p w14:paraId="24979096" w14:textId="77777777" w:rsidR="00FF797F" w:rsidRPr="004E6CB5" w:rsidRDefault="00FF797F" w:rsidP="00FF797F">
            <w:pPr>
              <w:spacing w:before="0" w:after="0"/>
              <w:rPr>
                <w:rFonts w:eastAsia="Times New Roman" w:cs="Arial"/>
                <w:b/>
                <w:bCs/>
                <w:color w:val="000000"/>
              </w:rPr>
            </w:pPr>
            <w:r w:rsidRPr="004E6CB5">
              <w:rPr>
                <w:rFonts w:eastAsia="Times New Roman" w:cs="Arial"/>
                <w:color w:val="000000"/>
              </w:rPr>
              <w:t>encephalitis</w:t>
            </w:r>
          </w:p>
        </w:tc>
      </w:tr>
    </w:tbl>
    <w:p w14:paraId="05E9A5AE" w14:textId="77777777" w:rsidR="00636131" w:rsidRPr="00636131" w:rsidRDefault="00636131" w:rsidP="00636131"/>
    <w:sectPr w:rsidR="00636131" w:rsidRPr="00636131" w:rsidSect="006D4F3C">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F5FC0" w14:textId="77777777" w:rsidR="006D4F3C" w:rsidRDefault="006D4F3C" w:rsidP="00117666">
      <w:pPr>
        <w:spacing w:after="0"/>
      </w:pPr>
      <w:r>
        <w:separator/>
      </w:r>
    </w:p>
  </w:endnote>
  <w:endnote w:type="continuationSeparator" w:id="0">
    <w:p w14:paraId="1D1CB7D6" w14:textId="77777777" w:rsidR="006D4F3C" w:rsidRDefault="006D4F3C"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FF797F"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FF797F"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FF797F"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FF797F"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FF797F"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FF797F"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C5944" w14:textId="77777777" w:rsidR="006D4F3C" w:rsidRDefault="006D4F3C" w:rsidP="00117666">
      <w:pPr>
        <w:spacing w:after="0"/>
      </w:pPr>
      <w:r>
        <w:separator/>
      </w:r>
    </w:p>
  </w:footnote>
  <w:footnote w:type="continuationSeparator" w:id="0">
    <w:p w14:paraId="78FBCD07" w14:textId="77777777" w:rsidR="006D4F3C" w:rsidRDefault="006D4F3C"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FF797F"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FF797F"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trackRevisio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44F6C"/>
    <w:rsid w:val="00052A14"/>
    <w:rsid w:val="00077D53"/>
    <w:rsid w:val="000E69A5"/>
    <w:rsid w:val="00105FD9"/>
    <w:rsid w:val="00117666"/>
    <w:rsid w:val="001549D3"/>
    <w:rsid w:val="00160065"/>
    <w:rsid w:val="00177D84"/>
    <w:rsid w:val="00243064"/>
    <w:rsid w:val="00267D18"/>
    <w:rsid w:val="002868E2"/>
    <w:rsid w:val="002869C3"/>
    <w:rsid w:val="002936E4"/>
    <w:rsid w:val="002B4A57"/>
    <w:rsid w:val="002C74CA"/>
    <w:rsid w:val="003544FB"/>
    <w:rsid w:val="003C1BFB"/>
    <w:rsid w:val="003D2D47"/>
    <w:rsid w:val="003D2F2D"/>
    <w:rsid w:val="00401590"/>
    <w:rsid w:val="004036C9"/>
    <w:rsid w:val="00434E01"/>
    <w:rsid w:val="00447801"/>
    <w:rsid w:val="00452E9C"/>
    <w:rsid w:val="004735C8"/>
    <w:rsid w:val="00492106"/>
    <w:rsid w:val="004961FF"/>
    <w:rsid w:val="004E2363"/>
    <w:rsid w:val="00517A89"/>
    <w:rsid w:val="005250F2"/>
    <w:rsid w:val="00593EEA"/>
    <w:rsid w:val="005A5EEE"/>
    <w:rsid w:val="00636131"/>
    <w:rsid w:val="006375C7"/>
    <w:rsid w:val="00654E8F"/>
    <w:rsid w:val="00660D05"/>
    <w:rsid w:val="006820B1"/>
    <w:rsid w:val="006B7D14"/>
    <w:rsid w:val="006D4F3C"/>
    <w:rsid w:val="00701727"/>
    <w:rsid w:val="0070566C"/>
    <w:rsid w:val="00714C50"/>
    <w:rsid w:val="00725A7D"/>
    <w:rsid w:val="007501BE"/>
    <w:rsid w:val="00790BB3"/>
    <w:rsid w:val="007C206C"/>
    <w:rsid w:val="00803D24"/>
    <w:rsid w:val="00817DD6"/>
    <w:rsid w:val="00842ABC"/>
    <w:rsid w:val="008455C1"/>
    <w:rsid w:val="00885156"/>
    <w:rsid w:val="009034D2"/>
    <w:rsid w:val="009151AA"/>
    <w:rsid w:val="0093429D"/>
    <w:rsid w:val="00943573"/>
    <w:rsid w:val="00966971"/>
    <w:rsid w:val="00970F7D"/>
    <w:rsid w:val="00994A3D"/>
    <w:rsid w:val="009B3181"/>
    <w:rsid w:val="009C0170"/>
    <w:rsid w:val="009C2B12"/>
    <w:rsid w:val="009C70F3"/>
    <w:rsid w:val="009D1395"/>
    <w:rsid w:val="00A174D9"/>
    <w:rsid w:val="00A569CD"/>
    <w:rsid w:val="00AB5EE2"/>
    <w:rsid w:val="00AB6715"/>
    <w:rsid w:val="00B103BE"/>
    <w:rsid w:val="00B1671E"/>
    <w:rsid w:val="00B25EB8"/>
    <w:rsid w:val="00B354E1"/>
    <w:rsid w:val="00B37F4D"/>
    <w:rsid w:val="00C10BBF"/>
    <w:rsid w:val="00C52A7B"/>
    <w:rsid w:val="00C56BAF"/>
    <w:rsid w:val="00C57206"/>
    <w:rsid w:val="00C679AA"/>
    <w:rsid w:val="00C75972"/>
    <w:rsid w:val="00C9579A"/>
    <w:rsid w:val="00CC0A3A"/>
    <w:rsid w:val="00CD066B"/>
    <w:rsid w:val="00CE4FEE"/>
    <w:rsid w:val="00D81AEA"/>
    <w:rsid w:val="00DB59C3"/>
    <w:rsid w:val="00DC259A"/>
    <w:rsid w:val="00DE23E8"/>
    <w:rsid w:val="00E52377"/>
    <w:rsid w:val="00E64E17"/>
    <w:rsid w:val="00E866C9"/>
    <w:rsid w:val="00EA3D3C"/>
    <w:rsid w:val="00F231E5"/>
    <w:rsid w:val="00F46900"/>
    <w:rsid w:val="00F61D89"/>
    <w:rsid w:val="00FF7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096943878">
      <w:bodyDiv w:val="1"/>
      <w:marLeft w:val="0"/>
      <w:marRight w:val="0"/>
      <w:marTop w:val="0"/>
      <w:marBottom w:val="0"/>
      <w:divBdr>
        <w:top w:val="none" w:sz="0" w:space="0" w:color="auto"/>
        <w:left w:val="none" w:sz="0" w:space="0" w:color="auto"/>
        <w:bottom w:val="none" w:sz="0" w:space="0" w:color="auto"/>
        <w:right w:val="none" w:sz="0" w:space="0" w:color="auto"/>
      </w:divBdr>
    </w:div>
    <w:div w:id="1107501935">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98203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2.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4.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5.xml><?xml version="1.0" encoding="utf-8"?>
<ds:datastoreItem xmlns:ds="http://schemas.openxmlformats.org/officeDocument/2006/customXml" ds:itemID="{2558679B-78FB-42CD-A1EA-A99096AF55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3</TotalTime>
  <Pages>3</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Amy O'Neill</cp:lastModifiedBy>
  <cp:revision>7</cp:revision>
  <cp:lastPrinted>2013-10-03T12:51:00Z</cp:lastPrinted>
  <dcterms:created xsi:type="dcterms:W3CDTF">2024-01-05T01:23:00Z</dcterms:created>
  <dcterms:modified xsi:type="dcterms:W3CDTF">2024-03-07T11:41:00Z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