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1F16" w14:textId="77777777" w:rsidR="000136F6" w:rsidRPr="000136F6" w:rsidRDefault="000136F6" w:rsidP="000136F6">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Search Strategies</w:t>
      </w:r>
    </w:p>
    <w:p w14:paraId="3CF4672F" w14:textId="77777777" w:rsidR="000136F6" w:rsidRPr="000136F6" w:rsidRDefault="000136F6" w:rsidP="000136F6">
      <w:pPr>
        <w:rPr>
          <w:rFonts w:ascii="Times New Roman" w:eastAsia="Times New Roman" w:hAnsi="Times New Roman" w:cs="Times New Roman"/>
          <w:kern w:val="0"/>
          <w:sz w:val="22"/>
          <w:szCs w:val="22"/>
          <w14:ligatures w14:val="none"/>
        </w:rPr>
      </w:pPr>
    </w:p>
    <w:p w14:paraId="072747E6" w14:textId="77777777" w:rsidR="000136F6" w:rsidRDefault="000136F6" w:rsidP="006A70E5">
      <w:pPr>
        <w:spacing w:after="120"/>
        <w:rPr>
          <w:rFonts w:ascii="Times New Roman" w:eastAsia="Times New Roman" w:hAnsi="Times New Roman" w:cs="Times New Roman"/>
          <w:b/>
          <w:bCs/>
          <w:color w:val="000000"/>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OVID MEDLINE</w:t>
      </w:r>
    </w:p>
    <w:p w14:paraId="1090B3F2" w14:textId="6ED93E88" w:rsidR="007F3BC5" w:rsidRPr="00D81D9F" w:rsidRDefault="006A70E5" w:rsidP="006A70E5">
      <w:pPr>
        <w:ind w:left="720" w:hanging="720"/>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1</w:t>
      </w:r>
      <w:r>
        <w:rPr>
          <w:rFonts w:ascii="Times New Roman" w:eastAsia="Times New Roman" w:hAnsi="Times New Roman" w:cs="Times New Roman"/>
          <w:kern w:val="0"/>
          <w:sz w:val="22"/>
          <w:szCs w:val="22"/>
          <w14:ligatures w14:val="none"/>
        </w:rPr>
        <w:tab/>
      </w:r>
      <w:r w:rsidR="007F3BC5" w:rsidRPr="00D81D9F">
        <w:rPr>
          <w:rFonts w:ascii="Times New Roman" w:eastAsia="Times New Roman" w:hAnsi="Times New Roman" w:cs="Times New Roman"/>
          <w:kern w:val="0"/>
          <w:sz w:val="22"/>
          <w:szCs w:val="22"/>
          <w14:ligatures w14:val="none"/>
        </w:rPr>
        <w:t>exp Gender Identity/ or exp Sex Reassignment Procedures/ or exp "Sexual and Gender Minorities"/ or "Health Services for Transgender Persons"/ or Transsexualism/ or Gender Dysphoria/ or "Sexual and Gender Disorders"/ or Transvestism/</w:t>
      </w:r>
    </w:p>
    <w:p w14:paraId="1A54177E" w14:textId="49CDF857" w:rsidR="007F3BC5" w:rsidRPr="00D81D9F" w:rsidRDefault="006A70E5" w:rsidP="006A70E5">
      <w:pPr>
        <w:ind w:left="720" w:hanging="720"/>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2</w:t>
      </w:r>
      <w:r>
        <w:rPr>
          <w:rFonts w:ascii="Times New Roman" w:eastAsia="Times New Roman" w:hAnsi="Times New Roman" w:cs="Times New Roman"/>
          <w:kern w:val="0"/>
          <w:sz w:val="22"/>
          <w:szCs w:val="22"/>
          <w14:ligatures w14:val="none"/>
        </w:rPr>
        <w:tab/>
      </w:r>
      <w:r w:rsidR="00D81D9F" w:rsidRPr="00D81D9F">
        <w:rPr>
          <w:rFonts w:ascii="Times New Roman" w:eastAsia="Times New Roman" w:hAnsi="Times New Roman" w:cs="Times New Roman"/>
          <w:kern w:val="0"/>
          <w:sz w:val="22"/>
          <w:szCs w:val="22"/>
          <w14:ligatures w14:val="none"/>
        </w:rPr>
        <w:t xml:space="preserve"> </w:t>
      </w:r>
      <w:r w:rsidR="007F3BC5" w:rsidRPr="00D81D9F">
        <w:rPr>
          <w:rFonts w:ascii="Times New Roman" w:eastAsia="Times New Roman" w:hAnsi="Times New Roman" w:cs="Times New Roman"/>
          <w:kern w:val="0"/>
          <w:sz w:val="22"/>
          <w:szCs w:val="22"/>
          <w14:ligatures w14:val="none"/>
        </w:rPr>
        <w:t>((gender adj1 (</w:t>
      </w:r>
      <w:proofErr w:type="spellStart"/>
      <w:r w:rsidR="007F3BC5" w:rsidRPr="00D81D9F">
        <w:rPr>
          <w:rFonts w:ascii="Times New Roman" w:eastAsia="Times New Roman" w:hAnsi="Times New Roman" w:cs="Times New Roman"/>
          <w:kern w:val="0"/>
          <w:sz w:val="22"/>
          <w:szCs w:val="22"/>
          <w14:ligatures w14:val="none"/>
        </w:rPr>
        <w:t>identi</w:t>
      </w:r>
      <w:proofErr w:type="spellEnd"/>
      <w:r w:rsidR="007F3BC5" w:rsidRPr="00D81D9F">
        <w:rPr>
          <w:rFonts w:ascii="Times New Roman" w:eastAsia="Times New Roman" w:hAnsi="Times New Roman" w:cs="Times New Roman"/>
          <w:kern w:val="0"/>
          <w:sz w:val="22"/>
          <w:szCs w:val="22"/>
          <w14:ligatures w14:val="none"/>
        </w:rPr>
        <w:t xml:space="preserve">* or self-concept? or reassignment or therapy or clinic? or affirm* or service? or </w:t>
      </w:r>
      <w:proofErr w:type="spellStart"/>
      <w:r w:rsidR="007F3BC5" w:rsidRPr="00D81D9F">
        <w:rPr>
          <w:rFonts w:ascii="Times New Roman" w:eastAsia="Times New Roman" w:hAnsi="Times New Roman" w:cs="Times New Roman"/>
          <w:kern w:val="0"/>
          <w:sz w:val="22"/>
          <w:szCs w:val="22"/>
          <w14:ligatures w14:val="none"/>
        </w:rPr>
        <w:t>minorit</w:t>
      </w:r>
      <w:proofErr w:type="spellEnd"/>
      <w:r w:rsidR="007F3BC5" w:rsidRPr="00D81D9F">
        <w:rPr>
          <w:rFonts w:ascii="Times New Roman" w:eastAsia="Times New Roman" w:hAnsi="Times New Roman" w:cs="Times New Roman"/>
          <w:kern w:val="0"/>
          <w:sz w:val="22"/>
          <w:szCs w:val="22"/>
          <w14:ligatures w14:val="none"/>
        </w:rPr>
        <w:t xml:space="preserve">* or </w:t>
      </w:r>
      <w:proofErr w:type="spellStart"/>
      <w:r w:rsidR="007F3BC5" w:rsidRPr="00D81D9F">
        <w:rPr>
          <w:rFonts w:ascii="Times New Roman" w:eastAsia="Times New Roman" w:hAnsi="Times New Roman" w:cs="Times New Roman"/>
          <w:kern w:val="0"/>
          <w:sz w:val="22"/>
          <w:szCs w:val="22"/>
          <w14:ligatures w14:val="none"/>
        </w:rPr>
        <w:t>dysphori</w:t>
      </w:r>
      <w:proofErr w:type="spellEnd"/>
      <w:r w:rsidR="007F3BC5" w:rsidRPr="00D81D9F">
        <w:rPr>
          <w:rFonts w:ascii="Times New Roman" w:eastAsia="Times New Roman" w:hAnsi="Times New Roman" w:cs="Times New Roman"/>
          <w:kern w:val="0"/>
          <w:sz w:val="22"/>
          <w:szCs w:val="22"/>
          <w14:ligatures w14:val="none"/>
        </w:rPr>
        <w:t xml:space="preserve">? or nonconform* or </w:t>
      </w:r>
      <w:proofErr w:type="spellStart"/>
      <w:r w:rsidR="007F3BC5" w:rsidRPr="00D81D9F">
        <w:rPr>
          <w:rFonts w:ascii="Times New Roman" w:eastAsia="Times New Roman" w:hAnsi="Times New Roman" w:cs="Times New Roman"/>
          <w:kern w:val="0"/>
          <w:sz w:val="22"/>
          <w:szCs w:val="22"/>
          <w14:ligatures w14:val="none"/>
        </w:rPr>
        <w:t>varian</w:t>
      </w:r>
      <w:proofErr w:type="spellEnd"/>
      <w:r w:rsidR="007F3BC5" w:rsidRPr="00D81D9F">
        <w:rPr>
          <w:rFonts w:ascii="Times New Roman" w:eastAsia="Times New Roman" w:hAnsi="Times New Roman" w:cs="Times New Roman"/>
          <w:kern w:val="0"/>
          <w:sz w:val="22"/>
          <w:szCs w:val="22"/>
          <w14:ligatures w14:val="none"/>
        </w:rPr>
        <w:t xml:space="preserve">* or queer or spectrum? or divers* or role? or </w:t>
      </w:r>
      <w:proofErr w:type="spellStart"/>
      <w:r w:rsidR="007F3BC5" w:rsidRPr="00D81D9F">
        <w:rPr>
          <w:rFonts w:ascii="Times New Roman" w:eastAsia="Times New Roman" w:hAnsi="Times New Roman" w:cs="Times New Roman"/>
          <w:kern w:val="0"/>
          <w:sz w:val="22"/>
          <w:szCs w:val="22"/>
          <w14:ligatures w14:val="none"/>
        </w:rPr>
        <w:t>incongruen</w:t>
      </w:r>
      <w:proofErr w:type="spellEnd"/>
      <w:r w:rsidR="007F3BC5" w:rsidRPr="00D81D9F">
        <w:rPr>
          <w:rFonts w:ascii="Times New Roman" w:eastAsia="Times New Roman" w:hAnsi="Times New Roman" w:cs="Times New Roman"/>
          <w:kern w:val="0"/>
          <w:sz w:val="22"/>
          <w:szCs w:val="22"/>
          <w14:ligatures w14:val="none"/>
        </w:rPr>
        <w:t xml:space="preserve">* or </w:t>
      </w:r>
      <w:proofErr w:type="spellStart"/>
      <w:r w:rsidR="007F3BC5" w:rsidRPr="00D81D9F">
        <w:rPr>
          <w:rFonts w:ascii="Times New Roman" w:eastAsia="Times New Roman" w:hAnsi="Times New Roman" w:cs="Times New Roman"/>
          <w:kern w:val="0"/>
          <w:sz w:val="22"/>
          <w:szCs w:val="22"/>
          <w14:ligatures w14:val="none"/>
        </w:rPr>
        <w:t>congruen</w:t>
      </w:r>
      <w:proofErr w:type="spellEnd"/>
      <w:r w:rsidR="007F3BC5" w:rsidRPr="00D81D9F">
        <w:rPr>
          <w:rFonts w:ascii="Times New Roman" w:eastAsia="Times New Roman" w:hAnsi="Times New Roman" w:cs="Times New Roman"/>
          <w:kern w:val="0"/>
          <w:sz w:val="22"/>
          <w:szCs w:val="22"/>
          <w14:ligatures w14:val="none"/>
        </w:rPr>
        <w:t xml:space="preserve">* or atypical* or norm* or non-norm* or expression* or </w:t>
      </w:r>
      <w:proofErr w:type="spellStart"/>
      <w:r w:rsidR="007F3BC5" w:rsidRPr="00D81D9F">
        <w:rPr>
          <w:rFonts w:ascii="Times New Roman" w:eastAsia="Times New Roman" w:hAnsi="Times New Roman" w:cs="Times New Roman"/>
          <w:kern w:val="0"/>
          <w:sz w:val="22"/>
          <w:szCs w:val="22"/>
          <w14:ligatures w14:val="none"/>
        </w:rPr>
        <w:t>creativ</w:t>
      </w:r>
      <w:proofErr w:type="spellEnd"/>
      <w:r w:rsidR="007F3BC5" w:rsidRPr="00D81D9F">
        <w:rPr>
          <w:rFonts w:ascii="Times New Roman" w:eastAsia="Times New Roman" w:hAnsi="Times New Roman" w:cs="Times New Roman"/>
          <w:kern w:val="0"/>
          <w:sz w:val="22"/>
          <w:szCs w:val="22"/>
          <w14:ligatures w14:val="none"/>
        </w:rPr>
        <w:t xml:space="preserve">* or fluid or transition)) or (trans adj1 (boy? or girl? or man or woman or men or women or male? or female? or masculine or feminine)) or (transgender* or transmasculine or transfeminine or </w:t>
      </w:r>
      <w:proofErr w:type="spellStart"/>
      <w:r w:rsidR="007F3BC5" w:rsidRPr="00D81D9F">
        <w:rPr>
          <w:rFonts w:ascii="Times New Roman" w:eastAsia="Times New Roman" w:hAnsi="Times New Roman" w:cs="Times New Roman"/>
          <w:kern w:val="0"/>
          <w:sz w:val="22"/>
          <w:szCs w:val="22"/>
          <w14:ligatures w14:val="none"/>
        </w:rPr>
        <w:t>transmale</w:t>
      </w:r>
      <w:proofErr w:type="spellEnd"/>
      <w:r w:rsidR="007F3BC5" w:rsidRPr="00D81D9F">
        <w:rPr>
          <w:rFonts w:ascii="Times New Roman" w:eastAsia="Times New Roman" w:hAnsi="Times New Roman" w:cs="Times New Roman"/>
          <w:kern w:val="0"/>
          <w:sz w:val="22"/>
          <w:szCs w:val="22"/>
          <w14:ligatures w14:val="none"/>
        </w:rPr>
        <w:t xml:space="preserve">? or </w:t>
      </w:r>
      <w:proofErr w:type="spellStart"/>
      <w:r w:rsidR="007F3BC5" w:rsidRPr="00D81D9F">
        <w:rPr>
          <w:rFonts w:ascii="Times New Roman" w:eastAsia="Times New Roman" w:hAnsi="Times New Roman" w:cs="Times New Roman"/>
          <w:kern w:val="0"/>
          <w:sz w:val="22"/>
          <w:szCs w:val="22"/>
          <w14:ligatures w14:val="none"/>
        </w:rPr>
        <w:t>transfemale</w:t>
      </w:r>
      <w:proofErr w:type="spellEnd"/>
      <w:r w:rsidR="007F3BC5" w:rsidRPr="00D81D9F">
        <w:rPr>
          <w:rFonts w:ascii="Times New Roman" w:eastAsia="Times New Roman" w:hAnsi="Times New Roman" w:cs="Times New Roman"/>
          <w:kern w:val="0"/>
          <w:sz w:val="22"/>
          <w:szCs w:val="22"/>
          <w14:ligatures w14:val="none"/>
        </w:rPr>
        <w:t xml:space="preserve">? or </w:t>
      </w:r>
      <w:proofErr w:type="spellStart"/>
      <w:r w:rsidR="007F3BC5" w:rsidRPr="00D81D9F">
        <w:rPr>
          <w:rFonts w:ascii="Times New Roman" w:eastAsia="Times New Roman" w:hAnsi="Times New Roman" w:cs="Times New Roman"/>
          <w:kern w:val="0"/>
          <w:sz w:val="22"/>
          <w:szCs w:val="22"/>
          <w14:ligatures w14:val="none"/>
        </w:rPr>
        <w:t>transm#n</w:t>
      </w:r>
      <w:proofErr w:type="spellEnd"/>
      <w:r w:rsidR="007F3BC5" w:rsidRPr="00D81D9F">
        <w:rPr>
          <w:rFonts w:ascii="Times New Roman" w:eastAsia="Times New Roman" w:hAnsi="Times New Roman" w:cs="Times New Roman"/>
          <w:kern w:val="0"/>
          <w:sz w:val="22"/>
          <w:szCs w:val="22"/>
          <w14:ligatures w14:val="none"/>
        </w:rPr>
        <w:t xml:space="preserve"> or </w:t>
      </w:r>
      <w:proofErr w:type="spellStart"/>
      <w:r w:rsidR="007F3BC5" w:rsidRPr="00D81D9F">
        <w:rPr>
          <w:rFonts w:ascii="Times New Roman" w:eastAsia="Times New Roman" w:hAnsi="Times New Roman" w:cs="Times New Roman"/>
          <w:kern w:val="0"/>
          <w:sz w:val="22"/>
          <w:szCs w:val="22"/>
          <w14:ligatures w14:val="none"/>
        </w:rPr>
        <w:t>transwom#n</w:t>
      </w:r>
      <w:proofErr w:type="spellEnd"/>
      <w:r w:rsidR="007F3BC5" w:rsidRPr="00D81D9F">
        <w:rPr>
          <w:rFonts w:ascii="Times New Roman" w:eastAsia="Times New Roman" w:hAnsi="Times New Roman" w:cs="Times New Roman"/>
          <w:kern w:val="0"/>
          <w:sz w:val="22"/>
          <w:szCs w:val="22"/>
          <w14:ligatures w14:val="none"/>
        </w:rPr>
        <w:t xml:space="preserve"> or </w:t>
      </w:r>
      <w:proofErr w:type="spellStart"/>
      <w:r w:rsidR="007F3BC5" w:rsidRPr="00D81D9F">
        <w:rPr>
          <w:rFonts w:ascii="Times New Roman" w:eastAsia="Times New Roman" w:hAnsi="Times New Roman" w:cs="Times New Roman"/>
          <w:kern w:val="0"/>
          <w:sz w:val="22"/>
          <w:szCs w:val="22"/>
          <w14:ligatures w14:val="none"/>
        </w:rPr>
        <w:t>transsex</w:t>
      </w:r>
      <w:proofErr w:type="spellEnd"/>
      <w:r w:rsidR="007F3BC5" w:rsidRPr="00D81D9F">
        <w:rPr>
          <w:rFonts w:ascii="Times New Roman" w:eastAsia="Times New Roman" w:hAnsi="Times New Roman" w:cs="Times New Roman"/>
          <w:kern w:val="0"/>
          <w:sz w:val="22"/>
          <w:szCs w:val="22"/>
          <w14:ligatures w14:val="none"/>
        </w:rPr>
        <w:t xml:space="preserve">* or nonbinary or </w:t>
      </w:r>
      <w:proofErr w:type="spellStart"/>
      <w:r w:rsidR="007F3BC5" w:rsidRPr="00D81D9F">
        <w:rPr>
          <w:rFonts w:ascii="Times New Roman" w:eastAsia="Times New Roman" w:hAnsi="Times New Roman" w:cs="Times New Roman"/>
          <w:kern w:val="0"/>
          <w:sz w:val="22"/>
          <w:szCs w:val="22"/>
          <w14:ligatures w14:val="none"/>
        </w:rPr>
        <w:t>genderdivers</w:t>
      </w:r>
      <w:proofErr w:type="spellEnd"/>
      <w:r w:rsidR="007F3BC5" w:rsidRPr="00D81D9F">
        <w:rPr>
          <w:rFonts w:ascii="Times New Roman" w:eastAsia="Times New Roman" w:hAnsi="Times New Roman" w:cs="Times New Roman"/>
          <w:kern w:val="0"/>
          <w:sz w:val="22"/>
          <w:szCs w:val="22"/>
          <w14:ligatures w14:val="none"/>
        </w:rPr>
        <w:t>* or genderqueer or agender or genderfluid or ((</w:t>
      </w:r>
      <w:proofErr w:type="spellStart"/>
      <w:r w:rsidR="007F3BC5" w:rsidRPr="00D81D9F">
        <w:rPr>
          <w:rFonts w:ascii="Times New Roman" w:eastAsia="Times New Roman" w:hAnsi="Times New Roman" w:cs="Times New Roman"/>
          <w:kern w:val="0"/>
          <w:sz w:val="22"/>
          <w:szCs w:val="22"/>
          <w14:ligatures w14:val="none"/>
        </w:rPr>
        <w:t>hormon</w:t>
      </w:r>
      <w:proofErr w:type="spellEnd"/>
      <w:r w:rsidR="007F3BC5" w:rsidRPr="00D81D9F">
        <w:rPr>
          <w:rFonts w:ascii="Times New Roman" w:eastAsia="Times New Roman" w:hAnsi="Times New Roman" w:cs="Times New Roman"/>
          <w:kern w:val="0"/>
          <w:sz w:val="22"/>
          <w:szCs w:val="22"/>
          <w14:ligatures w14:val="none"/>
        </w:rPr>
        <w:t>* or testosterone or estrogen) adj 2 therapy))).</w:t>
      </w:r>
      <w:proofErr w:type="spellStart"/>
      <w:r w:rsidR="007F3BC5" w:rsidRPr="00D81D9F">
        <w:rPr>
          <w:rFonts w:ascii="Times New Roman" w:eastAsia="Times New Roman" w:hAnsi="Times New Roman" w:cs="Times New Roman"/>
          <w:kern w:val="0"/>
          <w:sz w:val="22"/>
          <w:szCs w:val="22"/>
          <w14:ligatures w14:val="none"/>
        </w:rPr>
        <w:t>mp</w:t>
      </w:r>
      <w:proofErr w:type="spellEnd"/>
      <w:r w:rsidR="007F3BC5" w:rsidRPr="00D81D9F">
        <w:rPr>
          <w:rFonts w:ascii="Times New Roman" w:eastAsia="Times New Roman" w:hAnsi="Times New Roman" w:cs="Times New Roman"/>
          <w:kern w:val="0"/>
          <w:sz w:val="22"/>
          <w:szCs w:val="22"/>
          <w14:ligatures w14:val="none"/>
        </w:rPr>
        <w:t>.</w:t>
      </w:r>
    </w:p>
    <w:p w14:paraId="271608AD" w14:textId="53BF9057" w:rsidR="007F3BC5" w:rsidRPr="00D81D9F" w:rsidRDefault="006A70E5" w:rsidP="006A70E5">
      <w:pPr>
        <w:ind w:left="720" w:hanging="720"/>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3</w:t>
      </w:r>
      <w:r>
        <w:rPr>
          <w:rFonts w:ascii="Times New Roman" w:eastAsia="Times New Roman" w:hAnsi="Times New Roman" w:cs="Times New Roman"/>
          <w:kern w:val="0"/>
          <w:sz w:val="22"/>
          <w:szCs w:val="22"/>
          <w14:ligatures w14:val="none"/>
        </w:rPr>
        <w:tab/>
      </w:r>
      <w:r w:rsidR="007F3BC5" w:rsidRPr="00D81D9F">
        <w:rPr>
          <w:rFonts w:ascii="Times New Roman" w:eastAsia="Times New Roman" w:hAnsi="Times New Roman" w:cs="Times New Roman"/>
          <w:kern w:val="0"/>
          <w:sz w:val="22"/>
          <w:szCs w:val="22"/>
          <w14:ligatures w14:val="none"/>
        </w:rPr>
        <w:t>exp "Feeding and Eating Disorders"/ or exp Eating/ or exp Diet/ or exp Feeding Behavior/ or exp Nutritional Requirements/ or Nutritional Status/ or exp Food Supply/ or exp "Diet, Food and Nutrition"/ or Nutrition Assessment/ or Nutrition Policy/ or exp Nutrition Surveys/ or exp Nutrition Therapy/ or exp Body Weight/ or exp "Nutritional and Metabolic Diseases"/</w:t>
      </w:r>
    </w:p>
    <w:p w14:paraId="1357AEC4" w14:textId="54C416C0" w:rsidR="007F3BC5" w:rsidRPr="00D81D9F" w:rsidRDefault="006A70E5" w:rsidP="006A70E5">
      <w:pPr>
        <w:ind w:left="720" w:hanging="720"/>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4</w:t>
      </w:r>
      <w:r>
        <w:rPr>
          <w:rFonts w:ascii="Times New Roman" w:eastAsia="Times New Roman" w:hAnsi="Times New Roman" w:cs="Times New Roman"/>
          <w:kern w:val="0"/>
          <w:sz w:val="22"/>
          <w:szCs w:val="22"/>
          <w14:ligatures w14:val="none"/>
        </w:rPr>
        <w:tab/>
      </w:r>
      <w:r w:rsidR="007F3BC5" w:rsidRPr="00D81D9F">
        <w:rPr>
          <w:rFonts w:ascii="Times New Roman" w:eastAsia="Times New Roman" w:hAnsi="Times New Roman" w:cs="Times New Roman"/>
          <w:kern w:val="0"/>
          <w:sz w:val="22"/>
          <w:szCs w:val="22"/>
          <w14:ligatures w14:val="none"/>
        </w:rPr>
        <w:t>(</w:t>
      </w:r>
      <w:proofErr w:type="spellStart"/>
      <w:r w:rsidR="007F3BC5" w:rsidRPr="00D81D9F">
        <w:rPr>
          <w:rFonts w:ascii="Times New Roman" w:eastAsia="Times New Roman" w:hAnsi="Times New Roman" w:cs="Times New Roman"/>
          <w:kern w:val="0"/>
          <w:sz w:val="22"/>
          <w:szCs w:val="22"/>
          <w14:ligatures w14:val="none"/>
        </w:rPr>
        <w:t>anorexi</w:t>
      </w:r>
      <w:proofErr w:type="spellEnd"/>
      <w:r w:rsidR="007F3BC5" w:rsidRPr="00D81D9F">
        <w:rPr>
          <w:rFonts w:ascii="Times New Roman" w:eastAsia="Times New Roman" w:hAnsi="Times New Roman" w:cs="Times New Roman"/>
          <w:kern w:val="0"/>
          <w:sz w:val="22"/>
          <w:szCs w:val="22"/>
          <w14:ligatures w14:val="none"/>
        </w:rPr>
        <w:t xml:space="preserve">* or </w:t>
      </w:r>
      <w:proofErr w:type="spellStart"/>
      <w:r w:rsidR="007F3BC5" w:rsidRPr="00D81D9F">
        <w:rPr>
          <w:rFonts w:ascii="Times New Roman" w:eastAsia="Times New Roman" w:hAnsi="Times New Roman" w:cs="Times New Roman"/>
          <w:kern w:val="0"/>
          <w:sz w:val="22"/>
          <w:szCs w:val="22"/>
          <w14:ligatures w14:val="none"/>
        </w:rPr>
        <w:t>bulimi</w:t>
      </w:r>
      <w:proofErr w:type="spellEnd"/>
      <w:r w:rsidR="007F3BC5" w:rsidRPr="00D81D9F">
        <w:rPr>
          <w:rFonts w:ascii="Times New Roman" w:eastAsia="Times New Roman" w:hAnsi="Times New Roman" w:cs="Times New Roman"/>
          <w:kern w:val="0"/>
          <w:sz w:val="22"/>
          <w:szCs w:val="22"/>
          <w14:ligatures w14:val="none"/>
        </w:rPr>
        <w:t xml:space="preserve">* or ((binge or binging or purge or purging) adj2 disorder*) or ((eating or feeding or food) adj2 (disorder* or </w:t>
      </w:r>
      <w:proofErr w:type="spellStart"/>
      <w:r w:rsidR="007F3BC5" w:rsidRPr="00D81D9F">
        <w:rPr>
          <w:rFonts w:ascii="Times New Roman" w:eastAsia="Times New Roman" w:hAnsi="Times New Roman" w:cs="Times New Roman"/>
          <w:kern w:val="0"/>
          <w:sz w:val="22"/>
          <w:szCs w:val="22"/>
          <w14:ligatures w14:val="none"/>
        </w:rPr>
        <w:t>patholog</w:t>
      </w:r>
      <w:proofErr w:type="spellEnd"/>
      <w:r w:rsidR="007F3BC5" w:rsidRPr="00D81D9F">
        <w:rPr>
          <w:rFonts w:ascii="Times New Roman" w:eastAsia="Times New Roman" w:hAnsi="Times New Roman" w:cs="Times New Roman"/>
          <w:kern w:val="0"/>
          <w:sz w:val="22"/>
          <w:szCs w:val="22"/>
          <w14:ligatures w14:val="none"/>
        </w:rPr>
        <w:t xml:space="preserve">*)) or </w:t>
      </w:r>
      <w:proofErr w:type="spellStart"/>
      <w:r w:rsidR="007F3BC5" w:rsidRPr="00D81D9F">
        <w:rPr>
          <w:rFonts w:ascii="Times New Roman" w:eastAsia="Times New Roman" w:hAnsi="Times New Roman" w:cs="Times New Roman"/>
          <w:kern w:val="0"/>
          <w:sz w:val="22"/>
          <w:szCs w:val="22"/>
          <w14:ligatures w14:val="none"/>
        </w:rPr>
        <w:t>nutri</w:t>
      </w:r>
      <w:proofErr w:type="spellEnd"/>
      <w:r w:rsidR="007F3BC5" w:rsidRPr="00D81D9F">
        <w:rPr>
          <w:rFonts w:ascii="Times New Roman" w:eastAsia="Times New Roman" w:hAnsi="Times New Roman" w:cs="Times New Roman"/>
          <w:kern w:val="0"/>
          <w:sz w:val="22"/>
          <w:szCs w:val="22"/>
          <w14:ligatures w14:val="none"/>
        </w:rPr>
        <w:t xml:space="preserve">* or diet* or eating or weight or </w:t>
      </w:r>
      <w:proofErr w:type="spellStart"/>
      <w:r w:rsidR="007F3BC5" w:rsidRPr="00D81D9F">
        <w:rPr>
          <w:rFonts w:ascii="Times New Roman" w:eastAsia="Times New Roman" w:hAnsi="Times New Roman" w:cs="Times New Roman"/>
          <w:kern w:val="0"/>
          <w:sz w:val="22"/>
          <w:szCs w:val="22"/>
          <w14:ligatures w14:val="none"/>
        </w:rPr>
        <w:t>bmi</w:t>
      </w:r>
      <w:proofErr w:type="spellEnd"/>
      <w:r w:rsidR="007F3BC5" w:rsidRPr="00D81D9F">
        <w:rPr>
          <w:rFonts w:ascii="Times New Roman" w:eastAsia="Times New Roman" w:hAnsi="Times New Roman" w:cs="Times New Roman"/>
          <w:kern w:val="0"/>
          <w:sz w:val="22"/>
          <w:szCs w:val="22"/>
          <w14:ligatures w14:val="none"/>
        </w:rPr>
        <w:t xml:space="preserve"> or body mass index or calorie?).</w:t>
      </w:r>
      <w:proofErr w:type="spellStart"/>
      <w:r w:rsidR="007F3BC5" w:rsidRPr="00D81D9F">
        <w:rPr>
          <w:rFonts w:ascii="Times New Roman" w:eastAsia="Times New Roman" w:hAnsi="Times New Roman" w:cs="Times New Roman"/>
          <w:kern w:val="0"/>
          <w:sz w:val="22"/>
          <w:szCs w:val="22"/>
          <w14:ligatures w14:val="none"/>
        </w:rPr>
        <w:t>mp</w:t>
      </w:r>
      <w:proofErr w:type="spellEnd"/>
      <w:r w:rsidR="007F3BC5" w:rsidRPr="00D81D9F">
        <w:rPr>
          <w:rFonts w:ascii="Times New Roman" w:eastAsia="Times New Roman" w:hAnsi="Times New Roman" w:cs="Times New Roman"/>
          <w:kern w:val="0"/>
          <w:sz w:val="22"/>
          <w:szCs w:val="22"/>
          <w14:ligatures w14:val="none"/>
        </w:rPr>
        <w:t>.</w:t>
      </w:r>
    </w:p>
    <w:p w14:paraId="25D8477B" w14:textId="063E3D6C" w:rsidR="007F3BC5" w:rsidRPr="00D81D9F" w:rsidRDefault="006A70E5" w:rsidP="006A70E5">
      <w:pPr>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5</w:t>
      </w:r>
      <w:r>
        <w:rPr>
          <w:rFonts w:ascii="Times New Roman" w:eastAsia="Times New Roman" w:hAnsi="Times New Roman" w:cs="Times New Roman"/>
          <w:kern w:val="0"/>
          <w:sz w:val="22"/>
          <w:szCs w:val="22"/>
          <w14:ligatures w14:val="none"/>
        </w:rPr>
        <w:tab/>
      </w:r>
      <w:r w:rsidR="007F3BC5" w:rsidRPr="00D81D9F">
        <w:rPr>
          <w:rFonts w:ascii="Times New Roman" w:eastAsia="Times New Roman" w:hAnsi="Times New Roman" w:cs="Times New Roman"/>
          <w:kern w:val="0"/>
          <w:sz w:val="22"/>
          <w:szCs w:val="22"/>
          <w14:ligatures w14:val="none"/>
        </w:rPr>
        <w:t>Exp Qualitative Research/ or Grounded Theory/ or Community-Based Participatory Research/ or qualitative.mp.</w:t>
      </w:r>
    </w:p>
    <w:p w14:paraId="2645EDE6" w14:textId="197B296A" w:rsidR="007F3BC5" w:rsidRPr="000136F6" w:rsidRDefault="006A70E5" w:rsidP="006A70E5">
      <w:pPr>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6</w:t>
      </w:r>
      <w:r>
        <w:rPr>
          <w:rFonts w:ascii="Times New Roman" w:eastAsia="Times New Roman" w:hAnsi="Times New Roman" w:cs="Times New Roman"/>
          <w:kern w:val="0"/>
          <w:sz w:val="22"/>
          <w:szCs w:val="22"/>
          <w14:ligatures w14:val="none"/>
        </w:rPr>
        <w:tab/>
      </w:r>
      <w:r w:rsidR="007F3BC5" w:rsidRPr="00D81D9F">
        <w:rPr>
          <w:rFonts w:ascii="Times New Roman" w:eastAsia="Times New Roman" w:hAnsi="Times New Roman" w:cs="Times New Roman"/>
          <w:kern w:val="0"/>
          <w:sz w:val="22"/>
          <w:szCs w:val="22"/>
          <w14:ligatures w14:val="none"/>
        </w:rPr>
        <w:t>(1 or 2) and (3 or 4) and 5</w:t>
      </w:r>
    </w:p>
    <w:p w14:paraId="20B8C5BE" w14:textId="77777777" w:rsidR="000136F6" w:rsidRPr="000136F6" w:rsidRDefault="000136F6" w:rsidP="000136F6">
      <w:pPr>
        <w:rPr>
          <w:rFonts w:ascii="Times New Roman" w:eastAsia="Times New Roman" w:hAnsi="Times New Roman" w:cs="Times New Roman"/>
          <w:kern w:val="0"/>
          <w:sz w:val="22"/>
          <w:szCs w:val="22"/>
          <w14:ligatures w14:val="none"/>
        </w:rPr>
      </w:pPr>
    </w:p>
    <w:p w14:paraId="3AE3F421" w14:textId="6414789A" w:rsidR="006A70E5" w:rsidRDefault="000136F6" w:rsidP="006A70E5">
      <w:pPr>
        <w:spacing w:after="120"/>
        <w:rPr>
          <w:rFonts w:ascii="Times New Roman" w:eastAsia="Times New Roman" w:hAnsi="Times New Roman" w:cs="Times New Roman"/>
          <w:b/>
          <w:bCs/>
          <w:color w:val="000000"/>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OVID EMBASE</w:t>
      </w:r>
    </w:p>
    <w:p w14:paraId="54D5B972" w14:textId="6876F090" w:rsidR="006A70E5" w:rsidRPr="006A70E5" w:rsidRDefault="006A70E5" w:rsidP="00D90ACC">
      <w:pPr>
        <w:ind w:left="720" w:hanging="72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w:t>
      </w:r>
      <w:r>
        <w:rPr>
          <w:rFonts w:ascii="Times New Roman" w:eastAsia="Times New Roman" w:hAnsi="Times New Roman" w:cs="Times New Roman"/>
          <w:color w:val="000000"/>
          <w:kern w:val="0"/>
          <w:sz w:val="22"/>
          <w:szCs w:val="22"/>
          <w14:ligatures w14:val="none"/>
        </w:rPr>
        <w:tab/>
      </w:r>
      <w:r w:rsidRPr="006A70E5">
        <w:rPr>
          <w:rFonts w:ascii="Times New Roman" w:eastAsia="Times New Roman" w:hAnsi="Times New Roman" w:cs="Times New Roman"/>
          <w:color w:val="000000"/>
          <w:kern w:val="0"/>
          <w:sz w:val="22"/>
          <w:szCs w:val="22"/>
          <w14:ligatures w14:val="none"/>
        </w:rPr>
        <w:t>exp Gender Diversity/ or exp "Transgender and Gender Nonbinary"/ or exp "Sexual and Gender Minority"/ or femininity/ or masculinity/ or exp Gender Identity/ or exp Gender Dysphoria/ or Transsexuality/ or Sex Reassignment/ or Sex Role/ or Cross-Dressing/ or Transphobia/</w:t>
      </w:r>
    </w:p>
    <w:p w14:paraId="26382381" w14:textId="78D40051" w:rsidR="006A70E5" w:rsidRPr="006A70E5" w:rsidRDefault="006A70E5" w:rsidP="00D90ACC">
      <w:pPr>
        <w:ind w:left="720" w:hanging="72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Pr>
          <w:rFonts w:ascii="Times New Roman" w:eastAsia="Times New Roman" w:hAnsi="Times New Roman" w:cs="Times New Roman"/>
          <w:color w:val="000000"/>
          <w:kern w:val="0"/>
          <w:sz w:val="22"/>
          <w:szCs w:val="22"/>
          <w14:ligatures w14:val="none"/>
        </w:rPr>
        <w:tab/>
      </w:r>
      <w:r w:rsidRPr="006A70E5">
        <w:rPr>
          <w:rFonts w:ascii="Times New Roman" w:eastAsia="Times New Roman" w:hAnsi="Times New Roman" w:cs="Times New Roman"/>
          <w:color w:val="000000"/>
          <w:kern w:val="0"/>
          <w:sz w:val="22"/>
          <w:szCs w:val="22"/>
          <w14:ligatures w14:val="none"/>
        </w:rPr>
        <w:t>((gender adj1 (</w:t>
      </w:r>
      <w:proofErr w:type="spellStart"/>
      <w:r w:rsidRPr="006A70E5">
        <w:rPr>
          <w:rFonts w:ascii="Times New Roman" w:eastAsia="Times New Roman" w:hAnsi="Times New Roman" w:cs="Times New Roman"/>
          <w:color w:val="000000"/>
          <w:kern w:val="0"/>
          <w:sz w:val="22"/>
          <w:szCs w:val="22"/>
          <w14:ligatures w14:val="none"/>
        </w:rPr>
        <w:t>identi</w:t>
      </w:r>
      <w:proofErr w:type="spellEnd"/>
      <w:r w:rsidRPr="006A70E5">
        <w:rPr>
          <w:rFonts w:ascii="Times New Roman" w:eastAsia="Times New Roman" w:hAnsi="Times New Roman" w:cs="Times New Roman"/>
          <w:color w:val="000000"/>
          <w:kern w:val="0"/>
          <w:sz w:val="22"/>
          <w:szCs w:val="22"/>
          <w14:ligatures w14:val="none"/>
        </w:rPr>
        <w:t xml:space="preserve">* or self-concept? or reassignment or therapy or clinic? or affirm* or service? or </w:t>
      </w:r>
      <w:proofErr w:type="spellStart"/>
      <w:r w:rsidRPr="006A70E5">
        <w:rPr>
          <w:rFonts w:ascii="Times New Roman" w:eastAsia="Times New Roman" w:hAnsi="Times New Roman" w:cs="Times New Roman"/>
          <w:color w:val="000000"/>
          <w:kern w:val="0"/>
          <w:sz w:val="22"/>
          <w:szCs w:val="22"/>
          <w14:ligatures w14:val="none"/>
        </w:rPr>
        <w:t>minorit</w:t>
      </w:r>
      <w:proofErr w:type="spellEnd"/>
      <w:r w:rsidRPr="006A70E5">
        <w:rPr>
          <w:rFonts w:ascii="Times New Roman" w:eastAsia="Times New Roman" w:hAnsi="Times New Roman" w:cs="Times New Roman"/>
          <w:color w:val="000000"/>
          <w:kern w:val="0"/>
          <w:sz w:val="22"/>
          <w:szCs w:val="22"/>
          <w14:ligatures w14:val="none"/>
        </w:rPr>
        <w:t xml:space="preserve">* or </w:t>
      </w:r>
      <w:proofErr w:type="spellStart"/>
      <w:r w:rsidRPr="006A70E5">
        <w:rPr>
          <w:rFonts w:ascii="Times New Roman" w:eastAsia="Times New Roman" w:hAnsi="Times New Roman" w:cs="Times New Roman"/>
          <w:color w:val="000000"/>
          <w:kern w:val="0"/>
          <w:sz w:val="22"/>
          <w:szCs w:val="22"/>
          <w14:ligatures w14:val="none"/>
        </w:rPr>
        <w:t>dysphori</w:t>
      </w:r>
      <w:proofErr w:type="spellEnd"/>
      <w:r w:rsidRPr="006A70E5">
        <w:rPr>
          <w:rFonts w:ascii="Times New Roman" w:eastAsia="Times New Roman" w:hAnsi="Times New Roman" w:cs="Times New Roman"/>
          <w:color w:val="000000"/>
          <w:kern w:val="0"/>
          <w:sz w:val="22"/>
          <w:szCs w:val="22"/>
          <w14:ligatures w14:val="none"/>
        </w:rPr>
        <w:t xml:space="preserve">? or nonconform* or </w:t>
      </w:r>
      <w:proofErr w:type="spellStart"/>
      <w:r w:rsidRPr="006A70E5">
        <w:rPr>
          <w:rFonts w:ascii="Times New Roman" w:eastAsia="Times New Roman" w:hAnsi="Times New Roman" w:cs="Times New Roman"/>
          <w:color w:val="000000"/>
          <w:kern w:val="0"/>
          <w:sz w:val="22"/>
          <w:szCs w:val="22"/>
          <w14:ligatures w14:val="none"/>
        </w:rPr>
        <w:t>varian</w:t>
      </w:r>
      <w:proofErr w:type="spellEnd"/>
      <w:r w:rsidRPr="006A70E5">
        <w:rPr>
          <w:rFonts w:ascii="Times New Roman" w:eastAsia="Times New Roman" w:hAnsi="Times New Roman" w:cs="Times New Roman"/>
          <w:color w:val="000000"/>
          <w:kern w:val="0"/>
          <w:sz w:val="22"/>
          <w:szCs w:val="22"/>
          <w14:ligatures w14:val="none"/>
        </w:rPr>
        <w:t xml:space="preserve">* or queer or spectrum? or divers* or role? or </w:t>
      </w:r>
      <w:proofErr w:type="spellStart"/>
      <w:r w:rsidRPr="006A70E5">
        <w:rPr>
          <w:rFonts w:ascii="Times New Roman" w:eastAsia="Times New Roman" w:hAnsi="Times New Roman" w:cs="Times New Roman"/>
          <w:color w:val="000000"/>
          <w:kern w:val="0"/>
          <w:sz w:val="22"/>
          <w:szCs w:val="22"/>
          <w14:ligatures w14:val="none"/>
        </w:rPr>
        <w:t>incongruen</w:t>
      </w:r>
      <w:proofErr w:type="spellEnd"/>
      <w:r w:rsidRPr="006A70E5">
        <w:rPr>
          <w:rFonts w:ascii="Times New Roman" w:eastAsia="Times New Roman" w:hAnsi="Times New Roman" w:cs="Times New Roman"/>
          <w:color w:val="000000"/>
          <w:kern w:val="0"/>
          <w:sz w:val="22"/>
          <w:szCs w:val="22"/>
          <w14:ligatures w14:val="none"/>
        </w:rPr>
        <w:t xml:space="preserve">* or </w:t>
      </w:r>
      <w:proofErr w:type="spellStart"/>
      <w:r w:rsidRPr="006A70E5">
        <w:rPr>
          <w:rFonts w:ascii="Times New Roman" w:eastAsia="Times New Roman" w:hAnsi="Times New Roman" w:cs="Times New Roman"/>
          <w:color w:val="000000"/>
          <w:kern w:val="0"/>
          <w:sz w:val="22"/>
          <w:szCs w:val="22"/>
          <w14:ligatures w14:val="none"/>
        </w:rPr>
        <w:t>congruen</w:t>
      </w:r>
      <w:proofErr w:type="spellEnd"/>
      <w:r w:rsidRPr="006A70E5">
        <w:rPr>
          <w:rFonts w:ascii="Times New Roman" w:eastAsia="Times New Roman" w:hAnsi="Times New Roman" w:cs="Times New Roman"/>
          <w:color w:val="000000"/>
          <w:kern w:val="0"/>
          <w:sz w:val="22"/>
          <w:szCs w:val="22"/>
          <w14:ligatures w14:val="none"/>
        </w:rPr>
        <w:t xml:space="preserve">* or atypical* or norm* or non-norm* or expression* or </w:t>
      </w:r>
      <w:proofErr w:type="spellStart"/>
      <w:r w:rsidRPr="006A70E5">
        <w:rPr>
          <w:rFonts w:ascii="Times New Roman" w:eastAsia="Times New Roman" w:hAnsi="Times New Roman" w:cs="Times New Roman"/>
          <w:color w:val="000000"/>
          <w:kern w:val="0"/>
          <w:sz w:val="22"/>
          <w:szCs w:val="22"/>
          <w14:ligatures w14:val="none"/>
        </w:rPr>
        <w:t>creativ</w:t>
      </w:r>
      <w:proofErr w:type="spellEnd"/>
      <w:r w:rsidRPr="006A70E5">
        <w:rPr>
          <w:rFonts w:ascii="Times New Roman" w:eastAsia="Times New Roman" w:hAnsi="Times New Roman" w:cs="Times New Roman"/>
          <w:color w:val="000000"/>
          <w:kern w:val="0"/>
          <w:sz w:val="22"/>
          <w:szCs w:val="22"/>
          <w14:ligatures w14:val="none"/>
        </w:rPr>
        <w:t xml:space="preserve">* or fluid or transition)) or (trans adj1 (boy? or girl? or man or woman or men or women or male? or female? or masculine or feminine)) or (transgender* or transmasculine or transfeminine or </w:t>
      </w:r>
      <w:proofErr w:type="spellStart"/>
      <w:r w:rsidRPr="006A70E5">
        <w:rPr>
          <w:rFonts w:ascii="Times New Roman" w:eastAsia="Times New Roman" w:hAnsi="Times New Roman" w:cs="Times New Roman"/>
          <w:color w:val="000000"/>
          <w:kern w:val="0"/>
          <w:sz w:val="22"/>
          <w:szCs w:val="22"/>
          <w14:ligatures w14:val="none"/>
        </w:rPr>
        <w:t>transmale</w:t>
      </w:r>
      <w:proofErr w:type="spellEnd"/>
      <w:r w:rsidRPr="006A70E5">
        <w:rPr>
          <w:rFonts w:ascii="Times New Roman" w:eastAsia="Times New Roman" w:hAnsi="Times New Roman" w:cs="Times New Roman"/>
          <w:color w:val="000000"/>
          <w:kern w:val="0"/>
          <w:sz w:val="22"/>
          <w:szCs w:val="22"/>
          <w14:ligatures w14:val="none"/>
        </w:rPr>
        <w:t xml:space="preserve">? or </w:t>
      </w:r>
      <w:proofErr w:type="spellStart"/>
      <w:r w:rsidRPr="006A70E5">
        <w:rPr>
          <w:rFonts w:ascii="Times New Roman" w:eastAsia="Times New Roman" w:hAnsi="Times New Roman" w:cs="Times New Roman"/>
          <w:color w:val="000000"/>
          <w:kern w:val="0"/>
          <w:sz w:val="22"/>
          <w:szCs w:val="22"/>
          <w14:ligatures w14:val="none"/>
        </w:rPr>
        <w:t>transfemale</w:t>
      </w:r>
      <w:proofErr w:type="spellEnd"/>
      <w:r w:rsidRPr="006A70E5">
        <w:rPr>
          <w:rFonts w:ascii="Times New Roman" w:eastAsia="Times New Roman" w:hAnsi="Times New Roman" w:cs="Times New Roman"/>
          <w:color w:val="000000"/>
          <w:kern w:val="0"/>
          <w:sz w:val="22"/>
          <w:szCs w:val="22"/>
          <w14:ligatures w14:val="none"/>
        </w:rPr>
        <w:t xml:space="preserve">? or </w:t>
      </w:r>
      <w:proofErr w:type="spellStart"/>
      <w:r w:rsidRPr="006A70E5">
        <w:rPr>
          <w:rFonts w:ascii="Times New Roman" w:eastAsia="Times New Roman" w:hAnsi="Times New Roman" w:cs="Times New Roman"/>
          <w:color w:val="000000"/>
          <w:kern w:val="0"/>
          <w:sz w:val="22"/>
          <w:szCs w:val="22"/>
          <w14:ligatures w14:val="none"/>
        </w:rPr>
        <w:t>transm#n</w:t>
      </w:r>
      <w:proofErr w:type="spellEnd"/>
      <w:r w:rsidRPr="006A70E5">
        <w:rPr>
          <w:rFonts w:ascii="Times New Roman" w:eastAsia="Times New Roman" w:hAnsi="Times New Roman" w:cs="Times New Roman"/>
          <w:color w:val="000000"/>
          <w:kern w:val="0"/>
          <w:sz w:val="22"/>
          <w:szCs w:val="22"/>
          <w14:ligatures w14:val="none"/>
        </w:rPr>
        <w:t xml:space="preserve"> or </w:t>
      </w:r>
      <w:proofErr w:type="spellStart"/>
      <w:r w:rsidRPr="006A70E5">
        <w:rPr>
          <w:rFonts w:ascii="Times New Roman" w:eastAsia="Times New Roman" w:hAnsi="Times New Roman" w:cs="Times New Roman"/>
          <w:color w:val="000000"/>
          <w:kern w:val="0"/>
          <w:sz w:val="22"/>
          <w:szCs w:val="22"/>
          <w14:ligatures w14:val="none"/>
        </w:rPr>
        <w:t>transwom#n</w:t>
      </w:r>
      <w:proofErr w:type="spellEnd"/>
      <w:r w:rsidRPr="006A70E5">
        <w:rPr>
          <w:rFonts w:ascii="Times New Roman" w:eastAsia="Times New Roman" w:hAnsi="Times New Roman" w:cs="Times New Roman"/>
          <w:color w:val="000000"/>
          <w:kern w:val="0"/>
          <w:sz w:val="22"/>
          <w:szCs w:val="22"/>
          <w14:ligatures w14:val="none"/>
        </w:rPr>
        <w:t xml:space="preserve"> or </w:t>
      </w:r>
      <w:proofErr w:type="spellStart"/>
      <w:r w:rsidRPr="006A70E5">
        <w:rPr>
          <w:rFonts w:ascii="Times New Roman" w:eastAsia="Times New Roman" w:hAnsi="Times New Roman" w:cs="Times New Roman"/>
          <w:color w:val="000000"/>
          <w:kern w:val="0"/>
          <w:sz w:val="22"/>
          <w:szCs w:val="22"/>
          <w14:ligatures w14:val="none"/>
        </w:rPr>
        <w:t>transsex</w:t>
      </w:r>
      <w:proofErr w:type="spellEnd"/>
      <w:r w:rsidRPr="006A70E5">
        <w:rPr>
          <w:rFonts w:ascii="Times New Roman" w:eastAsia="Times New Roman" w:hAnsi="Times New Roman" w:cs="Times New Roman"/>
          <w:color w:val="000000"/>
          <w:kern w:val="0"/>
          <w:sz w:val="22"/>
          <w:szCs w:val="22"/>
          <w14:ligatures w14:val="none"/>
        </w:rPr>
        <w:t xml:space="preserve">* or nonbinary or </w:t>
      </w:r>
      <w:proofErr w:type="spellStart"/>
      <w:r w:rsidRPr="006A70E5">
        <w:rPr>
          <w:rFonts w:ascii="Times New Roman" w:eastAsia="Times New Roman" w:hAnsi="Times New Roman" w:cs="Times New Roman"/>
          <w:color w:val="000000"/>
          <w:kern w:val="0"/>
          <w:sz w:val="22"/>
          <w:szCs w:val="22"/>
          <w14:ligatures w14:val="none"/>
        </w:rPr>
        <w:t>genderdivers</w:t>
      </w:r>
      <w:proofErr w:type="spellEnd"/>
      <w:r w:rsidRPr="006A70E5">
        <w:rPr>
          <w:rFonts w:ascii="Times New Roman" w:eastAsia="Times New Roman" w:hAnsi="Times New Roman" w:cs="Times New Roman"/>
          <w:color w:val="000000"/>
          <w:kern w:val="0"/>
          <w:sz w:val="22"/>
          <w:szCs w:val="22"/>
          <w14:ligatures w14:val="none"/>
        </w:rPr>
        <w:t>* or genderqueer or agender or genderfluid or ((</w:t>
      </w:r>
      <w:proofErr w:type="spellStart"/>
      <w:r w:rsidRPr="006A70E5">
        <w:rPr>
          <w:rFonts w:ascii="Times New Roman" w:eastAsia="Times New Roman" w:hAnsi="Times New Roman" w:cs="Times New Roman"/>
          <w:color w:val="000000"/>
          <w:kern w:val="0"/>
          <w:sz w:val="22"/>
          <w:szCs w:val="22"/>
          <w14:ligatures w14:val="none"/>
        </w:rPr>
        <w:t>hormon</w:t>
      </w:r>
      <w:proofErr w:type="spellEnd"/>
      <w:r w:rsidRPr="006A70E5">
        <w:rPr>
          <w:rFonts w:ascii="Times New Roman" w:eastAsia="Times New Roman" w:hAnsi="Times New Roman" w:cs="Times New Roman"/>
          <w:color w:val="000000"/>
          <w:kern w:val="0"/>
          <w:sz w:val="22"/>
          <w:szCs w:val="22"/>
          <w14:ligatures w14:val="none"/>
        </w:rPr>
        <w:t>* or testosterone or estrogen) adj 2 therapy))).</w:t>
      </w:r>
      <w:proofErr w:type="spellStart"/>
      <w:r w:rsidRPr="006A70E5">
        <w:rPr>
          <w:rFonts w:ascii="Times New Roman" w:eastAsia="Times New Roman" w:hAnsi="Times New Roman" w:cs="Times New Roman"/>
          <w:color w:val="000000"/>
          <w:kern w:val="0"/>
          <w:sz w:val="22"/>
          <w:szCs w:val="22"/>
          <w14:ligatures w14:val="none"/>
        </w:rPr>
        <w:t>mp</w:t>
      </w:r>
      <w:proofErr w:type="spellEnd"/>
      <w:r w:rsidRPr="006A70E5">
        <w:rPr>
          <w:rFonts w:ascii="Times New Roman" w:eastAsia="Times New Roman" w:hAnsi="Times New Roman" w:cs="Times New Roman"/>
          <w:color w:val="000000"/>
          <w:kern w:val="0"/>
          <w:sz w:val="22"/>
          <w:szCs w:val="22"/>
          <w14:ligatures w14:val="none"/>
        </w:rPr>
        <w:t>.</w:t>
      </w:r>
    </w:p>
    <w:p w14:paraId="63DB0FEF" w14:textId="77777777" w:rsidR="00D90ACC" w:rsidRDefault="006A70E5" w:rsidP="00D90ACC">
      <w:p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Pr>
          <w:rFonts w:ascii="Times New Roman" w:eastAsia="Times New Roman" w:hAnsi="Times New Roman" w:cs="Times New Roman"/>
          <w:color w:val="000000"/>
          <w:kern w:val="0"/>
          <w:sz w:val="22"/>
          <w:szCs w:val="22"/>
          <w14:ligatures w14:val="none"/>
        </w:rPr>
        <w:tab/>
      </w:r>
      <w:r w:rsidRPr="006A70E5">
        <w:rPr>
          <w:rFonts w:ascii="Times New Roman" w:eastAsia="Times New Roman" w:hAnsi="Times New Roman" w:cs="Times New Roman"/>
          <w:color w:val="000000"/>
          <w:kern w:val="0"/>
          <w:sz w:val="22"/>
          <w:szCs w:val="22"/>
          <w14:ligatures w14:val="none"/>
        </w:rPr>
        <w:t>exp nutrition/ or exp food insecurity/ or exp eating disorder/ or exp nutritional disorder/ or exp body weight</w:t>
      </w:r>
      <w:proofErr w:type="gramStart"/>
      <w:r w:rsidRPr="006A70E5">
        <w:rPr>
          <w:rFonts w:ascii="Times New Roman" w:eastAsia="Times New Roman" w:hAnsi="Times New Roman" w:cs="Times New Roman"/>
          <w:color w:val="000000"/>
          <w:kern w:val="0"/>
          <w:sz w:val="22"/>
          <w:szCs w:val="22"/>
          <w14:ligatures w14:val="none"/>
        </w:rPr>
        <w:t>/  or</w:t>
      </w:r>
      <w:proofErr w:type="gramEnd"/>
      <w:r w:rsidRPr="006A70E5">
        <w:rPr>
          <w:rFonts w:ascii="Times New Roman" w:eastAsia="Times New Roman" w:hAnsi="Times New Roman" w:cs="Times New Roman"/>
          <w:color w:val="000000"/>
          <w:kern w:val="0"/>
          <w:sz w:val="22"/>
          <w:szCs w:val="22"/>
          <w14:ligatures w14:val="none"/>
        </w:rPr>
        <w:t xml:space="preserve"> exp body weight disorder/</w:t>
      </w:r>
    </w:p>
    <w:p w14:paraId="4D6BDE00" w14:textId="59836403" w:rsidR="006A70E5" w:rsidRPr="006A70E5" w:rsidRDefault="00D90ACC" w:rsidP="00D90ACC">
      <w:pPr>
        <w:ind w:left="720" w:hanging="72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r>
        <w:rPr>
          <w:rFonts w:ascii="Times New Roman" w:eastAsia="Times New Roman" w:hAnsi="Times New Roman" w:cs="Times New Roman"/>
          <w:color w:val="000000"/>
          <w:kern w:val="0"/>
          <w:sz w:val="22"/>
          <w:szCs w:val="22"/>
          <w14:ligatures w14:val="none"/>
        </w:rPr>
        <w:tab/>
      </w:r>
      <w:r w:rsidR="006A70E5" w:rsidRPr="006A70E5">
        <w:rPr>
          <w:rFonts w:ascii="Times New Roman" w:eastAsia="Times New Roman" w:hAnsi="Times New Roman" w:cs="Times New Roman"/>
          <w:color w:val="000000"/>
          <w:kern w:val="0"/>
          <w:sz w:val="22"/>
          <w:szCs w:val="22"/>
          <w14:ligatures w14:val="none"/>
        </w:rPr>
        <w:t>(</w:t>
      </w:r>
      <w:proofErr w:type="spellStart"/>
      <w:r w:rsidR="006A70E5" w:rsidRPr="006A70E5">
        <w:rPr>
          <w:rFonts w:ascii="Times New Roman" w:eastAsia="Times New Roman" w:hAnsi="Times New Roman" w:cs="Times New Roman"/>
          <w:color w:val="000000"/>
          <w:kern w:val="0"/>
          <w:sz w:val="22"/>
          <w:szCs w:val="22"/>
          <w14:ligatures w14:val="none"/>
        </w:rPr>
        <w:t>anorexi</w:t>
      </w:r>
      <w:proofErr w:type="spellEnd"/>
      <w:r w:rsidR="006A70E5" w:rsidRPr="006A70E5">
        <w:rPr>
          <w:rFonts w:ascii="Times New Roman" w:eastAsia="Times New Roman" w:hAnsi="Times New Roman" w:cs="Times New Roman"/>
          <w:color w:val="000000"/>
          <w:kern w:val="0"/>
          <w:sz w:val="22"/>
          <w:szCs w:val="22"/>
          <w14:ligatures w14:val="none"/>
        </w:rPr>
        <w:t xml:space="preserve">* or </w:t>
      </w:r>
      <w:proofErr w:type="spellStart"/>
      <w:r w:rsidR="006A70E5" w:rsidRPr="006A70E5">
        <w:rPr>
          <w:rFonts w:ascii="Times New Roman" w:eastAsia="Times New Roman" w:hAnsi="Times New Roman" w:cs="Times New Roman"/>
          <w:color w:val="000000"/>
          <w:kern w:val="0"/>
          <w:sz w:val="22"/>
          <w:szCs w:val="22"/>
          <w14:ligatures w14:val="none"/>
        </w:rPr>
        <w:t>bulimi</w:t>
      </w:r>
      <w:proofErr w:type="spellEnd"/>
      <w:r w:rsidR="006A70E5" w:rsidRPr="006A70E5">
        <w:rPr>
          <w:rFonts w:ascii="Times New Roman" w:eastAsia="Times New Roman" w:hAnsi="Times New Roman" w:cs="Times New Roman"/>
          <w:color w:val="000000"/>
          <w:kern w:val="0"/>
          <w:sz w:val="22"/>
          <w:szCs w:val="22"/>
          <w14:ligatures w14:val="none"/>
        </w:rPr>
        <w:t>* or ((binge or binging or purge or purging) adj2 disorder*) or ((eating or feeding or food) adj2 (disorder* or</w:t>
      </w:r>
      <w:r w:rsidR="006A70E5">
        <w:rPr>
          <w:rFonts w:ascii="Times New Roman" w:eastAsia="Times New Roman" w:hAnsi="Times New Roman" w:cs="Times New Roman"/>
          <w:color w:val="000000"/>
          <w:kern w:val="0"/>
          <w:sz w:val="22"/>
          <w:szCs w:val="22"/>
          <w14:ligatures w14:val="none"/>
        </w:rPr>
        <w:t xml:space="preserve"> </w:t>
      </w:r>
      <w:proofErr w:type="spellStart"/>
      <w:r w:rsidR="006A70E5" w:rsidRPr="006A70E5">
        <w:rPr>
          <w:rFonts w:ascii="Times New Roman" w:eastAsia="Times New Roman" w:hAnsi="Times New Roman" w:cs="Times New Roman"/>
          <w:color w:val="000000"/>
          <w:kern w:val="0"/>
          <w:sz w:val="22"/>
          <w:szCs w:val="22"/>
          <w14:ligatures w14:val="none"/>
        </w:rPr>
        <w:t>patholog</w:t>
      </w:r>
      <w:proofErr w:type="spellEnd"/>
      <w:r w:rsidR="006A70E5" w:rsidRPr="006A70E5">
        <w:rPr>
          <w:rFonts w:ascii="Times New Roman" w:eastAsia="Times New Roman" w:hAnsi="Times New Roman" w:cs="Times New Roman"/>
          <w:color w:val="000000"/>
          <w:kern w:val="0"/>
          <w:sz w:val="22"/>
          <w:szCs w:val="22"/>
          <w14:ligatures w14:val="none"/>
        </w:rPr>
        <w:t xml:space="preserve">*)) or </w:t>
      </w:r>
      <w:proofErr w:type="spellStart"/>
      <w:r w:rsidR="006A70E5" w:rsidRPr="006A70E5">
        <w:rPr>
          <w:rFonts w:ascii="Times New Roman" w:eastAsia="Times New Roman" w:hAnsi="Times New Roman" w:cs="Times New Roman"/>
          <w:color w:val="000000"/>
          <w:kern w:val="0"/>
          <w:sz w:val="22"/>
          <w:szCs w:val="22"/>
          <w14:ligatures w14:val="none"/>
        </w:rPr>
        <w:t>nutri</w:t>
      </w:r>
      <w:proofErr w:type="spellEnd"/>
      <w:r w:rsidR="006A70E5" w:rsidRPr="006A70E5">
        <w:rPr>
          <w:rFonts w:ascii="Times New Roman" w:eastAsia="Times New Roman" w:hAnsi="Times New Roman" w:cs="Times New Roman"/>
          <w:color w:val="000000"/>
          <w:kern w:val="0"/>
          <w:sz w:val="22"/>
          <w:szCs w:val="22"/>
          <w14:ligatures w14:val="none"/>
        </w:rPr>
        <w:t xml:space="preserve">* or diet* or eating or weight or </w:t>
      </w:r>
      <w:proofErr w:type="spellStart"/>
      <w:r w:rsidR="006A70E5" w:rsidRPr="006A70E5">
        <w:rPr>
          <w:rFonts w:ascii="Times New Roman" w:eastAsia="Times New Roman" w:hAnsi="Times New Roman" w:cs="Times New Roman"/>
          <w:color w:val="000000"/>
          <w:kern w:val="0"/>
          <w:sz w:val="22"/>
          <w:szCs w:val="22"/>
          <w14:ligatures w14:val="none"/>
        </w:rPr>
        <w:t>bmi</w:t>
      </w:r>
      <w:proofErr w:type="spellEnd"/>
      <w:r w:rsidR="006A70E5" w:rsidRPr="006A70E5">
        <w:rPr>
          <w:rFonts w:ascii="Times New Roman" w:eastAsia="Times New Roman" w:hAnsi="Times New Roman" w:cs="Times New Roman"/>
          <w:color w:val="000000"/>
          <w:kern w:val="0"/>
          <w:sz w:val="22"/>
          <w:szCs w:val="22"/>
          <w14:ligatures w14:val="none"/>
        </w:rPr>
        <w:t xml:space="preserve"> or body mass index or calorie?).</w:t>
      </w:r>
      <w:proofErr w:type="spellStart"/>
      <w:r w:rsidR="006A70E5" w:rsidRPr="006A70E5">
        <w:rPr>
          <w:rFonts w:ascii="Times New Roman" w:eastAsia="Times New Roman" w:hAnsi="Times New Roman" w:cs="Times New Roman"/>
          <w:color w:val="000000"/>
          <w:kern w:val="0"/>
          <w:sz w:val="22"/>
          <w:szCs w:val="22"/>
          <w14:ligatures w14:val="none"/>
        </w:rPr>
        <w:t>mp</w:t>
      </w:r>
      <w:proofErr w:type="spellEnd"/>
      <w:r w:rsidR="006A70E5" w:rsidRPr="006A70E5">
        <w:rPr>
          <w:rFonts w:ascii="Times New Roman" w:eastAsia="Times New Roman" w:hAnsi="Times New Roman" w:cs="Times New Roman"/>
          <w:color w:val="000000"/>
          <w:kern w:val="0"/>
          <w:sz w:val="22"/>
          <w:szCs w:val="22"/>
          <w14:ligatures w14:val="none"/>
        </w:rPr>
        <w:t>.</w:t>
      </w:r>
    </w:p>
    <w:p w14:paraId="3E3096D8" w14:textId="4EF9C8BC" w:rsidR="006A70E5" w:rsidRPr="006A70E5" w:rsidRDefault="00D90ACC" w:rsidP="00D90ACC">
      <w:pPr>
        <w:ind w:left="720" w:hanging="720"/>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w:t>
      </w:r>
      <w:r>
        <w:rPr>
          <w:rFonts w:ascii="Times New Roman" w:eastAsia="Times New Roman" w:hAnsi="Times New Roman" w:cs="Times New Roman"/>
          <w:color w:val="000000"/>
          <w:kern w:val="0"/>
          <w:sz w:val="22"/>
          <w:szCs w:val="22"/>
          <w14:ligatures w14:val="none"/>
        </w:rPr>
        <w:tab/>
      </w:r>
      <w:r w:rsidR="006A70E5" w:rsidRPr="006A70E5">
        <w:rPr>
          <w:rFonts w:ascii="Times New Roman" w:eastAsia="Times New Roman" w:hAnsi="Times New Roman" w:cs="Times New Roman"/>
          <w:color w:val="000000"/>
          <w:kern w:val="0"/>
          <w:sz w:val="22"/>
          <w:szCs w:val="22"/>
          <w14:ligatures w14:val="none"/>
        </w:rPr>
        <w:t>exp qualitative research/ or exp practice guideline/ or grounded theory/ or exp participatory research/ or qualitative analysis/ or qualitative.mp.</w:t>
      </w:r>
    </w:p>
    <w:p w14:paraId="44B152F6" w14:textId="0CCA8FBF" w:rsidR="000136F6" w:rsidRPr="000136F6" w:rsidRDefault="00D90ACC" w:rsidP="00D90ACC">
      <w:pP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w:t>
      </w:r>
      <w:r>
        <w:rPr>
          <w:rFonts w:ascii="Times New Roman" w:eastAsia="Times New Roman" w:hAnsi="Times New Roman" w:cs="Times New Roman"/>
          <w:color w:val="000000"/>
          <w:kern w:val="0"/>
          <w:sz w:val="22"/>
          <w:szCs w:val="22"/>
          <w14:ligatures w14:val="none"/>
        </w:rPr>
        <w:tab/>
      </w:r>
      <w:r w:rsidR="006A70E5" w:rsidRPr="006A70E5">
        <w:rPr>
          <w:rFonts w:ascii="Times New Roman" w:eastAsia="Times New Roman" w:hAnsi="Times New Roman" w:cs="Times New Roman"/>
          <w:color w:val="000000"/>
          <w:kern w:val="0"/>
          <w:sz w:val="22"/>
          <w:szCs w:val="22"/>
          <w14:ligatures w14:val="none"/>
        </w:rPr>
        <w:t>(1 or 2) and (3 or 4) and 5</w:t>
      </w:r>
    </w:p>
    <w:p w14:paraId="61C88A0C" w14:textId="77777777" w:rsidR="000136F6" w:rsidRPr="00D90ACC" w:rsidRDefault="000136F6" w:rsidP="00D90ACC">
      <w:pPr>
        <w:spacing w:after="120"/>
        <w:rPr>
          <w:rFonts w:ascii="Times New Roman" w:eastAsia="Times New Roman" w:hAnsi="Times New Roman" w:cs="Times New Roman"/>
          <w:b/>
          <w:bCs/>
          <w:color w:val="000000"/>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lastRenderedPageBreak/>
        <w:t xml:space="preserve">EBSCO </w:t>
      </w:r>
      <w:proofErr w:type="spellStart"/>
      <w:r w:rsidRPr="000136F6">
        <w:rPr>
          <w:rFonts w:ascii="Times New Roman" w:eastAsia="Times New Roman" w:hAnsi="Times New Roman" w:cs="Times New Roman"/>
          <w:b/>
          <w:bCs/>
          <w:color w:val="000000"/>
          <w:kern w:val="0"/>
          <w:sz w:val="22"/>
          <w:szCs w:val="22"/>
          <w14:ligatures w14:val="none"/>
        </w:rPr>
        <w:t>PsycInfo</w:t>
      </w:r>
      <w:proofErr w:type="spellEnd"/>
    </w:p>
    <w:p w14:paraId="6795121B" w14:textId="77777777" w:rsidR="00D90ACC" w:rsidRPr="00D90ACC" w:rsidRDefault="00D90ACC" w:rsidP="00D90ACC">
      <w:pPr>
        <w:ind w:left="720" w:hanging="720"/>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S1</w:t>
      </w:r>
      <w:r w:rsidRPr="00D90ACC">
        <w:rPr>
          <w:rFonts w:ascii="Times New Roman" w:eastAsia="Times New Roman" w:hAnsi="Times New Roman" w:cs="Times New Roman"/>
          <w:kern w:val="0"/>
          <w:sz w:val="22"/>
          <w:szCs w:val="22"/>
          <w14:ligatures w14:val="none"/>
        </w:rPr>
        <w:tab/>
        <w:t>DE "Gender Dysphoria" OR DE "Gender Nonconforming" OR DE "Gender Transition" OR DE "Gender Nonbinary" OR DE "Gender Expression" OR DE "Gender Reassignment" OR DE "Gender Identity" OR DE "Gender Nonbinary" OR DE "Gender Nonconforming" OR DE "Gender Affirming Care" OR DE "Hormone Therapy" OR DE "Personal Pronouns" OR DE "Transsexualism" OR DE "Transgender" OR DE "Transvestism" OR DE "Intersex</w:t>
      </w:r>
      <w:proofErr w:type="gramStart"/>
      <w:r w:rsidRPr="00D90ACC">
        <w:rPr>
          <w:rFonts w:ascii="Times New Roman" w:eastAsia="Times New Roman" w:hAnsi="Times New Roman" w:cs="Times New Roman"/>
          <w:kern w:val="0"/>
          <w:sz w:val="22"/>
          <w:szCs w:val="22"/>
          <w14:ligatures w14:val="none"/>
        </w:rPr>
        <w:t>"  OR</w:t>
      </w:r>
      <w:proofErr w:type="gramEnd"/>
      <w:r w:rsidRPr="00D90ACC">
        <w:rPr>
          <w:rFonts w:ascii="Times New Roman" w:eastAsia="Times New Roman" w:hAnsi="Times New Roman" w:cs="Times New Roman"/>
          <w:kern w:val="0"/>
          <w:sz w:val="22"/>
          <w:szCs w:val="22"/>
          <w14:ligatures w14:val="none"/>
        </w:rPr>
        <w:t xml:space="preserve">  DE "Affirmative Therapy"</w:t>
      </w:r>
    </w:p>
    <w:p w14:paraId="5CE48573" w14:textId="77777777" w:rsidR="00D90ACC" w:rsidRPr="00D90ACC" w:rsidRDefault="00D90ACC" w:rsidP="00D90ACC">
      <w:pPr>
        <w:ind w:left="720" w:hanging="720"/>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S2</w:t>
      </w:r>
      <w:r w:rsidRPr="00D90ACC">
        <w:rPr>
          <w:rFonts w:ascii="Times New Roman" w:eastAsia="Times New Roman" w:hAnsi="Times New Roman" w:cs="Times New Roman"/>
          <w:kern w:val="0"/>
          <w:sz w:val="22"/>
          <w:szCs w:val="22"/>
          <w14:ligatures w14:val="none"/>
        </w:rPr>
        <w:tab/>
        <w:t>TI (gender W1 (</w:t>
      </w:r>
      <w:proofErr w:type="spellStart"/>
      <w:r w:rsidRPr="00D90ACC">
        <w:rPr>
          <w:rFonts w:ascii="Times New Roman" w:eastAsia="Times New Roman" w:hAnsi="Times New Roman" w:cs="Times New Roman"/>
          <w:kern w:val="0"/>
          <w:sz w:val="22"/>
          <w:szCs w:val="22"/>
          <w14:ligatures w14:val="none"/>
        </w:rPr>
        <w:t>identi</w:t>
      </w:r>
      <w:proofErr w:type="spellEnd"/>
      <w:r w:rsidRPr="00D90ACC">
        <w:rPr>
          <w:rFonts w:ascii="Times New Roman" w:eastAsia="Times New Roman" w:hAnsi="Times New Roman" w:cs="Times New Roman"/>
          <w:kern w:val="0"/>
          <w:sz w:val="22"/>
          <w:szCs w:val="22"/>
          <w14:ligatures w14:val="none"/>
        </w:rPr>
        <w:t xml:space="preserve">* OR self-concept OR reassignment OR therapy OR clinic OR service OR minority OR </w:t>
      </w:r>
      <w:proofErr w:type="spellStart"/>
      <w:r w:rsidRPr="00D90ACC">
        <w:rPr>
          <w:rFonts w:ascii="Times New Roman" w:eastAsia="Times New Roman" w:hAnsi="Times New Roman" w:cs="Times New Roman"/>
          <w:kern w:val="0"/>
          <w:sz w:val="22"/>
          <w:szCs w:val="22"/>
          <w14:ligatures w14:val="none"/>
        </w:rPr>
        <w:t>dysphori</w:t>
      </w:r>
      <w:proofErr w:type="spellEnd"/>
      <w:r w:rsidRPr="00D90ACC">
        <w:rPr>
          <w:rFonts w:ascii="Times New Roman" w:eastAsia="Times New Roman" w:hAnsi="Times New Roman" w:cs="Times New Roman"/>
          <w:kern w:val="0"/>
          <w:sz w:val="22"/>
          <w:szCs w:val="22"/>
          <w14:ligatures w14:val="none"/>
        </w:rPr>
        <w:t xml:space="preserve">#? OR nonconform* OR </w:t>
      </w:r>
      <w:proofErr w:type="spellStart"/>
      <w:r w:rsidRPr="00D90ACC">
        <w:rPr>
          <w:rFonts w:ascii="Times New Roman" w:eastAsia="Times New Roman" w:hAnsi="Times New Roman" w:cs="Times New Roman"/>
          <w:kern w:val="0"/>
          <w:sz w:val="22"/>
          <w:szCs w:val="22"/>
          <w14:ligatures w14:val="none"/>
        </w:rPr>
        <w:t>varian</w:t>
      </w:r>
      <w:proofErr w:type="spellEnd"/>
      <w:r w:rsidRPr="00D90ACC">
        <w:rPr>
          <w:rFonts w:ascii="Times New Roman" w:eastAsia="Times New Roman" w:hAnsi="Times New Roman" w:cs="Times New Roman"/>
          <w:kern w:val="0"/>
          <w:sz w:val="22"/>
          <w:szCs w:val="22"/>
          <w14:ligatures w14:val="none"/>
        </w:rPr>
        <w:t xml:space="preserve">* OR queer OR spectrum OR diver* OR role OR </w:t>
      </w:r>
      <w:proofErr w:type="spellStart"/>
      <w:r w:rsidRPr="00D90ACC">
        <w:rPr>
          <w:rFonts w:ascii="Times New Roman" w:eastAsia="Times New Roman" w:hAnsi="Times New Roman" w:cs="Times New Roman"/>
          <w:kern w:val="0"/>
          <w:sz w:val="22"/>
          <w:szCs w:val="22"/>
          <w14:ligatures w14:val="none"/>
        </w:rPr>
        <w:t>incongruen</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congruen</w:t>
      </w:r>
      <w:proofErr w:type="spellEnd"/>
      <w:r w:rsidRPr="00D90ACC">
        <w:rPr>
          <w:rFonts w:ascii="Times New Roman" w:eastAsia="Times New Roman" w:hAnsi="Times New Roman" w:cs="Times New Roman"/>
          <w:kern w:val="0"/>
          <w:sz w:val="22"/>
          <w:szCs w:val="22"/>
          <w14:ligatures w14:val="none"/>
        </w:rPr>
        <w:t xml:space="preserve">* OR atypical* OR norm* OR non-norm* OR expression OR </w:t>
      </w:r>
      <w:proofErr w:type="spellStart"/>
      <w:r w:rsidRPr="00D90ACC">
        <w:rPr>
          <w:rFonts w:ascii="Times New Roman" w:eastAsia="Times New Roman" w:hAnsi="Times New Roman" w:cs="Times New Roman"/>
          <w:kern w:val="0"/>
          <w:sz w:val="22"/>
          <w:szCs w:val="22"/>
          <w14:ligatures w14:val="none"/>
        </w:rPr>
        <w:t>creativ</w:t>
      </w:r>
      <w:proofErr w:type="spellEnd"/>
      <w:r w:rsidRPr="00D90ACC">
        <w:rPr>
          <w:rFonts w:ascii="Times New Roman" w:eastAsia="Times New Roman" w:hAnsi="Times New Roman" w:cs="Times New Roman"/>
          <w:kern w:val="0"/>
          <w:sz w:val="22"/>
          <w:szCs w:val="22"/>
          <w14:ligatures w14:val="none"/>
        </w:rPr>
        <w:t>* OR fluid OR transition)) OR AB (gender W1 (</w:t>
      </w:r>
      <w:proofErr w:type="spellStart"/>
      <w:r w:rsidRPr="00D90ACC">
        <w:rPr>
          <w:rFonts w:ascii="Times New Roman" w:eastAsia="Times New Roman" w:hAnsi="Times New Roman" w:cs="Times New Roman"/>
          <w:kern w:val="0"/>
          <w:sz w:val="22"/>
          <w:szCs w:val="22"/>
          <w14:ligatures w14:val="none"/>
        </w:rPr>
        <w:t>identi</w:t>
      </w:r>
      <w:proofErr w:type="spellEnd"/>
      <w:r w:rsidRPr="00D90ACC">
        <w:rPr>
          <w:rFonts w:ascii="Times New Roman" w:eastAsia="Times New Roman" w:hAnsi="Times New Roman" w:cs="Times New Roman"/>
          <w:kern w:val="0"/>
          <w:sz w:val="22"/>
          <w:szCs w:val="22"/>
          <w14:ligatures w14:val="none"/>
        </w:rPr>
        <w:t xml:space="preserve">* OR self-concept OR reassignment OR therapy OR clinic OR service OR minority OR </w:t>
      </w:r>
      <w:proofErr w:type="spellStart"/>
      <w:r w:rsidRPr="00D90ACC">
        <w:rPr>
          <w:rFonts w:ascii="Times New Roman" w:eastAsia="Times New Roman" w:hAnsi="Times New Roman" w:cs="Times New Roman"/>
          <w:kern w:val="0"/>
          <w:sz w:val="22"/>
          <w:szCs w:val="22"/>
          <w14:ligatures w14:val="none"/>
        </w:rPr>
        <w:t>dysphori</w:t>
      </w:r>
      <w:proofErr w:type="spellEnd"/>
      <w:r w:rsidRPr="00D90ACC">
        <w:rPr>
          <w:rFonts w:ascii="Times New Roman" w:eastAsia="Times New Roman" w:hAnsi="Times New Roman" w:cs="Times New Roman"/>
          <w:kern w:val="0"/>
          <w:sz w:val="22"/>
          <w:szCs w:val="22"/>
          <w14:ligatures w14:val="none"/>
        </w:rPr>
        <w:t xml:space="preserve">#? OR nonconform* OR </w:t>
      </w:r>
      <w:proofErr w:type="spellStart"/>
      <w:r w:rsidRPr="00D90ACC">
        <w:rPr>
          <w:rFonts w:ascii="Times New Roman" w:eastAsia="Times New Roman" w:hAnsi="Times New Roman" w:cs="Times New Roman"/>
          <w:kern w:val="0"/>
          <w:sz w:val="22"/>
          <w:szCs w:val="22"/>
          <w14:ligatures w14:val="none"/>
        </w:rPr>
        <w:t>varian</w:t>
      </w:r>
      <w:proofErr w:type="spellEnd"/>
      <w:r w:rsidRPr="00D90ACC">
        <w:rPr>
          <w:rFonts w:ascii="Times New Roman" w:eastAsia="Times New Roman" w:hAnsi="Times New Roman" w:cs="Times New Roman"/>
          <w:kern w:val="0"/>
          <w:sz w:val="22"/>
          <w:szCs w:val="22"/>
          <w14:ligatures w14:val="none"/>
        </w:rPr>
        <w:t xml:space="preserve">* OR queer OR spectrum OR diver* OR role OR </w:t>
      </w:r>
      <w:proofErr w:type="spellStart"/>
      <w:r w:rsidRPr="00D90ACC">
        <w:rPr>
          <w:rFonts w:ascii="Times New Roman" w:eastAsia="Times New Roman" w:hAnsi="Times New Roman" w:cs="Times New Roman"/>
          <w:kern w:val="0"/>
          <w:sz w:val="22"/>
          <w:szCs w:val="22"/>
          <w14:ligatures w14:val="none"/>
        </w:rPr>
        <w:t>incongruen</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congruen</w:t>
      </w:r>
      <w:proofErr w:type="spellEnd"/>
      <w:r w:rsidRPr="00D90ACC">
        <w:rPr>
          <w:rFonts w:ascii="Times New Roman" w:eastAsia="Times New Roman" w:hAnsi="Times New Roman" w:cs="Times New Roman"/>
          <w:kern w:val="0"/>
          <w:sz w:val="22"/>
          <w:szCs w:val="22"/>
          <w14:ligatures w14:val="none"/>
        </w:rPr>
        <w:t xml:space="preserve">* OR atypical* OR norm* OR non-norm* OR expression OR </w:t>
      </w:r>
      <w:proofErr w:type="spellStart"/>
      <w:r w:rsidRPr="00D90ACC">
        <w:rPr>
          <w:rFonts w:ascii="Times New Roman" w:eastAsia="Times New Roman" w:hAnsi="Times New Roman" w:cs="Times New Roman"/>
          <w:kern w:val="0"/>
          <w:sz w:val="22"/>
          <w:szCs w:val="22"/>
          <w14:ligatures w14:val="none"/>
        </w:rPr>
        <w:t>creativ</w:t>
      </w:r>
      <w:proofErr w:type="spellEnd"/>
      <w:r w:rsidRPr="00D90ACC">
        <w:rPr>
          <w:rFonts w:ascii="Times New Roman" w:eastAsia="Times New Roman" w:hAnsi="Times New Roman" w:cs="Times New Roman"/>
          <w:kern w:val="0"/>
          <w:sz w:val="22"/>
          <w:szCs w:val="22"/>
          <w14:ligatures w14:val="none"/>
        </w:rPr>
        <w:t xml:space="preserve">* OR fluid OR transition)) </w:t>
      </w:r>
    </w:p>
    <w:p w14:paraId="45E07F58" w14:textId="77777777" w:rsidR="00D90ACC" w:rsidRPr="00D90ACC" w:rsidRDefault="00D90ACC" w:rsidP="00D90ACC">
      <w:pPr>
        <w:ind w:left="720" w:hanging="720"/>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S3</w:t>
      </w:r>
      <w:r w:rsidRPr="00D90ACC">
        <w:rPr>
          <w:rFonts w:ascii="Times New Roman" w:eastAsia="Times New Roman" w:hAnsi="Times New Roman" w:cs="Times New Roman"/>
          <w:kern w:val="0"/>
          <w:sz w:val="22"/>
          <w:szCs w:val="22"/>
          <w14:ligatures w14:val="none"/>
        </w:rPr>
        <w:tab/>
        <w:t>TI (trans W1 (boy OR girl OR man OR woman OR male OR female OR masculine OR feminine)) OR AB (trans W1 (boy OR girl OR man OR woman OR male OR female OR masculine OR feminine))</w:t>
      </w:r>
    </w:p>
    <w:p w14:paraId="50822264" w14:textId="77777777" w:rsidR="00D90ACC" w:rsidRPr="00D90ACC" w:rsidRDefault="00D90ACC" w:rsidP="00D90ACC">
      <w:pPr>
        <w:ind w:left="720" w:hanging="720"/>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S4</w:t>
      </w:r>
      <w:r w:rsidRPr="00D90ACC">
        <w:rPr>
          <w:rFonts w:ascii="Times New Roman" w:eastAsia="Times New Roman" w:hAnsi="Times New Roman" w:cs="Times New Roman"/>
          <w:kern w:val="0"/>
          <w:sz w:val="22"/>
          <w:szCs w:val="22"/>
          <w14:ligatures w14:val="none"/>
        </w:rPr>
        <w:tab/>
        <w:t xml:space="preserve">TI (transgender* </w:t>
      </w:r>
      <w:proofErr w:type="gramStart"/>
      <w:r w:rsidRPr="00D90ACC">
        <w:rPr>
          <w:rFonts w:ascii="Times New Roman" w:eastAsia="Times New Roman" w:hAnsi="Times New Roman" w:cs="Times New Roman"/>
          <w:kern w:val="0"/>
          <w:sz w:val="22"/>
          <w:szCs w:val="22"/>
          <w14:ligatures w14:val="none"/>
        </w:rPr>
        <w:t>OR  transmasculine</w:t>
      </w:r>
      <w:proofErr w:type="gramEnd"/>
      <w:r w:rsidRPr="00D90ACC">
        <w:rPr>
          <w:rFonts w:ascii="Times New Roman" w:eastAsia="Times New Roman" w:hAnsi="Times New Roman" w:cs="Times New Roman"/>
          <w:kern w:val="0"/>
          <w:sz w:val="22"/>
          <w:szCs w:val="22"/>
          <w14:ligatures w14:val="none"/>
        </w:rPr>
        <w:t xml:space="preserve"> OR  transfeminine OR  </w:t>
      </w:r>
      <w:proofErr w:type="spellStart"/>
      <w:r w:rsidRPr="00D90ACC">
        <w:rPr>
          <w:rFonts w:ascii="Times New Roman" w:eastAsia="Times New Roman" w:hAnsi="Times New Roman" w:cs="Times New Roman"/>
          <w:kern w:val="0"/>
          <w:sz w:val="22"/>
          <w:szCs w:val="22"/>
          <w14:ligatures w14:val="none"/>
        </w:rPr>
        <w:t>transmale</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transfemale</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transm?n</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transwom?n</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transsex</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transvest</w:t>
      </w:r>
      <w:proofErr w:type="spellEnd"/>
      <w:r w:rsidRPr="00D90ACC">
        <w:rPr>
          <w:rFonts w:ascii="Times New Roman" w:eastAsia="Times New Roman" w:hAnsi="Times New Roman" w:cs="Times New Roman"/>
          <w:kern w:val="0"/>
          <w:sz w:val="22"/>
          <w:szCs w:val="22"/>
          <w14:ligatures w14:val="none"/>
        </w:rPr>
        <w:t xml:space="preserve">* OR  nonbinary OR  non-binary OR  </w:t>
      </w:r>
      <w:proofErr w:type="spellStart"/>
      <w:r w:rsidRPr="00D90ACC">
        <w:rPr>
          <w:rFonts w:ascii="Times New Roman" w:eastAsia="Times New Roman" w:hAnsi="Times New Roman" w:cs="Times New Roman"/>
          <w:kern w:val="0"/>
          <w:sz w:val="22"/>
          <w:szCs w:val="22"/>
          <w14:ligatures w14:val="none"/>
        </w:rPr>
        <w:t>genderdiver</w:t>
      </w:r>
      <w:proofErr w:type="spellEnd"/>
      <w:r w:rsidRPr="00D90ACC">
        <w:rPr>
          <w:rFonts w:ascii="Times New Roman" w:eastAsia="Times New Roman" w:hAnsi="Times New Roman" w:cs="Times New Roman"/>
          <w:kern w:val="0"/>
          <w:sz w:val="22"/>
          <w:szCs w:val="22"/>
          <w14:ligatures w14:val="none"/>
        </w:rPr>
        <w:t xml:space="preserve">* OR  genderqueer*) OR AB (transgender* OR  transmasculine OR  transfeminine OR  </w:t>
      </w:r>
      <w:proofErr w:type="spellStart"/>
      <w:r w:rsidRPr="00D90ACC">
        <w:rPr>
          <w:rFonts w:ascii="Times New Roman" w:eastAsia="Times New Roman" w:hAnsi="Times New Roman" w:cs="Times New Roman"/>
          <w:kern w:val="0"/>
          <w:sz w:val="22"/>
          <w:szCs w:val="22"/>
          <w14:ligatures w14:val="none"/>
        </w:rPr>
        <w:t>transmale</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transfemale</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transm?n</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transwom?n</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transsex</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transvest</w:t>
      </w:r>
      <w:proofErr w:type="spellEnd"/>
      <w:r w:rsidRPr="00D90ACC">
        <w:rPr>
          <w:rFonts w:ascii="Times New Roman" w:eastAsia="Times New Roman" w:hAnsi="Times New Roman" w:cs="Times New Roman"/>
          <w:kern w:val="0"/>
          <w:sz w:val="22"/>
          <w:szCs w:val="22"/>
          <w14:ligatures w14:val="none"/>
        </w:rPr>
        <w:t xml:space="preserve">* OR  nonbinary OR  non-binary OR  </w:t>
      </w:r>
      <w:proofErr w:type="spellStart"/>
      <w:r w:rsidRPr="00D90ACC">
        <w:rPr>
          <w:rFonts w:ascii="Times New Roman" w:eastAsia="Times New Roman" w:hAnsi="Times New Roman" w:cs="Times New Roman"/>
          <w:kern w:val="0"/>
          <w:sz w:val="22"/>
          <w:szCs w:val="22"/>
          <w14:ligatures w14:val="none"/>
        </w:rPr>
        <w:t>genderdiver</w:t>
      </w:r>
      <w:proofErr w:type="spellEnd"/>
      <w:r w:rsidRPr="00D90ACC">
        <w:rPr>
          <w:rFonts w:ascii="Times New Roman" w:eastAsia="Times New Roman" w:hAnsi="Times New Roman" w:cs="Times New Roman"/>
          <w:kern w:val="0"/>
          <w:sz w:val="22"/>
          <w:szCs w:val="22"/>
          <w14:ligatures w14:val="none"/>
        </w:rPr>
        <w:t>* OR  genderqueer*)</w:t>
      </w:r>
    </w:p>
    <w:p w14:paraId="2B6E44D9" w14:textId="77777777" w:rsidR="00D90ACC" w:rsidRPr="00D90ACC" w:rsidRDefault="00D90ACC" w:rsidP="00D90ACC">
      <w:pPr>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S5</w:t>
      </w:r>
      <w:r w:rsidRPr="00D90ACC">
        <w:rPr>
          <w:rFonts w:ascii="Times New Roman" w:eastAsia="Times New Roman" w:hAnsi="Times New Roman" w:cs="Times New Roman"/>
          <w:kern w:val="0"/>
          <w:sz w:val="22"/>
          <w:szCs w:val="22"/>
          <w14:ligatures w14:val="none"/>
        </w:rPr>
        <w:tab/>
        <w:t>S1 OR S2 OR S3 OR S4</w:t>
      </w:r>
    </w:p>
    <w:p w14:paraId="40540F99" w14:textId="77777777" w:rsidR="00D90ACC" w:rsidRPr="00D90ACC" w:rsidRDefault="00D90ACC" w:rsidP="00D90ACC">
      <w:pPr>
        <w:ind w:left="720" w:hanging="720"/>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S6</w:t>
      </w:r>
      <w:r w:rsidRPr="00D90ACC">
        <w:rPr>
          <w:rFonts w:ascii="Times New Roman" w:eastAsia="Times New Roman" w:hAnsi="Times New Roman" w:cs="Times New Roman"/>
          <w:kern w:val="0"/>
          <w:sz w:val="22"/>
          <w:szCs w:val="22"/>
          <w14:ligatures w14:val="none"/>
        </w:rPr>
        <w:tab/>
        <w:t>DE "Eating Behavior" OR DE "Binge Eating" OR DE "Dietary Restraint" OR DE "Emotional Eating" OR DE "Food Refusal" OR DE "Healthy Eating" OR DE "Binge Eating" OR DE "Healthy Eating" OR DE "Eating Attitudes" OR DE "Eating Disorders" OR DE "Anorexia Nervosa" OR DE "Avoidant/Restrictive Food Intake Disorder" OR DE "Binge Eating Disorder" OR DE "Bulimia" OR DE "Feeding Disorders" OR DE "Orthorexia" OR DE "Pica" OR DE "Purging (Eating Disorders)" OR DE "Rumination (Eating)" OR DE "Nutrition" OR DE "Calories" OR DE "Dietary Supplements" OR DE "Diets" OR DE "Food" OR DE "Mealtimes" OR DE "Weight Control" OR DE "Vitamins" OR DE "Obesity" OR DE "Nutritional Deficiencies"</w:t>
      </w:r>
    </w:p>
    <w:p w14:paraId="73E74775" w14:textId="77777777" w:rsidR="00D90ACC" w:rsidRPr="00D90ACC" w:rsidRDefault="00D90ACC" w:rsidP="00D90ACC">
      <w:pPr>
        <w:ind w:left="720" w:hanging="720"/>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S7</w:t>
      </w:r>
      <w:r w:rsidRPr="00D90ACC">
        <w:rPr>
          <w:rFonts w:ascii="Times New Roman" w:eastAsia="Times New Roman" w:hAnsi="Times New Roman" w:cs="Times New Roman"/>
          <w:kern w:val="0"/>
          <w:sz w:val="22"/>
          <w:szCs w:val="22"/>
          <w14:ligatures w14:val="none"/>
        </w:rPr>
        <w:tab/>
        <w:t>TI (((</w:t>
      </w:r>
      <w:proofErr w:type="spellStart"/>
      <w:r w:rsidRPr="00D90ACC">
        <w:rPr>
          <w:rFonts w:ascii="Times New Roman" w:eastAsia="Times New Roman" w:hAnsi="Times New Roman" w:cs="Times New Roman"/>
          <w:kern w:val="0"/>
          <w:sz w:val="22"/>
          <w:szCs w:val="22"/>
          <w14:ligatures w14:val="none"/>
        </w:rPr>
        <w:t>anorexi</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bulimi</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bing</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purg</w:t>
      </w:r>
      <w:proofErr w:type="spellEnd"/>
      <w:r w:rsidRPr="00D90ACC">
        <w:rPr>
          <w:rFonts w:ascii="Times New Roman" w:eastAsia="Times New Roman" w:hAnsi="Times New Roman" w:cs="Times New Roman"/>
          <w:kern w:val="0"/>
          <w:sz w:val="22"/>
          <w:szCs w:val="22"/>
          <w14:ligatures w14:val="none"/>
        </w:rPr>
        <w:t xml:space="preserve">*) W1 disorder*) OR ((eating OR feeding OR food) W1 (disorder* OR </w:t>
      </w:r>
      <w:proofErr w:type="spellStart"/>
      <w:r w:rsidRPr="00D90ACC">
        <w:rPr>
          <w:rFonts w:ascii="Times New Roman" w:eastAsia="Times New Roman" w:hAnsi="Times New Roman" w:cs="Times New Roman"/>
          <w:kern w:val="0"/>
          <w:sz w:val="22"/>
          <w:szCs w:val="22"/>
          <w14:ligatures w14:val="none"/>
        </w:rPr>
        <w:t>patholog</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nutri</w:t>
      </w:r>
      <w:proofErr w:type="spellEnd"/>
      <w:r w:rsidRPr="00D90ACC">
        <w:rPr>
          <w:rFonts w:ascii="Times New Roman" w:eastAsia="Times New Roman" w:hAnsi="Times New Roman" w:cs="Times New Roman"/>
          <w:kern w:val="0"/>
          <w:sz w:val="22"/>
          <w:szCs w:val="22"/>
          <w14:ligatures w14:val="none"/>
        </w:rPr>
        <w:t xml:space="preserve">* OR diet* OR eating OR weight OR </w:t>
      </w:r>
      <w:proofErr w:type="spellStart"/>
      <w:r w:rsidRPr="00D90ACC">
        <w:rPr>
          <w:rFonts w:ascii="Times New Roman" w:eastAsia="Times New Roman" w:hAnsi="Times New Roman" w:cs="Times New Roman"/>
          <w:kern w:val="0"/>
          <w:sz w:val="22"/>
          <w:szCs w:val="22"/>
          <w14:ligatures w14:val="none"/>
        </w:rPr>
        <w:t>bmi</w:t>
      </w:r>
      <w:proofErr w:type="spellEnd"/>
      <w:r w:rsidRPr="00D90ACC">
        <w:rPr>
          <w:rFonts w:ascii="Times New Roman" w:eastAsia="Times New Roman" w:hAnsi="Times New Roman" w:cs="Times New Roman"/>
          <w:kern w:val="0"/>
          <w:sz w:val="22"/>
          <w:szCs w:val="22"/>
          <w14:ligatures w14:val="none"/>
        </w:rPr>
        <w:t xml:space="preserve"> OR body mass index OR calorie*) OR AB (((</w:t>
      </w:r>
      <w:proofErr w:type="spellStart"/>
      <w:r w:rsidRPr="00D90ACC">
        <w:rPr>
          <w:rFonts w:ascii="Times New Roman" w:eastAsia="Times New Roman" w:hAnsi="Times New Roman" w:cs="Times New Roman"/>
          <w:kern w:val="0"/>
          <w:sz w:val="22"/>
          <w:szCs w:val="22"/>
          <w14:ligatures w14:val="none"/>
        </w:rPr>
        <w:t>anorexi</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bulimi</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bing</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purg</w:t>
      </w:r>
      <w:proofErr w:type="spellEnd"/>
      <w:r w:rsidRPr="00D90ACC">
        <w:rPr>
          <w:rFonts w:ascii="Times New Roman" w:eastAsia="Times New Roman" w:hAnsi="Times New Roman" w:cs="Times New Roman"/>
          <w:kern w:val="0"/>
          <w:sz w:val="22"/>
          <w:szCs w:val="22"/>
          <w14:ligatures w14:val="none"/>
        </w:rPr>
        <w:t xml:space="preserve">*) W1 disorder*) OR ((eating OR feeding OR food) W1 (disorder* OR </w:t>
      </w:r>
      <w:proofErr w:type="spellStart"/>
      <w:r w:rsidRPr="00D90ACC">
        <w:rPr>
          <w:rFonts w:ascii="Times New Roman" w:eastAsia="Times New Roman" w:hAnsi="Times New Roman" w:cs="Times New Roman"/>
          <w:kern w:val="0"/>
          <w:sz w:val="22"/>
          <w:szCs w:val="22"/>
          <w14:ligatures w14:val="none"/>
        </w:rPr>
        <w:t>patholog</w:t>
      </w:r>
      <w:proofErr w:type="spellEnd"/>
      <w:r w:rsidRPr="00D90ACC">
        <w:rPr>
          <w:rFonts w:ascii="Times New Roman" w:eastAsia="Times New Roman" w:hAnsi="Times New Roman" w:cs="Times New Roman"/>
          <w:kern w:val="0"/>
          <w:sz w:val="22"/>
          <w:szCs w:val="22"/>
          <w14:ligatures w14:val="none"/>
        </w:rPr>
        <w:t xml:space="preserve">*)) OR </w:t>
      </w:r>
      <w:proofErr w:type="spellStart"/>
      <w:r w:rsidRPr="00D90ACC">
        <w:rPr>
          <w:rFonts w:ascii="Times New Roman" w:eastAsia="Times New Roman" w:hAnsi="Times New Roman" w:cs="Times New Roman"/>
          <w:kern w:val="0"/>
          <w:sz w:val="22"/>
          <w:szCs w:val="22"/>
          <w14:ligatures w14:val="none"/>
        </w:rPr>
        <w:t>nutri</w:t>
      </w:r>
      <w:proofErr w:type="spellEnd"/>
      <w:r w:rsidRPr="00D90ACC">
        <w:rPr>
          <w:rFonts w:ascii="Times New Roman" w:eastAsia="Times New Roman" w:hAnsi="Times New Roman" w:cs="Times New Roman"/>
          <w:kern w:val="0"/>
          <w:sz w:val="22"/>
          <w:szCs w:val="22"/>
          <w14:ligatures w14:val="none"/>
        </w:rPr>
        <w:t xml:space="preserve">* OR diet* OR eating OR weight OR </w:t>
      </w:r>
      <w:proofErr w:type="spellStart"/>
      <w:r w:rsidRPr="00D90ACC">
        <w:rPr>
          <w:rFonts w:ascii="Times New Roman" w:eastAsia="Times New Roman" w:hAnsi="Times New Roman" w:cs="Times New Roman"/>
          <w:kern w:val="0"/>
          <w:sz w:val="22"/>
          <w:szCs w:val="22"/>
          <w14:ligatures w14:val="none"/>
        </w:rPr>
        <w:t>bmi</w:t>
      </w:r>
      <w:proofErr w:type="spellEnd"/>
      <w:r w:rsidRPr="00D90ACC">
        <w:rPr>
          <w:rFonts w:ascii="Times New Roman" w:eastAsia="Times New Roman" w:hAnsi="Times New Roman" w:cs="Times New Roman"/>
          <w:kern w:val="0"/>
          <w:sz w:val="22"/>
          <w:szCs w:val="22"/>
          <w14:ligatures w14:val="none"/>
        </w:rPr>
        <w:t xml:space="preserve"> OR body mass index OR calorie*)</w:t>
      </w:r>
    </w:p>
    <w:p w14:paraId="0AAD3C68" w14:textId="77777777" w:rsidR="00D90ACC" w:rsidRPr="00D90ACC" w:rsidRDefault="00D90ACC" w:rsidP="00D90ACC">
      <w:pPr>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S8</w:t>
      </w:r>
      <w:r w:rsidRPr="00D90ACC">
        <w:rPr>
          <w:rFonts w:ascii="Times New Roman" w:eastAsia="Times New Roman" w:hAnsi="Times New Roman" w:cs="Times New Roman"/>
          <w:kern w:val="0"/>
          <w:sz w:val="22"/>
          <w:szCs w:val="22"/>
          <w14:ligatures w14:val="none"/>
        </w:rPr>
        <w:tab/>
        <w:t>S6 OR S7</w:t>
      </w:r>
    </w:p>
    <w:p w14:paraId="32F320A6" w14:textId="77777777" w:rsidR="00D90ACC" w:rsidRPr="00D90ACC" w:rsidRDefault="00D90ACC" w:rsidP="00D90ACC">
      <w:pPr>
        <w:ind w:left="720" w:hanging="720"/>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S9</w:t>
      </w:r>
      <w:r w:rsidRPr="00D90ACC">
        <w:rPr>
          <w:rFonts w:ascii="Times New Roman" w:eastAsia="Times New Roman" w:hAnsi="Times New Roman" w:cs="Times New Roman"/>
          <w:kern w:val="0"/>
          <w:sz w:val="22"/>
          <w:szCs w:val="22"/>
          <w14:ligatures w14:val="none"/>
        </w:rPr>
        <w:tab/>
        <w:t>DE "Qualitative Methods" OR DE "Focus Group" OR DE "Grounded Theory" OR DE "Interpretative Phenomenological Analysis" OR DE "Narrative Analysis" OR DE "Semi-Structured Interview" OR DE "Thematic Analysis" OR DE "Thematic Analysis" OR DE "Narrative Analysis" OR DE "Mixed Methods Research" OR DE "Item Analysis (Test)" OR DE "Differential Item Functioning" OR DE "Interpretative Phenomenological Analysis" OR DE "Grounded Theory" OR DE "Focus Group" OR DE "Content Analysis" OR DE "Digital Content Analysis" OR DE "Discourse Analysis" OR DE "Narrative Analysis" OR DE "Sentiment Analysis" OR DE "Social Network Analysis" OR DE "Thematic Analysis"</w:t>
      </w:r>
    </w:p>
    <w:p w14:paraId="343842FE" w14:textId="77777777" w:rsidR="00D90ACC" w:rsidRPr="00D90ACC" w:rsidRDefault="00D90ACC" w:rsidP="00D90ACC">
      <w:pPr>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S10</w:t>
      </w:r>
      <w:r w:rsidRPr="00D90ACC">
        <w:rPr>
          <w:rFonts w:ascii="Times New Roman" w:eastAsia="Times New Roman" w:hAnsi="Times New Roman" w:cs="Times New Roman"/>
          <w:kern w:val="0"/>
          <w:sz w:val="22"/>
          <w:szCs w:val="22"/>
          <w14:ligatures w14:val="none"/>
        </w:rPr>
        <w:tab/>
        <w:t>TI qualitative OR AB qualitative</w:t>
      </w:r>
    </w:p>
    <w:p w14:paraId="6D6ED713" w14:textId="77777777" w:rsidR="00D90ACC" w:rsidRPr="00D90ACC" w:rsidRDefault="00D90ACC" w:rsidP="00D90ACC">
      <w:pPr>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t>S11</w:t>
      </w:r>
      <w:r w:rsidRPr="00D90ACC">
        <w:rPr>
          <w:rFonts w:ascii="Times New Roman" w:eastAsia="Times New Roman" w:hAnsi="Times New Roman" w:cs="Times New Roman"/>
          <w:kern w:val="0"/>
          <w:sz w:val="22"/>
          <w:szCs w:val="22"/>
          <w14:ligatures w14:val="none"/>
        </w:rPr>
        <w:tab/>
        <w:t>S9 OR S10</w:t>
      </w:r>
    </w:p>
    <w:p w14:paraId="17E9ECD1" w14:textId="464CC2D5" w:rsidR="000136F6" w:rsidRDefault="00D90ACC" w:rsidP="0053138F">
      <w:pPr>
        <w:rPr>
          <w:rFonts w:ascii="Times New Roman" w:eastAsia="Times New Roman" w:hAnsi="Times New Roman" w:cs="Times New Roman"/>
          <w:kern w:val="0"/>
          <w:sz w:val="22"/>
          <w:szCs w:val="22"/>
          <w14:ligatures w14:val="none"/>
        </w:rPr>
      </w:pPr>
      <w:r w:rsidRPr="00D90ACC">
        <w:rPr>
          <w:rFonts w:ascii="Times New Roman" w:eastAsia="Times New Roman" w:hAnsi="Times New Roman" w:cs="Times New Roman"/>
          <w:kern w:val="0"/>
          <w:sz w:val="22"/>
          <w:szCs w:val="22"/>
          <w14:ligatures w14:val="none"/>
        </w:rPr>
        <w:lastRenderedPageBreak/>
        <w:t>S12</w:t>
      </w:r>
      <w:r w:rsidRPr="00D90ACC">
        <w:rPr>
          <w:rFonts w:ascii="Times New Roman" w:eastAsia="Times New Roman" w:hAnsi="Times New Roman" w:cs="Times New Roman"/>
          <w:kern w:val="0"/>
          <w:sz w:val="22"/>
          <w:szCs w:val="22"/>
          <w14:ligatures w14:val="none"/>
        </w:rPr>
        <w:tab/>
        <w:t>S5 AND S8 AND S11</w:t>
      </w:r>
    </w:p>
    <w:p w14:paraId="3A7CBFDF" w14:textId="77777777" w:rsidR="0053138F" w:rsidRPr="000136F6" w:rsidRDefault="0053138F" w:rsidP="0053138F">
      <w:pPr>
        <w:rPr>
          <w:rFonts w:ascii="Times New Roman" w:eastAsia="Times New Roman" w:hAnsi="Times New Roman" w:cs="Times New Roman"/>
          <w:kern w:val="0"/>
          <w:sz w:val="22"/>
          <w:szCs w:val="22"/>
          <w14:ligatures w14:val="none"/>
        </w:rPr>
      </w:pPr>
    </w:p>
    <w:p w14:paraId="6DE14A45" w14:textId="3DABC573" w:rsidR="000136F6" w:rsidRPr="008D4600" w:rsidRDefault="000136F6" w:rsidP="008D4600">
      <w:pPr>
        <w:spacing w:after="120"/>
        <w:rPr>
          <w:rFonts w:ascii="Times New Roman" w:eastAsia="Times New Roman" w:hAnsi="Times New Roman" w:cs="Times New Roman"/>
          <w:b/>
          <w:bCs/>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EBSCO CINAHL</w:t>
      </w:r>
    </w:p>
    <w:p w14:paraId="60FBE175" w14:textId="77777777" w:rsidR="008D4600" w:rsidRPr="008D4600" w:rsidRDefault="008D4600" w:rsidP="008D4600">
      <w:pPr>
        <w:ind w:left="720" w:hanging="720"/>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S1</w:t>
      </w:r>
      <w:r w:rsidRPr="008D4600">
        <w:rPr>
          <w:rFonts w:ascii="Times New Roman" w:eastAsia="Times New Roman" w:hAnsi="Times New Roman" w:cs="Times New Roman"/>
          <w:color w:val="000000"/>
          <w:kern w:val="0"/>
          <w:sz w:val="22"/>
          <w:szCs w:val="22"/>
          <w14:ligatures w14:val="none"/>
        </w:rPr>
        <w:tab/>
        <w:t>(MH "Gender-Nonconforming Persons+") OR (MH "Gender Affirmation Procedures+") OR (MH "Gender Affirming Care") OR (MH "Gender Affirmation Surgery") OR (MH "Sexual and Gender Minorities+") OR (MH "Gender Transition") OR (MH "Gender Identity+") OR (MH "Gender Dysphoria") OR (MH "Nonbinary Persons") OR (MH "Transgender Persons+") OR (MH "Transphobia") OR (MH "Trans Women") OR (MH "Trans Men")</w:t>
      </w:r>
    </w:p>
    <w:p w14:paraId="3A053DEA" w14:textId="77777777" w:rsidR="008D4600" w:rsidRPr="008D4600" w:rsidRDefault="008D4600" w:rsidP="008D4600">
      <w:pPr>
        <w:ind w:left="720" w:hanging="720"/>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S2</w:t>
      </w:r>
      <w:r w:rsidRPr="008D4600">
        <w:rPr>
          <w:rFonts w:ascii="Times New Roman" w:eastAsia="Times New Roman" w:hAnsi="Times New Roman" w:cs="Times New Roman"/>
          <w:color w:val="000000"/>
          <w:kern w:val="0"/>
          <w:sz w:val="22"/>
          <w:szCs w:val="22"/>
          <w14:ligatures w14:val="none"/>
        </w:rPr>
        <w:tab/>
        <w:t>TI (gender W1 (</w:t>
      </w:r>
      <w:proofErr w:type="spellStart"/>
      <w:r w:rsidRPr="008D4600">
        <w:rPr>
          <w:rFonts w:ascii="Times New Roman" w:eastAsia="Times New Roman" w:hAnsi="Times New Roman" w:cs="Times New Roman"/>
          <w:color w:val="000000"/>
          <w:kern w:val="0"/>
          <w:sz w:val="22"/>
          <w:szCs w:val="22"/>
          <w14:ligatures w14:val="none"/>
        </w:rPr>
        <w:t>identi</w:t>
      </w:r>
      <w:proofErr w:type="spellEnd"/>
      <w:r w:rsidRPr="008D4600">
        <w:rPr>
          <w:rFonts w:ascii="Times New Roman" w:eastAsia="Times New Roman" w:hAnsi="Times New Roman" w:cs="Times New Roman"/>
          <w:color w:val="000000"/>
          <w:kern w:val="0"/>
          <w:sz w:val="22"/>
          <w:szCs w:val="22"/>
          <w14:ligatures w14:val="none"/>
        </w:rPr>
        <w:t xml:space="preserve">* OR self-concept OR reassignment OR therapy OR clinic OR service OR minority OR </w:t>
      </w:r>
      <w:proofErr w:type="spellStart"/>
      <w:r w:rsidRPr="008D4600">
        <w:rPr>
          <w:rFonts w:ascii="Times New Roman" w:eastAsia="Times New Roman" w:hAnsi="Times New Roman" w:cs="Times New Roman"/>
          <w:color w:val="000000"/>
          <w:kern w:val="0"/>
          <w:sz w:val="22"/>
          <w:szCs w:val="22"/>
          <w14:ligatures w14:val="none"/>
        </w:rPr>
        <w:t>dysphori</w:t>
      </w:r>
      <w:proofErr w:type="spellEnd"/>
      <w:r w:rsidRPr="008D4600">
        <w:rPr>
          <w:rFonts w:ascii="Times New Roman" w:eastAsia="Times New Roman" w:hAnsi="Times New Roman" w:cs="Times New Roman"/>
          <w:color w:val="000000"/>
          <w:kern w:val="0"/>
          <w:sz w:val="22"/>
          <w:szCs w:val="22"/>
          <w14:ligatures w14:val="none"/>
        </w:rPr>
        <w:t xml:space="preserve">#? OR nonconform* OR </w:t>
      </w:r>
      <w:proofErr w:type="spellStart"/>
      <w:r w:rsidRPr="008D4600">
        <w:rPr>
          <w:rFonts w:ascii="Times New Roman" w:eastAsia="Times New Roman" w:hAnsi="Times New Roman" w:cs="Times New Roman"/>
          <w:color w:val="000000"/>
          <w:kern w:val="0"/>
          <w:sz w:val="22"/>
          <w:szCs w:val="22"/>
          <w14:ligatures w14:val="none"/>
        </w:rPr>
        <w:t>varian</w:t>
      </w:r>
      <w:proofErr w:type="spellEnd"/>
      <w:r w:rsidRPr="008D4600">
        <w:rPr>
          <w:rFonts w:ascii="Times New Roman" w:eastAsia="Times New Roman" w:hAnsi="Times New Roman" w:cs="Times New Roman"/>
          <w:color w:val="000000"/>
          <w:kern w:val="0"/>
          <w:sz w:val="22"/>
          <w:szCs w:val="22"/>
          <w14:ligatures w14:val="none"/>
        </w:rPr>
        <w:t xml:space="preserve">* OR queer OR spectrum OR diver* OR role OR </w:t>
      </w:r>
      <w:proofErr w:type="spellStart"/>
      <w:r w:rsidRPr="008D4600">
        <w:rPr>
          <w:rFonts w:ascii="Times New Roman" w:eastAsia="Times New Roman" w:hAnsi="Times New Roman" w:cs="Times New Roman"/>
          <w:color w:val="000000"/>
          <w:kern w:val="0"/>
          <w:sz w:val="22"/>
          <w:szCs w:val="22"/>
          <w14:ligatures w14:val="none"/>
        </w:rPr>
        <w:t>incongruen</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congruen</w:t>
      </w:r>
      <w:proofErr w:type="spellEnd"/>
      <w:r w:rsidRPr="008D4600">
        <w:rPr>
          <w:rFonts w:ascii="Times New Roman" w:eastAsia="Times New Roman" w:hAnsi="Times New Roman" w:cs="Times New Roman"/>
          <w:color w:val="000000"/>
          <w:kern w:val="0"/>
          <w:sz w:val="22"/>
          <w:szCs w:val="22"/>
          <w14:ligatures w14:val="none"/>
        </w:rPr>
        <w:t xml:space="preserve">* OR atypical* OR norm* OR non-norm* OR expression OR </w:t>
      </w:r>
      <w:proofErr w:type="spellStart"/>
      <w:r w:rsidRPr="008D4600">
        <w:rPr>
          <w:rFonts w:ascii="Times New Roman" w:eastAsia="Times New Roman" w:hAnsi="Times New Roman" w:cs="Times New Roman"/>
          <w:color w:val="000000"/>
          <w:kern w:val="0"/>
          <w:sz w:val="22"/>
          <w:szCs w:val="22"/>
          <w14:ligatures w14:val="none"/>
        </w:rPr>
        <w:t>creativ</w:t>
      </w:r>
      <w:proofErr w:type="spellEnd"/>
      <w:r w:rsidRPr="008D4600">
        <w:rPr>
          <w:rFonts w:ascii="Times New Roman" w:eastAsia="Times New Roman" w:hAnsi="Times New Roman" w:cs="Times New Roman"/>
          <w:color w:val="000000"/>
          <w:kern w:val="0"/>
          <w:sz w:val="22"/>
          <w:szCs w:val="22"/>
          <w14:ligatures w14:val="none"/>
        </w:rPr>
        <w:t>* OR fluid OR transition)) OR AB (gender W1 (</w:t>
      </w:r>
      <w:proofErr w:type="spellStart"/>
      <w:r w:rsidRPr="008D4600">
        <w:rPr>
          <w:rFonts w:ascii="Times New Roman" w:eastAsia="Times New Roman" w:hAnsi="Times New Roman" w:cs="Times New Roman"/>
          <w:color w:val="000000"/>
          <w:kern w:val="0"/>
          <w:sz w:val="22"/>
          <w:szCs w:val="22"/>
          <w14:ligatures w14:val="none"/>
        </w:rPr>
        <w:t>identi</w:t>
      </w:r>
      <w:proofErr w:type="spellEnd"/>
      <w:r w:rsidRPr="008D4600">
        <w:rPr>
          <w:rFonts w:ascii="Times New Roman" w:eastAsia="Times New Roman" w:hAnsi="Times New Roman" w:cs="Times New Roman"/>
          <w:color w:val="000000"/>
          <w:kern w:val="0"/>
          <w:sz w:val="22"/>
          <w:szCs w:val="22"/>
          <w14:ligatures w14:val="none"/>
        </w:rPr>
        <w:t xml:space="preserve">* OR self-concept OR reassignment OR therapy OR clinic OR service OR minority OR </w:t>
      </w:r>
      <w:proofErr w:type="spellStart"/>
      <w:r w:rsidRPr="008D4600">
        <w:rPr>
          <w:rFonts w:ascii="Times New Roman" w:eastAsia="Times New Roman" w:hAnsi="Times New Roman" w:cs="Times New Roman"/>
          <w:color w:val="000000"/>
          <w:kern w:val="0"/>
          <w:sz w:val="22"/>
          <w:szCs w:val="22"/>
          <w14:ligatures w14:val="none"/>
        </w:rPr>
        <w:t>dysphori</w:t>
      </w:r>
      <w:proofErr w:type="spellEnd"/>
      <w:r w:rsidRPr="008D4600">
        <w:rPr>
          <w:rFonts w:ascii="Times New Roman" w:eastAsia="Times New Roman" w:hAnsi="Times New Roman" w:cs="Times New Roman"/>
          <w:color w:val="000000"/>
          <w:kern w:val="0"/>
          <w:sz w:val="22"/>
          <w:szCs w:val="22"/>
          <w14:ligatures w14:val="none"/>
        </w:rPr>
        <w:t xml:space="preserve">#? OR nonconform* OR </w:t>
      </w:r>
      <w:proofErr w:type="spellStart"/>
      <w:r w:rsidRPr="008D4600">
        <w:rPr>
          <w:rFonts w:ascii="Times New Roman" w:eastAsia="Times New Roman" w:hAnsi="Times New Roman" w:cs="Times New Roman"/>
          <w:color w:val="000000"/>
          <w:kern w:val="0"/>
          <w:sz w:val="22"/>
          <w:szCs w:val="22"/>
          <w14:ligatures w14:val="none"/>
        </w:rPr>
        <w:t>varian</w:t>
      </w:r>
      <w:proofErr w:type="spellEnd"/>
      <w:r w:rsidRPr="008D4600">
        <w:rPr>
          <w:rFonts w:ascii="Times New Roman" w:eastAsia="Times New Roman" w:hAnsi="Times New Roman" w:cs="Times New Roman"/>
          <w:color w:val="000000"/>
          <w:kern w:val="0"/>
          <w:sz w:val="22"/>
          <w:szCs w:val="22"/>
          <w14:ligatures w14:val="none"/>
        </w:rPr>
        <w:t xml:space="preserve">* OR queer OR spectrum OR diver* OR role OR </w:t>
      </w:r>
      <w:proofErr w:type="spellStart"/>
      <w:r w:rsidRPr="008D4600">
        <w:rPr>
          <w:rFonts w:ascii="Times New Roman" w:eastAsia="Times New Roman" w:hAnsi="Times New Roman" w:cs="Times New Roman"/>
          <w:color w:val="000000"/>
          <w:kern w:val="0"/>
          <w:sz w:val="22"/>
          <w:szCs w:val="22"/>
          <w14:ligatures w14:val="none"/>
        </w:rPr>
        <w:t>incongruen</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congruen</w:t>
      </w:r>
      <w:proofErr w:type="spellEnd"/>
      <w:r w:rsidRPr="008D4600">
        <w:rPr>
          <w:rFonts w:ascii="Times New Roman" w:eastAsia="Times New Roman" w:hAnsi="Times New Roman" w:cs="Times New Roman"/>
          <w:color w:val="000000"/>
          <w:kern w:val="0"/>
          <w:sz w:val="22"/>
          <w:szCs w:val="22"/>
          <w14:ligatures w14:val="none"/>
        </w:rPr>
        <w:t xml:space="preserve">* OR atypical* OR norm* OR non-norm* OR expression OR </w:t>
      </w:r>
      <w:proofErr w:type="spellStart"/>
      <w:r w:rsidRPr="008D4600">
        <w:rPr>
          <w:rFonts w:ascii="Times New Roman" w:eastAsia="Times New Roman" w:hAnsi="Times New Roman" w:cs="Times New Roman"/>
          <w:color w:val="000000"/>
          <w:kern w:val="0"/>
          <w:sz w:val="22"/>
          <w:szCs w:val="22"/>
          <w14:ligatures w14:val="none"/>
        </w:rPr>
        <w:t>creativ</w:t>
      </w:r>
      <w:proofErr w:type="spellEnd"/>
      <w:r w:rsidRPr="008D4600">
        <w:rPr>
          <w:rFonts w:ascii="Times New Roman" w:eastAsia="Times New Roman" w:hAnsi="Times New Roman" w:cs="Times New Roman"/>
          <w:color w:val="000000"/>
          <w:kern w:val="0"/>
          <w:sz w:val="22"/>
          <w:szCs w:val="22"/>
          <w14:ligatures w14:val="none"/>
        </w:rPr>
        <w:t xml:space="preserve">* OR fluid OR transition)) </w:t>
      </w:r>
    </w:p>
    <w:p w14:paraId="76250FDF" w14:textId="77777777" w:rsidR="008D4600" w:rsidRPr="008D4600" w:rsidRDefault="008D4600" w:rsidP="008D4600">
      <w:pPr>
        <w:ind w:left="720" w:hanging="720"/>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S3</w:t>
      </w:r>
      <w:r w:rsidRPr="008D4600">
        <w:rPr>
          <w:rFonts w:ascii="Times New Roman" w:eastAsia="Times New Roman" w:hAnsi="Times New Roman" w:cs="Times New Roman"/>
          <w:color w:val="000000"/>
          <w:kern w:val="0"/>
          <w:sz w:val="22"/>
          <w:szCs w:val="22"/>
          <w14:ligatures w14:val="none"/>
        </w:rPr>
        <w:tab/>
        <w:t>TI (trans W1 (boy OR girl OR man OR woman OR male OR female OR masculine OR feminine)) OR AB (trans W1 (boy OR girl OR man OR woman OR male OR female OR masculine OR feminine))</w:t>
      </w:r>
    </w:p>
    <w:p w14:paraId="06DEE45D" w14:textId="77777777" w:rsidR="008D4600" w:rsidRPr="008D4600" w:rsidRDefault="008D4600" w:rsidP="008D4600">
      <w:pPr>
        <w:ind w:left="720" w:hanging="720"/>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S4</w:t>
      </w:r>
      <w:r w:rsidRPr="008D4600">
        <w:rPr>
          <w:rFonts w:ascii="Times New Roman" w:eastAsia="Times New Roman" w:hAnsi="Times New Roman" w:cs="Times New Roman"/>
          <w:color w:val="000000"/>
          <w:kern w:val="0"/>
          <w:sz w:val="22"/>
          <w:szCs w:val="22"/>
          <w14:ligatures w14:val="none"/>
        </w:rPr>
        <w:tab/>
        <w:t xml:space="preserve">TI (transgender* </w:t>
      </w:r>
      <w:proofErr w:type="gramStart"/>
      <w:r w:rsidRPr="008D4600">
        <w:rPr>
          <w:rFonts w:ascii="Times New Roman" w:eastAsia="Times New Roman" w:hAnsi="Times New Roman" w:cs="Times New Roman"/>
          <w:color w:val="000000"/>
          <w:kern w:val="0"/>
          <w:sz w:val="22"/>
          <w:szCs w:val="22"/>
          <w14:ligatures w14:val="none"/>
        </w:rPr>
        <w:t>OR  transmasculine</w:t>
      </w:r>
      <w:proofErr w:type="gramEnd"/>
      <w:r w:rsidRPr="008D4600">
        <w:rPr>
          <w:rFonts w:ascii="Times New Roman" w:eastAsia="Times New Roman" w:hAnsi="Times New Roman" w:cs="Times New Roman"/>
          <w:color w:val="000000"/>
          <w:kern w:val="0"/>
          <w:sz w:val="22"/>
          <w:szCs w:val="22"/>
          <w14:ligatures w14:val="none"/>
        </w:rPr>
        <w:t xml:space="preserve"> OR  transfeminine OR  </w:t>
      </w:r>
      <w:proofErr w:type="spellStart"/>
      <w:r w:rsidRPr="008D4600">
        <w:rPr>
          <w:rFonts w:ascii="Times New Roman" w:eastAsia="Times New Roman" w:hAnsi="Times New Roman" w:cs="Times New Roman"/>
          <w:color w:val="000000"/>
          <w:kern w:val="0"/>
          <w:sz w:val="22"/>
          <w:szCs w:val="22"/>
          <w14:ligatures w14:val="none"/>
        </w:rPr>
        <w:t>transmale</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transfemale</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transm?n</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transwom?n</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transsex</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transvest</w:t>
      </w:r>
      <w:proofErr w:type="spellEnd"/>
      <w:r w:rsidRPr="008D4600">
        <w:rPr>
          <w:rFonts w:ascii="Times New Roman" w:eastAsia="Times New Roman" w:hAnsi="Times New Roman" w:cs="Times New Roman"/>
          <w:color w:val="000000"/>
          <w:kern w:val="0"/>
          <w:sz w:val="22"/>
          <w:szCs w:val="22"/>
          <w14:ligatures w14:val="none"/>
        </w:rPr>
        <w:t xml:space="preserve">* OR  nonbinary OR  non-binary OR  </w:t>
      </w:r>
      <w:proofErr w:type="spellStart"/>
      <w:r w:rsidRPr="008D4600">
        <w:rPr>
          <w:rFonts w:ascii="Times New Roman" w:eastAsia="Times New Roman" w:hAnsi="Times New Roman" w:cs="Times New Roman"/>
          <w:color w:val="000000"/>
          <w:kern w:val="0"/>
          <w:sz w:val="22"/>
          <w:szCs w:val="22"/>
          <w14:ligatures w14:val="none"/>
        </w:rPr>
        <w:t>genderdiver</w:t>
      </w:r>
      <w:proofErr w:type="spellEnd"/>
      <w:r w:rsidRPr="008D4600">
        <w:rPr>
          <w:rFonts w:ascii="Times New Roman" w:eastAsia="Times New Roman" w:hAnsi="Times New Roman" w:cs="Times New Roman"/>
          <w:color w:val="000000"/>
          <w:kern w:val="0"/>
          <w:sz w:val="22"/>
          <w:szCs w:val="22"/>
          <w14:ligatures w14:val="none"/>
        </w:rPr>
        <w:t xml:space="preserve">* OR  genderqueer*) OR AB (transgender* OR  transmasculine OR  transfeminine OR  </w:t>
      </w:r>
      <w:proofErr w:type="spellStart"/>
      <w:r w:rsidRPr="008D4600">
        <w:rPr>
          <w:rFonts w:ascii="Times New Roman" w:eastAsia="Times New Roman" w:hAnsi="Times New Roman" w:cs="Times New Roman"/>
          <w:color w:val="000000"/>
          <w:kern w:val="0"/>
          <w:sz w:val="22"/>
          <w:szCs w:val="22"/>
          <w14:ligatures w14:val="none"/>
        </w:rPr>
        <w:t>transmale</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transfemale</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transm?n</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transwom?n</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transsex</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transvest</w:t>
      </w:r>
      <w:proofErr w:type="spellEnd"/>
      <w:r w:rsidRPr="008D4600">
        <w:rPr>
          <w:rFonts w:ascii="Times New Roman" w:eastAsia="Times New Roman" w:hAnsi="Times New Roman" w:cs="Times New Roman"/>
          <w:color w:val="000000"/>
          <w:kern w:val="0"/>
          <w:sz w:val="22"/>
          <w:szCs w:val="22"/>
          <w14:ligatures w14:val="none"/>
        </w:rPr>
        <w:t xml:space="preserve">* OR  nonbinary OR  non-binary OR  </w:t>
      </w:r>
      <w:proofErr w:type="spellStart"/>
      <w:r w:rsidRPr="008D4600">
        <w:rPr>
          <w:rFonts w:ascii="Times New Roman" w:eastAsia="Times New Roman" w:hAnsi="Times New Roman" w:cs="Times New Roman"/>
          <w:color w:val="000000"/>
          <w:kern w:val="0"/>
          <w:sz w:val="22"/>
          <w:szCs w:val="22"/>
          <w14:ligatures w14:val="none"/>
        </w:rPr>
        <w:t>genderdiver</w:t>
      </w:r>
      <w:proofErr w:type="spellEnd"/>
      <w:r w:rsidRPr="008D4600">
        <w:rPr>
          <w:rFonts w:ascii="Times New Roman" w:eastAsia="Times New Roman" w:hAnsi="Times New Roman" w:cs="Times New Roman"/>
          <w:color w:val="000000"/>
          <w:kern w:val="0"/>
          <w:sz w:val="22"/>
          <w:szCs w:val="22"/>
          <w14:ligatures w14:val="none"/>
        </w:rPr>
        <w:t>* OR  genderqueer*)</w:t>
      </w:r>
    </w:p>
    <w:p w14:paraId="2FEB6B20" w14:textId="77777777" w:rsidR="008D4600" w:rsidRPr="008D4600" w:rsidRDefault="008D4600" w:rsidP="008D4600">
      <w:pPr>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S5</w:t>
      </w:r>
      <w:r w:rsidRPr="008D4600">
        <w:rPr>
          <w:rFonts w:ascii="Times New Roman" w:eastAsia="Times New Roman" w:hAnsi="Times New Roman" w:cs="Times New Roman"/>
          <w:color w:val="000000"/>
          <w:kern w:val="0"/>
          <w:sz w:val="22"/>
          <w:szCs w:val="22"/>
          <w14:ligatures w14:val="none"/>
        </w:rPr>
        <w:tab/>
        <w:t>S1 OR S2 OR S3 OR S4</w:t>
      </w:r>
    </w:p>
    <w:p w14:paraId="75796BF6" w14:textId="77777777" w:rsidR="008D4600" w:rsidRPr="008D4600" w:rsidRDefault="008D4600" w:rsidP="008D4600">
      <w:pPr>
        <w:ind w:left="720" w:hanging="720"/>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S6</w:t>
      </w:r>
      <w:r w:rsidRPr="008D4600">
        <w:rPr>
          <w:rFonts w:ascii="Times New Roman" w:eastAsia="Times New Roman" w:hAnsi="Times New Roman" w:cs="Times New Roman"/>
          <w:color w:val="000000"/>
          <w:kern w:val="0"/>
          <w:sz w:val="22"/>
          <w:szCs w:val="22"/>
          <w14:ligatures w14:val="none"/>
        </w:rPr>
        <w:tab/>
        <w:t xml:space="preserve">(MH "Eating Behavior+") OR (MH "Eating Disorders+") OR (MH "Night Eating Syndrome") OR (MH "Binge Eating Disorder") OR (MH "Food Habits") OR (MH "Food Fussiness") OR (MH "Orthorexia Nervosa") OR (MH "Bulimia Nervosa") OR (MH "Bulimia") OR (MH "Avoidant Restrictive Food Intake Disorder") OR (MH "Nutrition+") OR (MH "Nutrition Policy+") OR (MH "Nutrition Disorders+") OR (MH "Public Health Nutrition") OR (MH "Nutrition Services+") OR (MH "Nutrition Education") OR (MH "Nutritional Support Team") OR (MH "Nutritional Support+") OR (MH "Nutritional Assessment") OR (MH "Academy of Nutrition and Dietetics") OR (MH "Diet Therapy+") OR (MH "Nutritive Value+") OR (MH "Nutritional Counseling") OR (MH "Nutritional Status") OR (MH "Dietary Supplementation") OR (MH "Undernutrition") </w:t>
      </w:r>
    </w:p>
    <w:p w14:paraId="4E2FA531" w14:textId="77777777" w:rsidR="008D4600" w:rsidRPr="008D4600" w:rsidRDefault="008D4600" w:rsidP="008D4600">
      <w:pPr>
        <w:ind w:left="720" w:hanging="720"/>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S7</w:t>
      </w:r>
      <w:r w:rsidRPr="008D4600">
        <w:rPr>
          <w:rFonts w:ascii="Times New Roman" w:eastAsia="Times New Roman" w:hAnsi="Times New Roman" w:cs="Times New Roman"/>
          <w:color w:val="000000"/>
          <w:kern w:val="0"/>
          <w:sz w:val="22"/>
          <w:szCs w:val="22"/>
          <w14:ligatures w14:val="none"/>
        </w:rPr>
        <w:tab/>
        <w:t>TI (((</w:t>
      </w:r>
      <w:proofErr w:type="spellStart"/>
      <w:r w:rsidRPr="008D4600">
        <w:rPr>
          <w:rFonts w:ascii="Times New Roman" w:eastAsia="Times New Roman" w:hAnsi="Times New Roman" w:cs="Times New Roman"/>
          <w:color w:val="000000"/>
          <w:kern w:val="0"/>
          <w:sz w:val="22"/>
          <w:szCs w:val="22"/>
          <w14:ligatures w14:val="none"/>
        </w:rPr>
        <w:t>anorexi</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bulimi</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bing</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purg</w:t>
      </w:r>
      <w:proofErr w:type="spellEnd"/>
      <w:r w:rsidRPr="008D4600">
        <w:rPr>
          <w:rFonts w:ascii="Times New Roman" w:eastAsia="Times New Roman" w:hAnsi="Times New Roman" w:cs="Times New Roman"/>
          <w:color w:val="000000"/>
          <w:kern w:val="0"/>
          <w:sz w:val="22"/>
          <w:szCs w:val="22"/>
          <w14:ligatures w14:val="none"/>
        </w:rPr>
        <w:t xml:space="preserve">*) W1 disorder*) OR ((eating OR feeding OR food) W1 (disorder* OR </w:t>
      </w:r>
      <w:proofErr w:type="spellStart"/>
      <w:r w:rsidRPr="008D4600">
        <w:rPr>
          <w:rFonts w:ascii="Times New Roman" w:eastAsia="Times New Roman" w:hAnsi="Times New Roman" w:cs="Times New Roman"/>
          <w:color w:val="000000"/>
          <w:kern w:val="0"/>
          <w:sz w:val="22"/>
          <w:szCs w:val="22"/>
          <w14:ligatures w14:val="none"/>
        </w:rPr>
        <w:t>patholog</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nutri</w:t>
      </w:r>
      <w:proofErr w:type="spellEnd"/>
      <w:r w:rsidRPr="008D4600">
        <w:rPr>
          <w:rFonts w:ascii="Times New Roman" w:eastAsia="Times New Roman" w:hAnsi="Times New Roman" w:cs="Times New Roman"/>
          <w:color w:val="000000"/>
          <w:kern w:val="0"/>
          <w:sz w:val="22"/>
          <w:szCs w:val="22"/>
          <w14:ligatures w14:val="none"/>
        </w:rPr>
        <w:t xml:space="preserve">* OR diet* OR eating OR weight OR </w:t>
      </w:r>
      <w:proofErr w:type="spellStart"/>
      <w:r w:rsidRPr="008D4600">
        <w:rPr>
          <w:rFonts w:ascii="Times New Roman" w:eastAsia="Times New Roman" w:hAnsi="Times New Roman" w:cs="Times New Roman"/>
          <w:color w:val="000000"/>
          <w:kern w:val="0"/>
          <w:sz w:val="22"/>
          <w:szCs w:val="22"/>
          <w14:ligatures w14:val="none"/>
        </w:rPr>
        <w:t>bmi</w:t>
      </w:r>
      <w:proofErr w:type="spellEnd"/>
      <w:r w:rsidRPr="008D4600">
        <w:rPr>
          <w:rFonts w:ascii="Times New Roman" w:eastAsia="Times New Roman" w:hAnsi="Times New Roman" w:cs="Times New Roman"/>
          <w:color w:val="000000"/>
          <w:kern w:val="0"/>
          <w:sz w:val="22"/>
          <w:szCs w:val="22"/>
          <w14:ligatures w14:val="none"/>
        </w:rPr>
        <w:t xml:space="preserve"> OR body mass index OR calorie*) OR AB (((</w:t>
      </w:r>
      <w:proofErr w:type="spellStart"/>
      <w:r w:rsidRPr="008D4600">
        <w:rPr>
          <w:rFonts w:ascii="Times New Roman" w:eastAsia="Times New Roman" w:hAnsi="Times New Roman" w:cs="Times New Roman"/>
          <w:color w:val="000000"/>
          <w:kern w:val="0"/>
          <w:sz w:val="22"/>
          <w:szCs w:val="22"/>
          <w14:ligatures w14:val="none"/>
        </w:rPr>
        <w:t>anorexi</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bulimi</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bing</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purg</w:t>
      </w:r>
      <w:proofErr w:type="spellEnd"/>
      <w:r w:rsidRPr="008D4600">
        <w:rPr>
          <w:rFonts w:ascii="Times New Roman" w:eastAsia="Times New Roman" w:hAnsi="Times New Roman" w:cs="Times New Roman"/>
          <w:color w:val="000000"/>
          <w:kern w:val="0"/>
          <w:sz w:val="22"/>
          <w:szCs w:val="22"/>
          <w14:ligatures w14:val="none"/>
        </w:rPr>
        <w:t xml:space="preserve">*) W1 disorder*) OR ((eating OR feeding OR food) W1 (disorder* OR </w:t>
      </w:r>
      <w:proofErr w:type="spellStart"/>
      <w:r w:rsidRPr="008D4600">
        <w:rPr>
          <w:rFonts w:ascii="Times New Roman" w:eastAsia="Times New Roman" w:hAnsi="Times New Roman" w:cs="Times New Roman"/>
          <w:color w:val="000000"/>
          <w:kern w:val="0"/>
          <w:sz w:val="22"/>
          <w:szCs w:val="22"/>
          <w14:ligatures w14:val="none"/>
        </w:rPr>
        <w:t>patholog</w:t>
      </w:r>
      <w:proofErr w:type="spellEnd"/>
      <w:r w:rsidRPr="008D4600">
        <w:rPr>
          <w:rFonts w:ascii="Times New Roman" w:eastAsia="Times New Roman" w:hAnsi="Times New Roman" w:cs="Times New Roman"/>
          <w:color w:val="000000"/>
          <w:kern w:val="0"/>
          <w:sz w:val="22"/>
          <w:szCs w:val="22"/>
          <w14:ligatures w14:val="none"/>
        </w:rPr>
        <w:t xml:space="preserve">*)) OR </w:t>
      </w:r>
      <w:proofErr w:type="spellStart"/>
      <w:r w:rsidRPr="008D4600">
        <w:rPr>
          <w:rFonts w:ascii="Times New Roman" w:eastAsia="Times New Roman" w:hAnsi="Times New Roman" w:cs="Times New Roman"/>
          <w:color w:val="000000"/>
          <w:kern w:val="0"/>
          <w:sz w:val="22"/>
          <w:szCs w:val="22"/>
          <w14:ligatures w14:val="none"/>
        </w:rPr>
        <w:t>nutri</w:t>
      </w:r>
      <w:proofErr w:type="spellEnd"/>
      <w:r w:rsidRPr="008D4600">
        <w:rPr>
          <w:rFonts w:ascii="Times New Roman" w:eastAsia="Times New Roman" w:hAnsi="Times New Roman" w:cs="Times New Roman"/>
          <w:color w:val="000000"/>
          <w:kern w:val="0"/>
          <w:sz w:val="22"/>
          <w:szCs w:val="22"/>
          <w14:ligatures w14:val="none"/>
        </w:rPr>
        <w:t xml:space="preserve">* OR diet* OR eating OR weight OR </w:t>
      </w:r>
      <w:proofErr w:type="spellStart"/>
      <w:r w:rsidRPr="008D4600">
        <w:rPr>
          <w:rFonts w:ascii="Times New Roman" w:eastAsia="Times New Roman" w:hAnsi="Times New Roman" w:cs="Times New Roman"/>
          <w:color w:val="000000"/>
          <w:kern w:val="0"/>
          <w:sz w:val="22"/>
          <w:szCs w:val="22"/>
          <w14:ligatures w14:val="none"/>
        </w:rPr>
        <w:t>bmi</w:t>
      </w:r>
      <w:proofErr w:type="spellEnd"/>
      <w:r w:rsidRPr="008D4600">
        <w:rPr>
          <w:rFonts w:ascii="Times New Roman" w:eastAsia="Times New Roman" w:hAnsi="Times New Roman" w:cs="Times New Roman"/>
          <w:color w:val="000000"/>
          <w:kern w:val="0"/>
          <w:sz w:val="22"/>
          <w:szCs w:val="22"/>
          <w14:ligatures w14:val="none"/>
        </w:rPr>
        <w:t xml:space="preserve"> OR body mass index OR calorie*)</w:t>
      </w:r>
    </w:p>
    <w:p w14:paraId="14E12723" w14:textId="77777777" w:rsidR="008D4600" w:rsidRPr="008D4600" w:rsidRDefault="008D4600" w:rsidP="008D4600">
      <w:pPr>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S8</w:t>
      </w:r>
      <w:r w:rsidRPr="008D4600">
        <w:rPr>
          <w:rFonts w:ascii="Times New Roman" w:eastAsia="Times New Roman" w:hAnsi="Times New Roman" w:cs="Times New Roman"/>
          <w:color w:val="000000"/>
          <w:kern w:val="0"/>
          <w:sz w:val="22"/>
          <w:szCs w:val="22"/>
          <w14:ligatures w14:val="none"/>
        </w:rPr>
        <w:tab/>
        <w:t>S6 AND S7</w:t>
      </w:r>
    </w:p>
    <w:p w14:paraId="1CA7377E" w14:textId="77777777" w:rsidR="008D4600" w:rsidRPr="008D4600" w:rsidRDefault="008D4600" w:rsidP="008D4600">
      <w:pPr>
        <w:ind w:left="720" w:hanging="720"/>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S9</w:t>
      </w:r>
      <w:r w:rsidRPr="008D4600">
        <w:rPr>
          <w:rFonts w:ascii="Times New Roman" w:eastAsia="Times New Roman" w:hAnsi="Times New Roman" w:cs="Times New Roman"/>
          <w:color w:val="000000"/>
          <w:kern w:val="0"/>
          <w:sz w:val="22"/>
          <w:szCs w:val="22"/>
          <w14:ligatures w14:val="none"/>
        </w:rPr>
        <w:tab/>
        <w:t xml:space="preserve">(MH "Qualitative Studies+") OR (MH "Multimethod Studies") OR (MH "Grounded Theory") OR (MH "Content Analysis") OR (MH "Practice Guidelines") </w:t>
      </w:r>
    </w:p>
    <w:p w14:paraId="5608A514" w14:textId="77777777" w:rsidR="008D4600" w:rsidRPr="008D4600" w:rsidRDefault="008D4600" w:rsidP="008D4600">
      <w:pPr>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S10</w:t>
      </w:r>
      <w:r w:rsidRPr="008D4600">
        <w:rPr>
          <w:rFonts w:ascii="Times New Roman" w:eastAsia="Times New Roman" w:hAnsi="Times New Roman" w:cs="Times New Roman"/>
          <w:color w:val="000000"/>
          <w:kern w:val="0"/>
          <w:sz w:val="22"/>
          <w:szCs w:val="22"/>
          <w14:ligatures w14:val="none"/>
        </w:rPr>
        <w:tab/>
        <w:t>TI qualitative OR AB qualitative</w:t>
      </w:r>
    </w:p>
    <w:p w14:paraId="24B1D4F9" w14:textId="77777777" w:rsidR="008D4600" w:rsidRPr="008D4600" w:rsidRDefault="008D4600" w:rsidP="008D4600">
      <w:pPr>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S11</w:t>
      </w:r>
      <w:r w:rsidRPr="008D4600">
        <w:rPr>
          <w:rFonts w:ascii="Times New Roman" w:eastAsia="Times New Roman" w:hAnsi="Times New Roman" w:cs="Times New Roman"/>
          <w:color w:val="000000"/>
          <w:kern w:val="0"/>
          <w:sz w:val="22"/>
          <w:szCs w:val="22"/>
          <w14:ligatures w14:val="none"/>
        </w:rPr>
        <w:tab/>
        <w:t>S9 OR S10</w:t>
      </w:r>
    </w:p>
    <w:p w14:paraId="0931C23F" w14:textId="77777777" w:rsidR="008D4600" w:rsidRDefault="008D4600" w:rsidP="008D4600">
      <w:pPr>
        <w:rPr>
          <w:rFonts w:ascii="Times New Roman" w:eastAsia="Times New Roman" w:hAnsi="Times New Roman" w:cs="Times New Roman"/>
          <w:color w:val="000000"/>
          <w:kern w:val="0"/>
          <w:sz w:val="22"/>
          <w:szCs w:val="22"/>
          <w14:ligatures w14:val="none"/>
        </w:rPr>
      </w:pPr>
      <w:r w:rsidRPr="008D4600">
        <w:rPr>
          <w:rFonts w:ascii="Times New Roman" w:eastAsia="Times New Roman" w:hAnsi="Times New Roman" w:cs="Times New Roman"/>
          <w:color w:val="000000"/>
          <w:kern w:val="0"/>
          <w:sz w:val="22"/>
          <w:szCs w:val="22"/>
          <w14:ligatures w14:val="none"/>
        </w:rPr>
        <w:t>S12</w:t>
      </w:r>
      <w:r w:rsidRPr="008D4600">
        <w:rPr>
          <w:rFonts w:ascii="Times New Roman" w:eastAsia="Times New Roman" w:hAnsi="Times New Roman" w:cs="Times New Roman"/>
          <w:color w:val="000000"/>
          <w:kern w:val="0"/>
          <w:sz w:val="22"/>
          <w:szCs w:val="22"/>
          <w14:ligatures w14:val="none"/>
        </w:rPr>
        <w:tab/>
        <w:t>S5 AND S8 AND S11</w:t>
      </w:r>
    </w:p>
    <w:p w14:paraId="3E94E65E" w14:textId="0AF236EC" w:rsidR="0083598D" w:rsidRPr="008D4600" w:rsidRDefault="0083598D" w:rsidP="008D4600">
      <w:pPr>
        <w:spacing w:after="120"/>
        <w:rPr>
          <w:rFonts w:ascii="Times New Roman" w:eastAsia="Times New Roman" w:hAnsi="Times New Roman" w:cs="Times New Roman"/>
          <w:color w:val="000000"/>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lastRenderedPageBreak/>
        <w:t>Supplementary Table 1.</w:t>
      </w:r>
      <w:r w:rsidRPr="000136F6">
        <w:rPr>
          <w:rFonts w:ascii="Times New Roman" w:eastAsia="Times New Roman" w:hAnsi="Times New Roman" w:cs="Times New Roman"/>
          <w:kern w:val="0"/>
          <w:sz w:val="22"/>
          <w:szCs w:val="22"/>
          <w14:ligatures w14:val="none"/>
        </w:rPr>
        <w:t xml:space="preserve"> </w:t>
      </w:r>
      <w:r w:rsidRPr="000136F6">
        <w:rPr>
          <w:rFonts w:ascii="Times New Roman" w:eastAsia="Times New Roman" w:hAnsi="Times New Roman" w:cs="Times New Roman"/>
          <w:color w:val="000000"/>
          <w:kern w:val="0"/>
          <w:sz w:val="22"/>
          <w:szCs w:val="22"/>
          <w14:ligatures w14:val="none"/>
        </w:rPr>
        <w:t>List of included studies</w:t>
      </w:r>
      <w:r w:rsidR="0044313E" w:rsidRPr="000136F6">
        <w:rPr>
          <w:rFonts w:ascii="Times New Roman" w:eastAsia="Times New Roman" w:hAnsi="Times New Roman" w:cs="Times New Roman"/>
          <w:color w:val="000000"/>
          <w:kern w:val="0"/>
          <w:sz w:val="22"/>
          <w:szCs w:val="22"/>
          <w14:ligatures w14:val="none"/>
        </w:rPr>
        <w:t xml:space="preserve"> and their respective titles, main topics, and foci.</w:t>
      </w:r>
    </w:p>
    <w:tbl>
      <w:tblPr>
        <w:tblW w:w="0" w:type="auto"/>
        <w:tblCellMar>
          <w:top w:w="15" w:type="dxa"/>
          <w:left w:w="15" w:type="dxa"/>
          <w:bottom w:w="15" w:type="dxa"/>
          <w:right w:w="15" w:type="dxa"/>
        </w:tblCellMar>
        <w:tblLook w:val="04A0" w:firstRow="1" w:lastRow="0" w:firstColumn="1" w:lastColumn="0" w:noHBand="0" w:noVBand="1"/>
      </w:tblPr>
      <w:tblGrid>
        <w:gridCol w:w="1386"/>
        <w:gridCol w:w="5213"/>
        <w:gridCol w:w="1272"/>
        <w:gridCol w:w="5089"/>
      </w:tblGrid>
      <w:tr w:rsidR="0083598D" w:rsidRPr="000136F6" w14:paraId="75CFAAFA" w14:textId="77777777" w:rsidTr="0083598D">
        <w:trPr>
          <w:trHeight w:val="321"/>
        </w:trPr>
        <w:tc>
          <w:tcPr>
            <w:tcW w:w="0" w:type="auto"/>
            <w:tcBorders>
              <w:top w:val="single" w:sz="2" w:space="0" w:color="000000"/>
              <w:bottom w:val="single" w:sz="6" w:space="0" w:color="000000"/>
            </w:tcBorders>
            <w:tcMar>
              <w:top w:w="20" w:type="dxa"/>
              <w:left w:w="20" w:type="dxa"/>
              <w:bottom w:w="100" w:type="dxa"/>
              <w:right w:w="20" w:type="dxa"/>
            </w:tcMar>
            <w:vAlign w:val="center"/>
            <w:hideMark/>
          </w:tcPr>
          <w:p w14:paraId="71566868"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Study</w:t>
            </w:r>
          </w:p>
        </w:tc>
        <w:tc>
          <w:tcPr>
            <w:tcW w:w="0" w:type="auto"/>
            <w:tcBorders>
              <w:top w:val="single" w:sz="2" w:space="0" w:color="000000"/>
              <w:bottom w:val="single" w:sz="6" w:space="0" w:color="000000"/>
            </w:tcBorders>
            <w:tcMar>
              <w:top w:w="20" w:type="dxa"/>
              <w:left w:w="20" w:type="dxa"/>
              <w:bottom w:w="100" w:type="dxa"/>
              <w:right w:w="20" w:type="dxa"/>
            </w:tcMar>
            <w:vAlign w:val="center"/>
            <w:hideMark/>
          </w:tcPr>
          <w:p w14:paraId="1AF049D5"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Title</w:t>
            </w:r>
          </w:p>
        </w:tc>
        <w:tc>
          <w:tcPr>
            <w:tcW w:w="0" w:type="auto"/>
            <w:tcBorders>
              <w:top w:val="single" w:sz="2" w:space="0" w:color="000000"/>
              <w:bottom w:val="single" w:sz="6" w:space="0" w:color="000000"/>
            </w:tcBorders>
            <w:tcMar>
              <w:top w:w="20" w:type="dxa"/>
              <w:left w:w="20" w:type="dxa"/>
              <w:bottom w:w="100" w:type="dxa"/>
              <w:right w:w="20" w:type="dxa"/>
            </w:tcMar>
            <w:vAlign w:val="center"/>
            <w:hideMark/>
          </w:tcPr>
          <w:p w14:paraId="0F4D2103"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Main topic</w:t>
            </w:r>
          </w:p>
        </w:tc>
        <w:tc>
          <w:tcPr>
            <w:tcW w:w="0" w:type="auto"/>
            <w:tcBorders>
              <w:top w:val="single" w:sz="2" w:space="0" w:color="000000"/>
              <w:bottom w:val="single" w:sz="6" w:space="0" w:color="000000"/>
            </w:tcBorders>
            <w:tcMar>
              <w:top w:w="20" w:type="dxa"/>
              <w:left w:w="20" w:type="dxa"/>
              <w:bottom w:w="100" w:type="dxa"/>
              <w:right w:w="20" w:type="dxa"/>
            </w:tcMar>
            <w:vAlign w:val="center"/>
            <w:hideMark/>
          </w:tcPr>
          <w:p w14:paraId="1CF81F26"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Focus</w:t>
            </w:r>
          </w:p>
        </w:tc>
      </w:tr>
      <w:tr w:rsidR="0083598D" w:rsidRPr="000136F6" w14:paraId="531B848B" w14:textId="77777777" w:rsidTr="0083598D">
        <w:tc>
          <w:tcPr>
            <w:tcW w:w="0" w:type="auto"/>
            <w:tcBorders>
              <w:top w:val="single" w:sz="6" w:space="0" w:color="000000"/>
            </w:tcBorders>
            <w:tcMar>
              <w:top w:w="20" w:type="dxa"/>
              <w:left w:w="20" w:type="dxa"/>
              <w:bottom w:w="100" w:type="dxa"/>
              <w:right w:w="20" w:type="dxa"/>
            </w:tcMar>
            <w:hideMark/>
          </w:tcPr>
          <w:p w14:paraId="3ADF1F2C" w14:textId="55F98FE2" w:rsidR="0083598D" w:rsidRPr="000136F6" w:rsidRDefault="0044313E" w:rsidP="0083598D">
            <w:pPr>
              <w:rPr>
                <w:rFonts w:ascii="Times New Roman" w:eastAsia="Times New Roman" w:hAnsi="Times New Roman" w:cs="Times New Roman"/>
                <w:kern w:val="0"/>
                <w:sz w:val="22"/>
                <w:szCs w:val="22"/>
                <w14:ligatures w14:val="none"/>
              </w:rPr>
            </w:pPr>
            <w:bookmarkStart w:id="0" w:name="_Hlk149561121"/>
            <w:r w:rsidRPr="000136F6">
              <w:rPr>
                <w:rStyle w:val="normaltextrun"/>
                <w:rFonts w:ascii="Times New Roman" w:hAnsi="Times New Roman" w:cs="Times New Roman"/>
                <w:color w:val="000000"/>
                <w:sz w:val="22"/>
                <w:szCs w:val="22"/>
                <w:bdr w:val="none" w:sz="0" w:space="0" w:color="auto" w:frame="1"/>
                <w:lang w:val="en-US"/>
              </w:rPr>
              <w:t>Å</w:t>
            </w:r>
            <w:bookmarkEnd w:id="0"/>
            <w:proofErr w:type="spellStart"/>
            <w:r w:rsidR="0083598D" w:rsidRPr="000136F6">
              <w:rPr>
                <w:rFonts w:ascii="Times New Roman" w:eastAsia="Times New Roman" w:hAnsi="Times New Roman" w:cs="Times New Roman"/>
                <w:color w:val="000000"/>
                <w:kern w:val="0"/>
                <w:sz w:val="22"/>
                <w:szCs w:val="22"/>
                <w14:ligatures w14:val="none"/>
              </w:rPr>
              <w:t>lgers</w:t>
            </w:r>
            <w:proofErr w:type="spellEnd"/>
          </w:p>
          <w:p w14:paraId="1CBBB97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2012</w:t>
            </w:r>
          </w:p>
          <w:p w14:paraId="68C70C4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Finland</w:t>
            </w:r>
          </w:p>
        </w:tc>
        <w:tc>
          <w:tcPr>
            <w:tcW w:w="0" w:type="auto"/>
            <w:tcBorders>
              <w:top w:val="single" w:sz="6" w:space="0" w:color="000000"/>
            </w:tcBorders>
            <w:tcMar>
              <w:top w:w="29" w:type="dxa"/>
              <w:left w:w="29" w:type="dxa"/>
              <w:bottom w:w="29" w:type="dxa"/>
              <w:right w:w="29" w:type="dxa"/>
            </w:tcMar>
            <w:hideMark/>
          </w:tcPr>
          <w:p w14:paraId="372FF2C4" w14:textId="1F2D0AAF"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Disordered eating and gender identity disorder: a qualitative study</w:t>
            </w:r>
          </w:p>
        </w:tc>
        <w:tc>
          <w:tcPr>
            <w:tcW w:w="0" w:type="auto"/>
            <w:tcBorders>
              <w:top w:val="single" w:sz="6" w:space="0" w:color="000000"/>
            </w:tcBorders>
            <w:tcMar>
              <w:top w:w="29" w:type="dxa"/>
              <w:left w:w="29" w:type="dxa"/>
              <w:bottom w:w="29" w:type="dxa"/>
              <w:right w:w="29" w:type="dxa"/>
            </w:tcMar>
            <w:hideMark/>
          </w:tcPr>
          <w:p w14:paraId="4581084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Disordered eating</w:t>
            </w:r>
          </w:p>
        </w:tc>
        <w:tc>
          <w:tcPr>
            <w:tcW w:w="0" w:type="auto"/>
            <w:tcBorders>
              <w:top w:val="single" w:sz="6" w:space="0" w:color="000000"/>
            </w:tcBorders>
            <w:tcMar>
              <w:top w:w="29" w:type="dxa"/>
              <w:left w:w="29" w:type="dxa"/>
              <w:bottom w:w="29" w:type="dxa"/>
              <w:right w:w="29" w:type="dxa"/>
            </w:tcMar>
            <w:hideMark/>
          </w:tcPr>
          <w:p w14:paraId="0227FCD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Finnish adults' perspectives on eating and body image pathology in terms of presentation and causes, and the effect of gender transitioning on their relationship to food and body image</w:t>
            </w:r>
          </w:p>
        </w:tc>
      </w:tr>
      <w:tr w:rsidR="0083598D" w:rsidRPr="000136F6" w14:paraId="58D20FAD" w14:textId="77777777" w:rsidTr="0083598D">
        <w:tc>
          <w:tcPr>
            <w:tcW w:w="0" w:type="auto"/>
            <w:tcMar>
              <w:top w:w="20" w:type="dxa"/>
              <w:left w:w="20" w:type="dxa"/>
              <w:bottom w:w="100" w:type="dxa"/>
              <w:right w:w="20" w:type="dxa"/>
            </w:tcMar>
            <w:hideMark/>
          </w:tcPr>
          <w:p w14:paraId="61B8AA6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Brownstone</w:t>
            </w:r>
          </w:p>
          <w:p w14:paraId="046F17F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2022</w:t>
            </w:r>
          </w:p>
          <w:p w14:paraId="34F6A4E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7520699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'It’s just not comfortable to exist in a body': Transgender/gender nonbinary individuals’ experiences of body and eating distress during the COVID-19 pandemic</w:t>
            </w:r>
          </w:p>
        </w:tc>
        <w:tc>
          <w:tcPr>
            <w:tcW w:w="0" w:type="auto"/>
            <w:tcMar>
              <w:top w:w="29" w:type="dxa"/>
              <w:left w:w="29" w:type="dxa"/>
              <w:bottom w:w="29" w:type="dxa"/>
              <w:right w:w="29" w:type="dxa"/>
            </w:tcMar>
            <w:hideMark/>
          </w:tcPr>
          <w:p w14:paraId="77807B0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Disordered eating</w:t>
            </w:r>
          </w:p>
        </w:tc>
        <w:tc>
          <w:tcPr>
            <w:tcW w:w="0" w:type="auto"/>
            <w:tcMar>
              <w:top w:w="29" w:type="dxa"/>
              <w:left w:w="29" w:type="dxa"/>
              <w:bottom w:w="29" w:type="dxa"/>
              <w:right w:w="29" w:type="dxa"/>
            </w:tcMar>
            <w:hideMark/>
          </w:tcPr>
          <w:p w14:paraId="16FBE6C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Trans/nonbinary adults' perspectives on how COVID-19 affected their relationship to eating and body image</w:t>
            </w:r>
          </w:p>
        </w:tc>
      </w:tr>
      <w:tr w:rsidR="0083598D" w:rsidRPr="000136F6" w14:paraId="5B8D8F0A" w14:textId="77777777" w:rsidTr="0083598D">
        <w:tc>
          <w:tcPr>
            <w:tcW w:w="0" w:type="auto"/>
            <w:tcMar>
              <w:top w:w="20" w:type="dxa"/>
              <w:left w:w="20" w:type="dxa"/>
              <w:bottom w:w="100" w:type="dxa"/>
              <w:right w:w="20" w:type="dxa"/>
            </w:tcMar>
            <w:hideMark/>
          </w:tcPr>
          <w:p w14:paraId="0DB04B7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Cusack</w:t>
            </w:r>
          </w:p>
          <w:p w14:paraId="3F4B27F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2022</w:t>
            </w:r>
          </w:p>
          <w:p w14:paraId="4148D02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21661C1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“I’m still not sure if the eating disorder is a result of gender dysphoria”: Trans and nonbinary individuals’ descriptions of their eating and body concerns in relation to their gender</w:t>
            </w:r>
          </w:p>
        </w:tc>
        <w:tc>
          <w:tcPr>
            <w:tcW w:w="0" w:type="auto"/>
            <w:tcMar>
              <w:top w:w="29" w:type="dxa"/>
              <w:left w:w="29" w:type="dxa"/>
              <w:bottom w:w="29" w:type="dxa"/>
              <w:right w:w="29" w:type="dxa"/>
            </w:tcMar>
            <w:hideMark/>
          </w:tcPr>
          <w:p w14:paraId="655099D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Disordered eating</w:t>
            </w:r>
          </w:p>
        </w:tc>
        <w:tc>
          <w:tcPr>
            <w:tcW w:w="0" w:type="auto"/>
            <w:tcMar>
              <w:top w:w="29" w:type="dxa"/>
              <w:left w:w="29" w:type="dxa"/>
              <w:bottom w:w="29" w:type="dxa"/>
              <w:right w:w="29" w:type="dxa"/>
            </w:tcMar>
            <w:hideMark/>
          </w:tcPr>
          <w:p w14:paraId="602A8DC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and nonbinary individuals' perceptions of the relationships between gender identity, gender expression, and weight and shape control behaviors</w:t>
            </w:r>
          </w:p>
        </w:tc>
      </w:tr>
      <w:tr w:rsidR="0083598D" w:rsidRPr="000136F6" w14:paraId="43EE568D" w14:textId="77777777" w:rsidTr="0083598D">
        <w:tc>
          <w:tcPr>
            <w:tcW w:w="0" w:type="auto"/>
            <w:tcMar>
              <w:top w:w="20" w:type="dxa"/>
              <w:left w:w="20" w:type="dxa"/>
              <w:bottom w:w="100" w:type="dxa"/>
              <w:right w:w="20" w:type="dxa"/>
            </w:tcMar>
            <w:hideMark/>
          </w:tcPr>
          <w:p w14:paraId="60B54F9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Duffy</w:t>
            </w:r>
          </w:p>
          <w:p w14:paraId="26BC4A3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2016</w:t>
            </w:r>
          </w:p>
          <w:p w14:paraId="20774C4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1BB66A7B" w14:textId="53D4C9CE"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Transgender clients' experiences of eating disorder treatment</w:t>
            </w:r>
          </w:p>
        </w:tc>
        <w:tc>
          <w:tcPr>
            <w:tcW w:w="0" w:type="auto"/>
            <w:tcMar>
              <w:top w:w="29" w:type="dxa"/>
              <w:left w:w="29" w:type="dxa"/>
              <w:bottom w:w="29" w:type="dxa"/>
              <w:right w:w="29" w:type="dxa"/>
            </w:tcMar>
            <w:hideMark/>
          </w:tcPr>
          <w:p w14:paraId="401FC1F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Eating disorders</w:t>
            </w:r>
          </w:p>
        </w:tc>
        <w:tc>
          <w:tcPr>
            <w:tcW w:w="0" w:type="auto"/>
            <w:tcMar>
              <w:top w:w="29" w:type="dxa"/>
              <w:left w:w="29" w:type="dxa"/>
              <w:bottom w:w="29" w:type="dxa"/>
              <w:right w:w="29" w:type="dxa"/>
            </w:tcMar>
            <w:hideMark/>
          </w:tcPr>
          <w:p w14:paraId="1D61971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and nonbinary adults diagnosed with eating disorders' experiences with eating disorders treatment</w:t>
            </w:r>
          </w:p>
        </w:tc>
      </w:tr>
      <w:tr w:rsidR="0083598D" w:rsidRPr="000136F6" w14:paraId="57B45255" w14:textId="77777777" w:rsidTr="0083598D">
        <w:tc>
          <w:tcPr>
            <w:tcW w:w="0" w:type="auto"/>
            <w:tcMar>
              <w:top w:w="20" w:type="dxa"/>
              <w:left w:w="20" w:type="dxa"/>
              <w:bottom w:w="100" w:type="dxa"/>
              <w:right w:w="20" w:type="dxa"/>
            </w:tcMar>
            <w:hideMark/>
          </w:tcPr>
          <w:p w14:paraId="297B291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Gordon</w:t>
            </w:r>
          </w:p>
          <w:p w14:paraId="74E4A80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2016</w:t>
            </w:r>
          </w:p>
          <w:p w14:paraId="030F0FB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73DB1DB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 have to constantly prove to myself, to people, that I fit the bill”: Perspectives on weight and shape control behaviors among low-income, ethnically diverse young transgender women</w:t>
            </w:r>
          </w:p>
        </w:tc>
        <w:tc>
          <w:tcPr>
            <w:tcW w:w="0" w:type="auto"/>
            <w:tcMar>
              <w:top w:w="29" w:type="dxa"/>
              <w:left w:w="29" w:type="dxa"/>
              <w:bottom w:w="29" w:type="dxa"/>
              <w:right w:w="29" w:type="dxa"/>
            </w:tcMar>
            <w:hideMark/>
          </w:tcPr>
          <w:p w14:paraId="3810232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Disordered eating</w:t>
            </w:r>
          </w:p>
        </w:tc>
        <w:tc>
          <w:tcPr>
            <w:tcW w:w="0" w:type="auto"/>
            <w:tcMar>
              <w:top w:w="29" w:type="dxa"/>
              <w:left w:w="29" w:type="dxa"/>
              <w:bottom w:w="29" w:type="dxa"/>
              <w:right w:w="29" w:type="dxa"/>
            </w:tcMar>
            <w:hideMark/>
          </w:tcPr>
          <w:p w14:paraId="5E21F4A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Low-income, </w:t>
            </w:r>
            <w:proofErr w:type="gramStart"/>
            <w:r w:rsidRPr="000136F6">
              <w:rPr>
                <w:rFonts w:ascii="Times New Roman" w:eastAsia="Times New Roman" w:hAnsi="Times New Roman" w:cs="Times New Roman"/>
                <w:color w:val="000000"/>
                <w:kern w:val="0"/>
                <w:sz w:val="22"/>
                <w:szCs w:val="22"/>
                <w14:ligatures w14:val="none"/>
              </w:rPr>
              <w:t>ethnically-diverse</w:t>
            </w:r>
            <w:proofErr w:type="gramEnd"/>
            <w:r w:rsidRPr="000136F6">
              <w:rPr>
                <w:rFonts w:ascii="Times New Roman" w:eastAsia="Times New Roman" w:hAnsi="Times New Roman" w:cs="Times New Roman"/>
                <w:color w:val="000000"/>
                <w:kern w:val="0"/>
                <w:sz w:val="22"/>
                <w:szCs w:val="22"/>
                <w14:ligatures w14:val="none"/>
              </w:rPr>
              <w:t>, young trans women with high HIV risk's perspectives on weight and shape control behaviors</w:t>
            </w:r>
          </w:p>
        </w:tc>
      </w:tr>
      <w:tr w:rsidR="0083598D" w:rsidRPr="000136F6" w14:paraId="67556FED" w14:textId="77777777" w:rsidTr="0083598D">
        <w:tc>
          <w:tcPr>
            <w:tcW w:w="0" w:type="auto"/>
            <w:tcMar>
              <w:top w:w="20" w:type="dxa"/>
              <w:left w:w="20" w:type="dxa"/>
              <w:bottom w:w="100" w:type="dxa"/>
              <w:right w:w="20" w:type="dxa"/>
            </w:tcMar>
            <w:hideMark/>
          </w:tcPr>
          <w:p w14:paraId="3BC77DA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Harrop</w:t>
            </w:r>
          </w:p>
          <w:p w14:paraId="6F2BD29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2023</w:t>
            </w:r>
          </w:p>
          <w:p w14:paraId="7F3AFF2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155ACD8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"How do I exist in this body...that's outside of the norm?" Trans and nonbinary experiences of conformity, coping, and connection in atypical anorexia</w:t>
            </w:r>
          </w:p>
        </w:tc>
        <w:tc>
          <w:tcPr>
            <w:tcW w:w="0" w:type="auto"/>
            <w:tcMar>
              <w:top w:w="29" w:type="dxa"/>
              <w:left w:w="29" w:type="dxa"/>
              <w:bottom w:w="29" w:type="dxa"/>
              <w:right w:w="29" w:type="dxa"/>
            </w:tcMar>
            <w:hideMark/>
          </w:tcPr>
          <w:p w14:paraId="578BE94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Eating disorders</w:t>
            </w:r>
          </w:p>
        </w:tc>
        <w:tc>
          <w:tcPr>
            <w:tcW w:w="0" w:type="auto"/>
            <w:tcMar>
              <w:top w:w="29" w:type="dxa"/>
              <w:left w:w="29" w:type="dxa"/>
              <w:bottom w:w="29" w:type="dxa"/>
              <w:right w:w="29" w:type="dxa"/>
            </w:tcMar>
            <w:hideMark/>
          </w:tcPr>
          <w:p w14:paraId="2D81CAF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and nonbinary adults' experiences living with atypical anorexia in the context of a gender-diverse identity</w:t>
            </w:r>
          </w:p>
        </w:tc>
      </w:tr>
      <w:tr w:rsidR="0083598D" w:rsidRPr="000136F6" w14:paraId="59750DE5" w14:textId="77777777" w:rsidTr="0083598D">
        <w:tc>
          <w:tcPr>
            <w:tcW w:w="0" w:type="auto"/>
            <w:tcMar>
              <w:top w:w="20" w:type="dxa"/>
              <w:left w:w="20" w:type="dxa"/>
              <w:bottom w:w="100" w:type="dxa"/>
              <w:right w:w="20" w:type="dxa"/>
            </w:tcMar>
            <w:hideMark/>
          </w:tcPr>
          <w:p w14:paraId="53B3C86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Hartman-</w:t>
            </w:r>
          </w:p>
          <w:p w14:paraId="331B7062"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Munick</w:t>
            </w:r>
            <w:proofErr w:type="spellEnd"/>
          </w:p>
          <w:p w14:paraId="3EB3211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2021</w:t>
            </w:r>
          </w:p>
          <w:p w14:paraId="79093FC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72DFA52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Eating disorder screening and treatment experiences in transgender and gender diverse young adults</w:t>
            </w:r>
          </w:p>
        </w:tc>
        <w:tc>
          <w:tcPr>
            <w:tcW w:w="0" w:type="auto"/>
            <w:tcMar>
              <w:top w:w="29" w:type="dxa"/>
              <w:left w:w="29" w:type="dxa"/>
              <w:bottom w:w="29" w:type="dxa"/>
              <w:right w:w="29" w:type="dxa"/>
            </w:tcMar>
            <w:hideMark/>
          </w:tcPr>
          <w:p w14:paraId="08CED0E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Eating disorders</w:t>
            </w:r>
          </w:p>
        </w:tc>
        <w:tc>
          <w:tcPr>
            <w:tcW w:w="0" w:type="auto"/>
            <w:tcMar>
              <w:top w:w="29" w:type="dxa"/>
              <w:left w:w="29" w:type="dxa"/>
              <w:bottom w:w="29" w:type="dxa"/>
              <w:right w:w="29" w:type="dxa"/>
            </w:tcMar>
            <w:hideMark/>
          </w:tcPr>
          <w:p w14:paraId="0131401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and gender-diverse young adults' experiences with and needs for eating disorders screening and treatment</w:t>
            </w:r>
          </w:p>
        </w:tc>
      </w:tr>
      <w:tr w:rsidR="0083598D" w:rsidRPr="000136F6" w14:paraId="19803175" w14:textId="77777777" w:rsidTr="0083598D">
        <w:tc>
          <w:tcPr>
            <w:tcW w:w="0" w:type="auto"/>
            <w:tcMar>
              <w:top w:w="20" w:type="dxa"/>
              <w:left w:w="20" w:type="dxa"/>
              <w:bottom w:w="100" w:type="dxa"/>
              <w:right w:w="20" w:type="dxa"/>
            </w:tcMar>
            <w:hideMark/>
          </w:tcPr>
          <w:p w14:paraId="7AA2EBF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Joy</w:t>
            </w:r>
          </w:p>
          <w:p w14:paraId="5743965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2022</w:t>
            </w:r>
          </w:p>
          <w:p w14:paraId="56EB23D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Canada</w:t>
            </w:r>
          </w:p>
        </w:tc>
        <w:tc>
          <w:tcPr>
            <w:tcW w:w="0" w:type="auto"/>
            <w:tcMar>
              <w:top w:w="29" w:type="dxa"/>
              <w:left w:w="29" w:type="dxa"/>
              <w:bottom w:w="29" w:type="dxa"/>
              <w:right w:w="29" w:type="dxa"/>
            </w:tcMar>
            <w:hideMark/>
          </w:tcPr>
          <w:p w14:paraId="15CB4E6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Exploring the influence of gender dysphoria in eating disorders among gender diverse individuals</w:t>
            </w:r>
          </w:p>
        </w:tc>
        <w:tc>
          <w:tcPr>
            <w:tcW w:w="0" w:type="auto"/>
            <w:tcMar>
              <w:top w:w="29" w:type="dxa"/>
              <w:left w:w="29" w:type="dxa"/>
              <w:bottom w:w="29" w:type="dxa"/>
              <w:right w:w="29" w:type="dxa"/>
            </w:tcMar>
            <w:hideMark/>
          </w:tcPr>
          <w:p w14:paraId="338B374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Eating disorders</w:t>
            </w:r>
          </w:p>
        </w:tc>
        <w:tc>
          <w:tcPr>
            <w:tcW w:w="0" w:type="auto"/>
            <w:tcMar>
              <w:top w:w="29" w:type="dxa"/>
              <w:left w:w="29" w:type="dxa"/>
              <w:bottom w:w="29" w:type="dxa"/>
              <w:right w:w="29" w:type="dxa"/>
            </w:tcMar>
            <w:hideMark/>
          </w:tcPr>
          <w:p w14:paraId="7ED3AC2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Gender-diverse Canadians' experiences accessing treatment for eating disorders</w:t>
            </w:r>
          </w:p>
        </w:tc>
      </w:tr>
      <w:tr w:rsidR="0083598D" w:rsidRPr="000136F6" w14:paraId="4DFEDC8F" w14:textId="77777777" w:rsidTr="0083598D">
        <w:tc>
          <w:tcPr>
            <w:tcW w:w="0" w:type="auto"/>
            <w:tcMar>
              <w:top w:w="20" w:type="dxa"/>
              <w:left w:w="20" w:type="dxa"/>
              <w:bottom w:w="100" w:type="dxa"/>
              <w:right w:w="20" w:type="dxa"/>
            </w:tcMar>
            <w:hideMark/>
          </w:tcPr>
          <w:p w14:paraId="65F60E8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lastRenderedPageBreak/>
              <w:t>Kirby &amp; Linde</w:t>
            </w:r>
          </w:p>
          <w:p w14:paraId="2B980D4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2020</w:t>
            </w:r>
          </w:p>
          <w:p w14:paraId="034284D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29EFAF8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Understanding the nutritional needs of </w:t>
            </w:r>
            <w:proofErr w:type="spellStart"/>
            <w:r w:rsidRPr="000136F6">
              <w:rPr>
                <w:rFonts w:ascii="Times New Roman" w:eastAsia="Times New Roman" w:hAnsi="Times New Roman" w:cs="Times New Roman"/>
                <w:color w:val="000000"/>
                <w:kern w:val="0"/>
                <w:sz w:val="22"/>
                <w:szCs w:val="22"/>
                <w14:ligatures w14:val="none"/>
              </w:rPr>
              <w:t>gransgender</w:t>
            </w:r>
            <w:proofErr w:type="spellEnd"/>
            <w:r w:rsidRPr="000136F6">
              <w:rPr>
                <w:rFonts w:ascii="Times New Roman" w:eastAsia="Times New Roman" w:hAnsi="Times New Roman" w:cs="Times New Roman"/>
                <w:color w:val="000000"/>
                <w:kern w:val="0"/>
                <w:sz w:val="22"/>
                <w:szCs w:val="22"/>
                <w14:ligatures w14:val="none"/>
              </w:rPr>
              <w:t xml:space="preserve"> and gender-nonconforming students at a large public Midwestern university</w:t>
            </w:r>
          </w:p>
        </w:tc>
        <w:tc>
          <w:tcPr>
            <w:tcW w:w="0" w:type="auto"/>
            <w:tcMar>
              <w:top w:w="29" w:type="dxa"/>
              <w:left w:w="29" w:type="dxa"/>
              <w:bottom w:w="29" w:type="dxa"/>
              <w:right w:w="29" w:type="dxa"/>
            </w:tcMar>
            <w:hideMark/>
          </w:tcPr>
          <w:p w14:paraId="6B2CE1E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Nutritional needs</w:t>
            </w:r>
          </w:p>
        </w:tc>
        <w:tc>
          <w:tcPr>
            <w:tcW w:w="0" w:type="auto"/>
            <w:tcMar>
              <w:top w:w="29" w:type="dxa"/>
              <w:left w:w="29" w:type="dxa"/>
              <w:bottom w:w="29" w:type="dxa"/>
              <w:right w:w="29" w:type="dxa"/>
            </w:tcMar>
            <w:hideMark/>
          </w:tcPr>
          <w:p w14:paraId="33E4077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and gender-nonconforming students' experiences of nutrition-related health disparities and barriers to adequate nutrition and health</w:t>
            </w:r>
          </w:p>
        </w:tc>
      </w:tr>
      <w:tr w:rsidR="0083598D" w:rsidRPr="000136F6" w14:paraId="01607EDB" w14:textId="77777777" w:rsidTr="0083598D">
        <w:tc>
          <w:tcPr>
            <w:tcW w:w="0" w:type="auto"/>
            <w:tcMar>
              <w:top w:w="20" w:type="dxa"/>
              <w:left w:w="20" w:type="dxa"/>
              <w:bottom w:w="100" w:type="dxa"/>
              <w:right w:w="20" w:type="dxa"/>
            </w:tcMar>
            <w:hideMark/>
          </w:tcPr>
          <w:p w14:paraId="4560379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Pham</w:t>
            </w:r>
          </w:p>
          <w:p w14:paraId="1742377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2023</w:t>
            </w:r>
          </w:p>
          <w:p w14:paraId="625670E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293608E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Understanding the complex relationship between one's body, eating, exercise, and gender-affirming medical care among transgender and nonbinary adolescents and young adults</w:t>
            </w:r>
          </w:p>
        </w:tc>
        <w:tc>
          <w:tcPr>
            <w:tcW w:w="0" w:type="auto"/>
            <w:tcMar>
              <w:top w:w="29" w:type="dxa"/>
              <w:left w:w="29" w:type="dxa"/>
              <w:bottom w:w="29" w:type="dxa"/>
              <w:right w:w="29" w:type="dxa"/>
            </w:tcMar>
            <w:hideMark/>
          </w:tcPr>
          <w:p w14:paraId="18FFC46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Disordered eating</w:t>
            </w:r>
          </w:p>
        </w:tc>
        <w:tc>
          <w:tcPr>
            <w:tcW w:w="0" w:type="auto"/>
            <w:tcMar>
              <w:top w:w="29" w:type="dxa"/>
              <w:left w:w="29" w:type="dxa"/>
              <w:bottom w:w="29" w:type="dxa"/>
              <w:right w:w="29" w:type="dxa"/>
            </w:tcMar>
            <w:hideMark/>
          </w:tcPr>
          <w:p w14:paraId="271F933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adolescents' and young adults' experiences of body, eating, and exercise, and their relationships to gender identity and gender-affirming medical care</w:t>
            </w:r>
          </w:p>
        </w:tc>
      </w:tr>
      <w:tr w:rsidR="0083598D" w:rsidRPr="000136F6" w14:paraId="5AE50FB3" w14:textId="77777777" w:rsidTr="0083598D">
        <w:tc>
          <w:tcPr>
            <w:tcW w:w="0" w:type="auto"/>
            <w:tcMar>
              <w:top w:w="20" w:type="dxa"/>
              <w:left w:w="20" w:type="dxa"/>
              <w:bottom w:w="100" w:type="dxa"/>
              <w:right w:w="20" w:type="dxa"/>
            </w:tcMar>
            <w:hideMark/>
          </w:tcPr>
          <w:p w14:paraId="6DEF360D"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Romito</w:t>
            </w:r>
            <w:proofErr w:type="spellEnd"/>
          </w:p>
          <w:p w14:paraId="0CF98E2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2021</w:t>
            </w:r>
          </w:p>
          <w:p w14:paraId="5CCF561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1926AE1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Exploring transgender adolescents’ body image concerns and disordered eating: Semi-structured interviews with nine gender minority youth</w:t>
            </w:r>
          </w:p>
        </w:tc>
        <w:tc>
          <w:tcPr>
            <w:tcW w:w="0" w:type="auto"/>
            <w:tcMar>
              <w:top w:w="29" w:type="dxa"/>
              <w:left w:w="29" w:type="dxa"/>
              <w:bottom w:w="29" w:type="dxa"/>
              <w:right w:w="29" w:type="dxa"/>
            </w:tcMar>
            <w:hideMark/>
          </w:tcPr>
          <w:p w14:paraId="7BF153E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Eating disorders</w:t>
            </w:r>
          </w:p>
        </w:tc>
        <w:tc>
          <w:tcPr>
            <w:tcW w:w="0" w:type="auto"/>
            <w:tcMar>
              <w:top w:w="29" w:type="dxa"/>
              <w:left w:w="29" w:type="dxa"/>
              <w:bottom w:w="29" w:type="dxa"/>
              <w:right w:w="29" w:type="dxa"/>
            </w:tcMar>
            <w:hideMark/>
          </w:tcPr>
          <w:p w14:paraId="742C19C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adolescents' experiences of gender identity, gender transitioning, body image, and disordered eating</w:t>
            </w:r>
          </w:p>
        </w:tc>
      </w:tr>
      <w:tr w:rsidR="0083598D" w:rsidRPr="000136F6" w14:paraId="704D59B7" w14:textId="77777777" w:rsidTr="0083598D">
        <w:tc>
          <w:tcPr>
            <w:tcW w:w="0" w:type="auto"/>
            <w:tcMar>
              <w:top w:w="20" w:type="dxa"/>
              <w:left w:w="20" w:type="dxa"/>
              <w:bottom w:w="100" w:type="dxa"/>
              <w:right w:w="20" w:type="dxa"/>
            </w:tcMar>
            <w:hideMark/>
          </w:tcPr>
          <w:p w14:paraId="20983958"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Russomanno</w:t>
            </w:r>
            <w:proofErr w:type="spellEnd"/>
            <w:r w:rsidRPr="000136F6">
              <w:rPr>
                <w:rFonts w:ascii="Times New Roman" w:eastAsia="Times New Roman" w:hAnsi="Times New Roman" w:cs="Times New Roman"/>
                <w:color w:val="000000"/>
                <w:kern w:val="0"/>
                <w:sz w:val="22"/>
                <w:szCs w:val="22"/>
                <w14:ligatures w14:val="none"/>
              </w:rPr>
              <w:t xml:space="preserve"> 2019</w:t>
            </w:r>
          </w:p>
          <w:p w14:paraId="0ADCAD5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0" w:type="auto"/>
            <w:tcMar>
              <w:top w:w="29" w:type="dxa"/>
              <w:left w:w="29" w:type="dxa"/>
              <w:bottom w:w="29" w:type="dxa"/>
              <w:right w:w="29" w:type="dxa"/>
            </w:tcMar>
            <w:hideMark/>
          </w:tcPr>
          <w:p w14:paraId="4EF31B0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Food insecurity among transgender and gender nonconforming individuals in the southeast United States: A qualitative study</w:t>
            </w:r>
          </w:p>
        </w:tc>
        <w:tc>
          <w:tcPr>
            <w:tcW w:w="0" w:type="auto"/>
            <w:tcMar>
              <w:top w:w="29" w:type="dxa"/>
              <w:left w:w="29" w:type="dxa"/>
              <w:bottom w:w="29" w:type="dxa"/>
              <w:right w:w="29" w:type="dxa"/>
            </w:tcMar>
            <w:hideMark/>
          </w:tcPr>
          <w:p w14:paraId="5F5FCFE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Food insecurity</w:t>
            </w:r>
          </w:p>
        </w:tc>
        <w:tc>
          <w:tcPr>
            <w:tcW w:w="0" w:type="auto"/>
            <w:tcMar>
              <w:top w:w="29" w:type="dxa"/>
              <w:left w:w="29" w:type="dxa"/>
              <w:bottom w:w="29" w:type="dxa"/>
              <w:right w:w="29" w:type="dxa"/>
            </w:tcMar>
            <w:hideMark/>
          </w:tcPr>
          <w:p w14:paraId="79B6AE6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and gender non-conforming people's experiences of food insecurity</w:t>
            </w:r>
          </w:p>
        </w:tc>
      </w:tr>
      <w:tr w:rsidR="0083598D" w:rsidRPr="000136F6" w14:paraId="1049D441" w14:textId="77777777" w:rsidTr="0044313E">
        <w:trPr>
          <w:trHeight w:val="663"/>
        </w:trPr>
        <w:tc>
          <w:tcPr>
            <w:tcW w:w="0" w:type="auto"/>
            <w:tcMar>
              <w:top w:w="20" w:type="dxa"/>
              <w:left w:w="20" w:type="dxa"/>
              <w:bottom w:w="100" w:type="dxa"/>
              <w:right w:w="20" w:type="dxa"/>
            </w:tcMar>
            <w:hideMark/>
          </w:tcPr>
          <w:p w14:paraId="6277B970"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Schier</w:t>
            </w:r>
            <w:proofErr w:type="spellEnd"/>
            <w:r w:rsidRPr="000136F6">
              <w:rPr>
                <w:rFonts w:ascii="Times New Roman" w:eastAsia="Times New Roman" w:hAnsi="Times New Roman" w:cs="Times New Roman"/>
                <w:color w:val="000000"/>
                <w:kern w:val="0"/>
                <w:sz w:val="22"/>
                <w:szCs w:val="22"/>
                <w14:ligatures w14:val="none"/>
              </w:rPr>
              <w:t xml:space="preserve"> &amp; </w:t>
            </w:r>
            <w:proofErr w:type="spellStart"/>
            <w:r w:rsidRPr="000136F6">
              <w:rPr>
                <w:rFonts w:ascii="Times New Roman" w:eastAsia="Times New Roman" w:hAnsi="Times New Roman" w:cs="Times New Roman"/>
                <w:color w:val="000000"/>
                <w:kern w:val="0"/>
                <w:sz w:val="22"/>
                <w:szCs w:val="22"/>
                <w14:ligatures w14:val="none"/>
              </w:rPr>
              <w:t>Linsenmeyer</w:t>
            </w:r>
            <w:proofErr w:type="spellEnd"/>
          </w:p>
          <w:p w14:paraId="2611F68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2019</w:t>
            </w:r>
          </w:p>
          <w:p w14:paraId="1A2C322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Worldwide</w:t>
            </w:r>
          </w:p>
        </w:tc>
        <w:tc>
          <w:tcPr>
            <w:tcW w:w="0" w:type="auto"/>
            <w:tcMar>
              <w:top w:w="29" w:type="dxa"/>
              <w:left w:w="29" w:type="dxa"/>
              <w:bottom w:w="29" w:type="dxa"/>
              <w:right w:w="29" w:type="dxa"/>
            </w:tcMar>
            <w:hideMark/>
          </w:tcPr>
          <w:p w14:paraId="2C8DAF9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Nutrition-related messages shared among the online transgender community: A </w:t>
            </w:r>
            <w:proofErr w:type="spellStart"/>
            <w:r w:rsidRPr="000136F6">
              <w:rPr>
                <w:rFonts w:ascii="Times New Roman" w:eastAsia="Times New Roman" w:hAnsi="Times New Roman" w:cs="Times New Roman"/>
                <w:color w:val="000000"/>
                <w:kern w:val="0"/>
                <w:sz w:val="22"/>
                <w:szCs w:val="22"/>
                <w14:ligatures w14:val="none"/>
              </w:rPr>
              <w:t>netnography</w:t>
            </w:r>
            <w:proofErr w:type="spellEnd"/>
            <w:r w:rsidRPr="000136F6">
              <w:rPr>
                <w:rFonts w:ascii="Times New Roman" w:eastAsia="Times New Roman" w:hAnsi="Times New Roman" w:cs="Times New Roman"/>
                <w:color w:val="000000"/>
                <w:kern w:val="0"/>
                <w:sz w:val="22"/>
                <w:szCs w:val="22"/>
                <w14:ligatures w14:val="none"/>
              </w:rPr>
              <w:t xml:space="preserve"> of YouTube vloggers </w:t>
            </w:r>
          </w:p>
        </w:tc>
        <w:tc>
          <w:tcPr>
            <w:tcW w:w="0" w:type="auto"/>
            <w:tcMar>
              <w:top w:w="29" w:type="dxa"/>
              <w:left w:w="29" w:type="dxa"/>
              <w:bottom w:w="29" w:type="dxa"/>
              <w:right w:w="29" w:type="dxa"/>
            </w:tcMar>
            <w:hideMark/>
          </w:tcPr>
          <w:p w14:paraId="52969D2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Nutritional knowledge</w:t>
            </w:r>
          </w:p>
        </w:tc>
        <w:tc>
          <w:tcPr>
            <w:tcW w:w="0" w:type="auto"/>
            <w:tcMar>
              <w:top w:w="29" w:type="dxa"/>
              <w:left w:w="29" w:type="dxa"/>
              <w:bottom w:w="29" w:type="dxa"/>
              <w:right w:w="29" w:type="dxa"/>
            </w:tcMar>
            <w:hideMark/>
          </w:tcPr>
          <w:p w14:paraId="7718DFA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community members' food and nutrition messages shared via online vlogging</w:t>
            </w:r>
          </w:p>
        </w:tc>
      </w:tr>
      <w:tr w:rsidR="0083598D" w:rsidRPr="000136F6" w14:paraId="54DD4700" w14:textId="77777777" w:rsidTr="0083598D">
        <w:tc>
          <w:tcPr>
            <w:tcW w:w="0" w:type="auto"/>
            <w:tcBorders>
              <w:bottom w:val="single" w:sz="6" w:space="0" w:color="000000"/>
            </w:tcBorders>
            <w:tcMar>
              <w:top w:w="20" w:type="dxa"/>
              <w:left w:w="20" w:type="dxa"/>
              <w:bottom w:w="100" w:type="dxa"/>
              <w:right w:w="20" w:type="dxa"/>
            </w:tcMar>
            <w:hideMark/>
          </w:tcPr>
          <w:p w14:paraId="7B60845F"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Zamantakis</w:t>
            </w:r>
            <w:proofErr w:type="spellEnd"/>
            <w:r w:rsidRPr="000136F6">
              <w:rPr>
                <w:rFonts w:ascii="Times New Roman" w:eastAsia="Times New Roman" w:hAnsi="Times New Roman" w:cs="Times New Roman"/>
                <w:color w:val="000000"/>
                <w:kern w:val="0"/>
                <w:sz w:val="22"/>
                <w:szCs w:val="22"/>
                <w14:ligatures w14:val="none"/>
              </w:rPr>
              <w:t xml:space="preserve"> &amp; Lackey</w:t>
            </w:r>
          </w:p>
          <w:p w14:paraId="40C32AA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2022</w:t>
            </w:r>
          </w:p>
          <w:p w14:paraId="1A47D8A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Worldwide</w:t>
            </w:r>
          </w:p>
        </w:tc>
        <w:tc>
          <w:tcPr>
            <w:tcW w:w="0" w:type="auto"/>
            <w:tcBorders>
              <w:bottom w:val="single" w:sz="6" w:space="0" w:color="000000"/>
            </w:tcBorders>
            <w:tcMar>
              <w:top w:w="29" w:type="dxa"/>
              <w:left w:w="29" w:type="dxa"/>
              <w:bottom w:w="29" w:type="dxa"/>
              <w:right w:w="29" w:type="dxa"/>
            </w:tcMar>
            <w:hideMark/>
          </w:tcPr>
          <w:p w14:paraId="514E666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Dying to be (a)gendered: An exploratory content analysis of trans/nonbinary people’s experiences with eating disorders</w:t>
            </w:r>
          </w:p>
        </w:tc>
        <w:tc>
          <w:tcPr>
            <w:tcW w:w="0" w:type="auto"/>
            <w:tcBorders>
              <w:bottom w:val="single" w:sz="6" w:space="0" w:color="000000"/>
            </w:tcBorders>
            <w:tcMar>
              <w:top w:w="29" w:type="dxa"/>
              <w:left w:w="29" w:type="dxa"/>
              <w:bottom w:w="29" w:type="dxa"/>
              <w:right w:w="29" w:type="dxa"/>
            </w:tcMar>
            <w:hideMark/>
          </w:tcPr>
          <w:p w14:paraId="47BBC6C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Eating disorders</w:t>
            </w:r>
          </w:p>
        </w:tc>
        <w:tc>
          <w:tcPr>
            <w:tcW w:w="0" w:type="auto"/>
            <w:tcBorders>
              <w:bottom w:val="single" w:sz="6" w:space="0" w:color="000000"/>
            </w:tcBorders>
            <w:tcMar>
              <w:top w:w="29" w:type="dxa"/>
              <w:left w:w="29" w:type="dxa"/>
              <w:bottom w:w="29" w:type="dxa"/>
              <w:right w:w="29" w:type="dxa"/>
            </w:tcMar>
            <w:hideMark/>
          </w:tcPr>
          <w:p w14:paraId="09C4903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and nonbinary people's blog or vlog accounts of eating disorder experiences</w:t>
            </w:r>
          </w:p>
        </w:tc>
      </w:tr>
    </w:tbl>
    <w:p w14:paraId="47F9AD9B" w14:textId="77777777" w:rsidR="0083598D" w:rsidRPr="000136F6" w:rsidRDefault="0083598D" w:rsidP="0083598D">
      <w:pPr>
        <w:spacing w:after="240"/>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kern w:val="0"/>
          <w:sz w:val="22"/>
          <w:szCs w:val="22"/>
          <w14:ligatures w14:val="none"/>
        </w:rPr>
        <w:br/>
      </w:r>
    </w:p>
    <w:p w14:paraId="1B9CDA05" w14:textId="77777777" w:rsidR="0044313E" w:rsidRPr="000136F6" w:rsidRDefault="0044313E" w:rsidP="0083598D">
      <w:pPr>
        <w:spacing w:after="240"/>
        <w:rPr>
          <w:rFonts w:ascii="Times New Roman" w:eastAsia="Times New Roman" w:hAnsi="Times New Roman" w:cs="Times New Roman"/>
          <w:kern w:val="0"/>
          <w:sz w:val="22"/>
          <w:szCs w:val="22"/>
          <w14:ligatures w14:val="none"/>
        </w:rPr>
      </w:pPr>
    </w:p>
    <w:p w14:paraId="11C6A1A9" w14:textId="77777777" w:rsidR="0044313E" w:rsidRPr="000136F6" w:rsidRDefault="0044313E" w:rsidP="0083598D">
      <w:pPr>
        <w:spacing w:after="240"/>
        <w:rPr>
          <w:rFonts w:ascii="Times New Roman" w:eastAsia="Times New Roman" w:hAnsi="Times New Roman" w:cs="Times New Roman"/>
          <w:kern w:val="0"/>
          <w:sz w:val="22"/>
          <w:szCs w:val="22"/>
          <w14:ligatures w14:val="none"/>
        </w:rPr>
      </w:pPr>
    </w:p>
    <w:p w14:paraId="54D95D83" w14:textId="77777777" w:rsidR="0044313E" w:rsidRPr="000136F6" w:rsidRDefault="0044313E" w:rsidP="0083598D">
      <w:pPr>
        <w:spacing w:after="240"/>
        <w:rPr>
          <w:rFonts w:ascii="Times New Roman" w:eastAsia="Times New Roman" w:hAnsi="Times New Roman" w:cs="Times New Roman"/>
          <w:kern w:val="0"/>
          <w:sz w:val="22"/>
          <w:szCs w:val="22"/>
          <w14:ligatures w14:val="none"/>
        </w:rPr>
      </w:pPr>
    </w:p>
    <w:p w14:paraId="445F378C" w14:textId="77777777" w:rsidR="0044313E" w:rsidRPr="000136F6" w:rsidRDefault="0044313E" w:rsidP="0083598D">
      <w:pPr>
        <w:spacing w:after="240"/>
        <w:rPr>
          <w:rFonts w:ascii="Times New Roman" w:eastAsia="Times New Roman" w:hAnsi="Times New Roman" w:cs="Times New Roman"/>
          <w:kern w:val="0"/>
          <w:sz w:val="22"/>
          <w:szCs w:val="22"/>
          <w14:ligatures w14:val="none"/>
        </w:rPr>
      </w:pPr>
    </w:p>
    <w:p w14:paraId="7D07F190" w14:textId="77777777" w:rsidR="0044313E" w:rsidRPr="000136F6" w:rsidRDefault="0044313E" w:rsidP="0083598D">
      <w:pPr>
        <w:spacing w:after="240"/>
        <w:rPr>
          <w:rFonts w:ascii="Times New Roman" w:eastAsia="Times New Roman" w:hAnsi="Times New Roman" w:cs="Times New Roman"/>
          <w:kern w:val="0"/>
          <w:sz w:val="22"/>
          <w:szCs w:val="22"/>
          <w14:ligatures w14:val="none"/>
        </w:rPr>
      </w:pPr>
    </w:p>
    <w:p w14:paraId="3D2119E4" w14:textId="0F97DF04" w:rsidR="0083598D" w:rsidRPr="000136F6" w:rsidRDefault="0044313E" w:rsidP="0044313E">
      <w:pPr>
        <w:spacing w:after="120"/>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lastRenderedPageBreak/>
        <w:t xml:space="preserve">Supplementary Material </w:t>
      </w:r>
      <w:r w:rsidR="0083598D" w:rsidRPr="000136F6">
        <w:rPr>
          <w:rFonts w:ascii="Times New Roman" w:eastAsia="Times New Roman" w:hAnsi="Times New Roman" w:cs="Times New Roman"/>
          <w:b/>
          <w:bCs/>
          <w:color w:val="000000"/>
          <w:kern w:val="0"/>
          <w:sz w:val="22"/>
          <w:szCs w:val="22"/>
          <w14:ligatures w14:val="none"/>
        </w:rPr>
        <w:t>Table 2.</w:t>
      </w:r>
      <w:r w:rsidRPr="000136F6">
        <w:rPr>
          <w:rFonts w:ascii="Times New Roman" w:eastAsia="Times New Roman" w:hAnsi="Times New Roman" w:cs="Times New Roman"/>
          <w:kern w:val="0"/>
          <w:sz w:val="22"/>
          <w:szCs w:val="22"/>
          <w14:ligatures w14:val="none"/>
        </w:rPr>
        <w:t xml:space="preserve"> </w:t>
      </w:r>
      <w:r w:rsidR="0083598D" w:rsidRPr="000136F6">
        <w:rPr>
          <w:rFonts w:ascii="Times New Roman" w:eastAsia="Times New Roman" w:hAnsi="Times New Roman" w:cs="Times New Roman"/>
          <w:i/>
          <w:iCs/>
          <w:color w:val="000000"/>
          <w:kern w:val="0"/>
          <w:sz w:val="22"/>
          <w:szCs w:val="22"/>
          <w14:ligatures w14:val="none"/>
        </w:rPr>
        <w:t>Description of included studie</w:t>
      </w:r>
      <w:r w:rsidRPr="000136F6">
        <w:rPr>
          <w:rFonts w:ascii="Times New Roman" w:eastAsia="Times New Roman" w:hAnsi="Times New Roman" w:cs="Times New Roman"/>
          <w:i/>
          <w:iCs/>
          <w:color w:val="000000"/>
          <w:kern w:val="0"/>
          <w:sz w:val="22"/>
          <w:szCs w:val="22"/>
          <w14:ligatures w14:val="none"/>
        </w:rPr>
        <w:t>s’ sample characteristics and demographics.</w:t>
      </w:r>
    </w:p>
    <w:tbl>
      <w:tblPr>
        <w:tblW w:w="0" w:type="auto"/>
        <w:tblCellMar>
          <w:top w:w="15" w:type="dxa"/>
          <w:left w:w="15" w:type="dxa"/>
          <w:bottom w:w="15" w:type="dxa"/>
          <w:right w:w="15" w:type="dxa"/>
        </w:tblCellMar>
        <w:tblLook w:val="04A0" w:firstRow="1" w:lastRow="0" w:firstColumn="1" w:lastColumn="0" w:noHBand="0" w:noVBand="1"/>
      </w:tblPr>
      <w:tblGrid>
        <w:gridCol w:w="1189"/>
        <w:gridCol w:w="4056"/>
        <w:gridCol w:w="1559"/>
        <w:gridCol w:w="2552"/>
        <w:gridCol w:w="1656"/>
        <w:gridCol w:w="1948"/>
      </w:tblGrid>
      <w:tr w:rsidR="008768DA" w:rsidRPr="000136F6" w14:paraId="05D4ED48" w14:textId="77777777" w:rsidTr="008768DA">
        <w:trPr>
          <w:trHeight w:val="216"/>
        </w:trPr>
        <w:tc>
          <w:tcPr>
            <w:tcW w:w="1189" w:type="dxa"/>
            <w:tcBorders>
              <w:top w:val="single" w:sz="2" w:space="0" w:color="000000"/>
              <w:bottom w:val="single" w:sz="6" w:space="0" w:color="000000"/>
            </w:tcBorders>
            <w:tcMar>
              <w:top w:w="20" w:type="dxa"/>
              <w:left w:w="20" w:type="dxa"/>
              <w:bottom w:w="100" w:type="dxa"/>
              <w:right w:w="20" w:type="dxa"/>
            </w:tcMar>
            <w:vAlign w:val="center"/>
            <w:hideMark/>
          </w:tcPr>
          <w:p w14:paraId="39EB1386"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Study</w:t>
            </w:r>
          </w:p>
        </w:tc>
        <w:tc>
          <w:tcPr>
            <w:tcW w:w="4056" w:type="dxa"/>
            <w:tcBorders>
              <w:top w:val="single" w:sz="2" w:space="0" w:color="000000"/>
              <w:bottom w:val="single" w:sz="6" w:space="0" w:color="000000"/>
            </w:tcBorders>
            <w:tcMar>
              <w:top w:w="20" w:type="dxa"/>
              <w:left w:w="20" w:type="dxa"/>
              <w:bottom w:w="100" w:type="dxa"/>
              <w:right w:w="20" w:type="dxa"/>
            </w:tcMar>
            <w:vAlign w:val="center"/>
            <w:hideMark/>
          </w:tcPr>
          <w:p w14:paraId="0A58D167"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Sample</w:t>
            </w:r>
          </w:p>
        </w:tc>
        <w:tc>
          <w:tcPr>
            <w:tcW w:w="1559" w:type="dxa"/>
            <w:tcBorders>
              <w:top w:val="single" w:sz="2" w:space="0" w:color="000000"/>
              <w:bottom w:val="single" w:sz="6" w:space="0" w:color="000000"/>
            </w:tcBorders>
            <w:tcMar>
              <w:top w:w="20" w:type="dxa"/>
              <w:left w:w="20" w:type="dxa"/>
              <w:bottom w:w="100" w:type="dxa"/>
              <w:right w:w="20" w:type="dxa"/>
            </w:tcMar>
            <w:vAlign w:val="center"/>
            <w:hideMark/>
          </w:tcPr>
          <w:p w14:paraId="0C66081B"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Assigned Sex</w:t>
            </w:r>
          </w:p>
        </w:tc>
        <w:tc>
          <w:tcPr>
            <w:tcW w:w="2552" w:type="dxa"/>
            <w:tcBorders>
              <w:top w:val="single" w:sz="2" w:space="0" w:color="000000"/>
              <w:bottom w:val="single" w:sz="6" w:space="0" w:color="000000"/>
            </w:tcBorders>
            <w:tcMar>
              <w:top w:w="20" w:type="dxa"/>
              <w:left w:w="20" w:type="dxa"/>
              <w:bottom w:w="100" w:type="dxa"/>
              <w:right w:w="20" w:type="dxa"/>
            </w:tcMar>
            <w:vAlign w:val="center"/>
            <w:hideMark/>
          </w:tcPr>
          <w:p w14:paraId="4151A350"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Gender Identity</w:t>
            </w:r>
          </w:p>
        </w:tc>
        <w:tc>
          <w:tcPr>
            <w:tcW w:w="1656" w:type="dxa"/>
            <w:tcBorders>
              <w:top w:val="single" w:sz="2" w:space="0" w:color="000000"/>
              <w:bottom w:val="single" w:sz="6" w:space="0" w:color="000000"/>
            </w:tcBorders>
            <w:tcMar>
              <w:top w:w="20" w:type="dxa"/>
              <w:left w:w="20" w:type="dxa"/>
              <w:bottom w:w="100" w:type="dxa"/>
              <w:right w:w="20" w:type="dxa"/>
            </w:tcMar>
            <w:vAlign w:val="center"/>
            <w:hideMark/>
          </w:tcPr>
          <w:p w14:paraId="73F3140B"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Age</w:t>
            </w:r>
          </w:p>
        </w:tc>
        <w:tc>
          <w:tcPr>
            <w:tcW w:w="0" w:type="auto"/>
            <w:tcBorders>
              <w:top w:val="single" w:sz="2" w:space="0" w:color="000000"/>
              <w:bottom w:val="single" w:sz="6" w:space="0" w:color="000000"/>
            </w:tcBorders>
            <w:tcMar>
              <w:top w:w="20" w:type="dxa"/>
              <w:left w:w="20" w:type="dxa"/>
              <w:bottom w:w="100" w:type="dxa"/>
              <w:right w:w="20" w:type="dxa"/>
            </w:tcMar>
            <w:vAlign w:val="center"/>
            <w:hideMark/>
          </w:tcPr>
          <w:p w14:paraId="4F54DDFC" w14:textId="77777777" w:rsidR="0083598D" w:rsidRPr="000136F6" w:rsidRDefault="0083598D" w:rsidP="0083598D">
            <w:pPr>
              <w:ind w:right="-45"/>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Ethnic Identity</w:t>
            </w:r>
          </w:p>
        </w:tc>
      </w:tr>
      <w:tr w:rsidR="008768DA" w:rsidRPr="000136F6" w14:paraId="5D78E7C8" w14:textId="77777777" w:rsidTr="008768DA">
        <w:trPr>
          <w:trHeight w:val="735"/>
        </w:trPr>
        <w:tc>
          <w:tcPr>
            <w:tcW w:w="1189" w:type="dxa"/>
            <w:tcBorders>
              <w:top w:val="single" w:sz="6" w:space="0" w:color="000000"/>
            </w:tcBorders>
            <w:tcMar>
              <w:top w:w="20" w:type="dxa"/>
              <w:left w:w="20" w:type="dxa"/>
              <w:bottom w:w="100" w:type="dxa"/>
              <w:right w:w="20" w:type="dxa"/>
            </w:tcMar>
            <w:hideMark/>
          </w:tcPr>
          <w:p w14:paraId="549FA9BD" w14:textId="5BCC1E82" w:rsidR="0083598D" w:rsidRPr="000136F6" w:rsidRDefault="0044313E" w:rsidP="0083598D">
            <w:pPr>
              <w:rPr>
                <w:rFonts w:ascii="Times New Roman" w:eastAsia="Times New Roman" w:hAnsi="Times New Roman" w:cs="Times New Roman"/>
                <w:kern w:val="0"/>
                <w:sz w:val="22"/>
                <w:szCs w:val="22"/>
                <w14:ligatures w14:val="none"/>
              </w:rPr>
            </w:pPr>
            <w:r w:rsidRPr="000136F6">
              <w:rPr>
                <w:rStyle w:val="normaltextrun"/>
                <w:rFonts w:ascii="Times New Roman" w:hAnsi="Times New Roman" w:cs="Times New Roman"/>
                <w:color w:val="000000"/>
                <w:sz w:val="22"/>
                <w:szCs w:val="22"/>
                <w:bdr w:val="none" w:sz="0" w:space="0" w:color="auto" w:frame="1"/>
                <w:lang w:val="en-US"/>
              </w:rPr>
              <w:t>Å</w:t>
            </w:r>
            <w:proofErr w:type="spellStart"/>
            <w:r w:rsidR="0083598D" w:rsidRPr="000136F6">
              <w:rPr>
                <w:rFonts w:ascii="Times New Roman" w:eastAsia="Times New Roman" w:hAnsi="Times New Roman" w:cs="Times New Roman"/>
                <w:color w:val="000000"/>
                <w:kern w:val="0"/>
                <w:sz w:val="22"/>
                <w:szCs w:val="22"/>
                <w14:ligatures w14:val="none"/>
              </w:rPr>
              <w:t>lgers</w:t>
            </w:r>
            <w:proofErr w:type="spellEnd"/>
          </w:p>
          <w:p w14:paraId="0C3F958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2012</w:t>
            </w:r>
          </w:p>
          <w:p w14:paraId="7E58E62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Finland</w:t>
            </w:r>
          </w:p>
        </w:tc>
        <w:tc>
          <w:tcPr>
            <w:tcW w:w="4056" w:type="dxa"/>
            <w:tcBorders>
              <w:top w:val="single" w:sz="6" w:space="0" w:color="000000"/>
            </w:tcBorders>
            <w:tcMar>
              <w:top w:w="20" w:type="dxa"/>
              <w:left w:w="20" w:type="dxa"/>
              <w:bottom w:w="100" w:type="dxa"/>
              <w:right w:w="20" w:type="dxa"/>
            </w:tcMar>
            <w:hideMark/>
          </w:tcPr>
          <w:p w14:paraId="3383A07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 Finnish trans adults</w:t>
            </w:r>
          </w:p>
        </w:tc>
        <w:tc>
          <w:tcPr>
            <w:tcW w:w="1559" w:type="dxa"/>
            <w:tcBorders>
              <w:top w:val="single" w:sz="6" w:space="0" w:color="000000"/>
            </w:tcBorders>
            <w:tcMar>
              <w:top w:w="20" w:type="dxa"/>
              <w:left w:w="20" w:type="dxa"/>
              <w:bottom w:w="100" w:type="dxa"/>
              <w:right w:w="20" w:type="dxa"/>
            </w:tcMar>
            <w:hideMark/>
          </w:tcPr>
          <w:p w14:paraId="5BAFFE2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(55%)</w:t>
            </w:r>
          </w:p>
          <w:p w14:paraId="09B4E5F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(45%)</w:t>
            </w:r>
          </w:p>
        </w:tc>
        <w:tc>
          <w:tcPr>
            <w:tcW w:w="2552" w:type="dxa"/>
            <w:tcBorders>
              <w:top w:val="single" w:sz="6" w:space="0" w:color="000000"/>
            </w:tcBorders>
            <w:tcMar>
              <w:top w:w="20" w:type="dxa"/>
              <w:left w:w="20" w:type="dxa"/>
              <w:bottom w:w="100" w:type="dxa"/>
              <w:right w:w="20" w:type="dxa"/>
            </w:tcMar>
            <w:hideMark/>
          </w:tcPr>
          <w:p w14:paraId="7BE82F5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men (55%)</w:t>
            </w:r>
          </w:p>
          <w:p w14:paraId="156D164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women (45%)</w:t>
            </w:r>
          </w:p>
        </w:tc>
        <w:tc>
          <w:tcPr>
            <w:tcW w:w="1656" w:type="dxa"/>
            <w:tcBorders>
              <w:top w:val="single" w:sz="6" w:space="0" w:color="000000"/>
            </w:tcBorders>
            <w:tcMar>
              <w:top w:w="20" w:type="dxa"/>
              <w:left w:w="20" w:type="dxa"/>
              <w:bottom w:w="100" w:type="dxa"/>
              <w:right w:w="20" w:type="dxa"/>
            </w:tcMar>
            <w:hideMark/>
          </w:tcPr>
          <w:p w14:paraId="14FCEE2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M</w:t>
            </w:r>
            <w:r w:rsidRPr="000136F6">
              <w:rPr>
                <w:rFonts w:ascii="Times New Roman" w:eastAsia="Times New Roman" w:hAnsi="Times New Roman" w:cs="Times New Roman"/>
                <w:color w:val="000000"/>
                <w:kern w:val="0"/>
                <w:sz w:val="22"/>
                <w:szCs w:val="22"/>
                <w14:ligatures w14:val="none"/>
              </w:rPr>
              <w:t xml:space="preserve"> = 35.20</w:t>
            </w:r>
          </w:p>
          <w:p w14:paraId="464801E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SD</w:t>
            </w:r>
            <w:r w:rsidRPr="000136F6">
              <w:rPr>
                <w:rFonts w:ascii="Times New Roman" w:eastAsia="Times New Roman" w:hAnsi="Times New Roman" w:cs="Times New Roman"/>
                <w:color w:val="000000"/>
                <w:kern w:val="0"/>
                <w:sz w:val="22"/>
                <w:szCs w:val="22"/>
                <w14:ligatures w14:val="none"/>
              </w:rPr>
              <w:t xml:space="preserve"> = 12.10</w:t>
            </w:r>
          </w:p>
          <w:p w14:paraId="537E420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21-62</w:t>
            </w:r>
          </w:p>
        </w:tc>
        <w:tc>
          <w:tcPr>
            <w:tcW w:w="0" w:type="auto"/>
            <w:tcBorders>
              <w:top w:val="single" w:sz="6" w:space="0" w:color="000000"/>
            </w:tcBorders>
            <w:tcMar>
              <w:top w:w="20" w:type="dxa"/>
              <w:left w:w="20" w:type="dxa"/>
              <w:bottom w:w="100" w:type="dxa"/>
              <w:right w:w="20" w:type="dxa"/>
            </w:tcMar>
            <w:hideMark/>
          </w:tcPr>
          <w:p w14:paraId="2DB6EB9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r>
      <w:tr w:rsidR="008768DA" w:rsidRPr="000136F6" w14:paraId="0B0A4E51" w14:textId="77777777" w:rsidTr="008768DA">
        <w:trPr>
          <w:trHeight w:val="1393"/>
        </w:trPr>
        <w:tc>
          <w:tcPr>
            <w:tcW w:w="1189" w:type="dxa"/>
            <w:tcMar>
              <w:top w:w="20" w:type="dxa"/>
              <w:left w:w="20" w:type="dxa"/>
              <w:bottom w:w="100" w:type="dxa"/>
              <w:right w:w="20" w:type="dxa"/>
            </w:tcMar>
            <w:hideMark/>
          </w:tcPr>
          <w:p w14:paraId="0260BB0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Brownstone</w:t>
            </w:r>
          </w:p>
          <w:p w14:paraId="53F3A71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2022</w:t>
            </w:r>
          </w:p>
          <w:p w14:paraId="455D723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2CF2E76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13 trans/nonbinary adults</w:t>
            </w:r>
          </w:p>
        </w:tc>
        <w:tc>
          <w:tcPr>
            <w:tcW w:w="1559" w:type="dxa"/>
            <w:tcMar>
              <w:top w:w="20" w:type="dxa"/>
              <w:left w:w="20" w:type="dxa"/>
              <w:bottom w:w="100" w:type="dxa"/>
              <w:right w:w="20" w:type="dxa"/>
            </w:tcMar>
            <w:hideMark/>
          </w:tcPr>
          <w:p w14:paraId="7DA3D18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c>
          <w:tcPr>
            <w:tcW w:w="2552" w:type="dxa"/>
            <w:tcMar>
              <w:top w:w="20" w:type="dxa"/>
              <w:left w:w="20" w:type="dxa"/>
              <w:bottom w:w="100" w:type="dxa"/>
              <w:right w:w="20" w:type="dxa"/>
            </w:tcMar>
            <w:hideMark/>
          </w:tcPr>
          <w:p w14:paraId="10A9041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(76.92%)</w:t>
            </w:r>
          </w:p>
          <w:p w14:paraId="3F0F22C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women (7.69%)</w:t>
            </w:r>
          </w:p>
          <w:p w14:paraId="42B6E5A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trans men (7.69%)</w:t>
            </w:r>
          </w:p>
          <w:p w14:paraId="7D94B63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 questioning, cisgender men (7.69%)</w:t>
            </w:r>
          </w:p>
        </w:tc>
        <w:tc>
          <w:tcPr>
            <w:tcW w:w="1656" w:type="dxa"/>
            <w:tcMar>
              <w:top w:w="20" w:type="dxa"/>
              <w:left w:w="20" w:type="dxa"/>
              <w:bottom w:w="100" w:type="dxa"/>
              <w:right w:w="20" w:type="dxa"/>
            </w:tcMar>
            <w:hideMark/>
          </w:tcPr>
          <w:p w14:paraId="4D20576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M</w:t>
            </w:r>
            <w:r w:rsidRPr="000136F6">
              <w:rPr>
                <w:rFonts w:ascii="Times New Roman" w:eastAsia="Times New Roman" w:hAnsi="Times New Roman" w:cs="Times New Roman"/>
                <w:color w:val="000000"/>
                <w:kern w:val="0"/>
                <w:sz w:val="22"/>
                <w:szCs w:val="22"/>
                <w14:ligatures w14:val="none"/>
              </w:rPr>
              <w:t xml:space="preserve"> = 31.24</w:t>
            </w:r>
          </w:p>
          <w:p w14:paraId="6CC6771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19-53</w:t>
            </w:r>
          </w:p>
        </w:tc>
        <w:tc>
          <w:tcPr>
            <w:tcW w:w="0" w:type="auto"/>
            <w:tcMar>
              <w:top w:w="20" w:type="dxa"/>
              <w:left w:w="20" w:type="dxa"/>
              <w:bottom w:w="100" w:type="dxa"/>
              <w:right w:w="20" w:type="dxa"/>
            </w:tcMar>
            <w:hideMark/>
          </w:tcPr>
          <w:p w14:paraId="14D48C2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(61.54%)</w:t>
            </w:r>
          </w:p>
          <w:p w14:paraId="3912386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BIPOC (38.46)</w:t>
            </w:r>
          </w:p>
        </w:tc>
      </w:tr>
      <w:tr w:rsidR="008768DA" w:rsidRPr="000136F6" w14:paraId="0DA5380C" w14:textId="77777777" w:rsidTr="008768DA">
        <w:trPr>
          <w:trHeight w:val="1335"/>
        </w:trPr>
        <w:tc>
          <w:tcPr>
            <w:tcW w:w="1189" w:type="dxa"/>
            <w:tcMar>
              <w:top w:w="20" w:type="dxa"/>
              <w:left w:w="20" w:type="dxa"/>
              <w:bottom w:w="100" w:type="dxa"/>
              <w:right w:w="20" w:type="dxa"/>
            </w:tcMar>
            <w:hideMark/>
          </w:tcPr>
          <w:p w14:paraId="256B21D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Cusack</w:t>
            </w:r>
          </w:p>
          <w:p w14:paraId="19FCFEB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2022</w:t>
            </w:r>
          </w:p>
          <w:p w14:paraId="19C5216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3AA0361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82 trans/nonbinary individuals with self-reported eating and/or body image concerns</w:t>
            </w:r>
          </w:p>
        </w:tc>
        <w:tc>
          <w:tcPr>
            <w:tcW w:w="1559" w:type="dxa"/>
            <w:tcMar>
              <w:top w:w="20" w:type="dxa"/>
              <w:left w:w="20" w:type="dxa"/>
              <w:bottom w:w="100" w:type="dxa"/>
              <w:right w:w="20" w:type="dxa"/>
            </w:tcMar>
            <w:hideMark/>
          </w:tcPr>
          <w:p w14:paraId="2F4865A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c>
          <w:tcPr>
            <w:tcW w:w="2552" w:type="dxa"/>
            <w:tcMar>
              <w:top w:w="20" w:type="dxa"/>
              <w:left w:w="20" w:type="dxa"/>
              <w:bottom w:w="100" w:type="dxa"/>
              <w:right w:w="20" w:type="dxa"/>
            </w:tcMar>
            <w:hideMark/>
          </w:tcPr>
          <w:p w14:paraId="07717CB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women (29.27%)</w:t>
            </w:r>
          </w:p>
          <w:p w14:paraId="27CA03F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(26.83%)</w:t>
            </w:r>
          </w:p>
          <w:p w14:paraId="0C062CB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men (19.51%)</w:t>
            </w:r>
          </w:p>
        </w:tc>
        <w:tc>
          <w:tcPr>
            <w:tcW w:w="1656" w:type="dxa"/>
            <w:tcMar>
              <w:top w:w="20" w:type="dxa"/>
              <w:left w:w="20" w:type="dxa"/>
              <w:bottom w:w="100" w:type="dxa"/>
              <w:right w:w="20" w:type="dxa"/>
            </w:tcMar>
            <w:hideMark/>
          </w:tcPr>
          <w:p w14:paraId="63EF0F9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M</w:t>
            </w:r>
            <w:r w:rsidRPr="000136F6">
              <w:rPr>
                <w:rFonts w:ascii="Times New Roman" w:eastAsia="Times New Roman" w:hAnsi="Times New Roman" w:cs="Times New Roman"/>
                <w:color w:val="000000"/>
                <w:kern w:val="0"/>
                <w:sz w:val="22"/>
                <w:szCs w:val="22"/>
                <w14:ligatures w14:val="none"/>
              </w:rPr>
              <w:t xml:space="preserve"> = 24.65</w:t>
            </w:r>
          </w:p>
          <w:p w14:paraId="6537331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SD</w:t>
            </w:r>
            <w:r w:rsidRPr="000136F6">
              <w:rPr>
                <w:rFonts w:ascii="Times New Roman" w:eastAsia="Times New Roman" w:hAnsi="Times New Roman" w:cs="Times New Roman"/>
                <w:color w:val="000000"/>
                <w:kern w:val="0"/>
                <w:sz w:val="22"/>
                <w:szCs w:val="22"/>
                <w14:ligatures w14:val="none"/>
              </w:rPr>
              <w:t xml:space="preserve"> = 5.32</w:t>
            </w:r>
          </w:p>
          <w:p w14:paraId="11B085A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Minimum = 18</w:t>
            </w:r>
          </w:p>
        </w:tc>
        <w:tc>
          <w:tcPr>
            <w:tcW w:w="0" w:type="auto"/>
            <w:tcMar>
              <w:top w:w="20" w:type="dxa"/>
              <w:left w:w="20" w:type="dxa"/>
              <w:bottom w:w="100" w:type="dxa"/>
              <w:right w:w="20" w:type="dxa"/>
            </w:tcMar>
            <w:hideMark/>
          </w:tcPr>
          <w:p w14:paraId="3C0502C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(87.80%)</w:t>
            </w:r>
          </w:p>
          <w:p w14:paraId="274890B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Hispanic/Latinx (4.88%)</w:t>
            </w:r>
          </w:p>
          <w:p w14:paraId="25E3AE9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Multiethnic (3.66%)</w:t>
            </w:r>
          </w:p>
          <w:p w14:paraId="2AACC97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Prefer not to disclose (2.44%)</w:t>
            </w:r>
          </w:p>
          <w:p w14:paraId="41B9BD7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Asian (1.22%)</w:t>
            </w:r>
          </w:p>
        </w:tc>
      </w:tr>
      <w:tr w:rsidR="008768DA" w:rsidRPr="000136F6" w14:paraId="690B3881" w14:textId="77777777" w:rsidTr="008768DA">
        <w:trPr>
          <w:trHeight w:val="706"/>
        </w:trPr>
        <w:tc>
          <w:tcPr>
            <w:tcW w:w="1189" w:type="dxa"/>
            <w:tcMar>
              <w:top w:w="20" w:type="dxa"/>
              <w:left w:w="20" w:type="dxa"/>
              <w:bottom w:w="100" w:type="dxa"/>
              <w:right w:w="20" w:type="dxa"/>
            </w:tcMar>
            <w:hideMark/>
          </w:tcPr>
          <w:p w14:paraId="1663ED5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Duffy</w:t>
            </w:r>
          </w:p>
          <w:p w14:paraId="1294F94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2016</w:t>
            </w:r>
          </w:p>
          <w:p w14:paraId="782CB88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66AF8CF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84 trans/gender-diverse adults with self- or </w:t>
            </w:r>
            <w:proofErr w:type="gramStart"/>
            <w:r w:rsidRPr="000136F6">
              <w:rPr>
                <w:rFonts w:ascii="Times New Roman" w:eastAsia="Times New Roman" w:hAnsi="Times New Roman" w:cs="Times New Roman"/>
                <w:color w:val="000000"/>
                <w:kern w:val="0"/>
                <w:sz w:val="22"/>
                <w:szCs w:val="22"/>
                <w14:ligatures w14:val="none"/>
              </w:rPr>
              <w:t>professionally-diagnosed</w:t>
            </w:r>
            <w:proofErr w:type="gramEnd"/>
            <w:r w:rsidRPr="000136F6">
              <w:rPr>
                <w:rFonts w:ascii="Times New Roman" w:eastAsia="Times New Roman" w:hAnsi="Times New Roman" w:cs="Times New Roman"/>
                <w:color w:val="000000"/>
                <w:kern w:val="0"/>
                <w:sz w:val="22"/>
                <w:szCs w:val="22"/>
                <w14:ligatures w14:val="none"/>
              </w:rPr>
              <w:t xml:space="preserve"> eating disorders</w:t>
            </w:r>
          </w:p>
        </w:tc>
        <w:tc>
          <w:tcPr>
            <w:tcW w:w="1559" w:type="dxa"/>
            <w:tcMar>
              <w:top w:w="20" w:type="dxa"/>
              <w:left w:w="20" w:type="dxa"/>
              <w:bottom w:w="100" w:type="dxa"/>
              <w:right w:w="20" w:type="dxa"/>
            </w:tcMar>
            <w:hideMark/>
          </w:tcPr>
          <w:p w14:paraId="77C0116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c>
          <w:tcPr>
            <w:tcW w:w="2552" w:type="dxa"/>
            <w:tcMar>
              <w:top w:w="20" w:type="dxa"/>
              <w:left w:w="20" w:type="dxa"/>
              <w:bottom w:w="100" w:type="dxa"/>
              <w:right w:w="20" w:type="dxa"/>
            </w:tcMar>
            <w:hideMark/>
          </w:tcPr>
          <w:p w14:paraId="1E67D02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(57%)</w:t>
            </w:r>
          </w:p>
          <w:p w14:paraId="0FA8D25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men (36%)</w:t>
            </w:r>
          </w:p>
          <w:p w14:paraId="5A9B191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women (7%)</w:t>
            </w:r>
          </w:p>
        </w:tc>
        <w:tc>
          <w:tcPr>
            <w:tcW w:w="1656" w:type="dxa"/>
            <w:tcMar>
              <w:top w:w="20" w:type="dxa"/>
              <w:left w:w="20" w:type="dxa"/>
              <w:bottom w:w="100" w:type="dxa"/>
              <w:right w:w="20" w:type="dxa"/>
            </w:tcMar>
            <w:hideMark/>
          </w:tcPr>
          <w:p w14:paraId="0B1E895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M</w:t>
            </w:r>
            <w:r w:rsidRPr="000136F6">
              <w:rPr>
                <w:rFonts w:ascii="Times New Roman" w:eastAsia="Times New Roman" w:hAnsi="Times New Roman" w:cs="Times New Roman"/>
                <w:color w:val="000000"/>
                <w:kern w:val="0"/>
                <w:sz w:val="22"/>
                <w:szCs w:val="22"/>
                <w14:ligatures w14:val="none"/>
              </w:rPr>
              <w:t xml:space="preserve"> = 22.3</w:t>
            </w:r>
          </w:p>
          <w:p w14:paraId="2D88478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SD</w:t>
            </w:r>
            <w:r w:rsidRPr="000136F6">
              <w:rPr>
                <w:rFonts w:ascii="Times New Roman" w:eastAsia="Times New Roman" w:hAnsi="Times New Roman" w:cs="Times New Roman"/>
                <w:color w:val="000000"/>
                <w:kern w:val="0"/>
                <w:sz w:val="22"/>
                <w:szCs w:val="22"/>
                <w14:ligatures w14:val="none"/>
              </w:rPr>
              <w:t xml:space="preserve"> = 3.91</w:t>
            </w:r>
          </w:p>
          <w:p w14:paraId="602C7C8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18-33</w:t>
            </w:r>
          </w:p>
        </w:tc>
        <w:tc>
          <w:tcPr>
            <w:tcW w:w="0" w:type="auto"/>
            <w:tcMar>
              <w:top w:w="20" w:type="dxa"/>
              <w:left w:w="20" w:type="dxa"/>
              <w:bottom w:w="100" w:type="dxa"/>
              <w:right w:w="20" w:type="dxa"/>
            </w:tcMar>
            <w:hideMark/>
          </w:tcPr>
          <w:p w14:paraId="25B21E4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(79.8%)</w:t>
            </w:r>
          </w:p>
          <w:p w14:paraId="3D3FB44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Multiethnic (11.9%)</w:t>
            </w:r>
          </w:p>
          <w:p w14:paraId="4FF4BE2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Black (3.6%)</w:t>
            </w:r>
          </w:p>
          <w:p w14:paraId="7B2F78E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Hispanic/Latinx (3.6%)</w:t>
            </w:r>
          </w:p>
          <w:p w14:paraId="673EA34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Asian (1.2%)</w:t>
            </w:r>
          </w:p>
        </w:tc>
      </w:tr>
      <w:tr w:rsidR="008768DA" w:rsidRPr="000136F6" w14:paraId="6E046957" w14:textId="77777777" w:rsidTr="008768DA">
        <w:trPr>
          <w:trHeight w:val="870"/>
        </w:trPr>
        <w:tc>
          <w:tcPr>
            <w:tcW w:w="1189" w:type="dxa"/>
            <w:tcMar>
              <w:top w:w="20" w:type="dxa"/>
              <w:left w:w="20" w:type="dxa"/>
              <w:bottom w:w="100" w:type="dxa"/>
              <w:right w:w="20" w:type="dxa"/>
            </w:tcMar>
            <w:hideMark/>
          </w:tcPr>
          <w:p w14:paraId="6E8398E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Gordon</w:t>
            </w:r>
          </w:p>
          <w:p w14:paraId="498DF9A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2016</w:t>
            </w:r>
          </w:p>
          <w:p w14:paraId="66AEB7B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57CA7E4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21 trans women with (n = 16) and without (n = 5) experiences of disordered eating or weight control</w:t>
            </w:r>
          </w:p>
        </w:tc>
        <w:tc>
          <w:tcPr>
            <w:tcW w:w="1559" w:type="dxa"/>
            <w:tcMar>
              <w:top w:w="20" w:type="dxa"/>
              <w:left w:w="20" w:type="dxa"/>
              <w:bottom w:w="100" w:type="dxa"/>
              <w:right w:w="20" w:type="dxa"/>
            </w:tcMar>
            <w:hideMark/>
          </w:tcPr>
          <w:p w14:paraId="0E5A8C3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(100%)</w:t>
            </w:r>
          </w:p>
        </w:tc>
        <w:tc>
          <w:tcPr>
            <w:tcW w:w="2552" w:type="dxa"/>
            <w:tcMar>
              <w:top w:w="20" w:type="dxa"/>
              <w:left w:w="20" w:type="dxa"/>
              <w:bottom w:w="100" w:type="dxa"/>
              <w:right w:w="20" w:type="dxa"/>
            </w:tcMar>
            <w:hideMark/>
          </w:tcPr>
          <w:p w14:paraId="42C1AC1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women (100%)</w:t>
            </w:r>
          </w:p>
        </w:tc>
        <w:tc>
          <w:tcPr>
            <w:tcW w:w="1656" w:type="dxa"/>
            <w:tcMar>
              <w:top w:w="20" w:type="dxa"/>
              <w:left w:w="20" w:type="dxa"/>
              <w:bottom w:w="100" w:type="dxa"/>
              <w:right w:w="20" w:type="dxa"/>
            </w:tcMar>
            <w:hideMark/>
          </w:tcPr>
          <w:p w14:paraId="1AF4ACB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M</w:t>
            </w:r>
            <w:r w:rsidRPr="000136F6">
              <w:rPr>
                <w:rFonts w:ascii="Times New Roman" w:eastAsia="Times New Roman" w:hAnsi="Times New Roman" w:cs="Times New Roman"/>
                <w:color w:val="000000"/>
                <w:kern w:val="0"/>
                <w:sz w:val="22"/>
                <w:szCs w:val="22"/>
                <w14:ligatures w14:val="none"/>
              </w:rPr>
              <w:t xml:space="preserve"> = 24</w:t>
            </w:r>
          </w:p>
          <w:p w14:paraId="37932D6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SD = 4.3</w:t>
            </w:r>
          </w:p>
          <w:p w14:paraId="24413CA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18-32</w:t>
            </w:r>
          </w:p>
        </w:tc>
        <w:tc>
          <w:tcPr>
            <w:tcW w:w="0" w:type="auto"/>
            <w:tcMar>
              <w:top w:w="20" w:type="dxa"/>
              <w:left w:w="20" w:type="dxa"/>
              <w:bottom w:w="100" w:type="dxa"/>
              <w:right w:w="20" w:type="dxa"/>
            </w:tcMar>
            <w:hideMark/>
          </w:tcPr>
          <w:p w14:paraId="75C0BF0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Multiethnic (38.10%)</w:t>
            </w:r>
          </w:p>
          <w:p w14:paraId="7E6CC8F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Black (19.05%)</w:t>
            </w:r>
          </w:p>
          <w:p w14:paraId="2E66240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Latina (19.05%)</w:t>
            </w:r>
          </w:p>
          <w:p w14:paraId="1F806C2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(19.05%)</w:t>
            </w:r>
          </w:p>
          <w:p w14:paraId="1CC288B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Asian (4.76%)</w:t>
            </w:r>
          </w:p>
        </w:tc>
      </w:tr>
      <w:tr w:rsidR="008768DA" w:rsidRPr="000136F6" w14:paraId="7F377DCC" w14:textId="77777777" w:rsidTr="008768DA">
        <w:trPr>
          <w:trHeight w:val="1059"/>
        </w:trPr>
        <w:tc>
          <w:tcPr>
            <w:tcW w:w="1189" w:type="dxa"/>
            <w:tcMar>
              <w:top w:w="20" w:type="dxa"/>
              <w:left w:w="20" w:type="dxa"/>
              <w:bottom w:w="100" w:type="dxa"/>
              <w:right w:w="20" w:type="dxa"/>
            </w:tcMar>
            <w:hideMark/>
          </w:tcPr>
          <w:p w14:paraId="3A4A0EA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lastRenderedPageBreak/>
              <w:t>Harrop</w:t>
            </w:r>
          </w:p>
          <w:p w14:paraId="4621645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2023</w:t>
            </w:r>
          </w:p>
          <w:p w14:paraId="0A13AD4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2FEC76A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9 trans/nonbinary adults with atypical anorexia</w:t>
            </w:r>
          </w:p>
        </w:tc>
        <w:tc>
          <w:tcPr>
            <w:tcW w:w="1559" w:type="dxa"/>
            <w:tcMar>
              <w:top w:w="20" w:type="dxa"/>
              <w:left w:w="20" w:type="dxa"/>
              <w:bottom w:w="100" w:type="dxa"/>
              <w:right w:w="20" w:type="dxa"/>
            </w:tcMar>
            <w:hideMark/>
          </w:tcPr>
          <w:p w14:paraId="1D90E56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(88.89%)</w:t>
            </w:r>
          </w:p>
          <w:p w14:paraId="5ABD2FC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(11.11%)</w:t>
            </w:r>
          </w:p>
        </w:tc>
        <w:tc>
          <w:tcPr>
            <w:tcW w:w="2552" w:type="dxa"/>
            <w:tcMar>
              <w:top w:w="20" w:type="dxa"/>
              <w:left w:w="20" w:type="dxa"/>
              <w:bottom w:w="100" w:type="dxa"/>
              <w:right w:w="20" w:type="dxa"/>
            </w:tcMar>
            <w:hideMark/>
          </w:tcPr>
          <w:p w14:paraId="26DEC83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or genderqueer (77.78%)</w:t>
            </w:r>
          </w:p>
          <w:p w14:paraId="4BB31D6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(11.11%)</w:t>
            </w:r>
          </w:p>
          <w:p w14:paraId="317AC55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(11.11%)</w:t>
            </w:r>
          </w:p>
        </w:tc>
        <w:tc>
          <w:tcPr>
            <w:tcW w:w="1656" w:type="dxa"/>
            <w:tcMar>
              <w:top w:w="20" w:type="dxa"/>
              <w:left w:w="20" w:type="dxa"/>
              <w:bottom w:w="100" w:type="dxa"/>
              <w:right w:w="20" w:type="dxa"/>
            </w:tcMar>
            <w:hideMark/>
          </w:tcPr>
          <w:p w14:paraId="4DF16FC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M</w:t>
            </w:r>
            <w:r w:rsidRPr="000136F6">
              <w:rPr>
                <w:rFonts w:ascii="Times New Roman" w:eastAsia="Times New Roman" w:hAnsi="Times New Roman" w:cs="Times New Roman"/>
                <w:color w:val="000000"/>
                <w:kern w:val="0"/>
                <w:sz w:val="22"/>
                <w:szCs w:val="22"/>
                <w14:ligatures w14:val="none"/>
              </w:rPr>
              <w:t xml:space="preserve"> = 29.78</w:t>
            </w:r>
          </w:p>
          <w:p w14:paraId="425AD31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SD</w:t>
            </w:r>
            <w:r w:rsidRPr="000136F6">
              <w:rPr>
                <w:rFonts w:ascii="Times New Roman" w:eastAsia="Times New Roman" w:hAnsi="Times New Roman" w:cs="Times New Roman"/>
                <w:color w:val="000000"/>
                <w:kern w:val="0"/>
                <w:sz w:val="22"/>
                <w:szCs w:val="22"/>
                <w14:ligatures w14:val="none"/>
              </w:rPr>
              <w:t xml:space="preserve"> = 6.87</w:t>
            </w:r>
          </w:p>
          <w:p w14:paraId="31617F2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18-38</w:t>
            </w:r>
          </w:p>
        </w:tc>
        <w:tc>
          <w:tcPr>
            <w:tcW w:w="0" w:type="auto"/>
            <w:tcMar>
              <w:top w:w="20" w:type="dxa"/>
              <w:left w:w="20" w:type="dxa"/>
              <w:bottom w:w="100" w:type="dxa"/>
              <w:right w:w="20" w:type="dxa"/>
            </w:tcMar>
            <w:hideMark/>
          </w:tcPr>
          <w:p w14:paraId="0458254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(77.78%)</w:t>
            </w:r>
          </w:p>
          <w:p w14:paraId="449A14E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African American, white (11.11%)</w:t>
            </w:r>
          </w:p>
          <w:p w14:paraId="6620465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Hispanic, white (11.11%)</w:t>
            </w:r>
          </w:p>
        </w:tc>
      </w:tr>
      <w:tr w:rsidR="008768DA" w:rsidRPr="000136F6" w14:paraId="6F522991" w14:textId="77777777" w:rsidTr="008768DA">
        <w:trPr>
          <w:trHeight w:val="750"/>
        </w:trPr>
        <w:tc>
          <w:tcPr>
            <w:tcW w:w="1189" w:type="dxa"/>
            <w:tcMar>
              <w:top w:w="20" w:type="dxa"/>
              <w:left w:w="20" w:type="dxa"/>
              <w:bottom w:w="100" w:type="dxa"/>
              <w:right w:w="20" w:type="dxa"/>
            </w:tcMar>
            <w:hideMark/>
          </w:tcPr>
          <w:p w14:paraId="0EE2078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Hartman-</w:t>
            </w:r>
          </w:p>
          <w:p w14:paraId="104788A8"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Munick</w:t>
            </w:r>
            <w:proofErr w:type="spellEnd"/>
          </w:p>
          <w:p w14:paraId="23525AD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2021</w:t>
            </w:r>
          </w:p>
          <w:p w14:paraId="2974B53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7D58CC2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32 trans/nonbinary adults living in the US who mentioned ED screening/treatment during a larger qualitative study</w:t>
            </w:r>
          </w:p>
        </w:tc>
        <w:tc>
          <w:tcPr>
            <w:tcW w:w="1559" w:type="dxa"/>
            <w:tcMar>
              <w:top w:w="20" w:type="dxa"/>
              <w:left w:w="20" w:type="dxa"/>
              <w:bottom w:w="100" w:type="dxa"/>
              <w:right w:w="20" w:type="dxa"/>
            </w:tcMar>
            <w:hideMark/>
          </w:tcPr>
          <w:p w14:paraId="529CF7D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c>
          <w:tcPr>
            <w:tcW w:w="2552" w:type="dxa"/>
            <w:tcMar>
              <w:top w:w="20" w:type="dxa"/>
              <w:left w:w="20" w:type="dxa"/>
              <w:bottom w:w="100" w:type="dxa"/>
              <w:right w:w="20" w:type="dxa"/>
            </w:tcMar>
            <w:hideMark/>
          </w:tcPr>
          <w:p w14:paraId="6ADBEC4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men (41%)</w:t>
            </w:r>
          </w:p>
          <w:p w14:paraId="1205754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(28%)</w:t>
            </w:r>
          </w:p>
          <w:p w14:paraId="76720CA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women (25%)</w:t>
            </w:r>
          </w:p>
          <w:p w14:paraId="105D0C7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Another gender (6%)</w:t>
            </w:r>
          </w:p>
        </w:tc>
        <w:tc>
          <w:tcPr>
            <w:tcW w:w="1656" w:type="dxa"/>
            <w:tcMar>
              <w:top w:w="20" w:type="dxa"/>
              <w:left w:w="20" w:type="dxa"/>
              <w:bottom w:w="100" w:type="dxa"/>
              <w:right w:w="20" w:type="dxa"/>
            </w:tcMar>
            <w:hideMark/>
          </w:tcPr>
          <w:p w14:paraId="5CB2D20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18-21 (31%)</w:t>
            </w:r>
          </w:p>
          <w:p w14:paraId="532FDF8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22-25 (34.5%)</w:t>
            </w:r>
          </w:p>
          <w:p w14:paraId="6E9F5CD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26-30 (34.5%)</w:t>
            </w:r>
          </w:p>
          <w:p w14:paraId="72B893C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18-30</w:t>
            </w:r>
          </w:p>
        </w:tc>
        <w:tc>
          <w:tcPr>
            <w:tcW w:w="0" w:type="auto"/>
            <w:tcMar>
              <w:top w:w="20" w:type="dxa"/>
              <w:left w:w="20" w:type="dxa"/>
              <w:bottom w:w="100" w:type="dxa"/>
              <w:right w:w="20" w:type="dxa"/>
            </w:tcMar>
            <w:hideMark/>
          </w:tcPr>
          <w:p w14:paraId="2E0AB2B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(62%)</w:t>
            </w:r>
          </w:p>
          <w:p w14:paraId="6B777DA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Hispanic/Latinx (13%)</w:t>
            </w:r>
          </w:p>
          <w:p w14:paraId="621B978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Multiethnic (13%)</w:t>
            </w:r>
          </w:p>
          <w:p w14:paraId="5791E50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Asian (6%)</w:t>
            </w:r>
          </w:p>
          <w:p w14:paraId="130CDB9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Black/African American (6%)</w:t>
            </w:r>
          </w:p>
        </w:tc>
      </w:tr>
      <w:tr w:rsidR="008768DA" w:rsidRPr="000136F6" w14:paraId="5CF4A6C3" w14:textId="77777777" w:rsidTr="008768DA">
        <w:trPr>
          <w:trHeight w:val="795"/>
        </w:trPr>
        <w:tc>
          <w:tcPr>
            <w:tcW w:w="1189" w:type="dxa"/>
            <w:tcMar>
              <w:top w:w="20" w:type="dxa"/>
              <w:left w:w="20" w:type="dxa"/>
              <w:bottom w:w="100" w:type="dxa"/>
              <w:right w:w="20" w:type="dxa"/>
            </w:tcMar>
            <w:hideMark/>
          </w:tcPr>
          <w:p w14:paraId="3E11927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Joy</w:t>
            </w:r>
          </w:p>
          <w:p w14:paraId="432CC38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2022</w:t>
            </w:r>
          </w:p>
          <w:p w14:paraId="2757271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Canada</w:t>
            </w:r>
          </w:p>
        </w:tc>
        <w:tc>
          <w:tcPr>
            <w:tcW w:w="4056" w:type="dxa"/>
            <w:tcMar>
              <w:top w:w="20" w:type="dxa"/>
              <w:left w:w="20" w:type="dxa"/>
              <w:bottom w:w="100" w:type="dxa"/>
              <w:right w:w="20" w:type="dxa"/>
            </w:tcMar>
            <w:hideMark/>
          </w:tcPr>
          <w:p w14:paraId="55840EB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7 gender-diverse adults living in Canada who have accessed eating disordered treatment</w:t>
            </w:r>
          </w:p>
        </w:tc>
        <w:tc>
          <w:tcPr>
            <w:tcW w:w="1559" w:type="dxa"/>
            <w:tcMar>
              <w:top w:w="20" w:type="dxa"/>
              <w:left w:w="20" w:type="dxa"/>
              <w:bottom w:w="100" w:type="dxa"/>
              <w:right w:w="20" w:type="dxa"/>
            </w:tcMar>
            <w:hideMark/>
          </w:tcPr>
          <w:p w14:paraId="4634C55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c>
          <w:tcPr>
            <w:tcW w:w="2552" w:type="dxa"/>
            <w:tcMar>
              <w:top w:w="20" w:type="dxa"/>
              <w:left w:w="20" w:type="dxa"/>
              <w:bottom w:w="100" w:type="dxa"/>
              <w:right w:w="20" w:type="dxa"/>
            </w:tcMar>
            <w:hideMark/>
          </w:tcPr>
          <w:p w14:paraId="71836C0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(42.86%)</w:t>
            </w:r>
          </w:p>
          <w:p w14:paraId="59D5199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Genderqueer (14.29%)</w:t>
            </w:r>
          </w:p>
          <w:p w14:paraId="5F42D0A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woman (14.29%)</w:t>
            </w:r>
          </w:p>
          <w:p w14:paraId="214A7B1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trans women (14.29%)</w:t>
            </w:r>
          </w:p>
          <w:p w14:paraId="4162047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genderfluid (14.29%)</w:t>
            </w:r>
          </w:p>
        </w:tc>
        <w:tc>
          <w:tcPr>
            <w:tcW w:w="1656" w:type="dxa"/>
            <w:tcMar>
              <w:top w:w="20" w:type="dxa"/>
              <w:left w:w="20" w:type="dxa"/>
              <w:bottom w:w="100" w:type="dxa"/>
              <w:right w:w="20" w:type="dxa"/>
            </w:tcMar>
            <w:hideMark/>
          </w:tcPr>
          <w:p w14:paraId="6851350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20-38</w:t>
            </w:r>
          </w:p>
        </w:tc>
        <w:tc>
          <w:tcPr>
            <w:tcW w:w="0" w:type="auto"/>
            <w:tcMar>
              <w:top w:w="20" w:type="dxa"/>
              <w:left w:w="20" w:type="dxa"/>
              <w:bottom w:w="100" w:type="dxa"/>
              <w:right w:w="20" w:type="dxa"/>
            </w:tcMar>
            <w:hideMark/>
          </w:tcPr>
          <w:p w14:paraId="0E6BF61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(85.71%)</w:t>
            </w:r>
          </w:p>
          <w:p w14:paraId="5ECC415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Acadian (14.29%)</w:t>
            </w:r>
          </w:p>
        </w:tc>
      </w:tr>
      <w:tr w:rsidR="008768DA" w:rsidRPr="000136F6" w14:paraId="28E7706D" w14:textId="77777777" w:rsidTr="008768DA">
        <w:trPr>
          <w:trHeight w:val="2040"/>
        </w:trPr>
        <w:tc>
          <w:tcPr>
            <w:tcW w:w="1189" w:type="dxa"/>
            <w:tcMar>
              <w:top w:w="20" w:type="dxa"/>
              <w:left w:w="20" w:type="dxa"/>
              <w:bottom w:w="100" w:type="dxa"/>
              <w:right w:w="20" w:type="dxa"/>
            </w:tcMar>
            <w:hideMark/>
          </w:tcPr>
          <w:p w14:paraId="30AE6B1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Kirby &amp; Linde</w:t>
            </w:r>
          </w:p>
          <w:p w14:paraId="2E4F52E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2020</w:t>
            </w:r>
          </w:p>
          <w:p w14:paraId="342C6A4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26F69B2F" w14:textId="2379C464"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26 trans or gender-nonconforming students enrolled at a public Midwestern university</w:t>
            </w:r>
          </w:p>
        </w:tc>
        <w:tc>
          <w:tcPr>
            <w:tcW w:w="1559" w:type="dxa"/>
            <w:tcMar>
              <w:top w:w="20" w:type="dxa"/>
              <w:left w:w="20" w:type="dxa"/>
              <w:bottom w:w="100" w:type="dxa"/>
              <w:right w:w="20" w:type="dxa"/>
            </w:tcMar>
            <w:hideMark/>
          </w:tcPr>
          <w:p w14:paraId="5DAC2F0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(96.15%)</w:t>
            </w:r>
          </w:p>
          <w:p w14:paraId="3195921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(3.85%)</w:t>
            </w:r>
          </w:p>
          <w:p w14:paraId="52122EB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Intersex (0%)</w:t>
            </w:r>
          </w:p>
        </w:tc>
        <w:tc>
          <w:tcPr>
            <w:tcW w:w="2552" w:type="dxa"/>
            <w:tcMar>
              <w:top w:w="20" w:type="dxa"/>
              <w:left w:w="20" w:type="dxa"/>
              <w:bottom w:w="100" w:type="dxa"/>
              <w:right w:w="20" w:type="dxa"/>
            </w:tcMar>
            <w:hideMark/>
          </w:tcPr>
          <w:p w14:paraId="1E96B1F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Written-in gender identity (38.46%)</w:t>
            </w:r>
          </w:p>
          <w:p w14:paraId="163727C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males/men (26.92%)</w:t>
            </w:r>
          </w:p>
          <w:p w14:paraId="5CFCDFB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Genderqueer/gender nonconforming (23.08%)</w:t>
            </w:r>
          </w:p>
          <w:p w14:paraId="6C1F700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(7.69%)</w:t>
            </w:r>
          </w:p>
          <w:p w14:paraId="0D1ABD9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females/woman (3.85%)</w:t>
            </w:r>
          </w:p>
        </w:tc>
        <w:tc>
          <w:tcPr>
            <w:tcW w:w="1656" w:type="dxa"/>
            <w:tcMar>
              <w:top w:w="20" w:type="dxa"/>
              <w:left w:w="20" w:type="dxa"/>
              <w:bottom w:w="100" w:type="dxa"/>
              <w:right w:w="20" w:type="dxa"/>
            </w:tcMar>
            <w:hideMark/>
          </w:tcPr>
          <w:p w14:paraId="55E881C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M</w:t>
            </w:r>
            <w:r w:rsidRPr="000136F6">
              <w:rPr>
                <w:rFonts w:ascii="Times New Roman" w:eastAsia="Times New Roman" w:hAnsi="Times New Roman" w:cs="Times New Roman"/>
                <w:color w:val="000000"/>
                <w:kern w:val="0"/>
                <w:sz w:val="22"/>
                <w:szCs w:val="22"/>
                <w14:ligatures w14:val="none"/>
              </w:rPr>
              <w:t xml:space="preserve"> = 22.7</w:t>
            </w:r>
          </w:p>
          <w:p w14:paraId="53C892E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Minimum = 18</w:t>
            </w:r>
          </w:p>
        </w:tc>
        <w:tc>
          <w:tcPr>
            <w:tcW w:w="0" w:type="auto"/>
            <w:tcMar>
              <w:top w:w="20" w:type="dxa"/>
              <w:left w:w="20" w:type="dxa"/>
              <w:bottom w:w="100" w:type="dxa"/>
              <w:right w:w="20" w:type="dxa"/>
            </w:tcMar>
            <w:hideMark/>
          </w:tcPr>
          <w:p w14:paraId="50B8844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(73.33%)</w:t>
            </w:r>
          </w:p>
          <w:p w14:paraId="51B87CC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Hispanic/Latinx (13.33%)</w:t>
            </w:r>
          </w:p>
          <w:p w14:paraId="2D96B87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Asian/Pacific Islander (6.67%)</w:t>
            </w:r>
          </w:p>
          <w:p w14:paraId="0A2FFB4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Black (3.33%)</w:t>
            </w:r>
          </w:p>
          <w:p w14:paraId="6DC7E6A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Indigenous (3.33%)</w:t>
            </w:r>
          </w:p>
        </w:tc>
      </w:tr>
      <w:tr w:rsidR="008768DA" w:rsidRPr="000136F6" w14:paraId="6466B345" w14:textId="77777777" w:rsidTr="008768DA">
        <w:trPr>
          <w:trHeight w:val="1305"/>
        </w:trPr>
        <w:tc>
          <w:tcPr>
            <w:tcW w:w="1189" w:type="dxa"/>
            <w:tcMar>
              <w:top w:w="20" w:type="dxa"/>
              <w:left w:w="20" w:type="dxa"/>
              <w:bottom w:w="100" w:type="dxa"/>
              <w:right w:w="20" w:type="dxa"/>
            </w:tcMar>
            <w:hideMark/>
          </w:tcPr>
          <w:p w14:paraId="51D0D97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Pham</w:t>
            </w:r>
          </w:p>
          <w:p w14:paraId="5432A7B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2023</w:t>
            </w:r>
          </w:p>
          <w:p w14:paraId="3658948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7F48089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23 trans and nonbinary adolescents and young adults receiving services from a gender-affirming clinic</w:t>
            </w:r>
          </w:p>
        </w:tc>
        <w:tc>
          <w:tcPr>
            <w:tcW w:w="1559" w:type="dxa"/>
            <w:tcMar>
              <w:top w:w="20" w:type="dxa"/>
              <w:left w:w="20" w:type="dxa"/>
              <w:bottom w:w="100" w:type="dxa"/>
              <w:right w:w="20" w:type="dxa"/>
            </w:tcMar>
            <w:hideMark/>
          </w:tcPr>
          <w:p w14:paraId="097D7B9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(47.8%)</w:t>
            </w:r>
          </w:p>
          <w:p w14:paraId="2DFC274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(52.2%)</w:t>
            </w:r>
          </w:p>
        </w:tc>
        <w:tc>
          <w:tcPr>
            <w:tcW w:w="2552" w:type="dxa"/>
            <w:tcMar>
              <w:top w:w="20" w:type="dxa"/>
              <w:left w:w="20" w:type="dxa"/>
              <w:bottom w:w="100" w:type="dxa"/>
              <w:right w:w="20" w:type="dxa"/>
            </w:tcMar>
            <w:hideMark/>
          </w:tcPr>
          <w:p w14:paraId="3D7AADB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Transfeminine (44%)</w:t>
            </w:r>
          </w:p>
          <w:p w14:paraId="266671A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Transmasculine (39%)</w:t>
            </w:r>
          </w:p>
          <w:p w14:paraId="43224A3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or genderfluid (17%)</w:t>
            </w:r>
          </w:p>
        </w:tc>
        <w:tc>
          <w:tcPr>
            <w:tcW w:w="1656" w:type="dxa"/>
            <w:tcMar>
              <w:top w:w="20" w:type="dxa"/>
              <w:left w:w="20" w:type="dxa"/>
              <w:bottom w:w="100" w:type="dxa"/>
              <w:right w:w="20" w:type="dxa"/>
            </w:tcMar>
            <w:hideMark/>
          </w:tcPr>
          <w:p w14:paraId="1586DFB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M</w:t>
            </w:r>
            <w:r w:rsidRPr="000136F6">
              <w:rPr>
                <w:rFonts w:ascii="Times New Roman" w:eastAsia="Times New Roman" w:hAnsi="Times New Roman" w:cs="Times New Roman"/>
                <w:color w:val="000000"/>
                <w:kern w:val="0"/>
                <w:sz w:val="22"/>
                <w:szCs w:val="22"/>
                <w14:ligatures w14:val="none"/>
              </w:rPr>
              <w:t xml:space="preserve"> = 16.9</w:t>
            </w:r>
          </w:p>
          <w:p w14:paraId="7240B23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13-19</w:t>
            </w:r>
          </w:p>
        </w:tc>
        <w:tc>
          <w:tcPr>
            <w:tcW w:w="0" w:type="auto"/>
            <w:tcMar>
              <w:top w:w="20" w:type="dxa"/>
              <w:left w:w="20" w:type="dxa"/>
              <w:bottom w:w="100" w:type="dxa"/>
              <w:right w:w="20" w:type="dxa"/>
            </w:tcMar>
            <w:hideMark/>
          </w:tcPr>
          <w:p w14:paraId="3700C55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(82.6%)</w:t>
            </w:r>
          </w:p>
          <w:p w14:paraId="339E5AD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Asian (8.7%)</w:t>
            </w:r>
          </w:p>
          <w:p w14:paraId="5D10B11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Native American (8.7%)</w:t>
            </w:r>
          </w:p>
        </w:tc>
      </w:tr>
      <w:tr w:rsidR="008768DA" w:rsidRPr="000136F6" w14:paraId="561AAFC4" w14:textId="77777777" w:rsidTr="008768DA">
        <w:trPr>
          <w:trHeight w:val="2984"/>
        </w:trPr>
        <w:tc>
          <w:tcPr>
            <w:tcW w:w="1189" w:type="dxa"/>
            <w:tcMar>
              <w:top w:w="20" w:type="dxa"/>
              <w:left w:w="20" w:type="dxa"/>
              <w:bottom w:w="100" w:type="dxa"/>
              <w:right w:w="20" w:type="dxa"/>
            </w:tcMar>
            <w:hideMark/>
          </w:tcPr>
          <w:p w14:paraId="52F837D4"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lastRenderedPageBreak/>
              <w:t>Romito</w:t>
            </w:r>
            <w:proofErr w:type="spellEnd"/>
          </w:p>
          <w:p w14:paraId="1782B11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2021</w:t>
            </w:r>
          </w:p>
          <w:p w14:paraId="0BD0502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519F42E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9 trans adolescents living in the US</w:t>
            </w:r>
          </w:p>
        </w:tc>
        <w:tc>
          <w:tcPr>
            <w:tcW w:w="1559" w:type="dxa"/>
            <w:tcMar>
              <w:top w:w="20" w:type="dxa"/>
              <w:left w:w="20" w:type="dxa"/>
              <w:bottom w:w="100" w:type="dxa"/>
              <w:right w:w="20" w:type="dxa"/>
            </w:tcMar>
            <w:hideMark/>
          </w:tcPr>
          <w:p w14:paraId="65D773B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(77.78%)</w:t>
            </w:r>
          </w:p>
          <w:p w14:paraId="157FD3E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(22.22%)</w:t>
            </w:r>
          </w:p>
        </w:tc>
        <w:tc>
          <w:tcPr>
            <w:tcW w:w="2552" w:type="dxa"/>
            <w:tcMar>
              <w:top w:w="20" w:type="dxa"/>
              <w:left w:w="20" w:type="dxa"/>
              <w:bottom w:w="100" w:type="dxa"/>
              <w:right w:w="20" w:type="dxa"/>
            </w:tcMar>
            <w:hideMark/>
          </w:tcPr>
          <w:p w14:paraId="63F03DB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Participants endorsed multiple genders:</w:t>
            </w:r>
          </w:p>
          <w:p w14:paraId="127DAE8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(19.23%)</w:t>
            </w:r>
          </w:p>
          <w:p w14:paraId="7A9CC78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male (15.38%)</w:t>
            </w:r>
          </w:p>
          <w:p w14:paraId="6B9F947B"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FtM</w:t>
            </w:r>
            <w:proofErr w:type="spellEnd"/>
            <w:r w:rsidRPr="000136F6">
              <w:rPr>
                <w:rFonts w:ascii="Times New Roman" w:eastAsia="Times New Roman" w:hAnsi="Times New Roman" w:cs="Times New Roman"/>
                <w:color w:val="000000"/>
                <w:kern w:val="0"/>
                <w:sz w:val="22"/>
                <w:szCs w:val="22"/>
                <w14:ligatures w14:val="none"/>
              </w:rPr>
              <w:t xml:space="preserve"> (15.38%)</w:t>
            </w:r>
          </w:p>
          <w:p w14:paraId="6410180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female (7.69%)</w:t>
            </w:r>
          </w:p>
          <w:p w14:paraId="5877EE8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(7.69%)</w:t>
            </w:r>
          </w:p>
          <w:p w14:paraId="0C05E31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Genderqueer (7.69%)</w:t>
            </w:r>
          </w:p>
          <w:p w14:paraId="58E6D35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Agender (7.69%)</w:t>
            </w:r>
          </w:p>
          <w:p w14:paraId="2A465120"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MtF</w:t>
            </w:r>
            <w:proofErr w:type="spellEnd"/>
            <w:r w:rsidRPr="000136F6">
              <w:rPr>
                <w:rFonts w:ascii="Times New Roman" w:eastAsia="Times New Roman" w:hAnsi="Times New Roman" w:cs="Times New Roman"/>
                <w:color w:val="000000"/>
                <w:kern w:val="0"/>
                <w:sz w:val="22"/>
                <w:szCs w:val="22"/>
                <w14:ligatures w14:val="none"/>
              </w:rPr>
              <w:t xml:space="preserve"> (3.85%)</w:t>
            </w:r>
          </w:p>
          <w:p w14:paraId="66A30C0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Genderfluid (3.85%)</w:t>
            </w:r>
          </w:p>
          <w:p w14:paraId="1810FC0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to male (3.85%)</w:t>
            </w:r>
          </w:p>
          <w:p w14:paraId="5EA154B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(3.85%)</w:t>
            </w:r>
          </w:p>
          <w:p w14:paraId="6E3B9E7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(3.85%)</w:t>
            </w:r>
          </w:p>
        </w:tc>
        <w:tc>
          <w:tcPr>
            <w:tcW w:w="1656" w:type="dxa"/>
            <w:tcMar>
              <w:top w:w="20" w:type="dxa"/>
              <w:left w:w="20" w:type="dxa"/>
              <w:bottom w:w="100" w:type="dxa"/>
              <w:right w:w="20" w:type="dxa"/>
            </w:tcMar>
            <w:hideMark/>
          </w:tcPr>
          <w:p w14:paraId="003BE91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M</w:t>
            </w:r>
            <w:r w:rsidRPr="000136F6">
              <w:rPr>
                <w:rFonts w:ascii="Times New Roman" w:eastAsia="Times New Roman" w:hAnsi="Times New Roman" w:cs="Times New Roman"/>
                <w:color w:val="000000"/>
                <w:kern w:val="0"/>
                <w:sz w:val="22"/>
                <w:szCs w:val="22"/>
                <w14:ligatures w14:val="none"/>
              </w:rPr>
              <w:t xml:space="preserve"> = 17</w:t>
            </w:r>
          </w:p>
          <w:p w14:paraId="156AF74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SD</w:t>
            </w:r>
            <w:r w:rsidRPr="000136F6">
              <w:rPr>
                <w:rFonts w:ascii="Times New Roman" w:eastAsia="Times New Roman" w:hAnsi="Times New Roman" w:cs="Times New Roman"/>
                <w:color w:val="000000"/>
                <w:kern w:val="0"/>
                <w:sz w:val="22"/>
                <w:szCs w:val="22"/>
                <w14:ligatures w14:val="none"/>
              </w:rPr>
              <w:t xml:space="preserve"> = 1.22</w:t>
            </w:r>
          </w:p>
          <w:p w14:paraId="439DD87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16-20</w:t>
            </w:r>
          </w:p>
        </w:tc>
        <w:tc>
          <w:tcPr>
            <w:tcW w:w="0" w:type="auto"/>
            <w:tcMar>
              <w:top w:w="20" w:type="dxa"/>
              <w:left w:w="20" w:type="dxa"/>
              <w:bottom w:w="100" w:type="dxa"/>
              <w:right w:w="20" w:type="dxa"/>
            </w:tcMar>
            <w:hideMark/>
          </w:tcPr>
          <w:p w14:paraId="1985CB0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(77.78%)</w:t>
            </w:r>
          </w:p>
          <w:p w14:paraId="3CCB161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Ethnic minority (22.22%)</w:t>
            </w:r>
          </w:p>
        </w:tc>
      </w:tr>
      <w:tr w:rsidR="008768DA" w:rsidRPr="000136F6" w14:paraId="177DAE4E" w14:textId="77777777" w:rsidTr="008768DA">
        <w:trPr>
          <w:trHeight w:val="1740"/>
        </w:trPr>
        <w:tc>
          <w:tcPr>
            <w:tcW w:w="1189" w:type="dxa"/>
            <w:tcMar>
              <w:top w:w="20" w:type="dxa"/>
              <w:left w:w="20" w:type="dxa"/>
              <w:bottom w:w="100" w:type="dxa"/>
              <w:right w:w="20" w:type="dxa"/>
            </w:tcMar>
            <w:hideMark/>
          </w:tcPr>
          <w:p w14:paraId="58D5DC60"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Russomanno</w:t>
            </w:r>
            <w:proofErr w:type="spellEnd"/>
            <w:r w:rsidRPr="000136F6">
              <w:rPr>
                <w:rFonts w:ascii="Times New Roman" w:eastAsia="Times New Roman" w:hAnsi="Times New Roman" w:cs="Times New Roman"/>
                <w:color w:val="000000"/>
                <w:kern w:val="0"/>
                <w:sz w:val="22"/>
                <w:szCs w:val="22"/>
                <w14:ligatures w14:val="none"/>
              </w:rPr>
              <w:t xml:space="preserve"> 2019</w:t>
            </w:r>
          </w:p>
          <w:p w14:paraId="1F74377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USA</w:t>
            </w:r>
          </w:p>
        </w:tc>
        <w:tc>
          <w:tcPr>
            <w:tcW w:w="4056" w:type="dxa"/>
            <w:tcMar>
              <w:top w:w="20" w:type="dxa"/>
              <w:left w:w="20" w:type="dxa"/>
              <w:bottom w:w="100" w:type="dxa"/>
              <w:right w:w="20" w:type="dxa"/>
            </w:tcMar>
            <w:hideMark/>
          </w:tcPr>
          <w:p w14:paraId="48810CA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 trans or gender non-conforming adults with self-reported experiences of food insecurity</w:t>
            </w:r>
          </w:p>
        </w:tc>
        <w:tc>
          <w:tcPr>
            <w:tcW w:w="1559" w:type="dxa"/>
            <w:tcMar>
              <w:top w:w="20" w:type="dxa"/>
              <w:left w:w="20" w:type="dxa"/>
              <w:bottom w:w="100" w:type="dxa"/>
              <w:right w:w="20" w:type="dxa"/>
            </w:tcMar>
            <w:hideMark/>
          </w:tcPr>
          <w:p w14:paraId="19D01C0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c>
          <w:tcPr>
            <w:tcW w:w="2552" w:type="dxa"/>
            <w:tcMar>
              <w:top w:w="20" w:type="dxa"/>
              <w:left w:w="20" w:type="dxa"/>
              <w:bottom w:w="100" w:type="dxa"/>
              <w:right w:w="20" w:type="dxa"/>
            </w:tcMar>
            <w:hideMark/>
          </w:tcPr>
          <w:p w14:paraId="5FCFB71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male (40%)</w:t>
            </w:r>
          </w:p>
          <w:p w14:paraId="3EB0E8C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(20%)</w:t>
            </w:r>
          </w:p>
          <w:p w14:paraId="23DF86F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female (15%)</w:t>
            </w:r>
          </w:p>
          <w:p w14:paraId="514A908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Genderfluid (10%)</w:t>
            </w:r>
          </w:p>
          <w:p w14:paraId="34980F4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Genderqueer (10%)</w:t>
            </w:r>
          </w:p>
          <w:p w14:paraId="488E9DB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 nonconforming (5%)</w:t>
            </w:r>
          </w:p>
        </w:tc>
        <w:tc>
          <w:tcPr>
            <w:tcW w:w="1656" w:type="dxa"/>
            <w:tcMar>
              <w:top w:w="20" w:type="dxa"/>
              <w:left w:w="20" w:type="dxa"/>
              <w:bottom w:w="100" w:type="dxa"/>
              <w:right w:w="20" w:type="dxa"/>
            </w:tcMar>
            <w:hideMark/>
          </w:tcPr>
          <w:p w14:paraId="224437B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Range = 18-50</w:t>
            </w:r>
          </w:p>
        </w:tc>
        <w:tc>
          <w:tcPr>
            <w:tcW w:w="0" w:type="auto"/>
            <w:tcMar>
              <w:top w:w="20" w:type="dxa"/>
              <w:left w:w="20" w:type="dxa"/>
              <w:bottom w:w="100" w:type="dxa"/>
              <w:right w:w="20" w:type="dxa"/>
            </w:tcMar>
            <w:hideMark/>
          </w:tcPr>
          <w:p w14:paraId="2E19311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r>
      <w:tr w:rsidR="008768DA" w:rsidRPr="000136F6" w14:paraId="1D3FF4B5" w14:textId="77777777" w:rsidTr="008768DA">
        <w:trPr>
          <w:trHeight w:val="1000"/>
        </w:trPr>
        <w:tc>
          <w:tcPr>
            <w:tcW w:w="1189" w:type="dxa"/>
            <w:tcMar>
              <w:top w:w="20" w:type="dxa"/>
              <w:left w:w="20" w:type="dxa"/>
              <w:bottom w:w="100" w:type="dxa"/>
              <w:right w:w="20" w:type="dxa"/>
            </w:tcMar>
            <w:hideMark/>
          </w:tcPr>
          <w:p w14:paraId="4B94A37A"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Schier</w:t>
            </w:r>
            <w:proofErr w:type="spellEnd"/>
            <w:r w:rsidRPr="000136F6">
              <w:rPr>
                <w:rFonts w:ascii="Times New Roman" w:eastAsia="Times New Roman" w:hAnsi="Times New Roman" w:cs="Times New Roman"/>
                <w:color w:val="000000"/>
                <w:kern w:val="0"/>
                <w:sz w:val="22"/>
                <w:szCs w:val="22"/>
                <w14:ligatures w14:val="none"/>
              </w:rPr>
              <w:t xml:space="preserve"> &amp; </w:t>
            </w:r>
            <w:proofErr w:type="spellStart"/>
            <w:r w:rsidRPr="000136F6">
              <w:rPr>
                <w:rFonts w:ascii="Times New Roman" w:eastAsia="Times New Roman" w:hAnsi="Times New Roman" w:cs="Times New Roman"/>
                <w:color w:val="000000"/>
                <w:kern w:val="0"/>
                <w:sz w:val="22"/>
                <w:szCs w:val="22"/>
                <w14:ligatures w14:val="none"/>
              </w:rPr>
              <w:t>Linsenmeyer</w:t>
            </w:r>
            <w:proofErr w:type="spellEnd"/>
          </w:p>
          <w:p w14:paraId="2050618E"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2019</w:t>
            </w:r>
          </w:p>
          <w:p w14:paraId="46BB3D1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Worldwide</w:t>
            </w:r>
          </w:p>
        </w:tc>
        <w:tc>
          <w:tcPr>
            <w:tcW w:w="4056" w:type="dxa"/>
            <w:tcMar>
              <w:top w:w="20" w:type="dxa"/>
              <w:left w:w="20" w:type="dxa"/>
              <w:bottom w:w="100" w:type="dxa"/>
              <w:right w:w="20" w:type="dxa"/>
            </w:tcMar>
            <w:hideMark/>
          </w:tcPr>
          <w:p w14:paraId="182326D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30 vlogs by trans creators with nutrition- or food-related content</w:t>
            </w:r>
          </w:p>
        </w:tc>
        <w:tc>
          <w:tcPr>
            <w:tcW w:w="1559" w:type="dxa"/>
            <w:tcMar>
              <w:top w:w="20" w:type="dxa"/>
              <w:left w:w="20" w:type="dxa"/>
              <w:bottom w:w="100" w:type="dxa"/>
              <w:right w:w="20" w:type="dxa"/>
            </w:tcMar>
            <w:hideMark/>
          </w:tcPr>
          <w:p w14:paraId="1795181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(63.3%)</w:t>
            </w:r>
          </w:p>
          <w:p w14:paraId="4DCAD17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(36.6%)</w:t>
            </w:r>
          </w:p>
        </w:tc>
        <w:tc>
          <w:tcPr>
            <w:tcW w:w="2552" w:type="dxa"/>
            <w:tcMar>
              <w:top w:w="20" w:type="dxa"/>
              <w:left w:w="20" w:type="dxa"/>
              <w:bottom w:w="100" w:type="dxa"/>
              <w:right w:w="20" w:type="dxa"/>
            </w:tcMar>
            <w:hideMark/>
          </w:tcPr>
          <w:p w14:paraId="78D3E17B"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FtM</w:t>
            </w:r>
            <w:proofErr w:type="spellEnd"/>
            <w:r w:rsidRPr="000136F6">
              <w:rPr>
                <w:rFonts w:ascii="Times New Roman" w:eastAsia="Times New Roman" w:hAnsi="Times New Roman" w:cs="Times New Roman"/>
                <w:color w:val="000000"/>
                <w:kern w:val="0"/>
                <w:sz w:val="22"/>
                <w:szCs w:val="22"/>
                <w14:ligatures w14:val="none"/>
              </w:rPr>
              <w:t xml:space="preserve"> (63.3%)</w:t>
            </w:r>
          </w:p>
          <w:p w14:paraId="737E1E8C"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MtF</w:t>
            </w:r>
            <w:proofErr w:type="spellEnd"/>
            <w:r w:rsidRPr="000136F6">
              <w:rPr>
                <w:rFonts w:ascii="Times New Roman" w:eastAsia="Times New Roman" w:hAnsi="Times New Roman" w:cs="Times New Roman"/>
                <w:color w:val="000000"/>
                <w:kern w:val="0"/>
                <w:sz w:val="22"/>
                <w:szCs w:val="22"/>
                <w14:ligatures w14:val="none"/>
              </w:rPr>
              <w:t xml:space="preserve"> (36.6%)</w:t>
            </w:r>
          </w:p>
        </w:tc>
        <w:tc>
          <w:tcPr>
            <w:tcW w:w="1656" w:type="dxa"/>
            <w:tcMar>
              <w:top w:w="20" w:type="dxa"/>
              <w:left w:w="20" w:type="dxa"/>
              <w:bottom w:w="100" w:type="dxa"/>
              <w:right w:w="20" w:type="dxa"/>
            </w:tcMar>
            <w:hideMark/>
          </w:tcPr>
          <w:p w14:paraId="4866CC3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c>
          <w:tcPr>
            <w:tcW w:w="0" w:type="auto"/>
            <w:tcMar>
              <w:top w:w="20" w:type="dxa"/>
              <w:left w:w="20" w:type="dxa"/>
              <w:bottom w:w="100" w:type="dxa"/>
              <w:right w:w="20" w:type="dxa"/>
            </w:tcMar>
            <w:hideMark/>
          </w:tcPr>
          <w:p w14:paraId="2AB5D88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r>
      <w:tr w:rsidR="008768DA" w:rsidRPr="000136F6" w14:paraId="25BDCF3C" w14:textId="77777777" w:rsidTr="008768DA">
        <w:trPr>
          <w:trHeight w:val="1050"/>
        </w:trPr>
        <w:tc>
          <w:tcPr>
            <w:tcW w:w="1189" w:type="dxa"/>
            <w:tcBorders>
              <w:bottom w:val="single" w:sz="6" w:space="0" w:color="000000"/>
            </w:tcBorders>
            <w:tcMar>
              <w:top w:w="20" w:type="dxa"/>
              <w:left w:w="20" w:type="dxa"/>
              <w:bottom w:w="100" w:type="dxa"/>
              <w:right w:w="20" w:type="dxa"/>
            </w:tcMar>
            <w:hideMark/>
          </w:tcPr>
          <w:p w14:paraId="399B726F" w14:textId="77777777" w:rsidR="0083598D" w:rsidRPr="000136F6" w:rsidRDefault="0083598D" w:rsidP="0083598D">
            <w:pPr>
              <w:rPr>
                <w:rFonts w:ascii="Times New Roman" w:eastAsia="Times New Roman" w:hAnsi="Times New Roman" w:cs="Times New Roman"/>
                <w:kern w:val="0"/>
                <w:sz w:val="22"/>
                <w:szCs w:val="22"/>
                <w14:ligatures w14:val="none"/>
              </w:rPr>
            </w:pPr>
            <w:proofErr w:type="spellStart"/>
            <w:r w:rsidRPr="000136F6">
              <w:rPr>
                <w:rFonts w:ascii="Times New Roman" w:eastAsia="Times New Roman" w:hAnsi="Times New Roman" w:cs="Times New Roman"/>
                <w:color w:val="000000"/>
                <w:kern w:val="0"/>
                <w:sz w:val="22"/>
                <w:szCs w:val="22"/>
                <w14:ligatures w14:val="none"/>
              </w:rPr>
              <w:t>Zamantakis</w:t>
            </w:r>
            <w:proofErr w:type="spellEnd"/>
            <w:r w:rsidRPr="000136F6">
              <w:rPr>
                <w:rFonts w:ascii="Times New Roman" w:eastAsia="Times New Roman" w:hAnsi="Times New Roman" w:cs="Times New Roman"/>
                <w:color w:val="000000"/>
                <w:kern w:val="0"/>
                <w:sz w:val="22"/>
                <w:szCs w:val="22"/>
                <w14:ligatures w14:val="none"/>
              </w:rPr>
              <w:t xml:space="preserve"> &amp; Lackey</w:t>
            </w:r>
          </w:p>
          <w:p w14:paraId="1B81EC6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2022</w:t>
            </w:r>
          </w:p>
          <w:p w14:paraId="6256403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Worldwide</w:t>
            </w:r>
          </w:p>
        </w:tc>
        <w:tc>
          <w:tcPr>
            <w:tcW w:w="4056" w:type="dxa"/>
            <w:tcBorders>
              <w:bottom w:val="single" w:sz="6" w:space="0" w:color="000000"/>
            </w:tcBorders>
            <w:tcMar>
              <w:top w:w="20" w:type="dxa"/>
              <w:left w:w="20" w:type="dxa"/>
              <w:bottom w:w="100" w:type="dxa"/>
              <w:right w:w="20" w:type="dxa"/>
            </w:tcMar>
            <w:hideMark/>
          </w:tcPr>
          <w:p w14:paraId="21E99AC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12 bloggers and 4 vloggers with content relating to eating disorders and being trans or nonbinary</w:t>
            </w:r>
          </w:p>
        </w:tc>
        <w:tc>
          <w:tcPr>
            <w:tcW w:w="1559" w:type="dxa"/>
            <w:tcBorders>
              <w:bottom w:val="single" w:sz="6" w:space="0" w:color="000000"/>
            </w:tcBorders>
            <w:tcMar>
              <w:top w:w="20" w:type="dxa"/>
              <w:left w:w="20" w:type="dxa"/>
              <w:bottom w:w="100" w:type="dxa"/>
              <w:right w:w="20" w:type="dxa"/>
            </w:tcMar>
            <w:hideMark/>
          </w:tcPr>
          <w:p w14:paraId="19E38B4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Female (80%)</w:t>
            </w:r>
          </w:p>
          <w:p w14:paraId="4961F09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Male (20%)</w:t>
            </w:r>
          </w:p>
        </w:tc>
        <w:tc>
          <w:tcPr>
            <w:tcW w:w="2552" w:type="dxa"/>
            <w:tcBorders>
              <w:bottom w:val="single" w:sz="6" w:space="0" w:color="000000"/>
            </w:tcBorders>
            <w:tcMar>
              <w:top w:w="20" w:type="dxa"/>
              <w:left w:w="20" w:type="dxa"/>
              <w:bottom w:w="100" w:type="dxa"/>
              <w:right w:w="20" w:type="dxa"/>
            </w:tcMar>
            <w:hideMark/>
          </w:tcPr>
          <w:p w14:paraId="4D58931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AFAB (46.67%)</w:t>
            </w:r>
          </w:p>
          <w:p w14:paraId="5A10EF2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men (33.33%)</w:t>
            </w:r>
          </w:p>
          <w:p w14:paraId="56B4157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 women (13.33%)</w:t>
            </w:r>
          </w:p>
          <w:p w14:paraId="55A8760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Nonbinary AMAB (6.67%)</w:t>
            </w:r>
          </w:p>
        </w:tc>
        <w:tc>
          <w:tcPr>
            <w:tcW w:w="1656" w:type="dxa"/>
            <w:tcBorders>
              <w:bottom w:val="single" w:sz="8" w:space="0" w:color="000000"/>
            </w:tcBorders>
            <w:tcMar>
              <w:top w:w="20" w:type="dxa"/>
              <w:left w:w="20" w:type="dxa"/>
              <w:bottom w:w="100" w:type="dxa"/>
              <w:right w:w="20" w:type="dxa"/>
            </w:tcMar>
            <w:hideMark/>
          </w:tcPr>
          <w:p w14:paraId="3AC5F2A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Breakdown not provided</w:t>
            </w:r>
          </w:p>
        </w:tc>
        <w:tc>
          <w:tcPr>
            <w:tcW w:w="0" w:type="auto"/>
            <w:tcBorders>
              <w:bottom w:val="single" w:sz="6" w:space="0" w:color="000000"/>
            </w:tcBorders>
            <w:tcMar>
              <w:top w:w="20" w:type="dxa"/>
              <w:left w:w="20" w:type="dxa"/>
              <w:bottom w:w="100" w:type="dxa"/>
              <w:right w:w="20" w:type="dxa"/>
            </w:tcMar>
            <w:hideMark/>
          </w:tcPr>
          <w:p w14:paraId="56FA6B9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White (86.67%)</w:t>
            </w:r>
          </w:p>
          <w:p w14:paraId="5FFDB2C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Southeast Asian (6.67%)</w:t>
            </w:r>
          </w:p>
          <w:p w14:paraId="22BF737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Multiethnic Asian (6.67%)</w:t>
            </w:r>
          </w:p>
        </w:tc>
      </w:tr>
    </w:tbl>
    <w:p w14:paraId="7DC4084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i/>
          <w:iCs/>
          <w:color w:val="000000"/>
          <w:kern w:val="0"/>
          <w:sz w:val="22"/>
          <w:szCs w:val="22"/>
          <w14:ligatures w14:val="none"/>
        </w:rPr>
        <w:t>Note.</w:t>
      </w:r>
      <w:r w:rsidRPr="000136F6">
        <w:rPr>
          <w:rFonts w:ascii="Times New Roman" w:eastAsia="Times New Roman" w:hAnsi="Times New Roman" w:cs="Times New Roman"/>
          <w:color w:val="000000"/>
          <w:kern w:val="0"/>
          <w:sz w:val="22"/>
          <w:szCs w:val="22"/>
          <w14:ligatures w14:val="none"/>
        </w:rPr>
        <w:t xml:space="preserve"> </w:t>
      </w:r>
      <w:proofErr w:type="spellStart"/>
      <w:r w:rsidRPr="000136F6">
        <w:rPr>
          <w:rFonts w:ascii="Times New Roman" w:eastAsia="Times New Roman" w:hAnsi="Times New Roman" w:cs="Times New Roman"/>
          <w:color w:val="000000"/>
          <w:kern w:val="0"/>
          <w:sz w:val="22"/>
          <w:szCs w:val="22"/>
          <w14:ligatures w14:val="none"/>
        </w:rPr>
        <w:t>FtM</w:t>
      </w:r>
      <w:proofErr w:type="spellEnd"/>
      <w:r w:rsidRPr="000136F6">
        <w:rPr>
          <w:rFonts w:ascii="Times New Roman" w:eastAsia="Times New Roman" w:hAnsi="Times New Roman" w:cs="Times New Roman"/>
          <w:color w:val="000000"/>
          <w:kern w:val="0"/>
          <w:sz w:val="22"/>
          <w:szCs w:val="22"/>
          <w14:ligatures w14:val="none"/>
        </w:rPr>
        <w:t xml:space="preserve"> = Female-to-male, </w:t>
      </w:r>
      <w:proofErr w:type="spellStart"/>
      <w:r w:rsidRPr="000136F6">
        <w:rPr>
          <w:rFonts w:ascii="Times New Roman" w:eastAsia="Times New Roman" w:hAnsi="Times New Roman" w:cs="Times New Roman"/>
          <w:color w:val="000000"/>
          <w:kern w:val="0"/>
          <w:sz w:val="22"/>
          <w:szCs w:val="22"/>
          <w14:ligatures w14:val="none"/>
        </w:rPr>
        <w:t>MtF</w:t>
      </w:r>
      <w:proofErr w:type="spellEnd"/>
      <w:r w:rsidRPr="000136F6">
        <w:rPr>
          <w:rFonts w:ascii="Times New Roman" w:eastAsia="Times New Roman" w:hAnsi="Times New Roman" w:cs="Times New Roman"/>
          <w:color w:val="000000"/>
          <w:kern w:val="0"/>
          <w:sz w:val="22"/>
          <w:szCs w:val="22"/>
          <w14:ligatures w14:val="none"/>
        </w:rPr>
        <w:t xml:space="preserve"> = Male-to-female, AFAB = assigned female at birth, AMAB = assigned male at birth</w:t>
      </w:r>
      <w:r w:rsidRPr="000136F6">
        <w:rPr>
          <w:rFonts w:ascii="Times New Roman" w:eastAsia="Times New Roman" w:hAnsi="Times New Roman" w:cs="Times New Roman"/>
          <w:color w:val="000000"/>
          <w:kern w:val="0"/>
          <w:sz w:val="22"/>
          <w:szCs w:val="22"/>
          <w14:ligatures w14:val="none"/>
        </w:rPr>
        <w:br/>
      </w:r>
    </w:p>
    <w:p w14:paraId="7165EDB7" w14:textId="77777777" w:rsidR="008768DA" w:rsidRPr="000136F6" w:rsidRDefault="008768DA" w:rsidP="0083598D">
      <w:pPr>
        <w:jc w:val="center"/>
        <w:rPr>
          <w:rFonts w:ascii="Times New Roman" w:eastAsia="Times New Roman" w:hAnsi="Times New Roman" w:cs="Times New Roman"/>
          <w:b/>
          <w:bCs/>
          <w:color w:val="000000"/>
          <w:kern w:val="0"/>
          <w:sz w:val="22"/>
          <w:szCs w:val="22"/>
          <w14:ligatures w14:val="none"/>
        </w:rPr>
      </w:pPr>
    </w:p>
    <w:p w14:paraId="1337CF43" w14:textId="77777777" w:rsidR="008768DA" w:rsidRPr="000136F6" w:rsidRDefault="008768DA" w:rsidP="0083598D">
      <w:pPr>
        <w:jc w:val="center"/>
        <w:rPr>
          <w:rFonts w:ascii="Times New Roman" w:eastAsia="Times New Roman" w:hAnsi="Times New Roman" w:cs="Times New Roman"/>
          <w:b/>
          <w:bCs/>
          <w:color w:val="000000"/>
          <w:kern w:val="0"/>
          <w:sz w:val="22"/>
          <w:szCs w:val="22"/>
          <w14:ligatures w14:val="none"/>
        </w:rPr>
      </w:pPr>
    </w:p>
    <w:p w14:paraId="14B16B52" w14:textId="094CB6FE" w:rsidR="0083598D" w:rsidRPr="000136F6" w:rsidRDefault="008768DA" w:rsidP="00254809">
      <w:pPr>
        <w:spacing w:after="120"/>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lastRenderedPageBreak/>
        <w:t xml:space="preserve">Supplementary Material Table 3. </w:t>
      </w:r>
      <w:r w:rsidR="0083598D" w:rsidRPr="000136F6">
        <w:rPr>
          <w:rFonts w:ascii="Times New Roman" w:eastAsia="Times New Roman" w:hAnsi="Times New Roman" w:cs="Times New Roman"/>
          <w:color w:val="000000"/>
          <w:kern w:val="0"/>
          <w:sz w:val="22"/>
          <w:szCs w:val="22"/>
          <w14:ligatures w14:val="none"/>
        </w:rPr>
        <w:t>Themes and sub-themes</w:t>
      </w:r>
      <w:r w:rsidRPr="000136F6">
        <w:rPr>
          <w:rFonts w:ascii="Times New Roman" w:eastAsia="Times New Roman" w:hAnsi="Times New Roman" w:cs="Times New Roman"/>
          <w:color w:val="000000"/>
          <w:kern w:val="0"/>
          <w:sz w:val="22"/>
          <w:szCs w:val="22"/>
          <w14:ligatures w14:val="none"/>
        </w:rPr>
        <w:t xml:space="preserve"> based on 264 participant quotes extracted from the 14 studies.</w:t>
      </w:r>
    </w:p>
    <w:tbl>
      <w:tblPr>
        <w:tblW w:w="0" w:type="auto"/>
        <w:tblCellMar>
          <w:top w:w="15" w:type="dxa"/>
          <w:left w:w="15" w:type="dxa"/>
          <w:bottom w:w="15" w:type="dxa"/>
          <w:right w:w="15" w:type="dxa"/>
        </w:tblCellMar>
        <w:tblLook w:val="04A0" w:firstRow="1" w:lastRow="0" w:firstColumn="1" w:lastColumn="0" w:noHBand="0" w:noVBand="1"/>
      </w:tblPr>
      <w:tblGrid>
        <w:gridCol w:w="2610"/>
        <w:gridCol w:w="813"/>
        <w:gridCol w:w="740"/>
        <w:gridCol w:w="8797"/>
      </w:tblGrid>
      <w:tr w:rsidR="0083598D" w:rsidRPr="000136F6" w14:paraId="317C0FD2" w14:textId="77777777" w:rsidTr="006B4EF6">
        <w:trPr>
          <w:trHeight w:val="315"/>
        </w:trPr>
        <w:tc>
          <w:tcPr>
            <w:tcW w:w="0" w:type="auto"/>
            <w:tcBorders>
              <w:top w:val="single" w:sz="8" w:space="0" w:color="000000"/>
              <w:bottom w:val="single" w:sz="8" w:space="0" w:color="000000"/>
            </w:tcBorders>
            <w:tcMar>
              <w:top w:w="40" w:type="dxa"/>
              <w:left w:w="40" w:type="dxa"/>
              <w:bottom w:w="40" w:type="dxa"/>
              <w:right w:w="40" w:type="dxa"/>
            </w:tcMar>
            <w:vAlign w:val="center"/>
            <w:hideMark/>
          </w:tcPr>
          <w:p w14:paraId="756EF25E"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Sub-Themes</w:t>
            </w:r>
          </w:p>
        </w:tc>
        <w:tc>
          <w:tcPr>
            <w:tcW w:w="0" w:type="auto"/>
            <w:tcBorders>
              <w:top w:val="single" w:sz="8" w:space="0" w:color="000000"/>
              <w:bottom w:val="single" w:sz="8" w:space="0" w:color="000000"/>
            </w:tcBorders>
            <w:tcMar>
              <w:top w:w="40" w:type="dxa"/>
              <w:left w:w="40" w:type="dxa"/>
              <w:bottom w:w="40" w:type="dxa"/>
              <w:right w:w="40" w:type="dxa"/>
            </w:tcMar>
            <w:vAlign w:val="center"/>
            <w:hideMark/>
          </w:tcPr>
          <w:p w14:paraId="3C54E839"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 of </w:t>
            </w:r>
          </w:p>
          <w:p w14:paraId="205DB816"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Articles</w:t>
            </w:r>
          </w:p>
        </w:tc>
        <w:tc>
          <w:tcPr>
            <w:tcW w:w="0" w:type="auto"/>
            <w:tcBorders>
              <w:top w:val="single" w:sz="8" w:space="0" w:color="000000"/>
              <w:bottom w:val="single" w:sz="8" w:space="0" w:color="000000"/>
            </w:tcBorders>
            <w:tcMar>
              <w:top w:w="40" w:type="dxa"/>
              <w:left w:w="40" w:type="dxa"/>
              <w:bottom w:w="40" w:type="dxa"/>
              <w:right w:w="40" w:type="dxa"/>
            </w:tcMar>
            <w:vAlign w:val="center"/>
            <w:hideMark/>
          </w:tcPr>
          <w:p w14:paraId="466BF49D"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 of </w:t>
            </w:r>
          </w:p>
          <w:p w14:paraId="369415F5"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Quotes</w:t>
            </w:r>
          </w:p>
        </w:tc>
        <w:tc>
          <w:tcPr>
            <w:tcW w:w="0" w:type="auto"/>
            <w:tcBorders>
              <w:top w:val="single" w:sz="8" w:space="0" w:color="000000"/>
              <w:bottom w:val="single" w:sz="8" w:space="0" w:color="000000"/>
            </w:tcBorders>
            <w:tcMar>
              <w:top w:w="40" w:type="dxa"/>
              <w:left w:w="40" w:type="dxa"/>
              <w:bottom w:w="40" w:type="dxa"/>
              <w:right w:w="40" w:type="dxa"/>
            </w:tcMar>
            <w:vAlign w:val="center"/>
            <w:hideMark/>
          </w:tcPr>
          <w:p w14:paraId="6A1B398F"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Example Quote</w:t>
            </w:r>
          </w:p>
        </w:tc>
      </w:tr>
      <w:tr w:rsidR="0083598D" w:rsidRPr="000136F6" w14:paraId="19D22024" w14:textId="77777777" w:rsidTr="006B4EF6">
        <w:trPr>
          <w:trHeight w:val="315"/>
        </w:trPr>
        <w:tc>
          <w:tcPr>
            <w:tcW w:w="0" w:type="auto"/>
            <w:tcBorders>
              <w:top w:val="single" w:sz="8" w:space="0" w:color="000000"/>
            </w:tcBorders>
            <w:tcMar>
              <w:top w:w="40" w:type="dxa"/>
              <w:left w:w="40" w:type="dxa"/>
              <w:bottom w:w="40" w:type="dxa"/>
              <w:right w:w="40" w:type="dxa"/>
            </w:tcMar>
            <w:hideMark/>
          </w:tcPr>
          <w:p w14:paraId="7F77C23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Theme 1: Lack of Resources or Access</w:t>
            </w:r>
          </w:p>
        </w:tc>
        <w:tc>
          <w:tcPr>
            <w:tcW w:w="0" w:type="auto"/>
            <w:tcBorders>
              <w:top w:val="single" w:sz="8" w:space="0" w:color="000000"/>
            </w:tcBorders>
            <w:tcMar>
              <w:top w:w="40" w:type="dxa"/>
              <w:left w:w="40" w:type="dxa"/>
              <w:bottom w:w="40" w:type="dxa"/>
              <w:right w:w="40" w:type="dxa"/>
            </w:tcMar>
            <w:vAlign w:val="bottom"/>
            <w:hideMark/>
          </w:tcPr>
          <w:p w14:paraId="306239B5"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10</w:t>
            </w:r>
          </w:p>
        </w:tc>
        <w:tc>
          <w:tcPr>
            <w:tcW w:w="0" w:type="auto"/>
            <w:tcBorders>
              <w:top w:val="single" w:sz="8" w:space="0" w:color="000000"/>
            </w:tcBorders>
            <w:tcMar>
              <w:top w:w="40" w:type="dxa"/>
              <w:left w:w="40" w:type="dxa"/>
              <w:bottom w:w="40" w:type="dxa"/>
              <w:right w:w="40" w:type="dxa"/>
            </w:tcMar>
            <w:vAlign w:val="bottom"/>
            <w:hideMark/>
          </w:tcPr>
          <w:p w14:paraId="434C8F20"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49</w:t>
            </w:r>
          </w:p>
        </w:tc>
        <w:tc>
          <w:tcPr>
            <w:tcW w:w="0" w:type="auto"/>
            <w:tcBorders>
              <w:top w:val="single" w:sz="8" w:space="0" w:color="000000"/>
            </w:tcBorders>
            <w:tcMar>
              <w:top w:w="40" w:type="dxa"/>
              <w:left w:w="40" w:type="dxa"/>
              <w:bottom w:w="40" w:type="dxa"/>
              <w:right w:w="40" w:type="dxa"/>
            </w:tcMar>
            <w:vAlign w:val="bottom"/>
            <w:hideMark/>
          </w:tcPr>
          <w:p w14:paraId="6B1B8535" w14:textId="77777777" w:rsidR="0083598D" w:rsidRPr="000136F6" w:rsidRDefault="0083598D" w:rsidP="0083598D">
            <w:pPr>
              <w:rPr>
                <w:rFonts w:ascii="Times New Roman" w:eastAsia="Times New Roman" w:hAnsi="Times New Roman" w:cs="Times New Roman"/>
                <w:kern w:val="0"/>
                <w:sz w:val="22"/>
                <w:szCs w:val="22"/>
                <w14:ligatures w14:val="none"/>
              </w:rPr>
            </w:pPr>
          </w:p>
        </w:tc>
      </w:tr>
      <w:tr w:rsidR="0083598D" w:rsidRPr="000136F6" w14:paraId="0E076B6A" w14:textId="77777777" w:rsidTr="0083598D">
        <w:trPr>
          <w:trHeight w:val="339"/>
        </w:trPr>
        <w:tc>
          <w:tcPr>
            <w:tcW w:w="0" w:type="auto"/>
            <w:tcMar>
              <w:top w:w="40" w:type="dxa"/>
              <w:left w:w="40" w:type="dxa"/>
              <w:bottom w:w="40" w:type="dxa"/>
              <w:right w:w="40" w:type="dxa"/>
            </w:tcMar>
            <w:hideMark/>
          </w:tcPr>
          <w:p w14:paraId="2D27CF7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Poor nutrition due to financial insecurity</w:t>
            </w:r>
          </w:p>
        </w:tc>
        <w:tc>
          <w:tcPr>
            <w:tcW w:w="0" w:type="auto"/>
            <w:tcMar>
              <w:top w:w="40" w:type="dxa"/>
              <w:left w:w="40" w:type="dxa"/>
              <w:bottom w:w="40" w:type="dxa"/>
              <w:right w:w="40" w:type="dxa"/>
            </w:tcMar>
            <w:hideMark/>
          </w:tcPr>
          <w:p w14:paraId="6B4F89AF"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5</w:t>
            </w:r>
          </w:p>
        </w:tc>
        <w:tc>
          <w:tcPr>
            <w:tcW w:w="0" w:type="auto"/>
            <w:tcMar>
              <w:top w:w="40" w:type="dxa"/>
              <w:left w:w="40" w:type="dxa"/>
              <w:bottom w:w="40" w:type="dxa"/>
              <w:right w:w="40" w:type="dxa"/>
            </w:tcMar>
            <w:hideMark/>
          </w:tcPr>
          <w:p w14:paraId="6561DCE8"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30</w:t>
            </w:r>
          </w:p>
        </w:tc>
        <w:tc>
          <w:tcPr>
            <w:tcW w:w="0" w:type="auto"/>
            <w:tcMar>
              <w:top w:w="40" w:type="dxa"/>
              <w:left w:w="40" w:type="dxa"/>
              <w:bottom w:w="40" w:type="dxa"/>
              <w:right w:w="40" w:type="dxa"/>
            </w:tcMar>
            <w:vAlign w:val="bottom"/>
            <w:hideMark/>
          </w:tcPr>
          <w:p w14:paraId="7664A47E" w14:textId="537C5092"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“[I was] eating </w:t>
            </w:r>
            <w:proofErr w:type="gramStart"/>
            <w:r w:rsidRPr="000136F6">
              <w:rPr>
                <w:rFonts w:ascii="Times New Roman" w:eastAsia="Times New Roman" w:hAnsi="Times New Roman" w:cs="Times New Roman"/>
                <w:color w:val="000000"/>
                <w:kern w:val="0"/>
                <w:sz w:val="22"/>
                <w:szCs w:val="22"/>
                <w14:ligatures w14:val="none"/>
              </w:rPr>
              <w:t>really unhealthy</w:t>
            </w:r>
            <w:proofErr w:type="gramEnd"/>
            <w:r w:rsidRPr="000136F6">
              <w:rPr>
                <w:rFonts w:ascii="Times New Roman" w:eastAsia="Times New Roman" w:hAnsi="Times New Roman" w:cs="Times New Roman"/>
                <w:color w:val="000000"/>
                <w:kern w:val="0"/>
                <w:sz w:val="22"/>
                <w:szCs w:val="22"/>
                <w14:ligatures w14:val="none"/>
              </w:rPr>
              <w:t xml:space="preserve"> food, because it was cheaper. Gained </w:t>
            </w:r>
            <w:proofErr w:type="gramStart"/>
            <w:r w:rsidRPr="000136F6">
              <w:rPr>
                <w:rFonts w:ascii="Times New Roman" w:eastAsia="Times New Roman" w:hAnsi="Times New Roman" w:cs="Times New Roman"/>
                <w:color w:val="000000"/>
                <w:kern w:val="0"/>
                <w:sz w:val="22"/>
                <w:szCs w:val="22"/>
                <w14:ligatures w14:val="none"/>
              </w:rPr>
              <w:t>weight, and</w:t>
            </w:r>
            <w:proofErr w:type="gramEnd"/>
            <w:r w:rsidRPr="000136F6">
              <w:rPr>
                <w:rFonts w:ascii="Times New Roman" w:eastAsia="Times New Roman" w:hAnsi="Times New Roman" w:cs="Times New Roman"/>
                <w:color w:val="000000"/>
                <w:kern w:val="0"/>
                <w:sz w:val="22"/>
                <w:szCs w:val="22"/>
                <w14:ligatures w14:val="none"/>
              </w:rPr>
              <w:t xml:space="preserve"> felt sick and tired all the time. Your quality of life really suffers when you put unhealthy things into your body” (</w:t>
            </w:r>
            <w:r w:rsidR="0043764F">
              <w:rPr>
                <w:rFonts w:ascii="Times New Roman" w:eastAsia="Times New Roman" w:hAnsi="Times New Roman" w:cs="Times New Roman"/>
                <w:color w:val="000000"/>
                <w:kern w:val="0"/>
                <w:sz w:val="22"/>
                <w:szCs w:val="22"/>
                <w14:ligatures w14:val="none"/>
              </w:rPr>
              <w:t>19</w:t>
            </w:r>
            <w:r w:rsidRPr="000136F6">
              <w:rPr>
                <w:rFonts w:ascii="Times New Roman" w:eastAsia="Times New Roman" w:hAnsi="Times New Roman" w:cs="Times New Roman"/>
                <w:color w:val="000000"/>
                <w:kern w:val="0"/>
                <w:sz w:val="22"/>
                <w:szCs w:val="22"/>
                <w14:ligatures w14:val="none"/>
              </w:rPr>
              <w:t xml:space="preserve"> p. 95)</w:t>
            </w:r>
          </w:p>
        </w:tc>
      </w:tr>
      <w:tr w:rsidR="0083598D" w:rsidRPr="000136F6" w14:paraId="1E80EBA5" w14:textId="77777777" w:rsidTr="0083598D">
        <w:trPr>
          <w:trHeight w:val="315"/>
        </w:trPr>
        <w:tc>
          <w:tcPr>
            <w:tcW w:w="0" w:type="auto"/>
            <w:tcMar>
              <w:top w:w="40" w:type="dxa"/>
              <w:left w:w="40" w:type="dxa"/>
              <w:bottom w:w="40" w:type="dxa"/>
              <w:right w:w="40" w:type="dxa"/>
            </w:tcMar>
            <w:hideMark/>
          </w:tcPr>
          <w:p w14:paraId="4DB07BBA"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Nutrition difficulties due to barriers to gender-affirming care</w:t>
            </w:r>
          </w:p>
        </w:tc>
        <w:tc>
          <w:tcPr>
            <w:tcW w:w="0" w:type="auto"/>
            <w:tcMar>
              <w:top w:w="40" w:type="dxa"/>
              <w:left w:w="40" w:type="dxa"/>
              <w:bottom w:w="40" w:type="dxa"/>
              <w:right w:w="40" w:type="dxa"/>
            </w:tcMar>
            <w:hideMark/>
          </w:tcPr>
          <w:p w14:paraId="06876D95"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5</w:t>
            </w:r>
          </w:p>
        </w:tc>
        <w:tc>
          <w:tcPr>
            <w:tcW w:w="0" w:type="auto"/>
            <w:tcMar>
              <w:top w:w="40" w:type="dxa"/>
              <w:left w:w="40" w:type="dxa"/>
              <w:bottom w:w="40" w:type="dxa"/>
              <w:right w:w="40" w:type="dxa"/>
            </w:tcMar>
            <w:hideMark/>
          </w:tcPr>
          <w:p w14:paraId="1483ACE5"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5</w:t>
            </w:r>
          </w:p>
        </w:tc>
        <w:tc>
          <w:tcPr>
            <w:tcW w:w="0" w:type="auto"/>
            <w:tcMar>
              <w:top w:w="40" w:type="dxa"/>
              <w:left w:w="40" w:type="dxa"/>
              <w:bottom w:w="40" w:type="dxa"/>
              <w:right w:w="40" w:type="dxa"/>
            </w:tcMar>
            <w:vAlign w:val="bottom"/>
            <w:hideMark/>
          </w:tcPr>
          <w:p w14:paraId="1A8C96C6" w14:textId="1534BDC8"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“My eating disorder started as a way to stop [menstruation] and breast development, so access to binders, hormone blockers/HRT [hormone replacement therapy] and gender affirming [care] would have helped me more when I was younger than therapy surrounding body image” (</w:t>
            </w:r>
            <w:r w:rsidR="0043764F">
              <w:rPr>
                <w:rFonts w:ascii="Times New Roman" w:eastAsia="Times New Roman" w:hAnsi="Times New Roman" w:cs="Times New Roman"/>
                <w:color w:val="000000"/>
                <w:kern w:val="0"/>
                <w:sz w:val="22"/>
                <w:szCs w:val="22"/>
                <w14:ligatures w14:val="none"/>
              </w:rPr>
              <w:t>11</w:t>
            </w:r>
            <w:r w:rsidRPr="000136F6">
              <w:rPr>
                <w:rFonts w:ascii="Times New Roman" w:eastAsia="Times New Roman" w:hAnsi="Times New Roman" w:cs="Times New Roman"/>
                <w:color w:val="000000"/>
                <w:kern w:val="0"/>
                <w:sz w:val="22"/>
                <w:szCs w:val="22"/>
                <w14:ligatures w14:val="none"/>
              </w:rPr>
              <w:t xml:space="preserve"> p. 4)</w:t>
            </w:r>
          </w:p>
        </w:tc>
      </w:tr>
      <w:tr w:rsidR="0083598D" w:rsidRPr="000136F6" w14:paraId="5DD6F695" w14:textId="77777777" w:rsidTr="0083598D">
        <w:trPr>
          <w:trHeight w:val="315"/>
        </w:trPr>
        <w:tc>
          <w:tcPr>
            <w:tcW w:w="0" w:type="auto"/>
            <w:shd w:val="clear" w:color="auto" w:fill="FFFFFF"/>
            <w:tcMar>
              <w:top w:w="40" w:type="dxa"/>
              <w:left w:w="40" w:type="dxa"/>
              <w:bottom w:w="40" w:type="dxa"/>
              <w:right w:w="40" w:type="dxa"/>
            </w:tcMar>
            <w:hideMark/>
          </w:tcPr>
          <w:p w14:paraId="52DCD7E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Weight as a barrier to gender-affirming medical interventions</w:t>
            </w:r>
          </w:p>
        </w:tc>
        <w:tc>
          <w:tcPr>
            <w:tcW w:w="0" w:type="auto"/>
            <w:tcMar>
              <w:top w:w="40" w:type="dxa"/>
              <w:left w:w="40" w:type="dxa"/>
              <w:bottom w:w="40" w:type="dxa"/>
              <w:right w:w="40" w:type="dxa"/>
            </w:tcMar>
            <w:hideMark/>
          </w:tcPr>
          <w:p w14:paraId="7D52C2C1"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w:t>
            </w:r>
          </w:p>
        </w:tc>
        <w:tc>
          <w:tcPr>
            <w:tcW w:w="0" w:type="auto"/>
            <w:tcMar>
              <w:top w:w="40" w:type="dxa"/>
              <w:left w:w="40" w:type="dxa"/>
              <w:bottom w:w="40" w:type="dxa"/>
              <w:right w:w="40" w:type="dxa"/>
            </w:tcMar>
            <w:hideMark/>
          </w:tcPr>
          <w:p w14:paraId="6B065528"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6</w:t>
            </w:r>
          </w:p>
        </w:tc>
        <w:tc>
          <w:tcPr>
            <w:tcW w:w="0" w:type="auto"/>
            <w:tcMar>
              <w:top w:w="40" w:type="dxa"/>
              <w:left w:w="40" w:type="dxa"/>
              <w:bottom w:w="40" w:type="dxa"/>
              <w:right w:w="40" w:type="dxa"/>
            </w:tcMar>
            <w:vAlign w:val="bottom"/>
            <w:hideMark/>
          </w:tcPr>
          <w:p w14:paraId="6CFDC0B6" w14:textId="3CE0BFB3"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“I'm pursuing bottom surgery (phalloplasty), and I'm required to lose weight for this…So this surgery that I've poured literally hundreds of hours into research and insurance appeals, money into traveling out of state…could literally be for nothing if I don't lose 10-15 pounds. It's a small amount of weight but coming from a disordered eating background, it's so hard not to fall back on my former restrictive patterns” (</w:t>
            </w:r>
            <w:r w:rsidR="0043764F">
              <w:rPr>
                <w:rFonts w:ascii="Times New Roman" w:eastAsia="Times New Roman" w:hAnsi="Times New Roman" w:cs="Times New Roman"/>
                <w:color w:val="000000"/>
                <w:kern w:val="0"/>
                <w:sz w:val="22"/>
                <w:szCs w:val="22"/>
                <w14:ligatures w14:val="none"/>
              </w:rPr>
              <w:t>11</w:t>
            </w:r>
            <w:r w:rsidRPr="000136F6">
              <w:rPr>
                <w:rFonts w:ascii="Times New Roman" w:eastAsia="Times New Roman" w:hAnsi="Times New Roman" w:cs="Times New Roman"/>
                <w:color w:val="000000"/>
                <w:kern w:val="0"/>
                <w:sz w:val="22"/>
                <w:szCs w:val="22"/>
                <w14:ligatures w14:val="none"/>
              </w:rPr>
              <w:t xml:space="preserve"> p. 3)</w:t>
            </w:r>
          </w:p>
        </w:tc>
      </w:tr>
      <w:tr w:rsidR="0083598D" w:rsidRPr="000136F6" w14:paraId="668AFBEF" w14:textId="77777777" w:rsidTr="0083598D">
        <w:trPr>
          <w:trHeight w:val="315"/>
        </w:trPr>
        <w:tc>
          <w:tcPr>
            <w:tcW w:w="0" w:type="auto"/>
            <w:tcMar>
              <w:top w:w="40" w:type="dxa"/>
              <w:left w:w="40" w:type="dxa"/>
              <w:bottom w:w="40" w:type="dxa"/>
              <w:right w:w="40" w:type="dxa"/>
            </w:tcMar>
            <w:hideMark/>
          </w:tcPr>
          <w:p w14:paraId="1ABEA4B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Nutrition myths</w:t>
            </w:r>
          </w:p>
        </w:tc>
        <w:tc>
          <w:tcPr>
            <w:tcW w:w="0" w:type="auto"/>
            <w:tcMar>
              <w:top w:w="40" w:type="dxa"/>
              <w:left w:w="40" w:type="dxa"/>
              <w:bottom w:w="40" w:type="dxa"/>
              <w:right w:w="40" w:type="dxa"/>
            </w:tcMar>
            <w:hideMark/>
          </w:tcPr>
          <w:p w14:paraId="1EC11017"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w:t>
            </w:r>
          </w:p>
        </w:tc>
        <w:tc>
          <w:tcPr>
            <w:tcW w:w="0" w:type="auto"/>
            <w:tcMar>
              <w:top w:w="40" w:type="dxa"/>
              <w:left w:w="40" w:type="dxa"/>
              <w:bottom w:w="40" w:type="dxa"/>
              <w:right w:w="40" w:type="dxa"/>
            </w:tcMar>
            <w:hideMark/>
          </w:tcPr>
          <w:p w14:paraId="6F930A82"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8</w:t>
            </w:r>
          </w:p>
        </w:tc>
        <w:tc>
          <w:tcPr>
            <w:tcW w:w="0" w:type="auto"/>
            <w:tcMar>
              <w:top w:w="40" w:type="dxa"/>
              <w:left w:w="40" w:type="dxa"/>
              <w:bottom w:w="40" w:type="dxa"/>
              <w:right w:w="40" w:type="dxa"/>
            </w:tcMar>
            <w:vAlign w:val="bottom"/>
            <w:hideMark/>
          </w:tcPr>
          <w:p w14:paraId="77071A5B" w14:textId="6B300D92"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“I ended up bingeing in the kitchen late last </w:t>
            </w:r>
            <w:proofErr w:type="gramStart"/>
            <w:r w:rsidRPr="000136F6">
              <w:rPr>
                <w:rFonts w:ascii="Times New Roman" w:eastAsia="Times New Roman" w:hAnsi="Times New Roman" w:cs="Times New Roman"/>
                <w:color w:val="000000"/>
                <w:kern w:val="0"/>
                <w:sz w:val="22"/>
                <w:szCs w:val="22"/>
                <w14:ligatures w14:val="none"/>
              </w:rPr>
              <w:t>night</w:t>
            </w:r>
            <w:proofErr w:type="gramEnd"/>
            <w:r w:rsidRPr="000136F6">
              <w:rPr>
                <w:rFonts w:ascii="Times New Roman" w:eastAsia="Times New Roman" w:hAnsi="Times New Roman" w:cs="Times New Roman"/>
                <w:color w:val="000000"/>
                <w:kern w:val="0"/>
                <w:sz w:val="22"/>
                <w:szCs w:val="22"/>
                <w14:ligatures w14:val="none"/>
              </w:rPr>
              <w:t xml:space="preserve"> but I still tracked everything.</w:t>
            </w:r>
            <w:r w:rsidR="0059173B">
              <w:rPr>
                <w:rFonts w:ascii="Times New Roman" w:eastAsia="Times New Roman" w:hAnsi="Times New Roman" w:cs="Times New Roman"/>
                <w:color w:val="000000"/>
                <w:kern w:val="0"/>
                <w:sz w:val="22"/>
                <w:szCs w:val="22"/>
                <w14:ligatures w14:val="none"/>
              </w:rPr>
              <w:t>.</w:t>
            </w:r>
            <w:r w:rsidRPr="000136F6">
              <w:rPr>
                <w:rFonts w:ascii="Times New Roman" w:eastAsia="Times New Roman" w:hAnsi="Times New Roman" w:cs="Times New Roman"/>
                <w:color w:val="000000"/>
                <w:kern w:val="0"/>
                <w:sz w:val="22"/>
                <w:szCs w:val="22"/>
                <w14:ligatures w14:val="none"/>
              </w:rPr>
              <w:t>.this is to be expected when you’re cutting such a high deficit, like, you’re probably going to binge eventually. It’s just a psychological fact unless you’re extremely dedicated, binges are inevitable so you should plan for them and learn to control your binge and just psychologically rethink the way you think about a binge” (</w:t>
            </w:r>
            <w:r w:rsidR="0043764F">
              <w:rPr>
                <w:rFonts w:ascii="Times New Roman" w:eastAsia="Times New Roman" w:hAnsi="Times New Roman" w:cs="Times New Roman"/>
                <w:color w:val="000000"/>
                <w:kern w:val="0"/>
                <w:sz w:val="22"/>
                <w:szCs w:val="22"/>
                <w14:ligatures w14:val="none"/>
              </w:rPr>
              <w:t>20</w:t>
            </w:r>
            <w:r w:rsidRPr="000136F6">
              <w:rPr>
                <w:rFonts w:ascii="Times New Roman" w:eastAsia="Times New Roman" w:hAnsi="Times New Roman" w:cs="Times New Roman"/>
                <w:color w:val="000000"/>
                <w:kern w:val="0"/>
                <w:sz w:val="22"/>
                <w:szCs w:val="22"/>
                <w14:ligatures w14:val="none"/>
              </w:rPr>
              <w:t xml:space="preserve"> p. 345)</w:t>
            </w:r>
          </w:p>
        </w:tc>
      </w:tr>
      <w:tr w:rsidR="0083598D" w:rsidRPr="000136F6" w14:paraId="55E25906" w14:textId="77777777" w:rsidTr="0083598D">
        <w:trPr>
          <w:trHeight w:val="315"/>
        </w:trPr>
        <w:tc>
          <w:tcPr>
            <w:tcW w:w="0" w:type="auto"/>
            <w:tcMar>
              <w:top w:w="40" w:type="dxa"/>
              <w:left w:w="40" w:type="dxa"/>
              <w:bottom w:w="40" w:type="dxa"/>
              <w:right w:w="40" w:type="dxa"/>
            </w:tcMar>
            <w:hideMark/>
          </w:tcPr>
          <w:p w14:paraId="7CEFE8C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Theme 2: Experiences with Care Providers</w:t>
            </w:r>
          </w:p>
        </w:tc>
        <w:tc>
          <w:tcPr>
            <w:tcW w:w="0" w:type="auto"/>
            <w:tcMar>
              <w:top w:w="40" w:type="dxa"/>
              <w:left w:w="40" w:type="dxa"/>
              <w:bottom w:w="40" w:type="dxa"/>
              <w:right w:w="40" w:type="dxa"/>
            </w:tcMar>
            <w:hideMark/>
          </w:tcPr>
          <w:p w14:paraId="1AC2C64F"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9</w:t>
            </w:r>
          </w:p>
        </w:tc>
        <w:tc>
          <w:tcPr>
            <w:tcW w:w="0" w:type="auto"/>
            <w:tcMar>
              <w:top w:w="40" w:type="dxa"/>
              <w:left w:w="40" w:type="dxa"/>
              <w:bottom w:w="40" w:type="dxa"/>
              <w:right w:w="40" w:type="dxa"/>
            </w:tcMar>
            <w:hideMark/>
          </w:tcPr>
          <w:p w14:paraId="3D3E8344"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43</w:t>
            </w:r>
          </w:p>
        </w:tc>
        <w:tc>
          <w:tcPr>
            <w:tcW w:w="0" w:type="auto"/>
            <w:tcMar>
              <w:top w:w="40" w:type="dxa"/>
              <w:left w:w="40" w:type="dxa"/>
              <w:bottom w:w="40" w:type="dxa"/>
              <w:right w:w="40" w:type="dxa"/>
            </w:tcMar>
            <w:vAlign w:val="bottom"/>
            <w:hideMark/>
          </w:tcPr>
          <w:p w14:paraId="223E94E2" w14:textId="77777777" w:rsidR="0083598D" w:rsidRPr="000136F6" w:rsidRDefault="0083598D" w:rsidP="0083598D">
            <w:pPr>
              <w:rPr>
                <w:rFonts w:ascii="Times New Roman" w:eastAsia="Times New Roman" w:hAnsi="Times New Roman" w:cs="Times New Roman"/>
                <w:kern w:val="0"/>
                <w:sz w:val="22"/>
                <w:szCs w:val="22"/>
                <w14:ligatures w14:val="none"/>
              </w:rPr>
            </w:pPr>
          </w:p>
        </w:tc>
      </w:tr>
      <w:tr w:rsidR="0083598D" w:rsidRPr="000136F6" w14:paraId="57B5E4B7" w14:textId="77777777" w:rsidTr="0083598D">
        <w:trPr>
          <w:trHeight w:val="315"/>
        </w:trPr>
        <w:tc>
          <w:tcPr>
            <w:tcW w:w="0" w:type="auto"/>
            <w:tcMar>
              <w:top w:w="40" w:type="dxa"/>
              <w:left w:w="40" w:type="dxa"/>
              <w:bottom w:w="40" w:type="dxa"/>
              <w:right w:w="40" w:type="dxa"/>
            </w:tcMar>
            <w:hideMark/>
          </w:tcPr>
          <w:p w14:paraId="677E1A7D" w14:textId="5469D998" w:rsidR="0083598D" w:rsidRPr="000136F6" w:rsidRDefault="00776C02" w:rsidP="0083598D">
            <w:pPr>
              <w:rPr>
                <w:rFonts w:ascii="Times New Roman" w:eastAsia="Times New Roman" w:hAnsi="Times New Roman" w:cs="Times New Roman"/>
                <w:kern w:val="0"/>
                <w:sz w:val="22"/>
                <w:szCs w:val="22"/>
                <w14:ligatures w14:val="none"/>
              </w:rPr>
            </w:pPr>
            <w:r>
              <w:rPr>
                <w:rFonts w:ascii="Times New Roman" w:eastAsia="Times New Roman" w:hAnsi="Times New Roman" w:cs="Times New Roman"/>
                <w:color w:val="000000"/>
                <w:kern w:val="0"/>
                <w:sz w:val="22"/>
                <w:szCs w:val="22"/>
                <w14:ligatures w14:val="none"/>
              </w:rPr>
              <w:t>Recommendations for care providers</w:t>
            </w:r>
          </w:p>
        </w:tc>
        <w:tc>
          <w:tcPr>
            <w:tcW w:w="0" w:type="auto"/>
            <w:tcMar>
              <w:top w:w="40" w:type="dxa"/>
              <w:left w:w="40" w:type="dxa"/>
              <w:bottom w:w="40" w:type="dxa"/>
              <w:right w:w="40" w:type="dxa"/>
            </w:tcMar>
            <w:hideMark/>
          </w:tcPr>
          <w:p w14:paraId="6BCB090C"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7</w:t>
            </w:r>
          </w:p>
        </w:tc>
        <w:tc>
          <w:tcPr>
            <w:tcW w:w="0" w:type="auto"/>
            <w:tcMar>
              <w:top w:w="40" w:type="dxa"/>
              <w:left w:w="40" w:type="dxa"/>
              <w:bottom w:w="40" w:type="dxa"/>
              <w:right w:w="40" w:type="dxa"/>
            </w:tcMar>
            <w:hideMark/>
          </w:tcPr>
          <w:p w14:paraId="6726F0D1"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12</w:t>
            </w:r>
          </w:p>
        </w:tc>
        <w:tc>
          <w:tcPr>
            <w:tcW w:w="0" w:type="auto"/>
            <w:tcMar>
              <w:top w:w="40" w:type="dxa"/>
              <w:left w:w="40" w:type="dxa"/>
              <w:bottom w:w="40" w:type="dxa"/>
              <w:right w:w="40" w:type="dxa"/>
            </w:tcMar>
            <w:vAlign w:val="bottom"/>
            <w:hideMark/>
          </w:tcPr>
          <w:p w14:paraId="5BF16B80" w14:textId="70D5C49D"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“Recognize that being trans doesn’t necessarily cause an eating disorder but does inform how that eating disorder is experienced. This validation and competency </w:t>
            </w:r>
            <w:proofErr w:type="gramStart"/>
            <w:r w:rsidRPr="000136F6">
              <w:rPr>
                <w:rFonts w:ascii="Times New Roman" w:eastAsia="Times New Roman" w:hAnsi="Times New Roman" w:cs="Times New Roman"/>
                <w:color w:val="000000"/>
                <w:kern w:val="0"/>
                <w:sz w:val="22"/>
                <w:szCs w:val="22"/>
                <w14:ligatures w14:val="none"/>
              </w:rPr>
              <w:t>leads</w:t>
            </w:r>
            <w:proofErr w:type="gramEnd"/>
            <w:r w:rsidRPr="000136F6">
              <w:rPr>
                <w:rFonts w:ascii="Times New Roman" w:eastAsia="Times New Roman" w:hAnsi="Times New Roman" w:cs="Times New Roman"/>
                <w:color w:val="000000"/>
                <w:kern w:val="0"/>
                <w:sz w:val="22"/>
                <w:szCs w:val="22"/>
                <w14:ligatures w14:val="none"/>
              </w:rPr>
              <w:t xml:space="preserve"> to blossoming of sense of self and strength in who people are as a transgender/gay/lesbian/bisexual/asexual/queer and that strength can make all the difference” (</w:t>
            </w:r>
            <w:r w:rsidR="0043764F">
              <w:rPr>
                <w:rFonts w:ascii="Times New Roman" w:eastAsia="Times New Roman" w:hAnsi="Times New Roman" w:cs="Times New Roman"/>
                <w:color w:val="000000"/>
                <w:kern w:val="0"/>
                <w:sz w:val="22"/>
                <w:szCs w:val="22"/>
                <w14:ligatures w14:val="none"/>
              </w:rPr>
              <w:t>21</w:t>
            </w:r>
            <w:r w:rsidRPr="000136F6">
              <w:rPr>
                <w:rFonts w:ascii="Times New Roman" w:eastAsia="Times New Roman" w:hAnsi="Times New Roman" w:cs="Times New Roman"/>
                <w:color w:val="000000"/>
                <w:kern w:val="0"/>
                <w:sz w:val="22"/>
                <w:szCs w:val="22"/>
                <w14:ligatures w14:val="none"/>
              </w:rPr>
              <w:t xml:space="preserve"> p. 879)</w:t>
            </w:r>
          </w:p>
        </w:tc>
      </w:tr>
      <w:tr w:rsidR="0083598D" w:rsidRPr="000136F6" w14:paraId="14CDDED3" w14:textId="77777777" w:rsidTr="0083598D">
        <w:trPr>
          <w:trHeight w:val="315"/>
        </w:trPr>
        <w:tc>
          <w:tcPr>
            <w:tcW w:w="0" w:type="auto"/>
            <w:tcMar>
              <w:top w:w="40" w:type="dxa"/>
              <w:left w:w="40" w:type="dxa"/>
              <w:bottom w:w="40" w:type="dxa"/>
              <w:right w:w="40" w:type="dxa"/>
            </w:tcMar>
            <w:hideMark/>
          </w:tcPr>
          <w:p w14:paraId="78142AC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Lack of trans literacy from care providers</w:t>
            </w:r>
          </w:p>
        </w:tc>
        <w:tc>
          <w:tcPr>
            <w:tcW w:w="0" w:type="auto"/>
            <w:tcMar>
              <w:top w:w="40" w:type="dxa"/>
              <w:left w:w="40" w:type="dxa"/>
              <w:bottom w:w="40" w:type="dxa"/>
              <w:right w:w="40" w:type="dxa"/>
            </w:tcMar>
            <w:hideMark/>
          </w:tcPr>
          <w:p w14:paraId="38BAF103"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4</w:t>
            </w:r>
          </w:p>
        </w:tc>
        <w:tc>
          <w:tcPr>
            <w:tcW w:w="0" w:type="auto"/>
            <w:tcMar>
              <w:top w:w="40" w:type="dxa"/>
              <w:left w:w="40" w:type="dxa"/>
              <w:bottom w:w="40" w:type="dxa"/>
              <w:right w:w="40" w:type="dxa"/>
            </w:tcMar>
            <w:hideMark/>
          </w:tcPr>
          <w:p w14:paraId="76BCC133"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5</w:t>
            </w:r>
          </w:p>
        </w:tc>
        <w:tc>
          <w:tcPr>
            <w:tcW w:w="0" w:type="auto"/>
            <w:tcMar>
              <w:top w:w="40" w:type="dxa"/>
              <w:left w:w="40" w:type="dxa"/>
              <w:bottom w:w="40" w:type="dxa"/>
              <w:right w:w="40" w:type="dxa"/>
            </w:tcMar>
            <w:vAlign w:val="bottom"/>
            <w:hideMark/>
          </w:tcPr>
          <w:p w14:paraId="424CBBCF" w14:textId="2BED0E58"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 felt that [gender presentation] was a conversation that they didn’t know how to hold space for [and they didn’t know] why it would matter so much to me…there’s no space to talk about how gender identity or identity in general fits within the space of EDs” (</w:t>
            </w:r>
            <w:r w:rsidR="008768DA" w:rsidRPr="000136F6">
              <w:rPr>
                <w:rFonts w:ascii="Times New Roman" w:eastAsia="Times New Roman" w:hAnsi="Times New Roman" w:cs="Times New Roman"/>
                <w:color w:val="000000"/>
                <w:kern w:val="0"/>
                <w:sz w:val="22"/>
                <w:szCs w:val="22"/>
                <w14:ligatures w14:val="none"/>
              </w:rPr>
              <w:t>6</w:t>
            </w:r>
            <w:r w:rsidRPr="000136F6">
              <w:rPr>
                <w:rFonts w:ascii="Times New Roman" w:eastAsia="Times New Roman" w:hAnsi="Times New Roman" w:cs="Times New Roman"/>
                <w:color w:val="000000"/>
                <w:kern w:val="0"/>
                <w:sz w:val="22"/>
                <w:szCs w:val="22"/>
                <w14:ligatures w14:val="none"/>
              </w:rPr>
              <w:t xml:space="preserve"> p. 11)</w:t>
            </w:r>
          </w:p>
        </w:tc>
      </w:tr>
      <w:tr w:rsidR="0083598D" w:rsidRPr="000136F6" w14:paraId="3179974E" w14:textId="77777777" w:rsidTr="0083598D">
        <w:trPr>
          <w:trHeight w:val="540"/>
        </w:trPr>
        <w:tc>
          <w:tcPr>
            <w:tcW w:w="0" w:type="auto"/>
            <w:tcMar>
              <w:top w:w="40" w:type="dxa"/>
              <w:left w:w="40" w:type="dxa"/>
              <w:bottom w:w="40" w:type="dxa"/>
              <w:right w:w="40" w:type="dxa"/>
            </w:tcMar>
            <w:hideMark/>
          </w:tcPr>
          <w:p w14:paraId="38EA0A5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Avoiding possible transphobic experiences with care providers</w:t>
            </w:r>
          </w:p>
        </w:tc>
        <w:tc>
          <w:tcPr>
            <w:tcW w:w="0" w:type="auto"/>
            <w:tcMar>
              <w:top w:w="40" w:type="dxa"/>
              <w:left w:w="40" w:type="dxa"/>
              <w:bottom w:w="40" w:type="dxa"/>
              <w:right w:w="40" w:type="dxa"/>
            </w:tcMar>
            <w:hideMark/>
          </w:tcPr>
          <w:p w14:paraId="059B5C3D"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w:t>
            </w:r>
          </w:p>
        </w:tc>
        <w:tc>
          <w:tcPr>
            <w:tcW w:w="0" w:type="auto"/>
            <w:tcMar>
              <w:top w:w="40" w:type="dxa"/>
              <w:left w:w="40" w:type="dxa"/>
              <w:bottom w:w="40" w:type="dxa"/>
              <w:right w:w="40" w:type="dxa"/>
            </w:tcMar>
            <w:hideMark/>
          </w:tcPr>
          <w:p w14:paraId="342E3F37"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7</w:t>
            </w:r>
          </w:p>
        </w:tc>
        <w:tc>
          <w:tcPr>
            <w:tcW w:w="0" w:type="auto"/>
            <w:tcMar>
              <w:top w:w="40" w:type="dxa"/>
              <w:left w:w="40" w:type="dxa"/>
              <w:bottom w:w="40" w:type="dxa"/>
              <w:right w:w="40" w:type="dxa"/>
            </w:tcMar>
            <w:vAlign w:val="bottom"/>
            <w:hideMark/>
          </w:tcPr>
          <w:p w14:paraId="6D3BFD84" w14:textId="40B5792B"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t>
            </w:r>
            <w:proofErr w:type="gramStart"/>
            <w:r w:rsidRPr="000136F6">
              <w:rPr>
                <w:rFonts w:ascii="Times New Roman" w:eastAsia="Times New Roman" w:hAnsi="Times New Roman" w:cs="Times New Roman"/>
                <w:color w:val="000000"/>
                <w:kern w:val="0"/>
                <w:sz w:val="22"/>
                <w:szCs w:val="22"/>
                <w14:ligatures w14:val="none"/>
              </w:rPr>
              <w:t>definitely avoided</w:t>
            </w:r>
            <w:proofErr w:type="gramEnd"/>
            <w:r w:rsidRPr="000136F6">
              <w:rPr>
                <w:rFonts w:ascii="Times New Roman" w:eastAsia="Times New Roman" w:hAnsi="Times New Roman" w:cs="Times New Roman"/>
                <w:color w:val="000000"/>
                <w:kern w:val="0"/>
                <w:sz w:val="22"/>
                <w:szCs w:val="22"/>
                <w14:ligatures w14:val="none"/>
              </w:rPr>
              <w:t>, prolonged and suffered more because it just didn't feel safe (accessing treatment). I needed that medical safety, but I didn't have emotional safety” (</w:t>
            </w:r>
            <w:r w:rsidR="008768DA" w:rsidRPr="000136F6">
              <w:rPr>
                <w:rFonts w:ascii="Times New Roman" w:eastAsia="Times New Roman" w:hAnsi="Times New Roman" w:cs="Times New Roman"/>
                <w:color w:val="000000"/>
                <w:kern w:val="0"/>
                <w:sz w:val="22"/>
                <w:szCs w:val="22"/>
                <w14:ligatures w14:val="none"/>
              </w:rPr>
              <w:t>3</w:t>
            </w:r>
            <w:r w:rsidRPr="000136F6">
              <w:rPr>
                <w:rFonts w:ascii="Times New Roman" w:eastAsia="Times New Roman" w:hAnsi="Times New Roman" w:cs="Times New Roman"/>
                <w:color w:val="000000"/>
                <w:kern w:val="0"/>
                <w:sz w:val="22"/>
                <w:szCs w:val="22"/>
                <w14:ligatures w14:val="none"/>
              </w:rPr>
              <w:t xml:space="preserve"> p. 394)</w:t>
            </w:r>
          </w:p>
        </w:tc>
      </w:tr>
      <w:tr w:rsidR="0083598D" w:rsidRPr="000136F6" w14:paraId="087E2C51" w14:textId="77777777" w:rsidTr="0083598D">
        <w:trPr>
          <w:trHeight w:val="315"/>
        </w:trPr>
        <w:tc>
          <w:tcPr>
            <w:tcW w:w="0" w:type="auto"/>
            <w:tcMar>
              <w:top w:w="40" w:type="dxa"/>
              <w:left w:w="40" w:type="dxa"/>
              <w:bottom w:w="40" w:type="dxa"/>
              <w:right w:w="40" w:type="dxa"/>
            </w:tcMar>
            <w:hideMark/>
          </w:tcPr>
          <w:p w14:paraId="20AE69D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lastRenderedPageBreak/>
              <w:t>Insensitivity from care providers</w:t>
            </w:r>
          </w:p>
        </w:tc>
        <w:tc>
          <w:tcPr>
            <w:tcW w:w="0" w:type="auto"/>
            <w:tcMar>
              <w:top w:w="40" w:type="dxa"/>
              <w:left w:w="40" w:type="dxa"/>
              <w:bottom w:w="40" w:type="dxa"/>
              <w:right w:w="40" w:type="dxa"/>
            </w:tcMar>
            <w:hideMark/>
          </w:tcPr>
          <w:p w14:paraId="5E1E7900"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w:t>
            </w:r>
          </w:p>
        </w:tc>
        <w:tc>
          <w:tcPr>
            <w:tcW w:w="0" w:type="auto"/>
            <w:tcMar>
              <w:top w:w="40" w:type="dxa"/>
              <w:left w:w="40" w:type="dxa"/>
              <w:bottom w:w="40" w:type="dxa"/>
              <w:right w:w="40" w:type="dxa"/>
            </w:tcMar>
            <w:hideMark/>
          </w:tcPr>
          <w:p w14:paraId="5214DB6D"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7</w:t>
            </w:r>
          </w:p>
        </w:tc>
        <w:tc>
          <w:tcPr>
            <w:tcW w:w="0" w:type="auto"/>
            <w:tcMar>
              <w:top w:w="40" w:type="dxa"/>
              <w:left w:w="40" w:type="dxa"/>
              <w:bottom w:w="40" w:type="dxa"/>
              <w:right w:w="40" w:type="dxa"/>
            </w:tcMar>
            <w:vAlign w:val="bottom"/>
            <w:hideMark/>
          </w:tcPr>
          <w:p w14:paraId="0532CA0E" w14:textId="36EC1990"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“My therapist asked me questions about my body, such as if I’d taken hormones or </w:t>
            </w:r>
            <w:proofErr w:type="gramStart"/>
            <w:r w:rsidRPr="000136F6">
              <w:rPr>
                <w:rFonts w:ascii="Times New Roman" w:eastAsia="Times New Roman" w:hAnsi="Times New Roman" w:cs="Times New Roman"/>
                <w:color w:val="000000"/>
                <w:kern w:val="0"/>
                <w:sz w:val="22"/>
                <w:szCs w:val="22"/>
                <w14:ligatures w14:val="none"/>
              </w:rPr>
              <w:t>had ”the</w:t>
            </w:r>
            <w:proofErr w:type="gramEnd"/>
            <w:r w:rsidRPr="000136F6">
              <w:rPr>
                <w:rFonts w:ascii="Times New Roman" w:eastAsia="Times New Roman" w:hAnsi="Times New Roman" w:cs="Times New Roman"/>
                <w:color w:val="000000"/>
                <w:kern w:val="0"/>
                <w:sz w:val="22"/>
                <w:szCs w:val="22"/>
                <w14:ligatures w14:val="none"/>
              </w:rPr>
              <w:t xml:space="preserve"> surgery" yet. She twice asked me if I was “really a boy or a girl,” despite my birth name and sex being on my records” (</w:t>
            </w:r>
            <w:r w:rsidR="0043764F">
              <w:rPr>
                <w:rFonts w:ascii="Times New Roman" w:eastAsia="Times New Roman" w:hAnsi="Times New Roman" w:cs="Times New Roman"/>
                <w:color w:val="000000"/>
                <w:kern w:val="0"/>
                <w:sz w:val="22"/>
                <w:szCs w:val="22"/>
                <w14:ligatures w14:val="none"/>
              </w:rPr>
              <w:t>14</w:t>
            </w:r>
            <w:r w:rsidRPr="000136F6">
              <w:rPr>
                <w:rFonts w:ascii="Times New Roman" w:eastAsia="Times New Roman" w:hAnsi="Times New Roman" w:cs="Times New Roman"/>
                <w:color w:val="000000"/>
                <w:kern w:val="0"/>
                <w:sz w:val="22"/>
                <w:szCs w:val="22"/>
                <w14:ligatures w14:val="none"/>
              </w:rPr>
              <w:t xml:space="preserve"> p. 142)</w:t>
            </w:r>
          </w:p>
        </w:tc>
      </w:tr>
      <w:tr w:rsidR="0083598D" w:rsidRPr="000136F6" w14:paraId="0C896305" w14:textId="77777777" w:rsidTr="0083598D">
        <w:trPr>
          <w:trHeight w:val="315"/>
        </w:trPr>
        <w:tc>
          <w:tcPr>
            <w:tcW w:w="0" w:type="auto"/>
            <w:tcMar>
              <w:top w:w="40" w:type="dxa"/>
              <w:left w:w="40" w:type="dxa"/>
              <w:bottom w:w="40" w:type="dxa"/>
              <w:right w:w="40" w:type="dxa"/>
            </w:tcMar>
            <w:hideMark/>
          </w:tcPr>
          <w:p w14:paraId="6B76DFD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Erasure of gender identity by care providers</w:t>
            </w:r>
          </w:p>
        </w:tc>
        <w:tc>
          <w:tcPr>
            <w:tcW w:w="0" w:type="auto"/>
            <w:tcMar>
              <w:top w:w="40" w:type="dxa"/>
              <w:left w:w="40" w:type="dxa"/>
              <w:bottom w:w="40" w:type="dxa"/>
              <w:right w:w="40" w:type="dxa"/>
            </w:tcMar>
            <w:hideMark/>
          </w:tcPr>
          <w:p w14:paraId="4A770337"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w:t>
            </w:r>
          </w:p>
        </w:tc>
        <w:tc>
          <w:tcPr>
            <w:tcW w:w="0" w:type="auto"/>
            <w:tcMar>
              <w:top w:w="40" w:type="dxa"/>
              <w:left w:w="40" w:type="dxa"/>
              <w:bottom w:w="40" w:type="dxa"/>
              <w:right w:w="40" w:type="dxa"/>
            </w:tcMar>
            <w:hideMark/>
          </w:tcPr>
          <w:p w14:paraId="52C33E67"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7</w:t>
            </w:r>
          </w:p>
        </w:tc>
        <w:tc>
          <w:tcPr>
            <w:tcW w:w="0" w:type="auto"/>
            <w:tcMar>
              <w:top w:w="40" w:type="dxa"/>
              <w:left w:w="40" w:type="dxa"/>
              <w:bottom w:w="40" w:type="dxa"/>
              <w:right w:w="40" w:type="dxa"/>
            </w:tcMar>
            <w:vAlign w:val="bottom"/>
            <w:hideMark/>
          </w:tcPr>
          <w:p w14:paraId="273DE510" w14:textId="7B4EEE41"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“I have been regularly misgendered over the course </w:t>
            </w:r>
            <w:proofErr w:type="spellStart"/>
            <w:r w:rsidRPr="000136F6">
              <w:rPr>
                <w:rFonts w:ascii="Times New Roman" w:eastAsia="Times New Roman" w:hAnsi="Times New Roman" w:cs="Times New Roman"/>
                <w:color w:val="000000"/>
                <w:kern w:val="0"/>
                <w:sz w:val="22"/>
                <w:szCs w:val="22"/>
                <w14:ligatures w14:val="none"/>
              </w:rPr>
              <w:t>ofmy</w:t>
            </w:r>
            <w:proofErr w:type="spellEnd"/>
            <w:r w:rsidRPr="000136F6">
              <w:rPr>
                <w:rFonts w:ascii="Times New Roman" w:eastAsia="Times New Roman" w:hAnsi="Times New Roman" w:cs="Times New Roman"/>
                <w:color w:val="000000"/>
                <w:kern w:val="0"/>
                <w:sz w:val="22"/>
                <w:szCs w:val="22"/>
                <w14:ligatures w14:val="none"/>
              </w:rPr>
              <w:t xml:space="preserve"> treatment. It’s kind of par for the course by now, but it’s still really upsetting. Even my therapist doesn’t really understand how to use my pronouns, and has referred to me as “girl" and “daughter,” despite the fact I’ve come out to her” (</w:t>
            </w:r>
            <w:r w:rsidR="008768DA" w:rsidRPr="000136F6">
              <w:rPr>
                <w:rFonts w:ascii="Times New Roman" w:eastAsia="Times New Roman" w:hAnsi="Times New Roman" w:cs="Times New Roman"/>
                <w:color w:val="000000"/>
                <w:kern w:val="0"/>
                <w:sz w:val="22"/>
                <w:szCs w:val="22"/>
                <w14:ligatures w14:val="none"/>
              </w:rPr>
              <w:t>1</w:t>
            </w:r>
            <w:r w:rsidR="0043764F">
              <w:rPr>
                <w:rFonts w:ascii="Times New Roman" w:eastAsia="Times New Roman" w:hAnsi="Times New Roman" w:cs="Times New Roman"/>
                <w:color w:val="000000"/>
                <w:kern w:val="0"/>
                <w:sz w:val="22"/>
                <w:szCs w:val="22"/>
                <w14:ligatures w14:val="none"/>
              </w:rPr>
              <w:t>4</w:t>
            </w:r>
            <w:r w:rsidRPr="000136F6">
              <w:rPr>
                <w:rFonts w:ascii="Times New Roman" w:eastAsia="Times New Roman" w:hAnsi="Times New Roman" w:cs="Times New Roman"/>
                <w:color w:val="000000"/>
                <w:kern w:val="0"/>
                <w:sz w:val="22"/>
                <w:szCs w:val="22"/>
                <w14:ligatures w14:val="none"/>
              </w:rPr>
              <w:t xml:space="preserve"> p. 142)</w:t>
            </w:r>
          </w:p>
        </w:tc>
      </w:tr>
      <w:tr w:rsidR="0083598D" w:rsidRPr="000136F6" w14:paraId="672252A3" w14:textId="77777777" w:rsidTr="0083598D">
        <w:trPr>
          <w:trHeight w:val="315"/>
        </w:trPr>
        <w:tc>
          <w:tcPr>
            <w:tcW w:w="0" w:type="auto"/>
            <w:tcMar>
              <w:top w:w="40" w:type="dxa"/>
              <w:left w:w="40" w:type="dxa"/>
              <w:bottom w:w="40" w:type="dxa"/>
              <w:right w:w="40" w:type="dxa"/>
            </w:tcMar>
            <w:hideMark/>
          </w:tcPr>
          <w:p w14:paraId="0DA85FE1"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Having to educate care providers</w:t>
            </w:r>
          </w:p>
        </w:tc>
        <w:tc>
          <w:tcPr>
            <w:tcW w:w="0" w:type="auto"/>
            <w:tcMar>
              <w:top w:w="40" w:type="dxa"/>
              <w:left w:w="40" w:type="dxa"/>
              <w:bottom w:w="40" w:type="dxa"/>
              <w:right w:w="40" w:type="dxa"/>
            </w:tcMar>
            <w:hideMark/>
          </w:tcPr>
          <w:p w14:paraId="0F7302E6"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w:t>
            </w:r>
          </w:p>
        </w:tc>
        <w:tc>
          <w:tcPr>
            <w:tcW w:w="0" w:type="auto"/>
            <w:tcMar>
              <w:top w:w="40" w:type="dxa"/>
              <w:left w:w="40" w:type="dxa"/>
              <w:bottom w:w="40" w:type="dxa"/>
              <w:right w:w="40" w:type="dxa"/>
            </w:tcMar>
            <w:hideMark/>
          </w:tcPr>
          <w:p w14:paraId="4A42E1F5"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4</w:t>
            </w:r>
          </w:p>
        </w:tc>
        <w:tc>
          <w:tcPr>
            <w:tcW w:w="0" w:type="auto"/>
            <w:tcMar>
              <w:top w:w="40" w:type="dxa"/>
              <w:left w:w="40" w:type="dxa"/>
              <w:bottom w:w="40" w:type="dxa"/>
              <w:right w:w="40" w:type="dxa"/>
            </w:tcMar>
            <w:vAlign w:val="bottom"/>
            <w:hideMark/>
          </w:tcPr>
          <w:p w14:paraId="02E35AE2" w14:textId="77E7303A"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 am simply not interested in educating professionals about my gender or identity; it’s the one space where I do not have the energy left to do so” (</w:t>
            </w:r>
            <w:r w:rsidR="008768DA" w:rsidRPr="000136F6">
              <w:rPr>
                <w:rFonts w:ascii="Times New Roman" w:eastAsia="Times New Roman" w:hAnsi="Times New Roman" w:cs="Times New Roman"/>
                <w:color w:val="000000"/>
                <w:kern w:val="0"/>
                <w:sz w:val="22"/>
                <w:szCs w:val="22"/>
                <w14:ligatures w14:val="none"/>
              </w:rPr>
              <w:t>1</w:t>
            </w:r>
            <w:r w:rsidR="0043764F">
              <w:rPr>
                <w:rFonts w:ascii="Times New Roman" w:eastAsia="Times New Roman" w:hAnsi="Times New Roman" w:cs="Times New Roman"/>
                <w:color w:val="000000"/>
                <w:kern w:val="0"/>
                <w:sz w:val="22"/>
                <w:szCs w:val="22"/>
                <w14:ligatures w14:val="none"/>
              </w:rPr>
              <w:t>4</w:t>
            </w:r>
            <w:r w:rsidRPr="000136F6">
              <w:rPr>
                <w:rFonts w:ascii="Times New Roman" w:eastAsia="Times New Roman" w:hAnsi="Times New Roman" w:cs="Times New Roman"/>
                <w:color w:val="000000"/>
                <w:kern w:val="0"/>
                <w:sz w:val="22"/>
                <w:szCs w:val="22"/>
                <w14:ligatures w14:val="none"/>
              </w:rPr>
              <w:t xml:space="preserve"> p. 143)</w:t>
            </w:r>
          </w:p>
        </w:tc>
      </w:tr>
      <w:tr w:rsidR="0083598D" w:rsidRPr="000136F6" w14:paraId="511BF9DA" w14:textId="77777777" w:rsidTr="0083598D">
        <w:trPr>
          <w:trHeight w:val="315"/>
        </w:trPr>
        <w:tc>
          <w:tcPr>
            <w:tcW w:w="0" w:type="auto"/>
            <w:tcMar>
              <w:top w:w="40" w:type="dxa"/>
              <w:left w:w="40" w:type="dxa"/>
              <w:bottom w:w="40" w:type="dxa"/>
              <w:right w:w="40" w:type="dxa"/>
            </w:tcMar>
            <w:hideMark/>
          </w:tcPr>
          <w:p w14:paraId="2AC91C7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Affirming care experiences</w:t>
            </w:r>
          </w:p>
        </w:tc>
        <w:tc>
          <w:tcPr>
            <w:tcW w:w="0" w:type="auto"/>
            <w:tcMar>
              <w:top w:w="40" w:type="dxa"/>
              <w:left w:w="40" w:type="dxa"/>
              <w:bottom w:w="40" w:type="dxa"/>
              <w:right w:w="40" w:type="dxa"/>
            </w:tcMar>
            <w:hideMark/>
          </w:tcPr>
          <w:p w14:paraId="00551B1C"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w:t>
            </w:r>
          </w:p>
        </w:tc>
        <w:tc>
          <w:tcPr>
            <w:tcW w:w="0" w:type="auto"/>
            <w:tcMar>
              <w:top w:w="40" w:type="dxa"/>
              <w:left w:w="40" w:type="dxa"/>
              <w:bottom w:w="40" w:type="dxa"/>
              <w:right w:w="40" w:type="dxa"/>
            </w:tcMar>
            <w:hideMark/>
          </w:tcPr>
          <w:p w14:paraId="5BFD9E8B"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w:t>
            </w:r>
          </w:p>
        </w:tc>
        <w:tc>
          <w:tcPr>
            <w:tcW w:w="0" w:type="auto"/>
            <w:tcMar>
              <w:top w:w="40" w:type="dxa"/>
              <w:left w:w="40" w:type="dxa"/>
              <w:bottom w:w="40" w:type="dxa"/>
              <w:right w:w="40" w:type="dxa"/>
            </w:tcMar>
            <w:vAlign w:val="bottom"/>
            <w:hideMark/>
          </w:tcPr>
          <w:p w14:paraId="2BB81C21" w14:textId="78E9E305"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“When I went to treatment, my team used my real name (not my deadname), used my pronouns, and were open to learning about my gender. They even installed a gender-neutral bathroom sign! Now, it's helpful for me to have a clinician who doesn't judge me, who accepts me for who I am” (</w:t>
            </w:r>
            <w:r w:rsidR="0043764F">
              <w:rPr>
                <w:rFonts w:ascii="Times New Roman" w:eastAsia="Times New Roman" w:hAnsi="Times New Roman" w:cs="Times New Roman"/>
                <w:color w:val="000000"/>
                <w:kern w:val="0"/>
                <w:sz w:val="22"/>
                <w:szCs w:val="22"/>
                <w14:ligatures w14:val="none"/>
              </w:rPr>
              <w:t>11</w:t>
            </w:r>
            <w:r w:rsidRPr="000136F6">
              <w:rPr>
                <w:rFonts w:ascii="Times New Roman" w:eastAsia="Times New Roman" w:hAnsi="Times New Roman" w:cs="Times New Roman"/>
                <w:color w:val="000000"/>
                <w:kern w:val="0"/>
                <w:sz w:val="22"/>
                <w:szCs w:val="22"/>
                <w14:ligatures w14:val="none"/>
              </w:rPr>
              <w:t xml:space="preserve"> p. 4)</w:t>
            </w:r>
          </w:p>
        </w:tc>
      </w:tr>
      <w:tr w:rsidR="0083598D" w:rsidRPr="000136F6" w14:paraId="672122BE" w14:textId="77777777" w:rsidTr="0083598D">
        <w:trPr>
          <w:trHeight w:val="315"/>
        </w:trPr>
        <w:tc>
          <w:tcPr>
            <w:tcW w:w="0" w:type="auto"/>
            <w:tcMar>
              <w:top w:w="40" w:type="dxa"/>
              <w:left w:w="40" w:type="dxa"/>
              <w:bottom w:w="40" w:type="dxa"/>
              <w:right w:w="40" w:type="dxa"/>
            </w:tcMar>
            <w:hideMark/>
          </w:tcPr>
          <w:p w14:paraId="394CEE3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Lack of representation among care providers</w:t>
            </w:r>
          </w:p>
        </w:tc>
        <w:tc>
          <w:tcPr>
            <w:tcW w:w="0" w:type="auto"/>
            <w:tcMar>
              <w:top w:w="40" w:type="dxa"/>
              <w:left w:w="40" w:type="dxa"/>
              <w:bottom w:w="40" w:type="dxa"/>
              <w:right w:w="40" w:type="dxa"/>
            </w:tcMar>
            <w:hideMark/>
          </w:tcPr>
          <w:p w14:paraId="575AD160"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w:t>
            </w:r>
          </w:p>
        </w:tc>
        <w:tc>
          <w:tcPr>
            <w:tcW w:w="0" w:type="auto"/>
            <w:tcMar>
              <w:top w:w="40" w:type="dxa"/>
              <w:left w:w="40" w:type="dxa"/>
              <w:bottom w:w="40" w:type="dxa"/>
              <w:right w:w="40" w:type="dxa"/>
            </w:tcMar>
            <w:hideMark/>
          </w:tcPr>
          <w:p w14:paraId="521F2837"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w:t>
            </w:r>
          </w:p>
        </w:tc>
        <w:tc>
          <w:tcPr>
            <w:tcW w:w="0" w:type="auto"/>
            <w:tcMar>
              <w:top w:w="40" w:type="dxa"/>
              <w:left w:w="40" w:type="dxa"/>
              <w:bottom w:w="40" w:type="dxa"/>
              <w:right w:w="40" w:type="dxa"/>
            </w:tcMar>
            <w:vAlign w:val="bottom"/>
            <w:hideMark/>
          </w:tcPr>
          <w:p w14:paraId="1056A5BE" w14:textId="74B82DA8"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“[An absence of diverse providers] is part of why I haven’t…pursued any sort of specialized [ED] treatment” (</w:t>
            </w:r>
            <w:r w:rsidR="008768DA" w:rsidRPr="000136F6">
              <w:rPr>
                <w:rFonts w:ascii="Times New Roman" w:eastAsia="Times New Roman" w:hAnsi="Times New Roman" w:cs="Times New Roman"/>
                <w:color w:val="000000"/>
                <w:kern w:val="0"/>
                <w:sz w:val="22"/>
                <w:szCs w:val="22"/>
                <w14:ligatures w14:val="none"/>
              </w:rPr>
              <w:t>6</w:t>
            </w:r>
            <w:r w:rsidRPr="000136F6">
              <w:rPr>
                <w:rFonts w:ascii="Times New Roman" w:eastAsia="Times New Roman" w:hAnsi="Times New Roman" w:cs="Times New Roman"/>
                <w:color w:val="000000"/>
                <w:kern w:val="0"/>
                <w:sz w:val="22"/>
                <w:szCs w:val="22"/>
                <w14:ligatures w14:val="none"/>
              </w:rPr>
              <w:t xml:space="preserve"> p. 11)</w:t>
            </w:r>
          </w:p>
        </w:tc>
      </w:tr>
      <w:tr w:rsidR="0083598D" w:rsidRPr="000136F6" w14:paraId="6FEDD9CA" w14:textId="77777777" w:rsidTr="0083598D">
        <w:trPr>
          <w:trHeight w:val="315"/>
        </w:trPr>
        <w:tc>
          <w:tcPr>
            <w:tcW w:w="0" w:type="auto"/>
            <w:tcMar>
              <w:top w:w="40" w:type="dxa"/>
              <w:left w:w="40" w:type="dxa"/>
              <w:bottom w:w="40" w:type="dxa"/>
              <w:right w:w="40" w:type="dxa"/>
            </w:tcMar>
            <w:hideMark/>
          </w:tcPr>
          <w:p w14:paraId="7D3EC01E" w14:textId="500CA4DC"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 xml:space="preserve">Theme 3: Unique Challenges Faced </w:t>
            </w:r>
            <w:r w:rsidR="008768DA" w:rsidRPr="000136F6">
              <w:rPr>
                <w:rFonts w:ascii="Times New Roman" w:eastAsia="Times New Roman" w:hAnsi="Times New Roman" w:cs="Times New Roman"/>
                <w:b/>
                <w:bCs/>
                <w:color w:val="000000"/>
                <w:kern w:val="0"/>
                <w:sz w:val="22"/>
                <w:szCs w:val="22"/>
                <w14:ligatures w14:val="none"/>
              </w:rPr>
              <w:t>by</w:t>
            </w:r>
            <w:r w:rsidRPr="000136F6">
              <w:rPr>
                <w:rFonts w:ascii="Times New Roman" w:eastAsia="Times New Roman" w:hAnsi="Times New Roman" w:cs="Times New Roman"/>
                <w:b/>
                <w:bCs/>
                <w:color w:val="000000"/>
                <w:kern w:val="0"/>
                <w:sz w:val="22"/>
                <w:szCs w:val="22"/>
                <w14:ligatures w14:val="none"/>
              </w:rPr>
              <w:t xml:space="preserve"> Gender-Diverse People</w:t>
            </w:r>
          </w:p>
        </w:tc>
        <w:tc>
          <w:tcPr>
            <w:tcW w:w="0" w:type="auto"/>
            <w:tcMar>
              <w:top w:w="40" w:type="dxa"/>
              <w:left w:w="40" w:type="dxa"/>
              <w:bottom w:w="40" w:type="dxa"/>
              <w:right w:w="40" w:type="dxa"/>
            </w:tcMar>
            <w:hideMark/>
          </w:tcPr>
          <w:p w14:paraId="6B5D2AB8"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8</w:t>
            </w:r>
          </w:p>
        </w:tc>
        <w:tc>
          <w:tcPr>
            <w:tcW w:w="0" w:type="auto"/>
            <w:tcMar>
              <w:top w:w="40" w:type="dxa"/>
              <w:left w:w="40" w:type="dxa"/>
              <w:bottom w:w="40" w:type="dxa"/>
              <w:right w:w="40" w:type="dxa"/>
            </w:tcMar>
            <w:hideMark/>
          </w:tcPr>
          <w:p w14:paraId="703CBD5E"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40</w:t>
            </w:r>
          </w:p>
        </w:tc>
        <w:tc>
          <w:tcPr>
            <w:tcW w:w="0" w:type="auto"/>
            <w:tcMar>
              <w:top w:w="40" w:type="dxa"/>
              <w:left w:w="40" w:type="dxa"/>
              <w:bottom w:w="40" w:type="dxa"/>
              <w:right w:w="40" w:type="dxa"/>
            </w:tcMar>
            <w:vAlign w:val="bottom"/>
            <w:hideMark/>
          </w:tcPr>
          <w:p w14:paraId="6539A7F9" w14:textId="77777777" w:rsidR="0083598D" w:rsidRPr="000136F6" w:rsidRDefault="0083598D" w:rsidP="0083598D">
            <w:pPr>
              <w:rPr>
                <w:rFonts w:ascii="Times New Roman" w:eastAsia="Times New Roman" w:hAnsi="Times New Roman" w:cs="Times New Roman"/>
                <w:kern w:val="0"/>
                <w:sz w:val="22"/>
                <w:szCs w:val="22"/>
                <w14:ligatures w14:val="none"/>
              </w:rPr>
            </w:pPr>
          </w:p>
        </w:tc>
      </w:tr>
      <w:tr w:rsidR="0083598D" w:rsidRPr="000136F6" w14:paraId="62CDEAD3" w14:textId="77777777" w:rsidTr="0083598D">
        <w:trPr>
          <w:trHeight w:val="315"/>
        </w:trPr>
        <w:tc>
          <w:tcPr>
            <w:tcW w:w="0" w:type="auto"/>
            <w:tcMar>
              <w:top w:w="40" w:type="dxa"/>
              <w:left w:w="40" w:type="dxa"/>
              <w:bottom w:w="40" w:type="dxa"/>
              <w:right w:w="40" w:type="dxa"/>
            </w:tcMar>
            <w:hideMark/>
          </w:tcPr>
          <w:p w14:paraId="12C90E8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Trans-specific ED recovery challenges</w:t>
            </w:r>
          </w:p>
        </w:tc>
        <w:tc>
          <w:tcPr>
            <w:tcW w:w="0" w:type="auto"/>
            <w:tcMar>
              <w:top w:w="40" w:type="dxa"/>
              <w:left w:w="40" w:type="dxa"/>
              <w:bottom w:w="40" w:type="dxa"/>
              <w:right w:w="40" w:type="dxa"/>
            </w:tcMar>
            <w:hideMark/>
          </w:tcPr>
          <w:p w14:paraId="463EF2FC"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6</w:t>
            </w:r>
          </w:p>
        </w:tc>
        <w:tc>
          <w:tcPr>
            <w:tcW w:w="0" w:type="auto"/>
            <w:tcMar>
              <w:top w:w="40" w:type="dxa"/>
              <w:left w:w="40" w:type="dxa"/>
              <w:bottom w:w="40" w:type="dxa"/>
              <w:right w:w="40" w:type="dxa"/>
            </w:tcMar>
            <w:hideMark/>
          </w:tcPr>
          <w:p w14:paraId="77FC923F"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17</w:t>
            </w:r>
          </w:p>
        </w:tc>
        <w:tc>
          <w:tcPr>
            <w:tcW w:w="0" w:type="auto"/>
            <w:tcMar>
              <w:top w:w="40" w:type="dxa"/>
              <w:left w:w="40" w:type="dxa"/>
              <w:bottom w:w="40" w:type="dxa"/>
              <w:right w:w="40" w:type="dxa"/>
            </w:tcMar>
            <w:vAlign w:val="bottom"/>
            <w:hideMark/>
          </w:tcPr>
          <w:p w14:paraId="2F837FE3" w14:textId="160B5312"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“In the trans community, your body is wrong. Like the gender that you know you are, that is you, and the body you’re in, if it doesn’t match what you think your body should look like, then you should change it. Whereas, the message on the recovery side is that your body is perfect the way it is and you need to accept it for what it is, and that is impossible for someone who experiences dysphoria because your body just doesn’t match who you know you are...Eating disorders are not the right way to go about eliminating your dysphoria but it does help honestly” (</w:t>
            </w:r>
            <w:r w:rsidR="0043764F">
              <w:rPr>
                <w:rFonts w:ascii="Times New Roman" w:eastAsia="Times New Roman" w:hAnsi="Times New Roman" w:cs="Times New Roman"/>
                <w:color w:val="000000"/>
                <w:kern w:val="0"/>
                <w:sz w:val="22"/>
                <w:szCs w:val="22"/>
                <w14:ligatures w14:val="none"/>
              </w:rPr>
              <w:t>21</w:t>
            </w:r>
            <w:r w:rsidRPr="000136F6">
              <w:rPr>
                <w:rFonts w:ascii="Times New Roman" w:eastAsia="Times New Roman" w:hAnsi="Times New Roman" w:cs="Times New Roman"/>
                <w:color w:val="000000"/>
                <w:kern w:val="0"/>
                <w:sz w:val="22"/>
                <w:szCs w:val="22"/>
                <w14:ligatures w14:val="none"/>
              </w:rPr>
              <w:t xml:space="preserve"> p. 881)</w:t>
            </w:r>
          </w:p>
        </w:tc>
      </w:tr>
      <w:tr w:rsidR="0083598D" w:rsidRPr="000136F6" w14:paraId="78360A48" w14:textId="77777777" w:rsidTr="0083598D">
        <w:trPr>
          <w:trHeight w:val="315"/>
        </w:trPr>
        <w:tc>
          <w:tcPr>
            <w:tcW w:w="0" w:type="auto"/>
            <w:tcMar>
              <w:top w:w="40" w:type="dxa"/>
              <w:left w:w="40" w:type="dxa"/>
              <w:bottom w:w="40" w:type="dxa"/>
              <w:right w:w="40" w:type="dxa"/>
            </w:tcMar>
            <w:hideMark/>
          </w:tcPr>
          <w:p w14:paraId="10B685C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 acknowledgment of gender diversity in ED spaces</w:t>
            </w:r>
          </w:p>
        </w:tc>
        <w:tc>
          <w:tcPr>
            <w:tcW w:w="0" w:type="auto"/>
            <w:tcMar>
              <w:top w:w="40" w:type="dxa"/>
              <w:left w:w="40" w:type="dxa"/>
              <w:bottom w:w="40" w:type="dxa"/>
              <w:right w:w="40" w:type="dxa"/>
            </w:tcMar>
            <w:hideMark/>
          </w:tcPr>
          <w:p w14:paraId="453811EB"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5</w:t>
            </w:r>
          </w:p>
        </w:tc>
        <w:tc>
          <w:tcPr>
            <w:tcW w:w="0" w:type="auto"/>
            <w:tcMar>
              <w:top w:w="40" w:type="dxa"/>
              <w:left w:w="40" w:type="dxa"/>
              <w:bottom w:w="40" w:type="dxa"/>
              <w:right w:w="40" w:type="dxa"/>
            </w:tcMar>
            <w:hideMark/>
          </w:tcPr>
          <w:p w14:paraId="1314354C"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14</w:t>
            </w:r>
          </w:p>
        </w:tc>
        <w:tc>
          <w:tcPr>
            <w:tcW w:w="0" w:type="auto"/>
            <w:tcMar>
              <w:top w:w="40" w:type="dxa"/>
              <w:left w:w="40" w:type="dxa"/>
              <w:bottom w:w="40" w:type="dxa"/>
              <w:right w:w="40" w:type="dxa"/>
            </w:tcMar>
            <w:vAlign w:val="bottom"/>
            <w:hideMark/>
          </w:tcPr>
          <w:p w14:paraId="094D5EAF" w14:textId="303AF80F"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“Eating disorders are so heavily associated with cis, het, white women. It can make it harder for people who aren't that to recognise or to have other people who care about them recognise it” (</w:t>
            </w:r>
            <w:r w:rsidR="008768DA" w:rsidRPr="000136F6">
              <w:rPr>
                <w:rFonts w:ascii="Times New Roman" w:eastAsia="Times New Roman" w:hAnsi="Times New Roman" w:cs="Times New Roman"/>
                <w:color w:val="000000"/>
                <w:kern w:val="0"/>
                <w:sz w:val="22"/>
                <w:szCs w:val="22"/>
                <w14:ligatures w14:val="none"/>
              </w:rPr>
              <w:t>3</w:t>
            </w:r>
            <w:r w:rsidRPr="000136F6">
              <w:rPr>
                <w:rFonts w:ascii="Times New Roman" w:eastAsia="Times New Roman" w:hAnsi="Times New Roman" w:cs="Times New Roman"/>
                <w:color w:val="000000"/>
                <w:kern w:val="0"/>
                <w:sz w:val="22"/>
                <w:szCs w:val="22"/>
                <w14:ligatures w14:val="none"/>
              </w:rPr>
              <w:t xml:space="preserve"> p. 392)</w:t>
            </w:r>
          </w:p>
        </w:tc>
      </w:tr>
      <w:tr w:rsidR="0083598D" w:rsidRPr="000136F6" w14:paraId="09CEE031" w14:textId="77777777" w:rsidTr="0083598D">
        <w:trPr>
          <w:trHeight w:val="604"/>
        </w:trPr>
        <w:tc>
          <w:tcPr>
            <w:tcW w:w="0" w:type="auto"/>
            <w:tcMar>
              <w:top w:w="40" w:type="dxa"/>
              <w:left w:w="40" w:type="dxa"/>
              <w:bottom w:w="40" w:type="dxa"/>
              <w:right w:w="40" w:type="dxa"/>
            </w:tcMar>
            <w:hideMark/>
          </w:tcPr>
          <w:p w14:paraId="4C355A8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No acknowledgment of EDs in gender diversity spaces</w:t>
            </w:r>
          </w:p>
        </w:tc>
        <w:tc>
          <w:tcPr>
            <w:tcW w:w="0" w:type="auto"/>
            <w:tcMar>
              <w:top w:w="40" w:type="dxa"/>
              <w:left w:w="40" w:type="dxa"/>
              <w:bottom w:w="40" w:type="dxa"/>
              <w:right w:w="40" w:type="dxa"/>
            </w:tcMar>
            <w:hideMark/>
          </w:tcPr>
          <w:p w14:paraId="35DEB5F3"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4</w:t>
            </w:r>
          </w:p>
        </w:tc>
        <w:tc>
          <w:tcPr>
            <w:tcW w:w="0" w:type="auto"/>
            <w:tcMar>
              <w:top w:w="40" w:type="dxa"/>
              <w:left w:w="40" w:type="dxa"/>
              <w:bottom w:w="40" w:type="dxa"/>
              <w:right w:w="40" w:type="dxa"/>
            </w:tcMar>
            <w:hideMark/>
          </w:tcPr>
          <w:p w14:paraId="3BF6FB00"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12</w:t>
            </w:r>
          </w:p>
        </w:tc>
        <w:tc>
          <w:tcPr>
            <w:tcW w:w="0" w:type="auto"/>
            <w:tcMar>
              <w:top w:w="40" w:type="dxa"/>
              <w:left w:w="40" w:type="dxa"/>
              <w:bottom w:w="40" w:type="dxa"/>
              <w:right w:w="40" w:type="dxa"/>
            </w:tcMar>
            <w:vAlign w:val="bottom"/>
            <w:hideMark/>
          </w:tcPr>
          <w:p w14:paraId="0D081308" w14:textId="512581ED"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“It's really hard when you're someone in recovery to ﬁnd a space that's not just going to be a bunch of like White ladies</w:t>
            </w:r>
            <w:proofErr w:type="gramStart"/>
            <w:r w:rsidRPr="000136F6">
              <w:rPr>
                <w:rFonts w:ascii="Times New Roman" w:eastAsia="Times New Roman" w:hAnsi="Times New Roman" w:cs="Times New Roman"/>
                <w:color w:val="000000"/>
                <w:kern w:val="0"/>
                <w:sz w:val="22"/>
                <w:szCs w:val="22"/>
                <w14:ligatures w14:val="none"/>
              </w:rPr>
              <w:t xml:space="preserve"> ..</w:t>
            </w:r>
            <w:proofErr w:type="gramEnd"/>
            <w:r w:rsidRPr="000136F6">
              <w:rPr>
                <w:rFonts w:ascii="Times New Roman" w:eastAsia="Times New Roman" w:hAnsi="Times New Roman" w:cs="Times New Roman"/>
                <w:color w:val="000000"/>
                <w:kern w:val="0"/>
                <w:sz w:val="22"/>
                <w:szCs w:val="22"/>
                <w14:ligatures w14:val="none"/>
              </w:rPr>
              <w:t xml:space="preserve"> . on the other side though someone who's nonbinary and someone who is in recovery, I don't quite identify with other trans masculine people because a lot of like FTM or trans masculine people are hyper ﬁxated in diet culture and hyper ﬁxated and having these buff “muscle-y” bodies” (</w:t>
            </w:r>
            <w:r w:rsidR="003F2C60" w:rsidRPr="000136F6">
              <w:rPr>
                <w:rFonts w:ascii="Times New Roman" w:eastAsia="Times New Roman" w:hAnsi="Times New Roman" w:cs="Times New Roman"/>
                <w:color w:val="000000"/>
                <w:kern w:val="0"/>
                <w:sz w:val="22"/>
                <w:szCs w:val="22"/>
                <w14:ligatures w14:val="none"/>
              </w:rPr>
              <w:t>2</w:t>
            </w:r>
            <w:r w:rsidR="0043764F">
              <w:rPr>
                <w:rFonts w:ascii="Times New Roman" w:eastAsia="Times New Roman" w:hAnsi="Times New Roman" w:cs="Times New Roman"/>
                <w:color w:val="000000"/>
                <w:kern w:val="0"/>
                <w:sz w:val="22"/>
                <w:szCs w:val="22"/>
                <w14:ligatures w14:val="none"/>
              </w:rPr>
              <w:t>2</w:t>
            </w:r>
            <w:r w:rsidRPr="000136F6">
              <w:rPr>
                <w:rFonts w:ascii="Times New Roman" w:eastAsia="Times New Roman" w:hAnsi="Times New Roman" w:cs="Times New Roman"/>
                <w:color w:val="000000"/>
                <w:kern w:val="0"/>
                <w:sz w:val="22"/>
                <w:szCs w:val="22"/>
                <w14:ligatures w14:val="none"/>
              </w:rPr>
              <w:t xml:space="preserve"> p. 439)</w:t>
            </w:r>
          </w:p>
        </w:tc>
      </w:tr>
      <w:tr w:rsidR="0083598D" w:rsidRPr="000136F6" w14:paraId="47868A1E" w14:textId="77777777" w:rsidTr="0083598D">
        <w:trPr>
          <w:trHeight w:val="540"/>
        </w:trPr>
        <w:tc>
          <w:tcPr>
            <w:tcW w:w="0" w:type="auto"/>
            <w:tcMar>
              <w:top w:w="40" w:type="dxa"/>
              <w:left w:w="40" w:type="dxa"/>
              <w:bottom w:w="40" w:type="dxa"/>
              <w:right w:w="40" w:type="dxa"/>
            </w:tcMar>
            <w:hideMark/>
          </w:tcPr>
          <w:p w14:paraId="607B79D0"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lastRenderedPageBreak/>
              <w:t>Theme 4: Gender Affirmation and Recovery</w:t>
            </w:r>
          </w:p>
        </w:tc>
        <w:tc>
          <w:tcPr>
            <w:tcW w:w="0" w:type="auto"/>
            <w:tcMar>
              <w:top w:w="40" w:type="dxa"/>
              <w:left w:w="40" w:type="dxa"/>
              <w:bottom w:w="40" w:type="dxa"/>
              <w:right w:w="40" w:type="dxa"/>
            </w:tcMar>
            <w:hideMark/>
          </w:tcPr>
          <w:p w14:paraId="7BFCFB5F"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8</w:t>
            </w:r>
          </w:p>
        </w:tc>
        <w:tc>
          <w:tcPr>
            <w:tcW w:w="0" w:type="auto"/>
            <w:tcMar>
              <w:top w:w="40" w:type="dxa"/>
              <w:left w:w="40" w:type="dxa"/>
              <w:bottom w:w="40" w:type="dxa"/>
              <w:right w:w="40" w:type="dxa"/>
            </w:tcMar>
            <w:hideMark/>
          </w:tcPr>
          <w:p w14:paraId="33447169"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36</w:t>
            </w:r>
          </w:p>
        </w:tc>
        <w:tc>
          <w:tcPr>
            <w:tcW w:w="0" w:type="auto"/>
            <w:tcMar>
              <w:top w:w="40" w:type="dxa"/>
              <w:left w:w="40" w:type="dxa"/>
              <w:bottom w:w="40" w:type="dxa"/>
              <w:right w:w="40" w:type="dxa"/>
            </w:tcMar>
            <w:vAlign w:val="bottom"/>
            <w:hideMark/>
          </w:tcPr>
          <w:p w14:paraId="63BF9366" w14:textId="77777777" w:rsidR="0083598D" w:rsidRPr="000136F6" w:rsidRDefault="0083598D" w:rsidP="0083598D">
            <w:pPr>
              <w:rPr>
                <w:rFonts w:ascii="Times New Roman" w:eastAsia="Times New Roman" w:hAnsi="Times New Roman" w:cs="Times New Roman"/>
                <w:kern w:val="0"/>
                <w:sz w:val="22"/>
                <w:szCs w:val="22"/>
                <w14:ligatures w14:val="none"/>
              </w:rPr>
            </w:pPr>
          </w:p>
        </w:tc>
      </w:tr>
      <w:tr w:rsidR="0083598D" w:rsidRPr="000136F6" w14:paraId="1A09729A" w14:textId="77777777" w:rsidTr="0083598D">
        <w:trPr>
          <w:trHeight w:val="540"/>
        </w:trPr>
        <w:tc>
          <w:tcPr>
            <w:tcW w:w="0" w:type="auto"/>
            <w:tcMar>
              <w:top w:w="40" w:type="dxa"/>
              <w:left w:w="40" w:type="dxa"/>
              <w:bottom w:w="40" w:type="dxa"/>
              <w:right w:w="40" w:type="dxa"/>
            </w:tcMar>
            <w:hideMark/>
          </w:tcPr>
          <w:p w14:paraId="0F6D877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Improved relationship with nutrition post-gender affirmation efforts</w:t>
            </w:r>
          </w:p>
        </w:tc>
        <w:tc>
          <w:tcPr>
            <w:tcW w:w="0" w:type="auto"/>
            <w:tcMar>
              <w:top w:w="40" w:type="dxa"/>
              <w:left w:w="40" w:type="dxa"/>
              <w:bottom w:w="40" w:type="dxa"/>
              <w:right w:w="40" w:type="dxa"/>
            </w:tcMar>
            <w:hideMark/>
          </w:tcPr>
          <w:p w14:paraId="77F32058"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7</w:t>
            </w:r>
          </w:p>
        </w:tc>
        <w:tc>
          <w:tcPr>
            <w:tcW w:w="0" w:type="auto"/>
            <w:tcMar>
              <w:top w:w="40" w:type="dxa"/>
              <w:left w:w="40" w:type="dxa"/>
              <w:bottom w:w="40" w:type="dxa"/>
              <w:right w:w="40" w:type="dxa"/>
            </w:tcMar>
            <w:hideMark/>
          </w:tcPr>
          <w:p w14:paraId="452CC5AE"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21</w:t>
            </w:r>
          </w:p>
        </w:tc>
        <w:tc>
          <w:tcPr>
            <w:tcW w:w="0" w:type="auto"/>
            <w:tcMar>
              <w:top w:w="40" w:type="dxa"/>
              <w:left w:w="40" w:type="dxa"/>
              <w:bottom w:w="40" w:type="dxa"/>
              <w:right w:w="40" w:type="dxa"/>
            </w:tcMar>
            <w:vAlign w:val="bottom"/>
            <w:hideMark/>
          </w:tcPr>
          <w:p w14:paraId="61A88BD6" w14:textId="502E7020"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“After my breast reduction </w:t>
            </w:r>
            <w:proofErr w:type="gramStart"/>
            <w:r w:rsidRPr="000136F6">
              <w:rPr>
                <w:rFonts w:ascii="Times New Roman" w:eastAsia="Times New Roman" w:hAnsi="Times New Roman" w:cs="Times New Roman"/>
                <w:color w:val="000000"/>
                <w:kern w:val="0"/>
                <w:sz w:val="22"/>
                <w:szCs w:val="22"/>
                <w14:ligatures w14:val="none"/>
              </w:rPr>
              <w:t>surgery</w:t>
            </w:r>
            <w:proofErr w:type="gramEnd"/>
            <w:r w:rsidRPr="000136F6">
              <w:rPr>
                <w:rFonts w:ascii="Times New Roman" w:eastAsia="Times New Roman" w:hAnsi="Times New Roman" w:cs="Times New Roman"/>
                <w:color w:val="000000"/>
                <w:kern w:val="0"/>
                <w:sz w:val="22"/>
                <w:szCs w:val="22"/>
                <w14:ligatures w14:val="none"/>
              </w:rPr>
              <w:t xml:space="preserve"> I gained some weight, but I was only happy about it. I could imagine being a fat man, but I could never be a fat woman. There is a huge difference” (</w:t>
            </w:r>
            <w:r w:rsidR="0043764F">
              <w:rPr>
                <w:rFonts w:ascii="Times New Roman" w:eastAsia="Times New Roman" w:hAnsi="Times New Roman" w:cs="Times New Roman"/>
                <w:color w:val="000000"/>
                <w:kern w:val="0"/>
                <w:sz w:val="22"/>
                <w:szCs w:val="22"/>
                <w14:ligatures w14:val="none"/>
              </w:rPr>
              <w:t>9</w:t>
            </w:r>
            <w:r w:rsidRPr="000136F6">
              <w:rPr>
                <w:rFonts w:ascii="Times New Roman" w:eastAsia="Times New Roman" w:hAnsi="Times New Roman" w:cs="Times New Roman"/>
                <w:color w:val="000000"/>
                <w:kern w:val="0"/>
                <w:sz w:val="22"/>
                <w:szCs w:val="22"/>
                <w14:ligatures w14:val="none"/>
              </w:rPr>
              <w:t xml:space="preserve"> p. 308)</w:t>
            </w:r>
          </w:p>
        </w:tc>
      </w:tr>
      <w:tr w:rsidR="0083598D" w:rsidRPr="000136F6" w14:paraId="6B5D03EF" w14:textId="77777777" w:rsidTr="0083598D">
        <w:trPr>
          <w:trHeight w:val="315"/>
        </w:trPr>
        <w:tc>
          <w:tcPr>
            <w:tcW w:w="0" w:type="auto"/>
            <w:tcMar>
              <w:top w:w="40" w:type="dxa"/>
              <w:left w:w="40" w:type="dxa"/>
              <w:bottom w:w="40" w:type="dxa"/>
              <w:right w:w="40" w:type="dxa"/>
            </w:tcMar>
            <w:hideMark/>
          </w:tcPr>
          <w:p w14:paraId="777E39F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Concerns about nutrition/body post-gender affirmation efforts</w:t>
            </w:r>
          </w:p>
        </w:tc>
        <w:tc>
          <w:tcPr>
            <w:tcW w:w="0" w:type="auto"/>
            <w:tcMar>
              <w:top w:w="40" w:type="dxa"/>
              <w:left w:w="40" w:type="dxa"/>
              <w:bottom w:w="40" w:type="dxa"/>
              <w:right w:w="40" w:type="dxa"/>
            </w:tcMar>
            <w:hideMark/>
          </w:tcPr>
          <w:p w14:paraId="40827F2A"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4</w:t>
            </w:r>
          </w:p>
        </w:tc>
        <w:tc>
          <w:tcPr>
            <w:tcW w:w="0" w:type="auto"/>
            <w:tcMar>
              <w:top w:w="40" w:type="dxa"/>
              <w:left w:w="40" w:type="dxa"/>
              <w:bottom w:w="40" w:type="dxa"/>
              <w:right w:w="40" w:type="dxa"/>
            </w:tcMar>
            <w:hideMark/>
          </w:tcPr>
          <w:p w14:paraId="69553E34"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8</w:t>
            </w:r>
          </w:p>
        </w:tc>
        <w:tc>
          <w:tcPr>
            <w:tcW w:w="0" w:type="auto"/>
            <w:tcMar>
              <w:top w:w="40" w:type="dxa"/>
              <w:left w:w="40" w:type="dxa"/>
              <w:bottom w:w="40" w:type="dxa"/>
              <w:right w:w="40" w:type="dxa"/>
            </w:tcMar>
            <w:vAlign w:val="bottom"/>
            <w:hideMark/>
          </w:tcPr>
          <w:p w14:paraId="064049D4" w14:textId="5C95E31E"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“But also the [feminizing] changes can be difﬁcult in some ways just because of </w:t>
            </w:r>
            <w:proofErr w:type="spellStart"/>
            <w:r w:rsidRPr="000136F6">
              <w:rPr>
                <w:rFonts w:ascii="Times New Roman" w:eastAsia="Times New Roman" w:hAnsi="Times New Roman" w:cs="Times New Roman"/>
                <w:color w:val="000000"/>
                <w:kern w:val="0"/>
                <w:sz w:val="22"/>
                <w:szCs w:val="22"/>
                <w14:ligatures w14:val="none"/>
              </w:rPr>
              <w:t>preexisting</w:t>
            </w:r>
            <w:proofErr w:type="spellEnd"/>
            <w:r w:rsidRPr="000136F6">
              <w:rPr>
                <w:rFonts w:ascii="Times New Roman" w:eastAsia="Times New Roman" w:hAnsi="Times New Roman" w:cs="Times New Roman"/>
                <w:color w:val="000000"/>
                <w:kern w:val="0"/>
                <w:sz w:val="22"/>
                <w:szCs w:val="22"/>
                <w14:ligatures w14:val="none"/>
              </w:rPr>
              <w:t xml:space="preserve"> eating and body issues...as my dysphoria issues are starting to become less prominent...it is just making my sort of body image issues more—In terms of the weight and stuff...more prominent...overall, I’m probably in a better place, but...it’s just now that that’s sort of what I’m focusing on, I think” (</w:t>
            </w:r>
            <w:r w:rsidR="003F2C60" w:rsidRPr="000136F6">
              <w:rPr>
                <w:rFonts w:ascii="Times New Roman" w:eastAsia="Times New Roman" w:hAnsi="Times New Roman" w:cs="Times New Roman"/>
                <w:color w:val="000000"/>
                <w:kern w:val="0"/>
                <w:sz w:val="22"/>
                <w:szCs w:val="22"/>
                <w14:ligatures w14:val="none"/>
              </w:rPr>
              <w:t>1</w:t>
            </w:r>
            <w:r w:rsidR="0043764F">
              <w:rPr>
                <w:rFonts w:ascii="Times New Roman" w:eastAsia="Times New Roman" w:hAnsi="Times New Roman" w:cs="Times New Roman"/>
                <w:color w:val="000000"/>
                <w:kern w:val="0"/>
                <w:sz w:val="22"/>
                <w:szCs w:val="22"/>
                <w14:ligatures w14:val="none"/>
              </w:rPr>
              <w:t>3</w:t>
            </w:r>
            <w:r w:rsidRPr="000136F6">
              <w:rPr>
                <w:rFonts w:ascii="Times New Roman" w:eastAsia="Times New Roman" w:hAnsi="Times New Roman" w:cs="Times New Roman"/>
                <w:color w:val="000000"/>
                <w:kern w:val="0"/>
                <w:sz w:val="22"/>
                <w:szCs w:val="22"/>
                <w14:ligatures w14:val="none"/>
              </w:rPr>
              <w:t xml:space="preserve"> p. 154)</w:t>
            </w:r>
          </w:p>
        </w:tc>
      </w:tr>
      <w:tr w:rsidR="0083598D" w:rsidRPr="000136F6" w14:paraId="2899A49C" w14:textId="77777777" w:rsidTr="0083598D">
        <w:trPr>
          <w:trHeight w:val="315"/>
        </w:trPr>
        <w:tc>
          <w:tcPr>
            <w:tcW w:w="0" w:type="auto"/>
            <w:tcMar>
              <w:top w:w="40" w:type="dxa"/>
              <w:left w:w="40" w:type="dxa"/>
              <w:bottom w:w="40" w:type="dxa"/>
              <w:right w:w="40" w:type="dxa"/>
            </w:tcMar>
            <w:hideMark/>
          </w:tcPr>
          <w:p w14:paraId="6A6CD152"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Concerns about gender after ED recovery</w:t>
            </w:r>
          </w:p>
        </w:tc>
        <w:tc>
          <w:tcPr>
            <w:tcW w:w="0" w:type="auto"/>
            <w:tcMar>
              <w:top w:w="40" w:type="dxa"/>
              <w:left w:w="40" w:type="dxa"/>
              <w:bottom w:w="40" w:type="dxa"/>
              <w:right w:w="40" w:type="dxa"/>
            </w:tcMar>
            <w:hideMark/>
          </w:tcPr>
          <w:p w14:paraId="6BA72D66"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w:t>
            </w:r>
          </w:p>
        </w:tc>
        <w:tc>
          <w:tcPr>
            <w:tcW w:w="0" w:type="auto"/>
            <w:tcMar>
              <w:top w:w="40" w:type="dxa"/>
              <w:left w:w="40" w:type="dxa"/>
              <w:bottom w:w="40" w:type="dxa"/>
              <w:right w:w="40" w:type="dxa"/>
            </w:tcMar>
            <w:hideMark/>
          </w:tcPr>
          <w:p w14:paraId="07859081"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5</w:t>
            </w:r>
          </w:p>
        </w:tc>
        <w:tc>
          <w:tcPr>
            <w:tcW w:w="0" w:type="auto"/>
            <w:tcMar>
              <w:top w:w="40" w:type="dxa"/>
              <w:left w:w="40" w:type="dxa"/>
              <w:bottom w:w="40" w:type="dxa"/>
              <w:right w:w="40" w:type="dxa"/>
            </w:tcMar>
            <w:vAlign w:val="bottom"/>
            <w:hideMark/>
          </w:tcPr>
          <w:p w14:paraId="2A054E4D" w14:textId="466B0395"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“After discharge, I continued treatment through regular outpatient appointments and therapy sessions. What the </w:t>
            </w:r>
            <w:proofErr w:type="gramStart"/>
            <w:r w:rsidRPr="000136F6">
              <w:rPr>
                <w:rFonts w:ascii="Times New Roman" w:eastAsia="Times New Roman" w:hAnsi="Times New Roman" w:cs="Times New Roman"/>
                <w:color w:val="000000"/>
                <w:kern w:val="0"/>
                <w:sz w:val="22"/>
                <w:szCs w:val="22"/>
                <w14:ligatures w14:val="none"/>
              </w:rPr>
              <w:t>doctors</w:t>
            </w:r>
            <w:proofErr w:type="gramEnd"/>
            <w:r w:rsidRPr="000136F6">
              <w:rPr>
                <w:rFonts w:ascii="Times New Roman" w:eastAsia="Times New Roman" w:hAnsi="Times New Roman" w:cs="Times New Roman"/>
                <w:color w:val="000000"/>
                <w:kern w:val="0"/>
                <w:sz w:val="22"/>
                <w:szCs w:val="22"/>
                <w14:ligatures w14:val="none"/>
              </w:rPr>
              <w:t xml:space="preserve"> called “progress” was to me the methodical undoing months of my hard work. I could </w:t>
            </w:r>
            <w:proofErr w:type="gramStart"/>
            <w:r w:rsidRPr="000136F6">
              <w:rPr>
                <w:rFonts w:ascii="Times New Roman" w:eastAsia="Times New Roman" w:hAnsi="Times New Roman" w:cs="Times New Roman"/>
                <w:color w:val="000000"/>
                <w:kern w:val="0"/>
                <w:sz w:val="22"/>
                <w:szCs w:val="22"/>
                <w14:ligatures w14:val="none"/>
              </w:rPr>
              <w:t>actually feel</w:t>
            </w:r>
            <w:proofErr w:type="gramEnd"/>
            <w:r w:rsidRPr="000136F6">
              <w:rPr>
                <w:rFonts w:ascii="Times New Roman" w:eastAsia="Times New Roman" w:hAnsi="Times New Roman" w:cs="Times New Roman"/>
                <w:color w:val="000000"/>
                <w:kern w:val="0"/>
                <w:sz w:val="22"/>
                <w:szCs w:val="22"/>
                <w14:ligatures w14:val="none"/>
              </w:rPr>
              <w:t xml:space="preserve"> my body changing, feel myself sliding away from where I wanted to be. Gender was size, and size was gender” (</w:t>
            </w:r>
            <w:r w:rsidR="0043764F">
              <w:rPr>
                <w:rFonts w:ascii="Times New Roman" w:eastAsia="Times New Roman" w:hAnsi="Times New Roman" w:cs="Times New Roman"/>
                <w:color w:val="000000"/>
                <w:kern w:val="0"/>
                <w:sz w:val="22"/>
                <w:szCs w:val="22"/>
                <w14:ligatures w14:val="none"/>
              </w:rPr>
              <w:t>21</w:t>
            </w:r>
            <w:r w:rsidRPr="000136F6">
              <w:rPr>
                <w:rFonts w:ascii="Times New Roman" w:eastAsia="Times New Roman" w:hAnsi="Times New Roman" w:cs="Times New Roman"/>
                <w:color w:val="000000"/>
                <w:kern w:val="0"/>
                <w:sz w:val="22"/>
                <w:szCs w:val="22"/>
                <w14:ligatures w14:val="none"/>
              </w:rPr>
              <w:t xml:space="preserve"> p. 886)</w:t>
            </w:r>
          </w:p>
        </w:tc>
      </w:tr>
      <w:tr w:rsidR="0083598D" w:rsidRPr="000136F6" w14:paraId="6A78A3FD" w14:textId="77777777" w:rsidTr="0083598D">
        <w:trPr>
          <w:trHeight w:val="315"/>
        </w:trPr>
        <w:tc>
          <w:tcPr>
            <w:tcW w:w="0" w:type="auto"/>
            <w:tcMar>
              <w:top w:w="40" w:type="dxa"/>
              <w:left w:w="40" w:type="dxa"/>
              <w:bottom w:w="40" w:type="dxa"/>
              <w:right w:w="40" w:type="dxa"/>
            </w:tcMar>
            <w:hideMark/>
          </w:tcPr>
          <w:p w14:paraId="294CB6D6"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Improved relationship with gender after ED recovery</w:t>
            </w:r>
          </w:p>
        </w:tc>
        <w:tc>
          <w:tcPr>
            <w:tcW w:w="0" w:type="auto"/>
            <w:tcMar>
              <w:top w:w="40" w:type="dxa"/>
              <w:left w:w="40" w:type="dxa"/>
              <w:bottom w:w="40" w:type="dxa"/>
              <w:right w:w="40" w:type="dxa"/>
            </w:tcMar>
            <w:hideMark/>
          </w:tcPr>
          <w:p w14:paraId="7F0EF220"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w:t>
            </w:r>
          </w:p>
        </w:tc>
        <w:tc>
          <w:tcPr>
            <w:tcW w:w="0" w:type="auto"/>
            <w:tcMar>
              <w:top w:w="40" w:type="dxa"/>
              <w:left w:w="40" w:type="dxa"/>
              <w:bottom w:w="40" w:type="dxa"/>
              <w:right w:w="40" w:type="dxa"/>
            </w:tcMar>
            <w:hideMark/>
          </w:tcPr>
          <w:p w14:paraId="7B6BB347"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w:t>
            </w:r>
          </w:p>
        </w:tc>
        <w:tc>
          <w:tcPr>
            <w:tcW w:w="0" w:type="auto"/>
            <w:tcMar>
              <w:top w:w="40" w:type="dxa"/>
              <w:left w:w="40" w:type="dxa"/>
              <w:bottom w:w="40" w:type="dxa"/>
              <w:right w:w="40" w:type="dxa"/>
            </w:tcMar>
            <w:vAlign w:val="bottom"/>
            <w:hideMark/>
          </w:tcPr>
          <w:p w14:paraId="6DC99C28" w14:textId="5C59FA2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“Only now that I have been more committed to recovery </w:t>
            </w:r>
            <w:proofErr w:type="gramStart"/>
            <w:r w:rsidRPr="000136F6">
              <w:rPr>
                <w:rFonts w:ascii="Times New Roman" w:eastAsia="Times New Roman" w:hAnsi="Times New Roman" w:cs="Times New Roman"/>
                <w:color w:val="000000"/>
                <w:kern w:val="0"/>
                <w:sz w:val="22"/>
                <w:szCs w:val="22"/>
                <w14:ligatures w14:val="none"/>
              </w:rPr>
              <w:t>have</w:t>
            </w:r>
            <w:proofErr w:type="gramEnd"/>
            <w:r w:rsidRPr="000136F6">
              <w:rPr>
                <w:rFonts w:ascii="Times New Roman" w:eastAsia="Times New Roman" w:hAnsi="Times New Roman" w:cs="Times New Roman"/>
                <w:color w:val="000000"/>
                <w:kern w:val="0"/>
                <w:sz w:val="22"/>
                <w:szCs w:val="22"/>
                <w14:ligatures w14:val="none"/>
              </w:rPr>
              <w:t xml:space="preserve"> I allowed myself the space to explore gender and the other options for bringing my body into alignment with my internal sense of gender” (</w:t>
            </w:r>
            <w:r w:rsidR="0043764F">
              <w:rPr>
                <w:rFonts w:ascii="Times New Roman" w:eastAsia="Times New Roman" w:hAnsi="Times New Roman" w:cs="Times New Roman"/>
                <w:color w:val="000000"/>
                <w:kern w:val="0"/>
                <w:sz w:val="22"/>
                <w:szCs w:val="22"/>
                <w14:ligatures w14:val="none"/>
              </w:rPr>
              <w:t>10</w:t>
            </w:r>
            <w:r w:rsidRPr="000136F6">
              <w:rPr>
                <w:rFonts w:ascii="Times New Roman" w:eastAsia="Times New Roman" w:hAnsi="Times New Roman" w:cs="Times New Roman"/>
                <w:color w:val="000000"/>
                <w:kern w:val="0"/>
                <w:sz w:val="22"/>
                <w:szCs w:val="22"/>
                <w14:ligatures w14:val="none"/>
              </w:rPr>
              <w:t xml:space="preserve"> p. 7)</w:t>
            </w:r>
          </w:p>
        </w:tc>
      </w:tr>
      <w:tr w:rsidR="0083598D" w:rsidRPr="000136F6" w14:paraId="66E966D7" w14:textId="77777777" w:rsidTr="0083598D">
        <w:trPr>
          <w:trHeight w:val="315"/>
        </w:trPr>
        <w:tc>
          <w:tcPr>
            <w:tcW w:w="0" w:type="auto"/>
            <w:tcMar>
              <w:top w:w="40" w:type="dxa"/>
              <w:left w:w="40" w:type="dxa"/>
              <w:bottom w:w="40" w:type="dxa"/>
              <w:right w:w="40" w:type="dxa"/>
            </w:tcMar>
            <w:hideMark/>
          </w:tcPr>
          <w:p w14:paraId="31380BA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Theme 5: Disordered Eating to Conform with Social and Gender Norms</w:t>
            </w:r>
          </w:p>
        </w:tc>
        <w:tc>
          <w:tcPr>
            <w:tcW w:w="0" w:type="auto"/>
            <w:tcMar>
              <w:top w:w="40" w:type="dxa"/>
              <w:left w:w="40" w:type="dxa"/>
              <w:bottom w:w="40" w:type="dxa"/>
              <w:right w:w="40" w:type="dxa"/>
            </w:tcMar>
            <w:hideMark/>
          </w:tcPr>
          <w:p w14:paraId="4E250C32"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8</w:t>
            </w:r>
          </w:p>
        </w:tc>
        <w:tc>
          <w:tcPr>
            <w:tcW w:w="0" w:type="auto"/>
            <w:tcMar>
              <w:top w:w="40" w:type="dxa"/>
              <w:left w:w="40" w:type="dxa"/>
              <w:bottom w:w="40" w:type="dxa"/>
              <w:right w:w="40" w:type="dxa"/>
            </w:tcMar>
            <w:hideMark/>
          </w:tcPr>
          <w:p w14:paraId="7E51A8E9"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34</w:t>
            </w:r>
          </w:p>
        </w:tc>
        <w:tc>
          <w:tcPr>
            <w:tcW w:w="0" w:type="auto"/>
            <w:tcMar>
              <w:top w:w="40" w:type="dxa"/>
              <w:left w:w="40" w:type="dxa"/>
              <w:bottom w:w="40" w:type="dxa"/>
              <w:right w:w="40" w:type="dxa"/>
            </w:tcMar>
            <w:vAlign w:val="bottom"/>
            <w:hideMark/>
          </w:tcPr>
          <w:p w14:paraId="1DC9EF2E" w14:textId="77777777" w:rsidR="0083598D" w:rsidRPr="000136F6" w:rsidRDefault="0083598D" w:rsidP="0083598D">
            <w:pPr>
              <w:rPr>
                <w:rFonts w:ascii="Times New Roman" w:eastAsia="Times New Roman" w:hAnsi="Times New Roman" w:cs="Times New Roman"/>
                <w:kern w:val="0"/>
                <w:sz w:val="22"/>
                <w:szCs w:val="22"/>
                <w14:ligatures w14:val="none"/>
              </w:rPr>
            </w:pPr>
          </w:p>
        </w:tc>
      </w:tr>
      <w:tr w:rsidR="0083598D" w:rsidRPr="000136F6" w14:paraId="31A047DF" w14:textId="77777777" w:rsidTr="0083598D">
        <w:trPr>
          <w:trHeight w:val="315"/>
        </w:trPr>
        <w:tc>
          <w:tcPr>
            <w:tcW w:w="0" w:type="auto"/>
            <w:tcMar>
              <w:top w:w="40" w:type="dxa"/>
              <w:left w:w="40" w:type="dxa"/>
              <w:bottom w:w="40" w:type="dxa"/>
              <w:right w:w="40" w:type="dxa"/>
            </w:tcMar>
            <w:hideMark/>
          </w:tcPr>
          <w:p w14:paraId="231B299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Achieving normative gender ideals</w:t>
            </w:r>
          </w:p>
        </w:tc>
        <w:tc>
          <w:tcPr>
            <w:tcW w:w="0" w:type="auto"/>
            <w:tcMar>
              <w:top w:w="40" w:type="dxa"/>
              <w:left w:w="40" w:type="dxa"/>
              <w:bottom w:w="40" w:type="dxa"/>
              <w:right w:w="40" w:type="dxa"/>
            </w:tcMar>
            <w:hideMark/>
          </w:tcPr>
          <w:p w14:paraId="641827E7"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7</w:t>
            </w:r>
          </w:p>
        </w:tc>
        <w:tc>
          <w:tcPr>
            <w:tcW w:w="0" w:type="auto"/>
            <w:tcMar>
              <w:top w:w="40" w:type="dxa"/>
              <w:left w:w="40" w:type="dxa"/>
              <w:bottom w:w="40" w:type="dxa"/>
              <w:right w:w="40" w:type="dxa"/>
            </w:tcMar>
            <w:hideMark/>
          </w:tcPr>
          <w:p w14:paraId="0DBFA7C8"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23</w:t>
            </w:r>
          </w:p>
        </w:tc>
        <w:tc>
          <w:tcPr>
            <w:tcW w:w="0" w:type="auto"/>
            <w:tcMar>
              <w:top w:w="40" w:type="dxa"/>
              <w:left w:w="40" w:type="dxa"/>
              <w:bottom w:w="40" w:type="dxa"/>
              <w:right w:w="40" w:type="dxa"/>
            </w:tcMar>
            <w:vAlign w:val="bottom"/>
            <w:hideMark/>
          </w:tcPr>
          <w:p w14:paraId="0C94557D" w14:textId="2C8B4B0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“My disordered eating is directly related to how I feel I </w:t>
            </w:r>
            <w:proofErr w:type="gramStart"/>
            <w:r w:rsidRPr="000136F6">
              <w:rPr>
                <w:rFonts w:ascii="Times New Roman" w:eastAsia="Times New Roman" w:hAnsi="Times New Roman" w:cs="Times New Roman"/>
                <w:color w:val="000000"/>
                <w:kern w:val="0"/>
                <w:sz w:val="22"/>
                <w:szCs w:val="22"/>
                <w14:ligatures w14:val="none"/>
              </w:rPr>
              <w:t>have to</w:t>
            </w:r>
            <w:proofErr w:type="gramEnd"/>
            <w:r w:rsidRPr="000136F6">
              <w:rPr>
                <w:rFonts w:ascii="Times New Roman" w:eastAsia="Times New Roman" w:hAnsi="Times New Roman" w:cs="Times New Roman"/>
                <w:color w:val="000000"/>
                <w:kern w:val="0"/>
                <w:sz w:val="22"/>
                <w:szCs w:val="22"/>
                <w14:ligatures w14:val="none"/>
              </w:rPr>
              <w:t xml:space="preserve"> make myself look in order to be a “real” woman. I feel that I </w:t>
            </w:r>
            <w:proofErr w:type="gramStart"/>
            <w:r w:rsidRPr="000136F6">
              <w:rPr>
                <w:rFonts w:ascii="Times New Roman" w:eastAsia="Times New Roman" w:hAnsi="Times New Roman" w:cs="Times New Roman"/>
                <w:color w:val="000000"/>
                <w:kern w:val="0"/>
                <w:sz w:val="22"/>
                <w:szCs w:val="22"/>
                <w14:ligatures w14:val="none"/>
              </w:rPr>
              <w:t>have to</w:t>
            </w:r>
            <w:proofErr w:type="gramEnd"/>
            <w:r w:rsidRPr="000136F6">
              <w:rPr>
                <w:rFonts w:ascii="Times New Roman" w:eastAsia="Times New Roman" w:hAnsi="Times New Roman" w:cs="Times New Roman"/>
                <w:color w:val="000000"/>
                <w:kern w:val="0"/>
                <w:sz w:val="22"/>
                <w:szCs w:val="22"/>
                <w14:ligatures w14:val="none"/>
              </w:rPr>
              <w:t xml:space="preserve"> follow feminine beauty standards more strictly than others otherwise my gender will be called into question and as such I require myself to be quite thin” (</w:t>
            </w:r>
            <w:r w:rsidR="00821B65">
              <w:rPr>
                <w:rFonts w:ascii="Times New Roman" w:eastAsia="Times New Roman" w:hAnsi="Times New Roman" w:cs="Times New Roman"/>
                <w:color w:val="000000"/>
                <w:kern w:val="0"/>
                <w:sz w:val="22"/>
                <w:szCs w:val="22"/>
                <w14:ligatures w14:val="none"/>
              </w:rPr>
              <w:t>10</w:t>
            </w:r>
            <w:r w:rsidRPr="000136F6">
              <w:rPr>
                <w:rFonts w:ascii="Times New Roman" w:eastAsia="Times New Roman" w:hAnsi="Times New Roman" w:cs="Times New Roman"/>
                <w:color w:val="000000"/>
                <w:kern w:val="0"/>
                <w:sz w:val="22"/>
                <w:szCs w:val="22"/>
                <w14:ligatures w14:val="none"/>
              </w:rPr>
              <w:t xml:space="preserve"> p. 7)</w:t>
            </w:r>
          </w:p>
        </w:tc>
      </w:tr>
      <w:tr w:rsidR="0083598D" w:rsidRPr="000136F6" w14:paraId="35FCA72B" w14:textId="77777777" w:rsidTr="0083598D">
        <w:trPr>
          <w:trHeight w:val="315"/>
        </w:trPr>
        <w:tc>
          <w:tcPr>
            <w:tcW w:w="0" w:type="auto"/>
            <w:tcMar>
              <w:top w:w="40" w:type="dxa"/>
              <w:left w:w="40" w:type="dxa"/>
              <w:bottom w:w="40" w:type="dxa"/>
              <w:right w:w="40" w:type="dxa"/>
            </w:tcMar>
            <w:hideMark/>
          </w:tcPr>
          <w:p w14:paraId="6CF1F6F9"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Resisting gender norms</w:t>
            </w:r>
          </w:p>
        </w:tc>
        <w:tc>
          <w:tcPr>
            <w:tcW w:w="0" w:type="auto"/>
            <w:tcMar>
              <w:top w:w="40" w:type="dxa"/>
              <w:left w:w="40" w:type="dxa"/>
              <w:bottom w:w="40" w:type="dxa"/>
              <w:right w:w="40" w:type="dxa"/>
            </w:tcMar>
            <w:hideMark/>
          </w:tcPr>
          <w:p w14:paraId="199C9ACE"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w:t>
            </w:r>
          </w:p>
        </w:tc>
        <w:tc>
          <w:tcPr>
            <w:tcW w:w="0" w:type="auto"/>
            <w:tcMar>
              <w:top w:w="40" w:type="dxa"/>
              <w:left w:w="40" w:type="dxa"/>
              <w:bottom w:w="40" w:type="dxa"/>
              <w:right w:w="40" w:type="dxa"/>
            </w:tcMar>
            <w:hideMark/>
          </w:tcPr>
          <w:p w14:paraId="27EB9D57"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8</w:t>
            </w:r>
          </w:p>
        </w:tc>
        <w:tc>
          <w:tcPr>
            <w:tcW w:w="0" w:type="auto"/>
            <w:tcMar>
              <w:top w:w="40" w:type="dxa"/>
              <w:left w:w="40" w:type="dxa"/>
              <w:bottom w:w="40" w:type="dxa"/>
              <w:right w:w="40" w:type="dxa"/>
            </w:tcMar>
            <w:vAlign w:val="bottom"/>
            <w:hideMark/>
          </w:tcPr>
          <w:p w14:paraId="14FFD78B" w14:textId="5C7B5FBB"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“...to stop attempting to ﬁt into that ‘woman box’, of what a perfect woman looks like, has felt like a big part of healing my relationship with food and movement and my body” (</w:t>
            </w:r>
            <w:r w:rsidR="003F2C60" w:rsidRPr="000136F6">
              <w:rPr>
                <w:rFonts w:ascii="Times New Roman" w:eastAsia="Times New Roman" w:hAnsi="Times New Roman" w:cs="Times New Roman"/>
                <w:color w:val="000000"/>
                <w:kern w:val="0"/>
                <w:sz w:val="22"/>
                <w:szCs w:val="22"/>
                <w14:ligatures w14:val="none"/>
              </w:rPr>
              <w:t>6</w:t>
            </w:r>
            <w:r w:rsidRPr="000136F6">
              <w:rPr>
                <w:rFonts w:ascii="Times New Roman" w:eastAsia="Times New Roman" w:hAnsi="Times New Roman" w:cs="Times New Roman"/>
                <w:color w:val="000000"/>
                <w:kern w:val="0"/>
                <w:sz w:val="22"/>
                <w:szCs w:val="22"/>
                <w14:ligatures w14:val="none"/>
              </w:rPr>
              <w:t xml:space="preserve"> p. 10)</w:t>
            </w:r>
          </w:p>
        </w:tc>
      </w:tr>
      <w:tr w:rsidR="0083598D" w:rsidRPr="000136F6" w14:paraId="348A545C" w14:textId="77777777" w:rsidTr="0083598D">
        <w:trPr>
          <w:trHeight w:val="315"/>
        </w:trPr>
        <w:tc>
          <w:tcPr>
            <w:tcW w:w="0" w:type="auto"/>
            <w:tcMar>
              <w:top w:w="40" w:type="dxa"/>
              <w:left w:w="40" w:type="dxa"/>
              <w:bottom w:w="40" w:type="dxa"/>
              <w:right w:w="40" w:type="dxa"/>
            </w:tcMar>
            <w:hideMark/>
          </w:tcPr>
          <w:p w14:paraId="38A5F4E3"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Fitting in with society</w:t>
            </w:r>
          </w:p>
        </w:tc>
        <w:tc>
          <w:tcPr>
            <w:tcW w:w="0" w:type="auto"/>
            <w:tcMar>
              <w:top w:w="40" w:type="dxa"/>
              <w:left w:w="40" w:type="dxa"/>
              <w:bottom w:w="40" w:type="dxa"/>
              <w:right w:w="40" w:type="dxa"/>
            </w:tcMar>
            <w:hideMark/>
          </w:tcPr>
          <w:p w14:paraId="51B08141"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w:t>
            </w:r>
          </w:p>
        </w:tc>
        <w:tc>
          <w:tcPr>
            <w:tcW w:w="0" w:type="auto"/>
            <w:tcMar>
              <w:top w:w="40" w:type="dxa"/>
              <w:left w:w="40" w:type="dxa"/>
              <w:bottom w:w="40" w:type="dxa"/>
              <w:right w:w="40" w:type="dxa"/>
            </w:tcMar>
            <w:hideMark/>
          </w:tcPr>
          <w:p w14:paraId="7B5B7DD1"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3</w:t>
            </w:r>
          </w:p>
        </w:tc>
        <w:tc>
          <w:tcPr>
            <w:tcW w:w="0" w:type="auto"/>
            <w:tcMar>
              <w:top w:w="40" w:type="dxa"/>
              <w:left w:w="40" w:type="dxa"/>
              <w:bottom w:w="40" w:type="dxa"/>
              <w:right w:w="40" w:type="dxa"/>
            </w:tcMar>
            <w:vAlign w:val="bottom"/>
            <w:hideMark/>
          </w:tcPr>
          <w:p w14:paraId="7FF6A7A5" w14:textId="4A9DD4C4"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“[My eating problems are also related to the fact that] I have felt like an outsider ever since I was little. I have felt inadequate, like I don’t belong to the group, and because of that any criticism about what was most essential to me, my body and how desirable I am, was a </w:t>
            </w:r>
            <w:proofErr w:type="gramStart"/>
            <w:r w:rsidRPr="000136F6">
              <w:rPr>
                <w:rFonts w:ascii="Times New Roman" w:eastAsia="Times New Roman" w:hAnsi="Times New Roman" w:cs="Times New Roman"/>
                <w:color w:val="000000"/>
                <w:kern w:val="0"/>
                <w:sz w:val="22"/>
                <w:szCs w:val="22"/>
                <w14:ligatures w14:val="none"/>
              </w:rPr>
              <w:t>really serious</w:t>
            </w:r>
            <w:proofErr w:type="gramEnd"/>
            <w:r w:rsidRPr="000136F6">
              <w:rPr>
                <w:rFonts w:ascii="Times New Roman" w:eastAsia="Times New Roman" w:hAnsi="Times New Roman" w:cs="Times New Roman"/>
                <w:color w:val="000000"/>
                <w:kern w:val="0"/>
                <w:sz w:val="22"/>
                <w:szCs w:val="22"/>
                <w14:ligatures w14:val="none"/>
              </w:rPr>
              <w:t xml:space="preserve"> thing to me” (</w:t>
            </w:r>
            <w:r w:rsidR="00821B65">
              <w:rPr>
                <w:rFonts w:ascii="Times New Roman" w:eastAsia="Times New Roman" w:hAnsi="Times New Roman" w:cs="Times New Roman"/>
                <w:color w:val="000000"/>
                <w:kern w:val="0"/>
                <w:sz w:val="22"/>
                <w:szCs w:val="22"/>
                <w14:ligatures w14:val="none"/>
              </w:rPr>
              <w:t>9</w:t>
            </w:r>
            <w:r w:rsidRPr="000136F6">
              <w:rPr>
                <w:rFonts w:ascii="Times New Roman" w:eastAsia="Times New Roman" w:hAnsi="Times New Roman" w:cs="Times New Roman"/>
                <w:color w:val="000000"/>
                <w:kern w:val="0"/>
                <w:sz w:val="22"/>
                <w:szCs w:val="22"/>
                <w14:ligatures w14:val="none"/>
              </w:rPr>
              <w:t xml:space="preserve"> p. 307)</w:t>
            </w:r>
          </w:p>
        </w:tc>
      </w:tr>
      <w:tr w:rsidR="0083598D" w:rsidRPr="000136F6" w14:paraId="7511F074" w14:textId="77777777" w:rsidTr="0083598D">
        <w:trPr>
          <w:trHeight w:val="315"/>
        </w:trPr>
        <w:tc>
          <w:tcPr>
            <w:tcW w:w="0" w:type="auto"/>
            <w:tcMar>
              <w:top w:w="40" w:type="dxa"/>
              <w:left w:w="40" w:type="dxa"/>
              <w:bottom w:w="40" w:type="dxa"/>
              <w:right w:w="40" w:type="dxa"/>
            </w:tcMar>
            <w:hideMark/>
          </w:tcPr>
          <w:p w14:paraId="39D32B2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 xml:space="preserve">Theme 6: Restrictive Nutrition as a “DIY” </w:t>
            </w:r>
            <w:r w:rsidRPr="000136F6">
              <w:rPr>
                <w:rFonts w:ascii="Times New Roman" w:eastAsia="Times New Roman" w:hAnsi="Times New Roman" w:cs="Times New Roman"/>
                <w:b/>
                <w:bCs/>
                <w:color w:val="000000"/>
                <w:kern w:val="0"/>
                <w:sz w:val="22"/>
                <w:szCs w:val="22"/>
                <w14:ligatures w14:val="none"/>
              </w:rPr>
              <w:lastRenderedPageBreak/>
              <w:t>Solution to Gender Affirmation</w:t>
            </w:r>
          </w:p>
        </w:tc>
        <w:tc>
          <w:tcPr>
            <w:tcW w:w="0" w:type="auto"/>
            <w:tcMar>
              <w:top w:w="40" w:type="dxa"/>
              <w:left w:w="40" w:type="dxa"/>
              <w:bottom w:w="40" w:type="dxa"/>
              <w:right w:w="40" w:type="dxa"/>
            </w:tcMar>
            <w:hideMark/>
          </w:tcPr>
          <w:p w14:paraId="752B8049"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lastRenderedPageBreak/>
              <w:t>10</w:t>
            </w:r>
          </w:p>
        </w:tc>
        <w:tc>
          <w:tcPr>
            <w:tcW w:w="0" w:type="auto"/>
            <w:tcMar>
              <w:top w:w="40" w:type="dxa"/>
              <w:left w:w="40" w:type="dxa"/>
              <w:bottom w:w="40" w:type="dxa"/>
              <w:right w:w="40" w:type="dxa"/>
            </w:tcMar>
            <w:hideMark/>
          </w:tcPr>
          <w:p w14:paraId="20E559CC"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33</w:t>
            </w:r>
          </w:p>
        </w:tc>
        <w:tc>
          <w:tcPr>
            <w:tcW w:w="0" w:type="auto"/>
            <w:tcMar>
              <w:top w:w="40" w:type="dxa"/>
              <w:left w:w="40" w:type="dxa"/>
              <w:bottom w:w="40" w:type="dxa"/>
              <w:right w:w="40" w:type="dxa"/>
            </w:tcMar>
            <w:vAlign w:val="bottom"/>
            <w:hideMark/>
          </w:tcPr>
          <w:p w14:paraId="19B2A288" w14:textId="77777777" w:rsidR="0083598D" w:rsidRPr="000136F6" w:rsidRDefault="0083598D" w:rsidP="0083598D">
            <w:pPr>
              <w:rPr>
                <w:rFonts w:ascii="Times New Roman" w:eastAsia="Times New Roman" w:hAnsi="Times New Roman" w:cs="Times New Roman"/>
                <w:kern w:val="0"/>
                <w:sz w:val="22"/>
                <w:szCs w:val="22"/>
                <w14:ligatures w14:val="none"/>
              </w:rPr>
            </w:pPr>
          </w:p>
        </w:tc>
      </w:tr>
      <w:tr w:rsidR="0083598D" w:rsidRPr="000136F6" w14:paraId="1DAFE179" w14:textId="77777777" w:rsidTr="0083598D">
        <w:trPr>
          <w:trHeight w:val="315"/>
        </w:trPr>
        <w:tc>
          <w:tcPr>
            <w:tcW w:w="0" w:type="auto"/>
            <w:tcMar>
              <w:top w:w="40" w:type="dxa"/>
              <w:left w:w="40" w:type="dxa"/>
              <w:bottom w:w="40" w:type="dxa"/>
              <w:right w:w="40" w:type="dxa"/>
            </w:tcMar>
            <w:hideMark/>
          </w:tcPr>
          <w:p w14:paraId="4C42830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Manipulating secondary sex characteristics</w:t>
            </w:r>
          </w:p>
        </w:tc>
        <w:tc>
          <w:tcPr>
            <w:tcW w:w="0" w:type="auto"/>
            <w:tcMar>
              <w:top w:w="40" w:type="dxa"/>
              <w:left w:w="40" w:type="dxa"/>
              <w:bottom w:w="40" w:type="dxa"/>
              <w:right w:w="40" w:type="dxa"/>
            </w:tcMar>
            <w:hideMark/>
          </w:tcPr>
          <w:p w14:paraId="2EAAA619"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8</w:t>
            </w:r>
          </w:p>
        </w:tc>
        <w:tc>
          <w:tcPr>
            <w:tcW w:w="0" w:type="auto"/>
            <w:tcMar>
              <w:top w:w="40" w:type="dxa"/>
              <w:left w:w="40" w:type="dxa"/>
              <w:bottom w:w="40" w:type="dxa"/>
              <w:right w:w="40" w:type="dxa"/>
            </w:tcMar>
            <w:hideMark/>
          </w:tcPr>
          <w:p w14:paraId="63B2EA24"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23</w:t>
            </w:r>
          </w:p>
        </w:tc>
        <w:tc>
          <w:tcPr>
            <w:tcW w:w="0" w:type="auto"/>
            <w:tcMar>
              <w:top w:w="40" w:type="dxa"/>
              <w:left w:w="40" w:type="dxa"/>
              <w:bottom w:w="40" w:type="dxa"/>
              <w:right w:w="40" w:type="dxa"/>
            </w:tcMar>
            <w:vAlign w:val="bottom"/>
            <w:hideMark/>
          </w:tcPr>
          <w:p w14:paraId="61CD57D8" w14:textId="2D1986F1"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 have a false hope that by losing weight I will make my traditionally masculine features appear more feminine" (</w:t>
            </w:r>
            <w:r w:rsidR="00821B65">
              <w:rPr>
                <w:rFonts w:ascii="Times New Roman" w:eastAsia="Times New Roman" w:hAnsi="Times New Roman" w:cs="Times New Roman"/>
                <w:color w:val="000000"/>
                <w:kern w:val="0"/>
                <w:sz w:val="22"/>
                <w:szCs w:val="22"/>
                <w14:ligatures w14:val="none"/>
              </w:rPr>
              <w:t>10</w:t>
            </w:r>
            <w:r w:rsidRPr="000136F6">
              <w:rPr>
                <w:rFonts w:ascii="Times New Roman" w:eastAsia="Times New Roman" w:hAnsi="Times New Roman" w:cs="Times New Roman"/>
                <w:color w:val="000000"/>
                <w:kern w:val="0"/>
                <w:sz w:val="22"/>
                <w:szCs w:val="22"/>
                <w14:ligatures w14:val="none"/>
              </w:rPr>
              <w:t xml:space="preserve"> p. 5)</w:t>
            </w:r>
          </w:p>
        </w:tc>
      </w:tr>
      <w:tr w:rsidR="0083598D" w:rsidRPr="000136F6" w14:paraId="1A81FE76" w14:textId="77777777" w:rsidTr="0083598D">
        <w:trPr>
          <w:trHeight w:val="315"/>
        </w:trPr>
        <w:tc>
          <w:tcPr>
            <w:tcW w:w="0" w:type="auto"/>
            <w:tcMar>
              <w:top w:w="40" w:type="dxa"/>
              <w:left w:w="40" w:type="dxa"/>
              <w:bottom w:w="40" w:type="dxa"/>
              <w:right w:w="40" w:type="dxa"/>
            </w:tcMar>
            <w:hideMark/>
          </w:tcPr>
          <w:p w14:paraId="7F6996ED"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Feeling like one's identified gender</w:t>
            </w:r>
          </w:p>
        </w:tc>
        <w:tc>
          <w:tcPr>
            <w:tcW w:w="0" w:type="auto"/>
            <w:tcMar>
              <w:top w:w="40" w:type="dxa"/>
              <w:left w:w="40" w:type="dxa"/>
              <w:bottom w:w="40" w:type="dxa"/>
              <w:right w:w="40" w:type="dxa"/>
            </w:tcMar>
            <w:hideMark/>
          </w:tcPr>
          <w:p w14:paraId="10CFF63D"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6</w:t>
            </w:r>
          </w:p>
        </w:tc>
        <w:tc>
          <w:tcPr>
            <w:tcW w:w="0" w:type="auto"/>
            <w:tcMar>
              <w:top w:w="40" w:type="dxa"/>
              <w:left w:w="40" w:type="dxa"/>
              <w:bottom w:w="40" w:type="dxa"/>
              <w:right w:w="40" w:type="dxa"/>
            </w:tcMar>
            <w:hideMark/>
          </w:tcPr>
          <w:p w14:paraId="15264A78"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9</w:t>
            </w:r>
          </w:p>
        </w:tc>
        <w:tc>
          <w:tcPr>
            <w:tcW w:w="0" w:type="auto"/>
            <w:tcMar>
              <w:top w:w="40" w:type="dxa"/>
              <w:left w:w="40" w:type="dxa"/>
              <w:bottom w:w="40" w:type="dxa"/>
              <w:right w:w="40" w:type="dxa"/>
            </w:tcMar>
            <w:vAlign w:val="bottom"/>
            <w:hideMark/>
          </w:tcPr>
          <w:p w14:paraId="79039BEE" w14:textId="7A48C45B"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 xml:space="preserve">“[After losing a lot of weight] I could buy pants at the men’s department, and they ﬁt in a certain way, the right way, as I see it. </w:t>
            </w:r>
            <w:proofErr w:type="gramStart"/>
            <w:r w:rsidRPr="000136F6">
              <w:rPr>
                <w:rFonts w:ascii="Times New Roman" w:eastAsia="Times New Roman" w:hAnsi="Times New Roman" w:cs="Times New Roman"/>
                <w:color w:val="000000"/>
                <w:kern w:val="0"/>
                <w:sz w:val="22"/>
                <w:szCs w:val="22"/>
                <w14:ligatures w14:val="none"/>
              </w:rPr>
              <w:t>And also</w:t>
            </w:r>
            <w:proofErr w:type="gramEnd"/>
            <w:r w:rsidRPr="000136F6">
              <w:rPr>
                <w:rFonts w:ascii="Times New Roman" w:eastAsia="Times New Roman" w:hAnsi="Times New Roman" w:cs="Times New Roman"/>
                <w:color w:val="000000"/>
                <w:kern w:val="0"/>
                <w:sz w:val="22"/>
                <w:szCs w:val="22"/>
                <w14:ligatures w14:val="none"/>
              </w:rPr>
              <w:t>, I felt strong, which I perceived as masculine” (</w:t>
            </w:r>
            <w:r w:rsidR="00821B65">
              <w:rPr>
                <w:rFonts w:ascii="Times New Roman" w:eastAsia="Times New Roman" w:hAnsi="Times New Roman" w:cs="Times New Roman"/>
                <w:color w:val="000000"/>
                <w:kern w:val="0"/>
                <w:sz w:val="22"/>
                <w:szCs w:val="22"/>
                <w14:ligatures w14:val="none"/>
              </w:rPr>
              <w:t>9</w:t>
            </w:r>
            <w:r w:rsidRPr="000136F6">
              <w:rPr>
                <w:rFonts w:ascii="Times New Roman" w:eastAsia="Times New Roman" w:hAnsi="Times New Roman" w:cs="Times New Roman"/>
                <w:color w:val="000000"/>
                <w:kern w:val="0"/>
                <w:sz w:val="22"/>
                <w:szCs w:val="22"/>
                <w14:ligatures w14:val="none"/>
              </w:rPr>
              <w:t xml:space="preserve"> p. 307)</w:t>
            </w:r>
          </w:p>
        </w:tc>
      </w:tr>
      <w:tr w:rsidR="0083598D" w:rsidRPr="000136F6" w14:paraId="56C680C5" w14:textId="77777777" w:rsidTr="0083598D">
        <w:trPr>
          <w:trHeight w:val="315"/>
        </w:trPr>
        <w:tc>
          <w:tcPr>
            <w:tcW w:w="0" w:type="auto"/>
            <w:tcMar>
              <w:top w:w="40" w:type="dxa"/>
              <w:left w:w="40" w:type="dxa"/>
              <w:bottom w:w="40" w:type="dxa"/>
              <w:right w:w="40" w:type="dxa"/>
            </w:tcMar>
            <w:hideMark/>
          </w:tcPr>
          <w:p w14:paraId="080BB83B"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 affirmation as motivation for ED recovery</w:t>
            </w:r>
          </w:p>
        </w:tc>
        <w:tc>
          <w:tcPr>
            <w:tcW w:w="0" w:type="auto"/>
            <w:tcMar>
              <w:top w:w="40" w:type="dxa"/>
              <w:left w:w="40" w:type="dxa"/>
              <w:bottom w:w="40" w:type="dxa"/>
              <w:right w:w="40" w:type="dxa"/>
            </w:tcMar>
            <w:hideMark/>
          </w:tcPr>
          <w:p w14:paraId="44A76E39"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w:t>
            </w:r>
          </w:p>
        </w:tc>
        <w:tc>
          <w:tcPr>
            <w:tcW w:w="0" w:type="auto"/>
            <w:tcMar>
              <w:top w:w="40" w:type="dxa"/>
              <w:left w:w="40" w:type="dxa"/>
              <w:bottom w:w="40" w:type="dxa"/>
              <w:right w:w="40" w:type="dxa"/>
            </w:tcMar>
            <w:hideMark/>
          </w:tcPr>
          <w:p w14:paraId="663C62C9"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w:t>
            </w:r>
          </w:p>
        </w:tc>
        <w:tc>
          <w:tcPr>
            <w:tcW w:w="0" w:type="auto"/>
            <w:tcMar>
              <w:top w:w="40" w:type="dxa"/>
              <w:left w:w="40" w:type="dxa"/>
              <w:bottom w:w="40" w:type="dxa"/>
              <w:right w:w="40" w:type="dxa"/>
            </w:tcMar>
            <w:vAlign w:val="bottom"/>
            <w:hideMark/>
          </w:tcPr>
          <w:p w14:paraId="35A6B04E" w14:textId="5DEECC8E"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 was too unhealthy to keep on going the way I was, and it made me realize that if I ever wanted to start HRT [hormone replacement therapy], I had to be healthier than I was being” (</w:t>
            </w:r>
            <w:r w:rsidR="001D1556" w:rsidRPr="000136F6">
              <w:rPr>
                <w:rFonts w:ascii="Times New Roman" w:eastAsia="Times New Roman" w:hAnsi="Times New Roman" w:cs="Times New Roman"/>
                <w:color w:val="000000"/>
                <w:kern w:val="0"/>
                <w:sz w:val="22"/>
                <w:szCs w:val="22"/>
                <w14:ligatures w14:val="none"/>
              </w:rPr>
              <w:t>1</w:t>
            </w:r>
            <w:r w:rsidR="00821B65">
              <w:rPr>
                <w:rFonts w:ascii="Times New Roman" w:eastAsia="Times New Roman" w:hAnsi="Times New Roman" w:cs="Times New Roman"/>
                <w:color w:val="000000"/>
                <w:kern w:val="0"/>
                <w:sz w:val="22"/>
                <w:szCs w:val="22"/>
                <w14:ligatures w14:val="none"/>
              </w:rPr>
              <w:t>4</w:t>
            </w:r>
            <w:r w:rsidRPr="000136F6">
              <w:rPr>
                <w:rFonts w:ascii="Times New Roman" w:eastAsia="Times New Roman" w:hAnsi="Times New Roman" w:cs="Times New Roman"/>
                <w:color w:val="000000"/>
                <w:kern w:val="0"/>
                <w:sz w:val="22"/>
                <w:szCs w:val="22"/>
                <w14:ligatures w14:val="none"/>
              </w:rPr>
              <w:t xml:space="preserve"> p. 141)</w:t>
            </w:r>
          </w:p>
        </w:tc>
      </w:tr>
      <w:tr w:rsidR="0083598D" w:rsidRPr="000136F6" w14:paraId="4F911C6E" w14:textId="77777777" w:rsidTr="0083598D">
        <w:trPr>
          <w:trHeight w:val="315"/>
        </w:trPr>
        <w:tc>
          <w:tcPr>
            <w:tcW w:w="0" w:type="auto"/>
            <w:tcMar>
              <w:top w:w="40" w:type="dxa"/>
              <w:left w:w="40" w:type="dxa"/>
              <w:bottom w:w="40" w:type="dxa"/>
              <w:right w:w="40" w:type="dxa"/>
            </w:tcMar>
            <w:hideMark/>
          </w:tcPr>
          <w:p w14:paraId="1846D6A4"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Theme 7: Exerting Control Over the Body</w:t>
            </w:r>
          </w:p>
        </w:tc>
        <w:tc>
          <w:tcPr>
            <w:tcW w:w="0" w:type="auto"/>
            <w:tcMar>
              <w:top w:w="40" w:type="dxa"/>
              <w:left w:w="40" w:type="dxa"/>
              <w:bottom w:w="40" w:type="dxa"/>
              <w:right w:w="40" w:type="dxa"/>
            </w:tcMar>
            <w:hideMark/>
          </w:tcPr>
          <w:p w14:paraId="70A51995"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8</w:t>
            </w:r>
          </w:p>
        </w:tc>
        <w:tc>
          <w:tcPr>
            <w:tcW w:w="0" w:type="auto"/>
            <w:tcMar>
              <w:top w:w="40" w:type="dxa"/>
              <w:left w:w="40" w:type="dxa"/>
              <w:bottom w:w="40" w:type="dxa"/>
              <w:right w:w="40" w:type="dxa"/>
            </w:tcMar>
            <w:hideMark/>
          </w:tcPr>
          <w:p w14:paraId="08D35854"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14</w:t>
            </w:r>
          </w:p>
        </w:tc>
        <w:tc>
          <w:tcPr>
            <w:tcW w:w="0" w:type="auto"/>
            <w:tcMar>
              <w:top w:w="40" w:type="dxa"/>
              <w:left w:w="40" w:type="dxa"/>
              <w:bottom w:w="40" w:type="dxa"/>
              <w:right w:w="40" w:type="dxa"/>
            </w:tcMar>
            <w:vAlign w:val="bottom"/>
            <w:hideMark/>
          </w:tcPr>
          <w:p w14:paraId="2EF030E9" w14:textId="77777777" w:rsidR="0083598D" w:rsidRPr="000136F6" w:rsidRDefault="0083598D" w:rsidP="0083598D">
            <w:pPr>
              <w:rPr>
                <w:rFonts w:ascii="Times New Roman" w:eastAsia="Times New Roman" w:hAnsi="Times New Roman" w:cs="Times New Roman"/>
                <w:kern w:val="0"/>
                <w:sz w:val="22"/>
                <w:szCs w:val="22"/>
                <w14:ligatures w14:val="none"/>
              </w:rPr>
            </w:pPr>
          </w:p>
        </w:tc>
      </w:tr>
      <w:tr w:rsidR="0083598D" w:rsidRPr="000136F6" w14:paraId="0962B6D6" w14:textId="77777777" w:rsidTr="0083598D">
        <w:trPr>
          <w:trHeight w:val="315"/>
        </w:trPr>
        <w:tc>
          <w:tcPr>
            <w:tcW w:w="0" w:type="auto"/>
            <w:tcMar>
              <w:top w:w="40" w:type="dxa"/>
              <w:left w:w="40" w:type="dxa"/>
              <w:bottom w:w="40" w:type="dxa"/>
              <w:right w:w="40" w:type="dxa"/>
            </w:tcMar>
            <w:hideMark/>
          </w:tcPr>
          <w:p w14:paraId="0CFC943C"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Control</w:t>
            </w:r>
          </w:p>
        </w:tc>
        <w:tc>
          <w:tcPr>
            <w:tcW w:w="0" w:type="auto"/>
            <w:tcMar>
              <w:top w:w="40" w:type="dxa"/>
              <w:left w:w="40" w:type="dxa"/>
              <w:bottom w:w="40" w:type="dxa"/>
              <w:right w:w="40" w:type="dxa"/>
            </w:tcMar>
            <w:hideMark/>
          </w:tcPr>
          <w:p w14:paraId="50CF8754"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6</w:t>
            </w:r>
          </w:p>
        </w:tc>
        <w:tc>
          <w:tcPr>
            <w:tcW w:w="0" w:type="auto"/>
            <w:tcMar>
              <w:top w:w="40" w:type="dxa"/>
              <w:left w:w="40" w:type="dxa"/>
              <w:bottom w:w="40" w:type="dxa"/>
              <w:right w:w="40" w:type="dxa"/>
            </w:tcMar>
            <w:hideMark/>
          </w:tcPr>
          <w:p w14:paraId="448790EF"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11</w:t>
            </w:r>
          </w:p>
        </w:tc>
        <w:tc>
          <w:tcPr>
            <w:tcW w:w="0" w:type="auto"/>
            <w:tcMar>
              <w:top w:w="40" w:type="dxa"/>
              <w:left w:w="40" w:type="dxa"/>
              <w:bottom w:w="40" w:type="dxa"/>
              <w:right w:w="40" w:type="dxa"/>
            </w:tcMar>
            <w:vAlign w:val="bottom"/>
            <w:hideMark/>
          </w:tcPr>
          <w:p w14:paraId="1FCFFE7D" w14:textId="7820E6EE"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“My eating disorder allowed me to control the parts of me I was too scared to show the world, the parts that were too masculine to exist in a feminine body” (</w:t>
            </w:r>
            <w:r w:rsidR="00821B65">
              <w:rPr>
                <w:rFonts w:ascii="Times New Roman" w:eastAsia="Times New Roman" w:hAnsi="Times New Roman" w:cs="Times New Roman"/>
                <w:color w:val="000000"/>
                <w:kern w:val="0"/>
                <w:sz w:val="22"/>
                <w:szCs w:val="22"/>
                <w14:ligatures w14:val="none"/>
              </w:rPr>
              <w:t>21</w:t>
            </w:r>
            <w:r w:rsidRPr="000136F6">
              <w:rPr>
                <w:rFonts w:ascii="Times New Roman" w:eastAsia="Times New Roman" w:hAnsi="Times New Roman" w:cs="Times New Roman"/>
                <w:color w:val="000000"/>
                <w:kern w:val="0"/>
                <w:sz w:val="22"/>
                <w:szCs w:val="22"/>
                <w14:ligatures w14:val="none"/>
              </w:rPr>
              <w:t xml:space="preserve"> p. 878)</w:t>
            </w:r>
          </w:p>
        </w:tc>
      </w:tr>
      <w:tr w:rsidR="0083598D" w:rsidRPr="000136F6" w14:paraId="7A40EAB9" w14:textId="77777777" w:rsidTr="0083598D">
        <w:trPr>
          <w:trHeight w:val="315"/>
        </w:trPr>
        <w:tc>
          <w:tcPr>
            <w:tcW w:w="0" w:type="auto"/>
            <w:tcMar>
              <w:top w:w="40" w:type="dxa"/>
              <w:left w:w="40" w:type="dxa"/>
              <w:bottom w:w="40" w:type="dxa"/>
              <w:right w:w="40" w:type="dxa"/>
            </w:tcMar>
            <w:hideMark/>
          </w:tcPr>
          <w:p w14:paraId="2B0CF6C7"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Shame</w:t>
            </w:r>
          </w:p>
        </w:tc>
        <w:tc>
          <w:tcPr>
            <w:tcW w:w="0" w:type="auto"/>
            <w:tcMar>
              <w:top w:w="40" w:type="dxa"/>
              <w:left w:w="40" w:type="dxa"/>
              <w:bottom w:w="40" w:type="dxa"/>
              <w:right w:w="40" w:type="dxa"/>
            </w:tcMar>
            <w:hideMark/>
          </w:tcPr>
          <w:p w14:paraId="2B63EB43"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w:t>
            </w:r>
          </w:p>
        </w:tc>
        <w:tc>
          <w:tcPr>
            <w:tcW w:w="0" w:type="auto"/>
            <w:tcMar>
              <w:top w:w="40" w:type="dxa"/>
              <w:left w:w="40" w:type="dxa"/>
              <w:bottom w:w="40" w:type="dxa"/>
              <w:right w:w="40" w:type="dxa"/>
            </w:tcMar>
            <w:hideMark/>
          </w:tcPr>
          <w:p w14:paraId="3345414F"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2</w:t>
            </w:r>
          </w:p>
        </w:tc>
        <w:tc>
          <w:tcPr>
            <w:tcW w:w="0" w:type="auto"/>
            <w:tcMar>
              <w:top w:w="40" w:type="dxa"/>
              <w:left w:w="40" w:type="dxa"/>
              <w:bottom w:w="40" w:type="dxa"/>
              <w:right w:w="40" w:type="dxa"/>
            </w:tcMar>
            <w:vAlign w:val="bottom"/>
            <w:hideMark/>
          </w:tcPr>
          <w:p w14:paraId="02E7309F" w14:textId="2791580C"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“Gender dysphoria greatly inﬂuences my body image and sense of self. I also have a lot of internalized homophobia/transphobia that sometimes creates shame and feelings that I don't deserve to eat” (</w:t>
            </w:r>
            <w:r w:rsidR="00821B65">
              <w:rPr>
                <w:rFonts w:ascii="Times New Roman" w:eastAsia="Times New Roman" w:hAnsi="Times New Roman" w:cs="Times New Roman"/>
                <w:color w:val="000000"/>
                <w:kern w:val="0"/>
                <w:sz w:val="22"/>
                <w:szCs w:val="22"/>
                <w14:ligatures w14:val="none"/>
              </w:rPr>
              <w:t>10</w:t>
            </w:r>
            <w:r w:rsidRPr="000136F6">
              <w:rPr>
                <w:rFonts w:ascii="Times New Roman" w:eastAsia="Times New Roman" w:hAnsi="Times New Roman" w:cs="Times New Roman"/>
                <w:color w:val="000000"/>
                <w:kern w:val="0"/>
                <w:sz w:val="22"/>
                <w:szCs w:val="22"/>
                <w14:ligatures w14:val="none"/>
              </w:rPr>
              <w:t xml:space="preserve"> p. 6)</w:t>
            </w:r>
          </w:p>
        </w:tc>
      </w:tr>
      <w:tr w:rsidR="0083598D" w:rsidRPr="000136F6" w14:paraId="035638D2" w14:textId="77777777" w:rsidTr="0083598D">
        <w:trPr>
          <w:trHeight w:val="315"/>
        </w:trPr>
        <w:tc>
          <w:tcPr>
            <w:tcW w:w="0" w:type="auto"/>
            <w:tcMar>
              <w:top w:w="40" w:type="dxa"/>
              <w:left w:w="40" w:type="dxa"/>
              <w:bottom w:w="40" w:type="dxa"/>
              <w:right w:w="40" w:type="dxa"/>
            </w:tcMar>
            <w:hideMark/>
          </w:tcPr>
          <w:p w14:paraId="2779A66F"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Self-punishment</w:t>
            </w:r>
          </w:p>
        </w:tc>
        <w:tc>
          <w:tcPr>
            <w:tcW w:w="0" w:type="auto"/>
            <w:tcMar>
              <w:top w:w="40" w:type="dxa"/>
              <w:left w:w="40" w:type="dxa"/>
              <w:bottom w:w="40" w:type="dxa"/>
              <w:right w:w="40" w:type="dxa"/>
            </w:tcMar>
            <w:hideMark/>
          </w:tcPr>
          <w:p w14:paraId="00F2B809"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w:t>
            </w:r>
          </w:p>
        </w:tc>
        <w:tc>
          <w:tcPr>
            <w:tcW w:w="0" w:type="auto"/>
            <w:tcMar>
              <w:top w:w="40" w:type="dxa"/>
              <w:left w:w="40" w:type="dxa"/>
              <w:bottom w:w="40" w:type="dxa"/>
              <w:right w:w="40" w:type="dxa"/>
            </w:tcMar>
            <w:hideMark/>
          </w:tcPr>
          <w:p w14:paraId="7A8ADE39"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1</w:t>
            </w:r>
          </w:p>
        </w:tc>
        <w:tc>
          <w:tcPr>
            <w:tcW w:w="0" w:type="auto"/>
            <w:tcMar>
              <w:top w:w="40" w:type="dxa"/>
              <w:left w:w="40" w:type="dxa"/>
              <w:bottom w:w="40" w:type="dxa"/>
              <w:right w:w="40" w:type="dxa"/>
            </w:tcMar>
            <w:vAlign w:val="bottom"/>
            <w:hideMark/>
          </w:tcPr>
          <w:p w14:paraId="3C7C3050" w14:textId="1FB143C6"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 can't pass for what I am like, because there is no passing for something that so many people don't even know exists, don't even believe exists for something that doesn't have like a specific marker in broad society and it makes me feel like punishing my body and sometimes that leads to restricting sometimes that leads to bingeing sometimes it leads to over exercising” (</w:t>
            </w:r>
            <w:r w:rsidR="001D1556" w:rsidRPr="000136F6">
              <w:rPr>
                <w:rFonts w:ascii="Times New Roman" w:eastAsia="Times New Roman" w:hAnsi="Times New Roman" w:cs="Times New Roman"/>
                <w:color w:val="000000"/>
                <w:kern w:val="0"/>
                <w:sz w:val="22"/>
                <w:szCs w:val="22"/>
                <w14:ligatures w14:val="none"/>
              </w:rPr>
              <w:t>2</w:t>
            </w:r>
            <w:r w:rsidR="00821B65">
              <w:rPr>
                <w:rFonts w:ascii="Times New Roman" w:eastAsia="Times New Roman" w:hAnsi="Times New Roman" w:cs="Times New Roman"/>
                <w:color w:val="000000"/>
                <w:kern w:val="0"/>
                <w:sz w:val="22"/>
                <w:szCs w:val="22"/>
                <w14:ligatures w14:val="none"/>
              </w:rPr>
              <w:t>2</w:t>
            </w:r>
            <w:r w:rsidRPr="000136F6">
              <w:rPr>
                <w:rFonts w:ascii="Times New Roman" w:eastAsia="Times New Roman" w:hAnsi="Times New Roman" w:cs="Times New Roman"/>
                <w:color w:val="000000"/>
                <w:kern w:val="0"/>
                <w:sz w:val="22"/>
                <w:szCs w:val="22"/>
                <w14:ligatures w14:val="none"/>
              </w:rPr>
              <w:t xml:space="preserve"> p. 440)</w:t>
            </w:r>
          </w:p>
        </w:tc>
      </w:tr>
      <w:tr w:rsidR="0083598D" w:rsidRPr="000136F6" w14:paraId="7D361A72" w14:textId="77777777" w:rsidTr="0083598D">
        <w:trPr>
          <w:trHeight w:val="315"/>
        </w:trPr>
        <w:tc>
          <w:tcPr>
            <w:tcW w:w="0" w:type="auto"/>
            <w:tcMar>
              <w:top w:w="40" w:type="dxa"/>
              <w:left w:w="40" w:type="dxa"/>
              <w:bottom w:w="40" w:type="dxa"/>
              <w:right w:w="40" w:type="dxa"/>
            </w:tcMar>
            <w:hideMark/>
          </w:tcPr>
          <w:p w14:paraId="1DCE75E8"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Theme 8: Coping with Gender Dysphoria</w:t>
            </w:r>
          </w:p>
        </w:tc>
        <w:tc>
          <w:tcPr>
            <w:tcW w:w="0" w:type="auto"/>
            <w:tcMar>
              <w:top w:w="40" w:type="dxa"/>
              <w:left w:w="40" w:type="dxa"/>
              <w:bottom w:w="40" w:type="dxa"/>
              <w:right w:w="40" w:type="dxa"/>
            </w:tcMar>
            <w:hideMark/>
          </w:tcPr>
          <w:p w14:paraId="148DFFCE"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6</w:t>
            </w:r>
          </w:p>
        </w:tc>
        <w:tc>
          <w:tcPr>
            <w:tcW w:w="0" w:type="auto"/>
            <w:tcMar>
              <w:top w:w="40" w:type="dxa"/>
              <w:left w:w="40" w:type="dxa"/>
              <w:bottom w:w="40" w:type="dxa"/>
              <w:right w:w="40" w:type="dxa"/>
            </w:tcMar>
            <w:hideMark/>
          </w:tcPr>
          <w:p w14:paraId="269B2FFE"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8</w:t>
            </w:r>
          </w:p>
        </w:tc>
        <w:tc>
          <w:tcPr>
            <w:tcW w:w="0" w:type="auto"/>
            <w:tcMar>
              <w:top w:w="40" w:type="dxa"/>
              <w:left w:w="40" w:type="dxa"/>
              <w:bottom w:w="40" w:type="dxa"/>
              <w:right w:w="40" w:type="dxa"/>
            </w:tcMar>
            <w:vAlign w:val="bottom"/>
            <w:hideMark/>
          </w:tcPr>
          <w:p w14:paraId="2A8CF8EB" w14:textId="06304C8E"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“If you’re concentrating more on like, you know, ‘I might faint,’ you’re less concentrated on, like, ‘Everyone is viewing me as a girl, and that is painful” (</w:t>
            </w:r>
            <w:r w:rsidR="001D1556" w:rsidRPr="000136F6">
              <w:rPr>
                <w:rFonts w:ascii="Times New Roman" w:eastAsia="Times New Roman" w:hAnsi="Times New Roman" w:cs="Times New Roman"/>
                <w:color w:val="000000"/>
                <w:kern w:val="0"/>
                <w:sz w:val="22"/>
                <w:szCs w:val="22"/>
                <w14:ligatures w14:val="none"/>
              </w:rPr>
              <w:t>1</w:t>
            </w:r>
            <w:r w:rsidR="00821B65">
              <w:rPr>
                <w:rFonts w:ascii="Times New Roman" w:eastAsia="Times New Roman" w:hAnsi="Times New Roman" w:cs="Times New Roman"/>
                <w:color w:val="000000"/>
                <w:kern w:val="0"/>
                <w:sz w:val="22"/>
                <w:szCs w:val="22"/>
                <w14:ligatures w14:val="none"/>
              </w:rPr>
              <w:t>2</w:t>
            </w:r>
            <w:r w:rsidRPr="000136F6">
              <w:rPr>
                <w:rFonts w:ascii="Times New Roman" w:eastAsia="Times New Roman" w:hAnsi="Times New Roman" w:cs="Times New Roman"/>
                <w:color w:val="000000"/>
                <w:kern w:val="0"/>
                <w:sz w:val="22"/>
                <w:szCs w:val="22"/>
                <w14:ligatures w14:val="none"/>
              </w:rPr>
              <w:t xml:space="preserve"> p. 55)</w:t>
            </w:r>
          </w:p>
        </w:tc>
      </w:tr>
      <w:tr w:rsidR="0083598D" w:rsidRPr="000136F6" w14:paraId="141297A2" w14:textId="77777777" w:rsidTr="0083598D">
        <w:trPr>
          <w:trHeight w:val="604"/>
        </w:trPr>
        <w:tc>
          <w:tcPr>
            <w:tcW w:w="0" w:type="auto"/>
            <w:tcMar>
              <w:top w:w="40" w:type="dxa"/>
              <w:left w:w="40" w:type="dxa"/>
              <w:bottom w:w="40" w:type="dxa"/>
              <w:right w:w="40" w:type="dxa"/>
            </w:tcMar>
            <w:hideMark/>
          </w:tcPr>
          <w:p w14:paraId="1FA187C5" w14:textId="77777777"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Theme 9: At the Intersection of Gender Diversity and Eating Disorders</w:t>
            </w:r>
          </w:p>
        </w:tc>
        <w:tc>
          <w:tcPr>
            <w:tcW w:w="0" w:type="auto"/>
            <w:tcMar>
              <w:top w:w="40" w:type="dxa"/>
              <w:left w:w="40" w:type="dxa"/>
              <w:bottom w:w="40" w:type="dxa"/>
              <w:right w:w="40" w:type="dxa"/>
            </w:tcMar>
            <w:hideMark/>
          </w:tcPr>
          <w:p w14:paraId="12E249E4"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5</w:t>
            </w:r>
          </w:p>
        </w:tc>
        <w:tc>
          <w:tcPr>
            <w:tcW w:w="0" w:type="auto"/>
            <w:tcMar>
              <w:top w:w="40" w:type="dxa"/>
              <w:left w:w="40" w:type="dxa"/>
              <w:bottom w:w="40" w:type="dxa"/>
              <w:right w:w="40" w:type="dxa"/>
            </w:tcMar>
            <w:hideMark/>
          </w:tcPr>
          <w:p w14:paraId="0E396195" w14:textId="77777777" w:rsidR="0083598D" w:rsidRPr="000136F6" w:rsidRDefault="0083598D" w:rsidP="0083598D">
            <w:pPr>
              <w:jc w:val="cente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b/>
                <w:bCs/>
                <w:color w:val="000000"/>
                <w:kern w:val="0"/>
                <w:sz w:val="22"/>
                <w:szCs w:val="22"/>
                <w14:ligatures w14:val="none"/>
              </w:rPr>
              <w:t>7</w:t>
            </w:r>
          </w:p>
        </w:tc>
        <w:tc>
          <w:tcPr>
            <w:tcW w:w="0" w:type="auto"/>
            <w:tcMar>
              <w:top w:w="40" w:type="dxa"/>
              <w:left w:w="40" w:type="dxa"/>
              <w:bottom w:w="40" w:type="dxa"/>
              <w:right w:w="40" w:type="dxa"/>
            </w:tcMar>
            <w:hideMark/>
          </w:tcPr>
          <w:p w14:paraId="4A615BFB" w14:textId="3818E4D9" w:rsidR="0083598D" w:rsidRPr="000136F6" w:rsidRDefault="0083598D" w:rsidP="0083598D">
            <w:pPr>
              <w:rPr>
                <w:rFonts w:ascii="Times New Roman" w:eastAsia="Times New Roman" w:hAnsi="Times New Roman" w:cs="Times New Roman"/>
                <w:kern w:val="0"/>
                <w:sz w:val="22"/>
                <w:szCs w:val="22"/>
                <w14:ligatures w14:val="none"/>
              </w:rPr>
            </w:pPr>
            <w:r w:rsidRPr="000136F6">
              <w:rPr>
                <w:rFonts w:ascii="Times New Roman" w:eastAsia="Times New Roman" w:hAnsi="Times New Roman" w:cs="Times New Roman"/>
                <w:color w:val="000000"/>
                <w:kern w:val="0"/>
                <w:sz w:val="22"/>
                <w:szCs w:val="22"/>
                <w14:ligatures w14:val="none"/>
              </w:rPr>
              <w:t>"It’s difficult in general for me to find therapy and help that understands me being trans, being a rape survivor, and having an eating disorder. I tend to find any help I seek for one, or any combination of those, fails in at least one of those areas” (</w:t>
            </w:r>
            <w:r w:rsidR="001D1556" w:rsidRPr="000136F6">
              <w:rPr>
                <w:rFonts w:ascii="Times New Roman" w:eastAsia="Times New Roman" w:hAnsi="Times New Roman" w:cs="Times New Roman"/>
                <w:color w:val="000000"/>
                <w:kern w:val="0"/>
                <w:sz w:val="22"/>
                <w:szCs w:val="22"/>
                <w14:ligatures w14:val="none"/>
              </w:rPr>
              <w:t>1</w:t>
            </w:r>
            <w:r w:rsidR="00821B65">
              <w:rPr>
                <w:rFonts w:ascii="Times New Roman" w:eastAsia="Times New Roman" w:hAnsi="Times New Roman" w:cs="Times New Roman"/>
                <w:color w:val="000000"/>
                <w:kern w:val="0"/>
                <w:sz w:val="22"/>
                <w:szCs w:val="22"/>
                <w14:ligatures w14:val="none"/>
              </w:rPr>
              <w:t>4</w:t>
            </w:r>
            <w:r w:rsidRPr="000136F6">
              <w:rPr>
                <w:rFonts w:ascii="Times New Roman" w:eastAsia="Times New Roman" w:hAnsi="Times New Roman" w:cs="Times New Roman"/>
                <w:color w:val="000000"/>
                <w:kern w:val="0"/>
                <w:sz w:val="22"/>
                <w:szCs w:val="22"/>
                <w14:ligatures w14:val="none"/>
              </w:rPr>
              <w:t xml:space="preserve"> p. 142)</w:t>
            </w:r>
          </w:p>
        </w:tc>
      </w:tr>
    </w:tbl>
    <w:p w14:paraId="64C43E73" w14:textId="77777777" w:rsidR="00846495" w:rsidRPr="000136F6" w:rsidRDefault="00846495">
      <w:pPr>
        <w:rPr>
          <w:rFonts w:ascii="Times New Roman" w:hAnsi="Times New Roman" w:cs="Times New Roman"/>
          <w:sz w:val="22"/>
          <w:szCs w:val="22"/>
        </w:rPr>
      </w:pPr>
    </w:p>
    <w:sectPr w:rsidR="00846495" w:rsidRPr="000136F6" w:rsidSect="0083598D">
      <w:headerReference w:type="default" r:id="rId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997C" w14:textId="77777777" w:rsidR="000E2F57" w:rsidRDefault="000E2F57" w:rsidP="0083598D">
      <w:r>
        <w:separator/>
      </w:r>
    </w:p>
  </w:endnote>
  <w:endnote w:type="continuationSeparator" w:id="0">
    <w:p w14:paraId="7A8AC4BA" w14:textId="77777777" w:rsidR="000E2F57" w:rsidRDefault="000E2F57" w:rsidP="008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881D" w14:textId="77777777" w:rsidR="000E2F57" w:rsidRDefault="000E2F57" w:rsidP="0083598D">
      <w:r>
        <w:separator/>
      </w:r>
    </w:p>
  </w:footnote>
  <w:footnote w:type="continuationSeparator" w:id="0">
    <w:p w14:paraId="183C5758" w14:textId="77777777" w:rsidR="000E2F57" w:rsidRDefault="000E2F57" w:rsidP="0083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70EB" w14:textId="30A6BF54" w:rsidR="0083598D" w:rsidRDefault="0083598D">
    <w:pPr>
      <w:pStyle w:val="Header"/>
    </w:pPr>
    <w:r w:rsidRPr="005A1D84">
      <w:rPr>
        <w:b/>
        <w:noProof/>
        <w:color w:val="A6A6A6" w:themeColor="background1" w:themeShade="A6"/>
        <w:lang w:val="en-GB" w:eastAsia="en-GB"/>
      </w:rPr>
      <w:drawing>
        <wp:inline distT="0" distB="0" distL="0" distR="0" wp14:anchorId="0806CDD0" wp14:editId="0812654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8D"/>
    <w:rsid w:val="000136F6"/>
    <w:rsid w:val="000E2F57"/>
    <w:rsid w:val="001D1556"/>
    <w:rsid w:val="00254809"/>
    <w:rsid w:val="003F2C60"/>
    <w:rsid w:val="0043764F"/>
    <w:rsid w:val="0044313E"/>
    <w:rsid w:val="0053138F"/>
    <w:rsid w:val="0059173B"/>
    <w:rsid w:val="006A70E5"/>
    <w:rsid w:val="006B4EF6"/>
    <w:rsid w:val="00776C02"/>
    <w:rsid w:val="007F3BC5"/>
    <w:rsid w:val="00821B65"/>
    <w:rsid w:val="0083598D"/>
    <w:rsid w:val="00846495"/>
    <w:rsid w:val="008768DA"/>
    <w:rsid w:val="008D4600"/>
    <w:rsid w:val="00D81D9F"/>
    <w:rsid w:val="00D90ACC"/>
    <w:rsid w:val="00E123BB"/>
    <w:rsid w:val="00F055B9"/>
    <w:rsid w:val="2A09C90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2FE8"/>
  <w15:chartTrackingRefBased/>
  <w15:docId w15:val="{94886EFB-87FF-CF44-949A-80002D9E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98D"/>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3598D"/>
    <w:pPr>
      <w:tabs>
        <w:tab w:val="center" w:pos="4680"/>
        <w:tab w:val="right" w:pos="9360"/>
      </w:tabs>
    </w:pPr>
  </w:style>
  <w:style w:type="character" w:customStyle="1" w:styleId="HeaderChar">
    <w:name w:val="Header Char"/>
    <w:basedOn w:val="DefaultParagraphFont"/>
    <w:link w:val="Header"/>
    <w:uiPriority w:val="99"/>
    <w:rsid w:val="0083598D"/>
  </w:style>
  <w:style w:type="paragraph" w:styleId="Footer">
    <w:name w:val="footer"/>
    <w:basedOn w:val="Normal"/>
    <w:link w:val="FooterChar"/>
    <w:uiPriority w:val="99"/>
    <w:unhideWhenUsed/>
    <w:rsid w:val="0083598D"/>
    <w:pPr>
      <w:tabs>
        <w:tab w:val="center" w:pos="4680"/>
        <w:tab w:val="right" w:pos="9360"/>
      </w:tabs>
    </w:pPr>
  </w:style>
  <w:style w:type="character" w:customStyle="1" w:styleId="FooterChar">
    <w:name w:val="Footer Char"/>
    <w:basedOn w:val="DefaultParagraphFont"/>
    <w:link w:val="Footer"/>
    <w:uiPriority w:val="99"/>
    <w:rsid w:val="0083598D"/>
  </w:style>
  <w:style w:type="character" w:customStyle="1" w:styleId="normaltextrun">
    <w:name w:val="normaltextrun"/>
    <w:basedOn w:val="DefaultParagraphFont"/>
    <w:rsid w:val="0044313E"/>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81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2142">
      <w:bodyDiv w:val="1"/>
      <w:marLeft w:val="0"/>
      <w:marRight w:val="0"/>
      <w:marTop w:val="0"/>
      <w:marBottom w:val="0"/>
      <w:divBdr>
        <w:top w:val="none" w:sz="0" w:space="0" w:color="auto"/>
        <w:left w:val="none" w:sz="0" w:space="0" w:color="auto"/>
        <w:bottom w:val="none" w:sz="0" w:space="0" w:color="auto"/>
        <w:right w:val="none" w:sz="0" w:space="0" w:color="auto"/>
      </w:divBdr>
    </w:div>
    <w:div w:id="1583026241">
      <w:bodyDiv w:val="1"/>
      <w:marLeft w:val="0"/>
      <w:marRight w:val="0"/>
      <w:marTop w:val="0"/>
      <w:marBottom w:val="0"/>
      <w:divBdr>
        <w:top w:val="none" w:sz="0" w:space="0" w:color="auto"/>
        <w:left w:val="none" w:sz="0" w:space="0" w:color="auto"/>
        <w:bottom w:val="none" w:sz="0" w:space="0" w:color="auto"/>
        <w:right w:val="none" w:sz="0" w:space="0" w:color="auto"/>
      </w:divBdr>
    </w:div>
    <w:div w:id="21230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4217</Words>
  <Characters>24043</Characters>
  <Application>Microsoft Office Word</Application>
  <DocSecurity>0</DocSecurity>
  <Lines>200</Lines>
  <Paragraphs>56</Paragraphs>
  <ScaleCrop>false</ScaleCrop>
  <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Mittertreiner</dc:creator>
  <cp:keywords/>
  <dc:description/>
  <cp:lastModifiedBy>Em Jun Eng Mittertreiner</cp:lastModifiedBy>
  <cp:revision>20</cp:revision>
  <dcterms:created xsi:type="dcterms:W3CDTF">2023-10-30T15:10:00Z</dcterms:created>
  <dcterms:modified xsi:type="dcterms:W3CDTF">2024-01-20T19:15:00Z</dcterms:modified>
</cp:coreProperties>
</file>