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9B7DAA" w14:textId="39EABAAA" w:rsidR="00831D5C" w:rsidRDefault="00AB0FA9" w:rsidP="00707998">
      <w:pPr>
        <w:pStyle w:val="Title"/>
      </w:pPr>
      <w:r w:rsidRPr="00AB0FA9">
        <w:t>PAGER-</w:t>
      </w:r>
      <w:proofErr w:type="spellStart"/>
      <w:r w:rsidRPr="00AB0FA9">
        <w:t>scFGA</w:t>
      </w:r>
      <w:proofErr w:type="spellEnd"/>
      <w:r w:rsidRPr="00AB0FA9">
        <w:t>: Unveiling Cell Functions and Molecular Mechanisms in Cell Trajectories through Single-Cell Functional Genomics Analysis</w:t>
      </w:r>
    </w:p>
    <w:p w14:paraId="1527E34C" w14:textId="353BF555" w:rsidR="00A45B47" w:rsidRDefault="00A45B47" w:rsidP="005E4EBB">
      <w:pPr>
        <w:pStyle w:val="Heading1"/>
        <w:numPr>
          <w:ilvl w:val="0"/>
          <w:numId w:val="0"/>
        </w:numPr>
      </w:pPr>
      <w:r w:rsidRPr="005B34EF">
        <w:t>Supplementary:</w:t>
      </w:r>
    </w:p>
    <w:p w14:paraId="0544E168" w14:textId="6D6E5941" w:rsidR="00F436EE" w:rsidRDefault="00FF260C" w:rsidP="00053C8A">
      <w:pPr>
        <w:pStyle w:val="Heading2"/>
        <w:numPr>
          <w:ilvl w:val="0"/>
          <w:numId w:val="0"/>
        </w:numPr>
        <w:ind w:left="576" w:hanging="576"/>
      </w:pPr>
      <w:r>
        <w:t xml:space="preserve">Filter </w:t>
      </w:r>
      <w:r w:rsidR="00F436EE">
        <w:t>DEGs in the endpoint cluster</w:t>
      </w:r>
      <w:r w:rsidR="003A7C0C">
        <w:t>s</w:t>
      </w:r>
      <w:r w:rsidR="00F436EE">
        <w:t xml:space="preserve"> of the three trajectories</w:t>
      </w:r>
    </w:p>
    <w:p w14:paraId="2FED6CFF" w14:textId="4B2EA377" w:rsidR="00F436EE" w:rsidRPr="00F436EE" w:rsidRDefault="00877D6B" w:rsidP="00F436EE">
      <w:r w:rsidRPr="000852A6">
        <w:t xml:space="preserve">The selection of DEGs in the </w:t>
      </w:r>
      <w:r>
        <w:t xml:space="preserve">endpoint clusters in the three </w:t>
      </w:r>
      <w:proofErr w:type="spellStart"/>
      <w:r w:rsidRPr="000852A6">
        <w:t>mNK</w:t>
      </w:r>
      <w:proofErr w:type="spellEnd"/>
      <w:r w:rsidRPr="000852A6">
        <w:t xml:space="preserve"> trajector</w:t>
      </w:r>
      <w:r>
        <w:t xml:space="preserve">ies is </w:t>
      </w:r>
      <w:r w:rsidRPr="000852A6">
        <w:t xml:space="preserve">based on both the gene's log fold change and its associated </w:t>
      </w:r>
      <w:r w:rsidR="00AF70E5" w:rsidRPr="00AF70E5">
        <w:t>z-score underlying the computation of a p-value for each gene for each group</w:t>
      </w:r>
      <w:r w:rsidR="00AF70E5">
        <w:t xml:space="preserve"> </w:t>
      </w:r>
      <w:r w:rsidRPr="000852A6">
        <w:t xml:space="preserve">within the </w:t>
      </w:r>
      <w:proofErr w:type="spellStart"/>
      <w:proofErr w:type="gramStart"/>
      <w:r w:rsidRPr="000852A6">
        <w:t>scanpy.tl.rank</w:t>
      </w:r>
      <w:proofErr w:type="gramEnd"/>
      <w:r w:rsidRPr="000852A6">
        <w:t>_genes_groups</w:t>
      </w:r>
      <w:proofErr w:type="spellEnd"/>
      <w:r w:rsidRPr="000852A6">
        <w:t xml:space="preserve"> function.</w:t>
      </w:r>
      <w:r>
        <w:t xml:space="preserve"> </w:t>
      </w:r>
    </w:p>
    <w:p w14:paraId="3F2C0523" w14:textId="76F89796" w:rsidR="00877D6B" w:rsidRDefault="00877D6B" w:rsidP="00877D6B">
      <w:r w:rsidRPr="000852A6">
        <w:t xml:space="preserve">Here's a breakdown of the criteria for each </w:t>
      </w:r>
      <w:r>
        <w:t>endpoint cluster</w:t>
      </w:r>
      <w:r w:rsidRPr="000852A6">
        <w:t>:</w:t>
      </w:r>
    </w:p>
    <w:p w14:paraId="46F172A3" w14:textId="6A9CD8D6" w:rsidR="00FF260C" w:rsidRDefault="000676BF" w:rsidP="00877D6B">
      <w:r>
        <w:t>W</w:t>
      </w:r>
      <w:r w:rsidR="00FF260C">
        <w:t>e applied an absolute log fold change cutoff of 1.</w:t>
      </w:r>
      <w:r>
        <w:t>2</w:t>
      </w:r>
      <w:r w:rsidR="00FF27E5">
        <w:t>,</w:t>
      </w:r>
      <w:r w:rsidR="00FF260C">
        <w:t xml:space="preserve"> and the score cutoff varied from different cluster</w:t>
      </w:r>
      <w:r w:rsidR="00FF27E5">
        <w:t>s</w:t>
      </w:r>
      <w:r w:rsidR="00FF260C">
        <w:t>.</w:t>
      </w:r>
      <w:r w:rsidR="00FF260C" w:rsidRPr="00FF260C">
        <w:t xml:space="preserve"> </w:t>
      </w:r>
      <w:r w:rsidR="00FF260C">
        <w:t xml:space="preserve">We set </w:t>
      </w:r>
      <w:r w:rsidR="00FF27E5">
        <w:t xml:space="preserve">the </w:t>
      </w:r>
      <w:r w:rsidR="001B303C">
        <w:t>c</w:t>
      </w:r>
      <w:r>
        <w:t>7</w:t>
      </w:r>
      <w:r w:rsidR="00FF260C">
        <w:t xml:space="preserve"> specific DEGs score no less than </w:t>
      </w:r>
      <w:r>
        <w:t>55</w:t>
      </w:r>
      <w:r w:rsidR="00FF260C">
        <w:t>,</w:t>
      </w:r>
      <w:r w:rsidRPr="000676BF">
        <w:t xml:space="preserve"> </w:t>
      </w:r>
      <w:r w:rsidR="00FF27E5">
        <w:t xml:space="preserve">the </w:t>
      </w:r>
      <w:r>
        <w:t xml:space="preserve">c4 specific DEGs score no less than 20, and </w:t>
      </w:r>
      <w:r w:rsidR="00FF27E5">
        <w:t xml:space="preserve">the </w:t>
      </w:r>
      <w:r>
        <w:t xml:space="preserve">c8 specific DEGs score </w:t>
      </w:r>
      <w:r w:rsidR="00FF27E5">
        <w:t xml:space="preserve">to </w:t>
      </w:r>
      <w:r>
        <w:t>no less than 40.</w:t>
      </w:r>
    </w:p>
    <w:p w14:paraId="4EB3C874" w14:textId="77777777" w:rsidR="004641FD" w:rsidRDefault="004641FD" w:rsidP="004641FD">
      <w:pPr>
        <w:keepNext/>
      </w:pPr>
      <w:r>
        <w:rPr>
          <w:noProof/>
        </w:rPr>
        <w:drawing>
          <wp:inline distT="0" distB="0" distL="0" distR="0" wp14:anchorId="1D7961F2" wp14:editId="3BA94328">
            <wp:extent cx="5822569" cy="3163232"/>
            <wp:effectExtent l="0" t="0" r="6985" b="0"/>
            <wp:docPr id="972824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27249" cy="3165774"/>
                    </a:xfrm>
                    <a:prstGeom prst="rect">
                      <a:avLst/>
                    </a:prstGeom>
                    <a:noFill/>
                  </pic:spPr>
                </pic:pic>
              </a:graphicData>
            </a:graphic>
          </wp:inline>
        </w:drawing>
      </w:r>
    </w:p>
    <w:p w14:paraId="03DD9E39" w14:textId="6A25C493" w:rsidR="00F436EE" w:rsidRPr="004641FD" w:rsidRDefault="004641FD" w:rsidP="004641FD">
      <w:pPr>
        <w:pStyle w:val="Caption"/>
        <w:rPr>
          <w:i w:val="0"/>
          <w:iCs w:val="0"/>
          <w:sz w:val="20"/>
          <w:szCs w:val="20"/>
        </w:rPr>
      </w:pPr>
      <w:r w:rsidRPr="004641FD">
        <w:rPr>
          <w:i w:val="0"/>
          <w:iCs w:val="0"/>
          <w:sz w:val="20"/>
          <w:szCs w:val="20"/>
        </w:rPr>
        <w:t xml:space="preserve">Figure S </w:t>
      </w:r>
      <w:r w:rsidRPr="004641FD">
        <w:rPr>
          <w:i w:val="0"/>
          <w:iCs w:val="0"/>
          <w:sz w:val="20"/>
          <w:szCs w:val="20"/>
        </w:rPr>
        <w:fldChar w:fldCharType="begin"/>
      </w:r>
      <w:r w:rsidRPr="004641FD">
        <w:rPr>
          <w:i w:val="0"/>
          <w:iCs w:val="0"/>
          <w:sz w:val="20"/>
          <w:szCs w:val="20"/>
        </w:rPr>
        <w:instrText xml:space="preserve"> SEQ Figure_S \* ARABIC </w:instrText>
      </w:r>
      <w:r w:rsidRPr="004641FD">
        <w:rPr>
          <w:i w:val="0"/>
          <w:iCs w:val="0"/>
          <w:sz w:val="20"/>
          <w:szCs w:val="20"/>
        </w:rPr>
        <w:fldChar w:fldCharType="separate"/>
      </w:r>
      <w:r w:rsidR="00576114">
        <w:rPr>
          <w:i w:val="0"/>
          <w:iCs w:val="0"/>
          <w:noProof/>
          <w:sz w:val="20"/>
          <w:szCs w:val="20"/>
        </w:rPr>
        <w:t>1</w:t>
      </w:r>
      <w:r w:rsidRPr="004641FD">
        <w:rPr>
          <w:i w:val="0"/>
          <w:iCs w:val="0"/>
          <w:sz w:val="20"/>
          <w:szCs w:val="20"/>
        </w:rPr>
        <w:fldChar w:fldCharType="end"/>
      </w:r>
      <w:r w:rsidR="003A7C0C">
        <w:rPr>
          <w:i w:val="0"/>
          <w:iCs w:val="0"/>
          <w:sz w:val="20"/>
          <w:szCs w:val="20"/>
        </w:rPr>
        <w:t xml:space="preserve">. </w:t>
      </w:r>
      <w:r w:rsidR="009757FC">
        <w:rPr>
          <w:i w:val="0"/>
          <w:iCs w:val="0"/>
          <w:sz w:val="20"/>
          <w:szCs w:val="20"/>
        </w:rPr>
        <w:t>D</w:t>
      </w:r>
      <w:r w:rsidR="003A7C0C" w:rsidRPr="003A7C0C">
        <w:rPr>
          <w:i w:val="0"/>
          <w:iCs w:val="0"/>
          <w:sz w:val="20"/>
          <w:szCs w:val="20"/>
        </w:rPr>
        <w:t xml:space="preserve">ifferential expression analysis of </w:t>
      </w:r>
      <w:r w:rsidR="003A7C0C">
        <w:rPr>
          <w:i w:val="0"/>
          <w:iCs w:val="0"/>
          <w:sz w:val="20"/>
          <w:szCs w:val="20"/>
        </w:rPr>
        <w:t>the endpoint clusters</w:t>
      </w:r>
      <w:r w:rsidR="003A7C0C" w:rsidRPr="003A7C0C">
        <w:rPr>
          <w:i w:val="0"/>
          <w:iCs w:val="0"/>
          <w:sz w:val="20"/>
          <w:szCs w:val="20"/>
        </w:rPr>
        <w:t xml:space="preserve"> determines </w:t>
      </w:r>
      <w:proofErr w:type="gramStart"/>
      <w:r w:rsidR="003A7C0C">
        <w:rPr>
          <w:i w:val="0"/>
          <w:iCs w:val="0"/>
          <w:sz w:val="20"/>
          <w:szCs w:val="20"/>
        </w:rPr>
        <w:t>cluster</w:t>
      </w:r>
      <w:r w:rsidR="003A7C0C" w:rsidRPr="003A7C0C">
        <w:rPr>
          <w:i w:val="0"/>
          <w:iCs w:val="0"/>
          <w:sz w:val="20"/>
          <w:szCs w:val="20"/>
        </w:rPr>
        <w:t>-specific</w:t>
      </w:r>
      <w:proofErr w:type="gramEnd"/>
      <w:r w:rsidR="003A7C0C" w:rsidRPr="003A7C0C">
        <w:rPr>
          <w:i w:val="0"/>
          <w:iCs w:val="0"/>
          <w:sz w:val="20"/>
          <w:szCs w:val="20"/>
        </w:rPr>
        <w:t xml:space="preserve"> </w:t>
      </w:r>
      <w:r w:rsidR="003A7C0C">
        <w:rPr>
          <w:i w:val="0"/>
          <w:iCs w:val="0"/>
          <w:sz w:val="20"/>
          <w:szCs w:val="20"/>
        </w:rPr>
        <w:t>DEGs</w:t>
      </w:r>
      <w:r w:rsidR="003A7C0C" w:rsidRPr="003A7C0C">
        <w:rPr>
          <w:i w:val="0"/>
          <w:iCs w:val="0"/>
          <w:sz w:val="20"/>
          <w:szCs w:val="20"/>
        </w:rPr>
        <w:t xml:space="preserve"> across </w:t>
      </w:r>
      <w:r w:rsidR="003A7C0C">
        <w:rPr>
          <w:i w:val="0"/>
          <w:iCs w:val="0"/>
          <w:sz w:val="20"/>
          <w:szCs w:val="20"/>
        </w:rPr>
        <w:t>c7, c4 and c8</w:t>
      </w:r>
      <w:r w:rsidR="003A7C0C" w:rsidRPr="003A7C0C">
        <w:rPr>
          <w:i w:val="0"/>
          <w:iCs w:val="0"/>
          <w:sz w:val="20"/>
          <w:szCs w:val="20"/>
        </w:rPr>
        <w:t xml:space="preserve">. Values represent gene expression. Violin plots of selected </w:t>
      </w:r>
      <w:r w:rsidR="00AF70E5">
        <w:rPr>
          <w:i w:val="0"/>
          <w:iCs w:val="0"/>
          <w:sz w:val="20"/>
          <w:szCs w:val="20"/>
        </w:rPr>
        <w:t>DEGs</w:t>
      </w:r>
      <w:r w:rsidR="003A7C0C" w:rsidRPr="003A7C0C">
        <w:rPr>
          <w:i w:val="0"/>
          <w:iCs w:val="0"/>
          <w:sz w:val="20"/>
          <w:szCs w:val="20"/>
        </w:rPr>
        <w:t xml:space="preserve"> are displayed to the right of the </w:t>
      </w:r>
      <w:proofErr w:type="spellStart"/>
      <w:r w:rsidR="003A7C0C" w:rsidRPr="003A7C0C">
        <w:rPr>
          <w:i w:val="0"/>
          <w:iCs w:val="0"/>
          <w:sz w:val="20"/>
          <w:szCs w:val="20"/>
        </w:rPr>
        <w:t>dotplot</w:t>
      </w:r>
      <w:proofErr w:type="spellEnd"/>
      <w:r w:rsidR="003A7C0C" w:rsidRPr="003A7C0C">
        <w:rPr>
          <w:i w:val="0"/>
          <w:iCs w:val="0"/>
          <w:sz w:val="20"/>
          <w:szCs w:val="20"/>
        </w:rPr>
        <w:t xml:space="preserve">. </w:t>
      </w:r>
      <w:r w:rsidR="00AF70E5">
        <w:rPr>
          <w:i w:val="0"/>
          <w:iCs w:val="0"/>
          <w:sz w:val="20"/>
          <w:szCs w:val="20"/>
        </w:rPr>
        <w:t>The DEGs</w:t>
      </w:r>
      <w:r w:rsidR="003A7C0C" w:rsidRPr="003A7C0C">
        <w:rPr>
          <w:i w:val="0"/>
          <w:iCs w:val="0"/>
          <w:sz w:val="20"/>
          <w:szCs w:val="20"/>
        </w:rPr>
        <w:t xml:space="preserve"> expressed in each </w:t>
      </w:r>
      <w:r w:rsidR="00AF70E5">
        <w:rPr>
          <w:i w:val="0"/>
          <w:iCs w:val="0"/>
          <w:sz w:val="20"/>
          <w:szCs w:val="20"/>
        </w:rPr>
        <w:t>cluster</w:t>
      </w:r>
      <w:r w:rsidR="003A7C0C" w:rsidRPr="003A7C0C">
        <w:rPr>
          <w:i w:val="0"/>
          <w:iCs w:val="0"/>
          <w:sz w:val="20"/>
          <w:szCs w:val="20"/>
        </w:rPr>
        <w:t xml:space="preserve"> after </w:t>
      </w:r>
      <w:r w:rsidR="00FF260C" w:rsidRPr="003A7C0C">
        <w:rPr>
          <w:i w:val="0"/>
          <w:iCs w:val="0"/>
          <w:sz w:val="20"/>
          <w:szCs w:val="20"/>
        </w:rPr>
        <w:t>Wilcoxon’s</w:t>
      </w:r>
      <w:r w:rsidR="003A7C0C" w:rsidRPr="003A7C0C">
        <w:rPr>
          <w:i w:val="0"/>
          <w:iCs w:val="0"/>
          <w:sz w:val="20"/>
          <w:szCs w:val="20"/>
        </w:rPr>
        <w:t xml:space="preserve"> test and</w:t>
      </w:r>
      <w:r w:rsidR="00AF70E5">
        <w:rPr>
          <w:i w:val="0"/>
          <w:iCs w:val="0"/>
          <w:sz w:val="20"/>
          <w:szCs w:val="20"/>
        </w:rPr>
        <w:t xml:space="preserve"> </w:t>
      </w:r>
      <w:r w:rsidR="00AF70E5" w:rsidRPr="00AF70E5">
        <w:rPr>
          <w:i w:val="0"/>
          <w:iCs w:val="0"/>
          <w:sz w:val="20"/>
          <w:szCs w:val="20"/>
        </w:rPr>
        <w:t>z-score</w:t>
      </w:r>
      <w:r w:rsidR="00AF70E5">
        <w:rPr>
          <w:i w:val="0"/>
          <w:iCs w:val="0"/>
          <w:sz w:val="20"/>
          <w:szCs w:val="20"/>
        </w:rPr>
        <w:t xml:space="preserve"> filtering</w:t>
      </w:r>
      <w:r w:rsidR="003A7C0C" w:rsidRPr="003A7C0C">
        <w:rPr>
          <w:i w:val="0"/>
          <w:iCs w:val="0"/>
          <w:sz w:val="20"/>
          <w:szCs w:val="20"/>
        </w:rPr>
        <w:t>.</w:t>
      </w:r>
    </w:p>
    <w:p w14:paraId="2EAD066A" w14:textId="6B6B8293" w:rsidR="00053C8A" w:rsidRPr="00053C8A" w:rsidRDefault="00FF260C" w:rsidP="00053C8A">
      <w:pPr>
        <w:pStyle w:val="Heading2"/>
        <w:numPr>
          <w:ilvl w:val="0"/>
          <w:numId w:val="0"/>
        </w:numPr>
        <w:ind w:left="576" w:hanging="576"/>
      </w:pPr>
      <w:r>
        <w:t xml:space="preserve">Filter </w:t>
      </w:r>
      <w:r w:rsidR="00053C8A">
        <w:t>DEG</w:t>
      </w:r>
      <w:r w:rsidR="00F436EE">
        <w:t>s</w:t>
      </w:r>
      <w:r w:rsidR="00053C8A">
        <w:t xml:space="preserve"> in the selected cluster compar</w:t>
      </w:r>
      <w:r w:rsidR="00FF27E5">
        <w:t>ed</w:t>
      </w:r>
      <w:r w:rsidR="00053C8A">
        <w:t xml:space="preserve"> to the reference clusters in the </w:t>
      </w:r>
      <w:proofErr w:type="gramStart"/>
      <w:r w:rsidR="00053C8A">
        <w:t>trajectory</w:t>
      </w:r>
      <w:proofErr w:type="gramEnd"/>
    </w:p>
    <w:p w14:paraId="1308A5F0" w14:textId="167D37B8" w:rsidR="000852A6" w:rsidRDefault="000852A6" w:rsidP="00A45B47">
      <w:r w:rsidRPr="000852A6">
        <w:t xml:space="preserve">The selection of DEGs in </w:t>
      </w:r>
      <w:r w:rsidR="00F436EE">
        <w:t>each</w:t>
      </w:r>
      <w:r w:rsidRPr="000852A6">
        <w:t xml:space="preserve"> </w:t>
      </w:r>
      <w:proofErr w:type="spellStart"/>
      <w:r w:rsidRPr="000852A6">
        <w:t>mNK</w:t>
      </w:r>
      <w:proofErr w:type="spellEnd"/>
      <w:r w:rsidRPr="000852A6">
        <w:t xml:space="preserve"> trajector</w:t>
      </w:r>
      <w:r w:rsidR="00F436EE">
        <w:t xml:space="preserve">y </w:t>
      </w:r>
      <w:r w:rsidRPr="000852A6">
        <w:t xml:space="preserve">is based on both the gene's log fold change and its associated z-score, calculated within the </w:t>
      </w:r>
      <w:proofErr w:type="spellStart"/>
      <w:proofErr w:type="gramStart"/>
      <w:r w:rsidRPr="000852A6">
        <w:t>scanpy.tl.rank</w:t>
      </w:r>
      <w:proofErr w:type="gramEnd"/>
      <w:r w:rsidRPr="000852A6">
        <w:t>_genes_groups</w:t>
      </w:r>
      <w:proofErr w:type="spellEnd"/>
      <w:r w:rsidRPr="000852A6">
        <w:t xml:space="preserve"> function. Here's a breakdown of the criteria for each trajectory:</w:t>
      </w:r>
    </w:p>
    <w:p w14:paraId="77640684" w14:textId="3A69135A" w:rsidR="001265DF" w:rsidRDefault="00A45B47" w:rsidP="00A45B47">
      <w:r>
        <w:lastRenderedPageBreak/>
        <w:t xml:space="preserve">In trajectory #1, </w:t>
      </w:r>
      <w:r w:rsidR="001265DF">
        <w:t>w</w:t>
      </w:r>
      <w:r w:rsidR="00053C8A">
        <w:t xml:space="preserve">e applied </w:t>
      </w:r>
      <w:r w:rsidR="000852A6">
        <w:t>an</w:t>
      </w:r>
      <w:r w:rsidR="00053C8A">
        <w:t xml:space="preserve"> absolute log fold change cutoff of 1.1 and the score cutoff varied from different cluster</w:t>
      </w:r>
      <w:r w:rsidR="00FF27E5">
        <w:t>s</w:t>
      </w:r>
      <w:r w:rsidR="00053C8A">
        <w:t xml:space="preserve">. </w:t>
      </w:r>
      <w:r w:rsidR="000A14DB">
        <w:t xml:space="preserve">We set </w:t>
      </w:r>
      <w:r w:rsidR="00FF27E5">
        <w:t xml:space="preserve">the </w:t>
      </w:r>
      <w:r w:rsidR="00E9777C">
        <w:t>c</w:t>
      </w:r>
      <w:r>
        <w:t>2 specific DEGs score either no larger than -78 or no less than 1,</w:t>
      </w:r>
      <w:r w:rsidRPr="00121611">
        <w:t xml:space="preserve"> </w:t>
      </w:r>
      <w:r w:rsidR="00FF27E5">
        <w:t xml:space="preserve">the </w:t>
      </w:r>
      <w:r w:rsidR="00E9777C">
        <w:t>c</w:t>
      </w:r>
      <w:r>
        <w:t xml:space="preserve">3 specific DEGs score either no larger than -20 or no less than 1, </w:t>
      </w:r>
      <w:r w:rsidR="00FF27E5">
        <w:t xml:space="preserve">the </w:t>
      </w:r>
      <w:r w:rsidR="00E9777C">
        <w:t>c</w:t>
      </w:r>
      <w:r>
        <w:t>9 specific DEGs score either no larger than -1 or no less than 1, and</w:t>
      </w:r>
      <w:r w:rsidR="00FF27E5">
        <w:t xml:space="preserve"> the</w:t>
      </w:r>
      <w:r>
        <w:t xml:space="preserve"> </w:t>
      </w:r>
      <w:r w:rsidR="00E9777C">
        <w:t>c</w:t>
      </w:r>
      <w:r>
        <w:t xml:space="preserve">7 specific DEGs score either no larger than -2 or no less than 80. </w:t>
      </w:r>
    </w:p>
    <w:p w14:paraId="377B7900" w14:textId="6DC2F805" w:rsidR="001265DF" w:rsidRDefault="00A45B47" w:rsidP="00A45B47">
      <w:r>
        <w:t xml:space="preserve">In trajectory #2, </w:t>
      </w:r>
      <w:r w:rsidR="001265DF">
        <w:t xml:space="preserve">we applied </w:t>
      </w:r>
      <w:r w:rsidR="000852A6">
        <w:t xml:space="preserve">an </w:t>
      </w:r>
      <w:r w:rsidR="001265DF">
        <w:t>absolute log fold change cutoff of 1</w:t>
      </w:r>
      <w:r w:rsidR="00FF27E5">
        <w:t>,</w:t>
      </w:r>
      <w:r w:rsidR="001265DF">
        <w:t xml:space="preserve"> and the score cutoff varied from different cluster</w:t>
      </w:r>
      <w:r w:rsidR="00FF27E5">
        <w:t>s</w:t>
      </w:r>
      <w:r w:rsidR="001265DF">
        <w:t xml:space="preserve">. We set </w:t>
      </w:r>
      <w:r w:rsidR="00FF27E5">
        <w:t xml:space="preserve">the </w:t>
      </w:r>
      <w:r w:rsidR="00E9777C">
        <w:t>c</w:t>
      </w:r>
      <w:r>
        <w:t>2 specific DEGs score either no larger than -</w:t>
      </w:r>
      <w:r w:rsidR="00DC6E98">
        <w:t>8</w:t>
      </w:r>
      <w:r>
        <w:t xml:space="preserve">8 or no less than </w:t>
      </w:r>
      <w:r w:rsidR="00DC6E98">
        <w:t>30</w:t>
      </w:r>
      <w:r>
        <w:t>,</w:t>
      </w:r>
      <w:r w:rsidRPr="00121611">
        <w:t xml:space="preserve"> </w:t>
      </w:r>
      <w:r w:rsidR="00FF27E5">
        <w:t xml:space="preserve">the </w:t>
      </w:r>
      <w:r w:rsidR="00E9777C">
        <w:t>c</w:t>
      </w:r>
      <w:r w:rsidR="001265DF">
        <w:t>1</w:t>
      </w:r>
      <w:r>
        <w:t xml:space="preserve"> specific DEGs score either no larger than -</w:t>
      </w:r>
      <w:r w:rsidR="00DC6E98">
        <w:t>40</w:t>
      </w:r>
      <w:r>
        <w:t xml:space="preserve"> or no less than </w:t>
      </w:r>
      <w:r w:rsidR="00DC6E98">
        <w:t>6</w:t>
      </w:r>
      <w:r>
        <w:t xml:space="preserve">, </w:t>
      </w:r>
      <w:r w:rsidR="00FF27E5">
        <w:t xml:space="preserve">the </w:t>
      </w:r>
      <w:r w:rsidR="00E9777C">
        <w:t>c</w:t>
      </w:r>
      <w:r w:rsidR="001265DF">
        <w:t>0</w:t>
      </w:r>
      <w:r>
        <w:t xml:space="preserve"> specific DEGs score either no larger than -1</w:t>
      </w:r>
      <w:r w:rsidR="00DC6E98">
        <w:t>0</w:t>
      </w:r>
      <w:r>
        <w:t xml:space="preserve"> or no less than 1</w:t>
      </w:r>
      <w:r w:rsidR="00DC6E98">
        <w:t>0</w:t>
      </w:r>
      <w:r>
        <w:t xml:space="preserve">, and </w:t>
      </w:r>
      <w:r w:rsidR="00E9777C">
        <w:t>c</w:t>
      </w:r>
      <w:r w:rsidR="00DC6E98">
        <w:t>4</w:t>
      </w:r>
      <w:r>
        <w:t xml:space="preserve"> specific DEGs score either no larger than -2</w:t>
      </w:r>
      <w:r w:rsidR="00DC6E98">
        <w:t>0</w:t>
      </w:r>
      <w:r>
        <w:t xml:space="preserve"> or no less than </w:t>
      </w:r>
      <w:r w:rsidR="00DC6E98">
        <w:t>97</w:t>
      </w:r>
      <w:r>
        <w:t xml:space="preserve">. </w:t>
      </w:r>
    </w:p>
    <w:p w14:paraId="36478BEA" w14:textId="7C73CB10" w:rsidR="00A45B47" w:rsidRPr="00CD0A14" w:rsidRDefault="00A45B47" w:rsidP="00A45B47">
      <w:r w:rsidRPr="0085285B">
        <w:t>In trajectory #</w:t>
      </w:r>
      <w:r w:rsidR="001265DF">
        <w:t>3</w:t>
      </w:r>
      <w:r w:rsidRPr="0085285B">
        <w:t xml:space="preserve">, </w:t>
      </w:r>
      <w:r w:rsidR="001265DF">
        <w:t xml:space="preserve">we applied </w:t>
      </w:r>
      <w:r w:rsidR="000852A6">
        <w:t xml:space="preserve">an </w:t>
      </w:r>
      <w:r w:rsidR="001265DF">
        <w:t>absolute log fold change cutoff of 1 and the score cutoff varied from different cluster</w:t>
      </w:r>
      <w:r w:rsidR="00FF27E5">
        <w:t>s</w:t>
      </w:r>
      <w:r w:rsidR="001265DF">
        <w:t xml:space="preserve">. </w:t>
      </w:r>
      <w:r w:rsidR="00FF27E5">
        <w:t xml:space="preserve">We set the </w:t>
      </w:r>
      <w:r w:rsidR="00E9777C">
        <w:t>c</w:t>
      </w:r>
      <w:r w:rsidRPr="0085285B">
        <w:t>2 specific DEGs score either no larger than -</w:t>
      </w:r>
      <w:r w:rsidR="00524AC7">
        <w:t>87</w:t>
      </w:r>
      <w:r w:rsidRPr="0085285B">
        <w:t xml:space="preserve"> or no less than </w:t>
      </w:r>
      <w:r w:rsidR="00524AC7">
        <w:t>30</w:t>
      </w:r>
      <w:r w:rsidRPr="0085285B">
        <w:t xml:space="preserve">, </w:t>
      </w:r>
      <w:r w:rsidR="00FF27E5">
        <w:t xml:space="preserve">the </w:t>
      </w:r>
      <w:r w:rsidR="00E9777C">
        <w:t>c</w:t>
      </w:r>
      <w:r w:rsidR="001265DF">
        <w:t>1</w:t>
      </w:r>
      <w:r w:rsidRPr="0085285B">
        <w:t xml:space="preserve"> specific DEGs score either no larger than -</w:t>
      </w:r>
      <w:r w:rsidR="00524AC7">
        <w:t>30</w:t>
      </w:r>
      <w:r w:rsidRPr="0085285B">
        <w:t xml:space="preserve"> or no less than</w:t>
      </w:r>
      <w:r w:rsidR="00524AC7">
        <w:t xml:space="preserve"> 6</w:t>
      </w:r>
      <w:r w:rsidR="00DC6E98">
        <w:t>,</w:t>
      </w:r>
      <w:r w:rsidR="00FF27E5">
        <w:t xml:space="preserve"> the</w:t>
      </w:r>
      <w:r w:rsidRPr="0085285B">
        <w:t xml:space="preserve"> </w:t>
      </w:r>
      <w:r w:rsidR="00E9777C">
        <w:t>c</w:t>
      </w:r>
      <w:r w:rsidR="001265DF">
        <w:t>0</w:t>
      </w:r>
      <w:r w:rsidRPr="0085285B">
        <w:t xml:space="preserve"> specific DEGs score either no larger than -</w:t>
      </w:r>
      <w:r w:rsidR="00524AC7">
        <w:t>15</w:t>
      </w:r>
      <w:r w:rsidR="00524AC7" w:rsidRPr="0085285B">
        <w:t xml:space="preserve"> </w:t>
      </w:r>
      <w:r w:rsidRPr="0085285B">
        <w:t xml:space="preserve">or no less than </w:t>
      </w:r>
      <w:r w:rsidR="00524AC7">
        <w:t>37</w:t>
      </w:r>
      <w:r w:rsidR="00DC6E98">
        <w:t>,</w:t>
      </w:r>
      <w:r w:rsidR="00FF27E5">
        <w:t xml:space="preserve"> the</w:t>
      </w:r>
      <w:r w:rsidR="00DC6E98">
        <w:t xml:space="preserve"> </w:t>
      </w:r>
      <w:r w:rsidR="00E9777C">
        <w:t>c</w:t>
      </w:r>
      <w:r w:rsidR="00FB329C">
        <w:t>12</w:t>
      </w:r>
      <w:r w:rsidR="00FB329C" w:rsidRPr="0085285B">
        <w:t xml:space="preserve"> specific DEGs score either no larger than -2</w:t>
      </w:r>
      <w:r w:rsidR="00FB329C">
        <w:t>5</w:t>
      </w:r>
      <w:r w:rsidR="00FB329C" w:rsidRPr="0085285B">
        <w:t xml:space="preserve"> or no less than </w:t>
      </w:r>
      <w:r w:rsidR="00FB329C">
        <w:t xml:space="preserve">34, </w:t>
      </w:r>
      <w:r w:rsidR="00DC6E98">
        <w:t xml:space="preserve">and </w:t>
      </w:r>
      <w:r w:rsidR="00FF27E5">
        <w:t xml:space="preserve">the </w:t>
      </w:r>
      <w:r w:rsidR="00E9777C">
        <w:t>c</w:t>
      </w:r>
      <w:r w:rsidR="001265DF">
        <w:t>8</w:t>
      </w:r>
      <w:r w:rsidRPr="0085285B">
        <w:t xml:space="preserve"> specific DEGs score either no larger than -</w:t>
      </w:r>
      <w:r w:rsidR="00DC6E98">
        <w:t>58</w:t>
      </w:r>
      <w:r w:rsidRPr="0085285B">
        <w:t xml:space="preserve"> or no less than </w:t>
      </w:r>
      <w:r w:rsidR="00DC6E98">
        <w:t>80</w:t>
      </w:r>
      <w:r w:rsidR="00FB329C">
        <w:t>.</w:t>
      </w:r>
    </w:p>
    <w:p w14:paraId="71CF5769" w14:textId="77777777" w:rsidR="00A45B47" w:rsidRDefault="00A45B47" w:rsidP="00A45B47">
      <w:pPr>
        <w:keepNext/>
      </w:pPr>
      <w:r>
        <w:rPr>
          <w:b/>
          <w:bCs/>
          <w:noProof/>
        </w:rPr>
        <w:drawing>
          <wp:inline distT="0" distB="0" distL="0" distR="0" wp14:anchorId="153BFC1D" wp14:editId="3943A712">
            <wp:extent cx="5859862" cy="3105150"/>
            <wp:effectExtent l="0" t="0" r="0" b="0"/>
            <wp:docPr id="248409479" name="Picture 7"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409479" name="Picture 7" descr="A close-up of a char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76969" cy="3114215"/>
                    </a:xfrm>
                    <a:prstGeom prst="rect">
                      <a:avLst/>
                    </a:prstGeom>
                    <a:noFill/>
                  </pic:spPr>
                </pic:pic>
              </a:graphicData>
            </a:graphic>
          </wp:inline>
        </w:drawing>
      </w:r>
    </w:p>
    <w:p w14:paraId="3A595B52" w14:textId="28AF6EFE" w:rsidR="00A45B47" w:rsidRPr="00D613DE" w:rsidRDefault="00A45B47" w:rsidP="00A45B47">
      <w:pPr>
        <w:pStyle w:val="Caption"/>
        <w:rPr>
          <w:b/>
          <w:bCs/>
          <w:i w:val="0"/>
          <w:iCs w:val="0"/>
          <w:sz w:val="20"/>
          <w:szCs w:val="20"/>
        </w:rPr>
      </w:pPr>
      <w:r w:rsidRPr="00D613DE">
        <w:rPr>
          <w:i w:val="0"/>
          <w:iCs w:val="0"/>
          <w:sz w:val="20"/>
          <w:szCs w:val="20"/>
        </w:rPr>
        <w:t xml:space="preserve">Figure S </w:t>
      </w:r>
      <w:r w:rsidRPr="00D613DE">
        <w:rPr>
          <w:i w:val="0"/>
          <w:iCs w:val="0"/>
          <w:sz w:val="20"/>
          <w:szCs w:val="20"/>
        </w:rPr>
        <w:fldChar w:fldCharType="begin"/>
      </w:r>
      <w:r w:rsidRPr="00D613DE">
        <w:rPr>
          <w:i w:val="0"/>
          <w:iCs w:val="0"/>
          <w:sz w:val="20"/>
          <w:szCs w:val="20"/>
        </w:rPr>
        <w:instrText xml:space="preserve"> SEQ Figure_S \* ARABIC </w:instrText>
      </w:r>
      <w:r w:rsidRPr="00D613DE">
        <w:rPr>
          <w:i w:val="0"/>
          <w:iCs w:val="0"/>
          <w:sz w:val="20"/>
          <w:szCs w:val="20"/>
        </w:rPr>
        <w:fldChar w:fldCharType="separate"/>
      </w:r>
      <w:r w:rsidR="00576114">
        <w:rPr>
          <w:i w:val="0"/>
          <w:iCs w:val="0"/>
          <w:noProof/>
          <w:sz w:val="20"/>
          <w:szCs w:val="20"/>
        </w:rPr>
        <w:t>2</w:t>
      </w:r>
      <w:r w:rsidRPr="00D613DE">
        <w:rPr>
          <w:i w:val="0"/>
          <w:iCs w:val="0"/>
          <w:sz w:val="20"/>
          <w:szCs w:val="20"/>
        </w:rPr>
        <w:fldChar w:fldCharType="end"/>
      </w:r>
      <w:r w:rsidRPr="00D613DE">
        <w:rPr>
          <w:i w:val="0"/>
          <w:iCs w:val="0"/>
          <w:sz w:val="20"/>
          <w:szCs w:val="20"/>
        </w:rPr>
        <w:t xml:space="preserve">. The </w:t>
      </w:r>
      <w:proofErr w:type="spellStart"/>
      <w:r w:rsidRPr="00D613DE">
        <w:rPr>
          <w:i w:val="0"/>
          <w:iCs w:val="0"/>
          <w:sz w:val="20"/>
          <w:szCs w:val="20"/>
        </w:rPr>
        <w:t>mNK</w:t>
      </w:r>
      <w:proofErr w:type="spellEnd"/>
      <w:r w:rsidRPr="00D613DE">
        <w:rPr>
          <w:i w:val="0"/>
          <w:iCs w:val="0"/>
          <w:sz w:val="20"/>
          <w:szCs w:val="20"/>
        </w:rPr>
        <w:t xml:space="preserve"> cell maturation in trajectory #1. (A) the cell tissue proportion transition in </w:t>
      </w:r>
      <w:proofErr w:type="spellStart"/>
      <w:r w:rsidRPr="00D613DE">
        <w:rPr>
          <w:i w:val="0"/>
          <w:iCs w:val="0"/>
          <w:sz w:val="20"/>
          <w:szCs w:val="20"/>
        </w:rPr>
        <w:t>mNK</w:t>
      </w:r>
      <w:proofErr w:type="spellEnd"/>
      <w:r w:rsidRPr="00D613DE">
        <w:rPr>
          <w:i w:val="0"/>
          <w:iCs w:val="0"/>
          <w:sz w:val="20"/>
          <w:szCs w:val="20"/>
        </w:rPr>
        <w:t xml:space="preserve"> cell maturation and the underlying DEGs based on a comparison between the selected cluster (e.g., C2) and the combined background clusters (e.g., C2, C3, C9, and C7). (B) DEG’s expression overlayed on the cell map and the cell function inferred from </w:t>
      </w:r>
      <w:proofErr w:type="spellStart"/>
      <w:r w:rsidRPr="00D613DE">
        <w:rPr>
          <w:i w:val="0"/>
          <w:iCs w:val="0"/>
          <w:sz w:val="20"/>
          <w:szCs w:val="20"/>
        </w:rPr>
        <w:t>WikiGene</w:t>
      </w:r>
      <w:proofErr w:type="spellEnd"/>
      <w:r w:rsidRPr="00D613DE">
        <w:rPr>
          <w:i w:val="0"/>
          <w:iCs w:val="0"/>
          <w:sz w:val="20"/>
          <w:szCs w:val="20"/>
        </w:rPr>
        <w:t xml:space="preserve"> (https://www.wikigenes.org/). (C) Pathway enrichment results and the interconnected pathway </w:t>
      </w:r>
      <w:proofErr w:type="gramStart"/>
      <w:r w:rsidRPr="00D613DE">
        <w:rPr>
          <w:i w:val="0"/>
          <w:iCs w:val="0"/>
          <w:sz w:val="20"/>
          <w:szCs w:val="20"/>
        </w:rPr>
        <w:t>cross-talk</w:t>
      </w:r>
      <w:proofErr w:type="gramEnd"/>
      <w:r w:rsidRPr="00D613DE">
        <w:rPr>
          <w:i w:val="0"/>
          <w:iCs w:val="0"/>
          <w:sz w:val="20"/>
          <w:szCs w:val="20"/>
        </w:rPr>
        <w:t xml:space="preserve"> network are presented, derived from the m-type PAG-PAG relationships facilitated by PAGER. The figure was generated using the </w:t>
      </w:r>
      <w:proofErr w:type="spellStart"/>
      <w:r w:rsidRPr="00D613DE">
        <w:rPr>
          <w:i w:val="0"/>
          <w:iCs w:val="0"/>
          <w:sz w:val="20"/>
          <w:szCs w:val="20"/>
        </w:rPr>
        <w:t>Cytoscape</w:t>
      </w:r>
      <w:proofErr w:type="spellEnd"/>
      <w:r w:rsidRPr="00D613DE">
        <w:rPr>
          <w:i w:val="0"/>
          <w:iCs w:val="0"/>
          <w:sz w:val="20"/>
          <w:szCs w:val="20"/>
        </w:rPr>
        <w:t xml:space="preserve"> software. </w:t>
      </w:r>
    </w:p>
    <w:p w14:paraId="11111C27" w14:textId="77777777" w:rsidR="00A45B47" w:rsidRDefault="00A45B47" w:rsidP="00A45B47">
      <w:pPr>
        <w:rPr>
          <w:b/>
          <w:bCs/>
        </w:rPr>
      </w:pPr>
    </w:p>
    <w:p w14:paraId="5871C2F5" w14:textId="77777777" w:rsidR="00A45B47" w:rsidRDefault="00A45B47" w:rsidP="00A45B47">
      <w:pPr>
        <w:rPr>
          <w:b/>
          <w:bCs/>
        </w:rPr>
      </w:pPr>
    </w:p>
    <w:p w14:paraId="1F511316" w14:textId="77777777" w:rsidR="00A45B47" w:rsidRDefault="00A45B47" w:rsidP="00A45B47">
      <w:pPr>
        <w:keepNext/>
      </w:pPr>
      <w:r>
        <w:rPr>
          <w:b/>
          <w:bCs/>
          <w:noProof/>
        </w:rPr>
        <w:lastRenderedPageBreak/>
        <w:drawing>
          <wp:inline distT="0" distB="0" distL="0" distR="0" wp14:anchorId="736D42C4" wp14:editId="41A74241">
            <wp:extent cx="5923684" cy="3276600"/>
            <wp:effectExtent l="0" t="0" r="1270" b="0"/>
            <wp:docPr id="1179184677" name="Picture 8" descr="A collage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184677" name="Picture 8" descr="A collage of different colored squares&#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50515" cy="3291441"/>
                    </a:xfrm>
                    <a:prstGeom prst="rect">
                      <a:avLst/>
                    </a:prstGeom>
                    <a:noFill/>
                  </pic:spPr>
                </pic:pic>
              </a:graphicData>
            </a:graphic>
          </wp:inline>
        </w:drawing>
      </w:r>
    </w:p>
    <w:p w14:paraId="045603EB" w14:textId="56B389CE" w:rsidR="00A45B47" w:rsidRPr="00452C13" w:rsidRDefault="00A45B47" w:rsidP="00A45B47">
      <w:pPr>
        <w:pStyle w:val="Caption"/>
        <w:rPr>
          <w:b/>
          <w:bCs/>
          <w:i w:val="0"/>
          <w:iCs w:val="0"/>
          <w:sz w:val="20"/>
          <w:szCs w:val="20"/>
        </w:rPr>
      </w:pPr>
      <w:r w:rsidRPr="00452C13">
        <w:rPr>
          <w:i w:val="0"/>
          <w:iCs w:val="0"/>
          <w:sz w:val="20"/>
          <w:szCs w:val="20"/>
        </w:rPr>
        <w:t xml:space="preserve">Figure S </w:t>
      </w:r>
      <w:r w:rsidRPr="00452C13">
        <w:rPr>
          <w:i w:val="0"/>
          <w:iCs w:val="0"/>
          <w:sz w:val="20"/>
          <w:szCs w:val="20"/>
        </w:rPr>
        <w:fldChar w:fldCharType="begin"/>
      </w:r>
      <w:r w:rsidRPr="00452C13">
        <w:rPr>
          <w:i w:val="0"/>
          <w:iCs w:val="0"/>
          <w:sz w:val="20"/>
          <w:szCs w:val="20"/>
        </w:rPr>
        <w:instrText xml:space="preserve"> SEQ Figure_S \* ARABIC </w:instrText>
      </w:r>
      <w:r w:rsidRPr="00452C13">
        <w:rPr>
          <w:i w:val="0"/>
          <w:iCs w:val="0"/>
          <w:sz w:val="20"/>
          <w:szCs w:val="20"/>
        </w:rPr>
        <w:fldChar w:fldCharType="separate"/>
      </w:r>
      <w:r w:rsidR="00576114">
        <w:rPr>
          <w:i w:val="0"/>
          <w:iCs w:val="0"/>
          <w:noProof/>
          <w:sz w:val="20"/>
          <w:szCs w:val="20"/>
        </w:rPr>
        <w:t>3</w:t>
      </w:r>
      <w:r w:rsidRPr="00452C13">
        <w:rPr>
          <w:i w:val="0"/>
          <w:iCs w:val="0"/>
          <w:sz w:val="20"/>
          <w:szCs w:val="20"/>
        </w:rPr>
        <w:fldChar w:fldCharType="end"/>
      </w:r>
      <w:r w:rsidRPr="00452C13">
        <w:rPr>
          <w:i w:val="0"/>
          <w:iCs w:val="0"/>
          <w:sz w:val="20"/>
          <w:szCs w:val="20"/>
        </w:rPr>
        <w:t xml:space="preserve">. The </w:t>
      </w:r>
      <w:proofErr w:type="spellStart"/>
      <w:r w:rsidRPr="00452C13">
        <w:rPr>
          <w:i w:val="0"/>
          <w:iCs w:val="0"/>
          <w:sz w:val="20"/>
          <w:szCs w:val="20"/>
        </w:rPr>
        <w:t>mNK</w:t>
      </w:r>
      <w:proofErr w:type="spellEnd"/>
      <w:r w:rsidRPr="00452C13">
        <w:rPr>
          <w:i w:val="0"/>
          <w:iCs w:val="0"/>
          <w:sz w:val="20"/>
          <w:szCs w:val="20"/>
        </w:rPr>
        <w:t xml:space="preserve"> cell maturation in trajectory #2. (A) the cell tissue proportion transition in </w:t>
      </w:r>
      <w:proofErr w:type="spellStart"/>
      <w:r w:rsidRPr="00452C13">
        <w:rPr>
          <w:i w:val="0"/>
          <w:iCs w:val="0"/>
          <w:sz w:val="20"/>
          <w:szCs w:val="20"/>
        </w:rPr>
        <w:t>mNK</w:t>
      </w:r>
      <w:proofErr w:type="spellEnd"/>
      <w:r w:rsidRPr="00452C13">
        <w:rPr>
          <w:i w:val="0"/>
          <w:iCs w:val="0"/>
          <w:sz w:val="20"/>
          <w:szCs w:val="20"/>
        </w:rPr>
        <w:t xml:space="preserve"> cell maturation and the underlying DEGs based on a comparison between the selected cluster and the combined background clusters. (B) DEG’s expression overlayed on the cell map and the cell function inferred from </w:t>
      </w:r>
      <w:proofErr w:type="spellStart"/>
      <w:r w:rsidRPr="00452C13">
        <w:rPr>
          <w:i w:val="0"/>
          <w:iCs w:val="0"/>
          <w:sz w:val="20"/>
          <w:szCs w:val="20"/>
        </w:rPr>
        <w:t>WikiGene</w:t>
      </w:r>
      <w:proofErr w:type="spellEnd"/>
      <w:r w:rsidRPr="00452C13">
        <w:rPr>
          <w:i w:val="0"/>
          <w:iCs w:val="0"/>
          <w:sz w:val="20"/>
          <w:szCs w:val="20"/>
        </w:rPr>
        <w:t xml:space="preserve"> (https://www.wikigenes.org/). (C) Pathway enrichment results and the interconnected pathway </w:t>
      </w:r>
      <w:proofErr w:type="gramStart"/>
      <w:r w:rsidRPr="00452C13">
        <w:rPr>
          <w:i w:val="0"/>
          <w:iCs w:val="0"/>
          <w:sz w:val="20"/>
          <w:szCs w:val="20"/>
        </w:rPr>
        <w:t>cross-talk</w:t>
      </w:r>
      <w:proofErr w:type="gramEnd"/>
      <w:r w:rsidRPr="00452C13">
        <w:rPr>
          <w:i w:val="0"/>
          <w:iCs w:val="0"/>
          <w:sz w:val="20"/>
          <w:szCs w:val="20"/>
        </w:rPr>
        <w:t xml:space="preserve"> network are presented, derived from the m-type PAG-PAG relationships facilitated by PAGER. The figure was generated using the </w:t>
      </w:r>
      <w:proofErr w:type="spellStart"/>
      <w:r w:rsidRPr="00452C13">
        <w:rPr>
          <w:i w:val="0"/>
          <w:iCs w:val="0"/>
          <w:sz w:val="20"/>
          <w:szCs w:val="20"/>
        </w:rPr>
        <w:t>Cytoscape</w:t>
      </w:r>
      <w:proofErr w:type="spellEnd"/>
      <w:r w:rsidRPr="00452C13">
        <w:rPr>
          <w:i w:val="0"/>
          <w:iCs w:val="0"/>
          <w:sz w:val="20"/>
          <w:szCs w:val="20"/>
        </w:rPr>
        <w:t xml:space="preserve"> software.</w:t>
      </w:r>
    </w:p>
    <w:p w14:paraId="72E10870" w14:textId="77777777" w:rsidR="00A45B47" w:rsidRDefault="00A45B47" w:rsidP="00A45B47">
      <w:pPr>
        <w:rPr>
          <w:b/>
          <w:bCs/>
        </w:rPr>
      </w:pPr>
    </w:p>
    <w:p w14:paraId="3E0DA820" w14:textId="77777777" w:rsidR="00A45B47" w:rsidRDefault="00A45B47" w:rsidP="00A45B47">
      <w:pPr>
        <w:keepNext/>
      </w:pPr>
      <w:r>
        <w:rPr>
          <w:b/>
          <w:bCs/>
          <w:noProof/>
        </w:rPr>
        <w:lastRenderedPageBreak/>
        <w:drawing>
          <wp:inline distT="0" distB="0" distL="0" distR="0" wp14:anchorId="48A58490" wp14:editId="10DB770F">
            <wp:extent cx="5883143" cy="3333750"/>
            <wp:effectExtent l="0" t="0" r="3810" b="0"/>
            <wp:docPr id="1633350326" name="Picture 9"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350326" name="Picture 9" descr="A screenshot of a computer scree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08556" cy="3348151"/>
                    </a:xfrm>
                    <a:prstGeom prst="rect">
                      <a:avLst/>
                    </a:prstGeom>
                    <a:noFill/>
                  </pic:spPr>
                </pic:pic>
              </a:graphicData>
            </a:graphic>
          </wp:inline>
        </w:drawing>
      </w:r>
    </w:p>
    <w:p w14:paraId="2CF79BC8" w14:textId="3A0AB2C8" w:rsidR="00A45B47" w:rsidRDefault="00A45B47" w:rsidP="00A45B47">
      <w:pPr>
        <w:pStyle w:val="Caption"/>
        <w:rPr>
          <w:i w:val="0"/>
          <w:iCs w:val="0"/>
          <w:sz w:val="20"/>
          <w:szCs w:val="20"/>
        </w:rPr>
      </w:pPr>
      <w:r w:rsidRPr="00452C13">
        <w:rPr>
          <w:i w:val="0"/>
          <w:iCs w:val="0"/>
          <w:sz w:val="20"/>
          <w:szCs w:val="20"/>
        </w:rPr>
        <w:t xml:space="preserve">Figure S </w:t>
      </w:r>
      <w:r w:rsidRPr="00452C13">
        <w:rPr>
          <w:i w:val="0"/>
          <w:iCs w:val="0"/>
          <w:sz w:val="20"/>
          <w:szCs w:val="20"/>
        </w:rPr>
        <w:fldChar w:fldCharType="begin"/>
      </w:r>
      <w:r w:rsidRPr="00452C13">
        <w:rPr>
          <w:i w:val="0"/>
          <w:iCs w:val="0"/>
          <w:sz w:val="20"/>
          <w:szCs w:val="20"/>
        </w:rPr>
        <w:instrText xml:space="preserve"> SEQ Figure_S \* ARABIC </w:instrText>
      </w:r>
      <w:r w:rsidRPr="00452C13">
        <w:rPr>
          <w:i w:val="0"/>
          <w:iCs w:val="0"/>
          <w:sz w:val="20"/>
          <w:szCs w:val="20"/>
        </w:rPr>
        <w:fldChar w:fldCharType="separate"/>
      </w:r>
      <w:r w:rsidR="00576114">
        <w:rPr>
          <w:i w:val="0"/>
          <w:iCs w:val="0"/>
          <w:noProof/>
          <w:sz w:val="20"/>
          <w:szCs w:val="20"/>
        </w:rPr>
        <w:t>4</w:t>
      </w:r>
      <w:r w:rsidRPr="00452C13">
        <w:rPr>
          <w:i w:val="0"/>
          <w:iCs w:val="0"/>
          <w:sz w:val="20"/>
          <w:szCs w:val="20"/>
        </w:rPr>
        <w:fldChar w:fldCharType="end"/>
      </w:r>
      <w:r w:rsidRPr="00452C13">
        <w:rPr>
          <w:i w:val="0"/>
          <w:iCs w:val="0"/>
          <w:sz w:val="20"/>
          <w:szCs w:val="20"/>
        </w:rPr>
        <w:t xml:space="preserve">. The </w:t>
      </w:r>
      <w:proofErr w:type="spellStart"/>
      <w:r w:rsidRPr="00452C13">
        <w:rPr>
          <w:i w:val="0"/>
          <w:iCs w:val="0"/>
          <w:sz w:val="20"/>
          <w:szCs w:val="20"/>
        </w:rPr>
        <w:t>mNK</w:t>
      </w:r>
      <w:proofErr w:type="spellEnd"/>
      <w:r w:rsidRPr="00452C13">
        <w:rPr>
          <w:i w:val="0"/>
          <w:iCs w:val="0"/>
          <w:sz w:val="20"/>
          <w:szCs w:val="20"/>
        </w:rPr>
        <w:t xml:space="preserve"> cell maturation in trajectory #3. (A) the cell tissue proportion transition in </w:t>
      </w:r>
      <w:proofErr w:type="spellStart"/>
      <w:r w:rsidRPr="00452C13">
        <w:rPr>
          <w:i w:val="0"/>
          <w:iCs w:val="0"/>
          <w:sz w:val="20"/>
          <w:szCs w:val="20"/>
        </w:rPr>
        <w:t>mNK</w:t>
      </w:r>
      <w:proofErr w:type="spellEnd"/>
      <w:r w:rsidRPr="00452C13">
        <w:rPr>
          <w:i w:val="0"/>
          <w:iCs w:val="0"/>
          <w:sz w:val="20"/>
          <w:szCs w:val="20"/>
        </w:rPr>
        <w:t xml:space="preserve"> cell maturation and the underlying DEGs based on a comparison between the selected cluster and the combined background clusters. (B) DEG’s expression overlayed on the cell map and the cell function inferred from </w:t>
      </w:r>
      <w:proofErr w:type="spellStart"/>
      <w:r w:rsidRPr="00452C13">
        <w:rPr>
          <w:i w:val="0"/>
          <w:iCs w:val="0"/>
          <w:sz w:val="20"/>
          <w:szCs w:val="20"/>
        </w:rPr>
        <w:t>WikiGene</w:t>
      </w:r>
      <w:proofErr w:type="spellEnd"/>
      <w:r w:rsidRPr="00452C13">
        <w:rPr>
          <w:i w:val="0"/>
          <w:iCs w:val="0"/>
          <w:sz w:val="20"/>
          <w:szCs w:val="20"/>
        </w:rPr>
        <w:t xml:space="preserve"> (https://www.wikigenes.org/). (C) Pathway enrichment results and the interconnected pathway </w:t>
      </w:r>
      <w:proofErr w:type="gramStart"/>
      <w:r w:rsidRPr="00452C13">
        <w:rPr>
          <w:i w:val="0"/>
          <w:iCs w:val="0"/>
          <w:sz w:val="20"/>
          <w:szCs w:val="20"/>
        </w:rPr>
        <w:t>cross-talk</w:t>
      </w:r>
      <w:proofErr w:type="gramEnd"/>
      <w:r w:rsidRPr="00452C13">
        <w:rPr>
          <w:i w:val="0"/>
          <w:iCs w:val="0"/>
          <w:sz w:val="20"/>
          <w:szCs w:val="20"/>
        </w:rPr>
        <w:t xml:space="preserve"> network are presented, derived from the m-type PAG-PAG relationships facilitated by PAGER. The figure was generated using the </w:t>
      </w:r>
      <w:proofErr w:type="spellStart"/>
      <w:r w:rsidRPr="00452C13">
        <w:rPr>
          <w:i w:val="0"/>
          <w:iCs w:val="0"/>
          <w:sz w:val="20"/>
          <w:szCs w:val="20"/>
        </w:rPr>
        <w:t>Cytoscape</w:t>
      </w:r>
      <w:proofErr w:type="spellEnd"/>
      <w:r w:rsidRPr="00452C13">
        <w:rPr>
          <w:i w:val="0"/>
          <w:iCs w:val="0"/>
          <w:sz w:val="20"/>
          <w:szCs w:val="20"/>
        </w:rPr>
        <w:t xml:space="preserve"> software.</w:t>
      </w:r>
    </w:p>
    <w:p w14:paraId="58A78C23" w14:textId="4946C34C" w:rsidR="0029477B" w:rsidRPr="0029477B" w:rsidRDefault="0029477B" w:rsidP="0029477B">
      <w:pPr>
        <w:pStyle w:val="Caption"/>
        <w:keepNext/>
        <w:rPr>
          <w:i w:val="0"/>
          <w:iCs w:val="0"/>
          <w:sz w:val="20"/>
          <w:szCs w:val="20"/>
        </w:rPr>
      </w:pPr>
      <w:r w:rsidRPr="0029477B">
        <w:rPr>
          <w:i w:val="0"/>
          <w:iCs w:val="0"/>
          <w:sz w:val="20"/>
          <w:szCs w:val="20"/>
        </w:rPr>
        <w:t xml:space="preserve">Table S </w:t>
      </w:r>
      <w:r w:rsidRPr="0029477B">
        <w:rPr>
          <w:i w:val="0"/>
          <w:iCs w:val="0"/>
          <w:sz w:val="20"/>
          <w:szCs w:val="20"/>
        </w:rPr>
        <w:fldChar w:fldCharType="begin"/>
      </w:r>
      <w:r w:rsidRPr="0029477B">
        <w:rPr>
          <w:i w:val="0"/>
          <w:iCs w:val="0"/>
          <w:sz w:val="20"/>
          <w:szCs w:val="20"/>
        </w:rPr>
        <w:instrText xml:space="preserve"> SEQ Table_S \* ARABIC </w:instrText>
      </w:r>
      <w:r w:rsidRPr="0029477B">
        <w:rPr>
          <w:i w:val="0"/>
          <w:iCs w:val="0"/>
          <w:sz w:val="20"/>
          <w:szCs w:val="20"/>
        </w:rPr>
        <w:fldChar w:fldCharType="separate"/>
      </w:r>
      <w:r w:rsidR="00576114">
        <w:rPr>
          <w:i w:val="0"/>
          <w:iCs w:val="0"/>
          <w:noProof/>
          <w:sz w:val="20"/>
          <w:szCs w:val="20"/>
        </w:rPr>
        <w:t>1</w:t>
      </w:r>
      <w:r w:rsidRPr="0029477B">
        <w:rPr>
          <w:i w:val="0"/>
          <w:iCs w:val="0"/>
          <w:sz w:val="20"/>
          <w:szCs w:val="20"/>
        </w:rPr>
        <w:fldChar w:fldCharType="end"/>
      </w:r>
      <w:r>
        <w:rPr>
          <w:i w:val="0"/>
          <w:iCs w:val="0"/>
          <w:sz w:val="20"/>
          <w:szCs w:val="20"/>
        </w:rPr>
        <w:t xml:space="preserve"> The GO cellular component annotation of the genes in the PPI network.</w:t>
      </w:r>
    </w:p>
    <w:tbl>
      <w:tblPr>
        <w:tblStyle w:val="TableGrid"/>
        <w:tblW w:w="0" w:type="auto"/>
        <w:tblLook w:val="04A0" w:firstRow="1" w:lastRow="0" w:firstColumn="1" w:lastColumn="0" w:noHBand="0" w:noVBand="1"/>
      </w:tblPr>
      <w:tblGrid>
        <w:gridCol w:w="594"/>
        <w:gridCol w:w="825"/>
        <w:gridCol w:w="841"/>
        <w:gridCol w:w="1194"/>
        <w:gridCol w:w="2325"/>
        <w:gridCol w:w="3797"/>
      </w:tblGrid>
      <w:tr w:rsidR="0029477B" w:rsidRPr="0029477B" w14:paraId="6FC1330A" w14:textId="77777777" w:rsidTr="0029477B">
        <w:trPr>
          <w:trHeight w:val="300"/>
        </w:trPr>
        <w:tc>
          <w:tcPr>
            <w:tcW w:w="513" w:type="dxa"/>
            <w:noWrap/>
            <w:hideMark/>
          </w:tcPr>
          <w:p w14:paraId="072E572E" w14:textId="77777777" w:rsidR="0029477B" w:rsidRPr="00735D32" w:rsidRDefault="0029477B" w:rsidP="0029477B">
            <w:pPr>
              <w:pStyle w:val="Caption"/>
              <w:rPr>
                <w:rFonts w:cstheme="minorHAnsi"/>
                <w:b/>
                <w:bCs/>
                <w:color w:val="auto"/>
              </w:rPr>
            </w:pPr>
            <w:r w:rsidRPr="00735D32">
              <w:rPr>
                <w:rFonts w:cstheme="minorHAnsi"/>
                <w:b/>
                <w:bCs/>
                <w:color w:val="auto"/>
              </w:rPr>
              <w:t>Symbol</w:t>
            </w:r>
          </w:p>
        </w:tc>
        <w:tc>
          <w:tcPr>
            <w:tcW w:w="696" w:type="dxa"/>
            <w:noWrap/>
            <w:hideMark/>
          </w:tcPr>
          <w:p w14:paraId="17D32B9F" w14:textId="77777777" w:rsidR="0029477B" w:rsidRPr="00735D32" w:rsidRDefault="0029477B" w:rsidP="0029477B">
            <w:pPr>
              <w:pStyle w:val="Caption"/>
              <w:rPr>
                <w:rFonts w:cstheme="minorHAnsi"/>
                <w:b/>
                <w:bCs/>
                <w:color w:val="auto"/>
              </w:rPr>
            </w:pPr>
            <w:r w:rsidRPr="00735D32">
              <w:rPr>
                <w:rFonts w:cstheme="minorHAnsi"/>
                <w:b/>
                <w:bCs/>
                <w:color w:val="auto"/>
              </w:rPr>
              <w:t>GOID</w:t>
            </w:r>
          </w:p>
        </w:tc>
        <w:tc>
          <w:tcPr>
            <w:tcW w:w="708" w:type="dxa"/>
            <w:noWrap/>
            <w:hideMark/>
          </w:tcPr>
          <w:p w14:paraId="1B3D372C" w14:textId="77777777" w:rsidR="0029477B" w:rsidRPr="00735D32" w:rsidRDefault="0029477B" w:rsidP="0029477B">
            <w:pPr>
              <w:pStyle w:val="Caption"/>
              <w:rPr>
                <w:rFonts w:cstheme="minorHAnsi"/>
                <w:b/>
                <w:bCs/>
                <w:color w:val="auto"/>
              </w:rPr>
            </w:pPr>
            <w:r w:rsidRPr="00735D32">
              <w:rPr>
                <w:rFonts w:cstheme="minorHAnsi"/>
                <w:b/>
                <w:bCs/>
                <w:color w:val="auto"/>
              </w:rPr>
              <w:t>name</w:t>
            </w:r>
          </w:p>
        </w:tc>
        <w:tc>
          <w:tcPr>
            <w:tcW w:w="986" w:type="dxa"/>
            <w:noWrap/>
            <w:hideMark/>
          </w:tcPr>
          <w:p w14:paraId="167A669B" w14:textId="77777777" w:rsidR="0029477B" w:rsidRPr="00735D32" w:rsidRDefault="0029477B" w:rsidP="0029477B">
            <w:pPr>
              <w:pStyle w:val="Caption"/>
              <w:rPr>
                <w:rFonts w:cstheme="minorHAnsi"/>
                <w:b/>
                <w:bCs/>
                <w:color w:val="auto"/>
              </w:rPr>
            </w:pPr>
            <w:r w:rsidRPr="00735D32">
              <w:rPr>
                <w:rFonts w:cstheme="minorHAnsi"/>
                <w:b/>
                <w:bCs/>
                <w:color w:val="auto"/>
              </w:rPr>
              <w:t>type</w:t>
            </w:r>
          </w:p>
        </w:tc>
        <w:tc>
          <w:tcPr>
            <w:tcW w:w="3413" w:type="dxa"/>
            <w:noWrap/>
            <w:hideMark/>
          </w:tcPr>
          <w:p w14:paraId="70BF170E" w14:textId="77777777" w:rsidR="0029477B" w:rsidRPr="00735D32" w:rsidRDefault="0029477B" w:rsidP="0029477B">
            <w:pPr>
              <w:pStyle w:val="Caption"/>
              <w:rPr>
                <w:rFonts w:cstheme="minorHAnsi"/>
                <w:b/>
                <w:bCs/>
                <w:color w:val="auto"/>
              </w:rPr>
            </w:pPr>
            <w:r w:rsidRPr="00735D32">
              <w:rPr>
                <w:rFonts w:cstheme="minorHAnsi"/>
                <w:b/>
                <w:bCs/>
                <w:color w:val="auto"/>
              </w:rPr>
              <w:t>description</w:t>
            </w:r>
          </w:p>
        </w:tc>
        <w:tc>
          <w:tcPr>
            <w:tcW w:w="3034" w:type="dxa"/>
            <w:noWrap/>
            <w:hideMark/>
          </w:tcPr>
          <w:p w14:paraId="6DE4709D" w14:textId="77777777" w:rsidR="0029477B" w:rsidRPr="00735D32" w:rsidRDefault="0029477B" w:rsidP="0029477B">
            <w:pPr>
              <w:pStyle w:val="Caption"/>
              <w:rPr>
                <w:rFonts w:cstheme="minorHAnsi"/>
                <w:b/>
                <w:bCs/>
                <w:color w:val="auto"/>
              </w:rPr>
            </w:pPr>
            <w:r w:rsidRPr="00735D32">
              <w:rPr>
                <w:rFonts w:cstheme="minorHAnsi"/>
                <w:b/>
                <w:bCs/>
                <w:color w:val="auto"/>
              </w:rPr>
              <w:t>link</w:t>
            </w:r>
          </w:p>
        </w:tc>
      </w:tr>
      <w:tr w:rsidR="0029477B" w:rsidRPr="0029477B" w14:paraId="1ED3B45D" w14:textId="77777777" w:rsidTr="0029477B">
        <w:trPr>
          <w:trHeight w:val="300"/>
        </w:trPr>
        <w:tc>
          <w:tcPr>
            <w:tcW w:w="513" w:type="dxa"/>
            <w:noWrap/>
            <w:hideMark/>
          </w:tcPr>
          <w:p w14:paraId="61CFF826" w14:textId="77777777" w:rsidR="0029477B" w:rsidRPr="00735D32" w:rsidRDefault="0029477B" w:rsidP="0029477B">
            <w:pPr>
              <w:pStyle w:val="Caption"/>
              <w:rPr>
                <w:rFonts w:cstheme="minorHAnsi"/>
                <w:b/>
                <w:bCs/>
                <w:color w:val="auto"/>
              </w:rPr>
            </w:pPr>
            <w:proofErr w:type="spellStart"/>
            <w:r w:rsidRPr="00735D32">
              <w:rPr>
                <w:rFonts w:cstheme="minorHAnsi"/>
                <w:b/>
                <w:bCs/>
                <w:color w:val="auto"/>
              </w:rPr>
              <w:t>Actb</w:t>
            </w:r>
            <w:proofErr w:type="spellEnd"/>
          </w:p>
        </w:tc>
        <w:tc>
          <w:tcPr>
            <w:tcW w:w="696" w:type="dxa"/>
            <w:noWrap/>
            <w:hideMark/>
          </w:tcPr>
          <w:p w14:paraId="026FAAD7" w14:textId="77777777" w:rsidR="0029477B" w:rsidRPr="00735D32" w:rsidRDefault="0029477B" w:rsidP="0029477B">
            <w:pPr>
              <w:pStyle w:val="Caption"/>
              <w:rPr>
                <w:rFonts w:cstheme="minorHAnsi"/>
                <w:b/>
                <w:bCs/>
                <w:color w:val="auto"/>
              </w:rPr>
            </w:pPr>
            <w:r w:rsidRPr="00735D32">
              <w:rPr>
                <w:rFonts w:cstheme="minorHAnsi"/>
                <w:b/>
                <w:bCs/>
                <w:color w:val="auto"/>
              </w:rPr>
              <w:t>GO:0015629</w:t>
            </w:r>
          </w:p>
        </w:tc>
        <w:tc>
          <w:tcPr>
            <w:tcW w:w="708" w:type="dxa"/>
            <w:noWrap/>
            <w:hideMark/>
          </w:tcPr>
          <w:p w14:paraId="10F9B633" w14:textId="77777777" w:rsidR="0029477B" w:rsidRPr="00735D32" w:rsidRDefault="0029477B" w:rsidP="0029477B">
            <w:pPr>
              <w:pStyle w:val="Caption"/>
              <w:rPr>
                <w:rFonts w:cstheme="minorHAnsi"/>
                <w:b/>
                <w:bCs/>
                <w:color w:val="auto"/>
              </w:rPr>
            </w:pPr>
            <w:r w:rsidRPr="00735D32">
              <w:rPr>
                <w:rFonts w:cstheme="minorHAnsi"/>
                <w:b/>
                <w:bCs/>
                <w:color w:val="auto"/>
              </w:rPr>
              <w:t>actin cytoskeleton</w:t>
            </w:r>
          </w:p>
        </w:tc>
        <w:tc>
          <w:tcPr>
            <w:tcW w:w="986" w:type="dxa"/>
            <w:noWrap/>
            <w:hideMark/>
          </w:tcPr>
          <w:p w14:paraId="56CF8FEE" w14:textId="77777777" w:rsidR="0029477B" w:rsidRPr="00735D32" w:rsidRDefault="0029477B" w:rsidP="0029477B">
            <w:pPr>
              <w:pStyle w:val="Caption"/>
              <w:rPr>
                <w:rFonts w:cstheme="minorHAnsi"/>
                <w:b/>
                <w:bCs/>
                <w:color w:val="auto"/>
              </w:rPr>
            </w:pPr>
            <w:proofErr w:type="spellStart"/>
            <w:r w:rsidRPr="00735D32">
              <w:rPr>
                <w:rFonts w:cstheme="minorHAnsi"/>
                <w:b/>
                <w:bCs/>
                <w:color w:val="auto"/>
              </w:rPr>
              <w:t>cellular_component</w:t>
            </w:r>
            <w:proofErr w:type="spellEnd"/>
          </w:p>
        </w:tc>
        <w:tc>
          <w:tcPr>
            <w:tcW w:w="3413" w:type="dxa"/>
            <w:noWrap/>
            <w:hideMark/>
          </w:tcPr>
          <w:p w14:paraId="73D1804A" w14:textId="77777777" w:rsidR="0029477B" w:rsidRPr="00735D32" w:rsidRDefault="0029477B" w:rsidP="0029477B">
            <w:pPr>
              <w:pStyle w:val="Caption"/>
              <w:rPr>
                <w:rFonts w:cstheme="minorHAnsi"/>
                <w:b/>
                <w:bCs/>
                <w:color w:val="auto"/>
              </w:rPr>
            </w:pPr>
            <w:r w:rsidRPr="00735D32">
              <w:rPr>
                <w:rFonts w:cstheme="minorHAnsi"/>
                <w:b/>
                <w:bCs/>
                <w:color w:val="auto"/>
              </w:rPr>
              <w:t>The part of the cytoskeleton (the internal framework of a cell) composed of actin and associated proteins. Includes actin cytoskeleton-associated complexes.</w:t>
            </w:r>
          </w:p>
        </w:tc>
        <w:tc>
          <w:tcPr>
            <w:tcW w:w="3034" w:type="dxa"/>
            <w:noWrap/>
            <w:hideMark/>
          </w:tcPr>
          <w:p w14:paraId="47338720" w14:textId="77777777" w:rsidR="0029477B" w:rsidRPr="00735D32" w:rsidRDefault="0029477B" w:rsidP="0029477B">
            <w:pPr>
              <w:pStyle w:val="Caption"/>
              <w:rPr>
                <w:rFonts w:cstheme="minorHAnsi"/>
                <w:b/>
                <w:bCs/>
                <w:color w:val="auto"/>
              </w:rPr>
            </w:pPr>
            <w:r w:rsidRPr="00735D32">
              <w:rPr>
                <w:rFonts w:cstheme="minorHAnsi"/>
                <w:b/>
                <w:bCs/>
                <w:color w:val="auto"/>
              </w:rPr>
              <w:t>http://amigo.geneontology.org/amigo/search/ontology?q=GO:0015629</w:t>
            </w:r>
          </w:p>
        </w:tc>
      </w:tr>
      <w:tr w:rsidR="0029477B" w:rsidRPr="0029477B" w14:paraId="3E71802B" w14:textId="77777777" w:rsidTr="0029477B">
        <w:trPr>
          <w:trHeight w:val="300"/>
        </w:trPr>
        <w:tc>
          <w:tcPr>
            <w:tcW w:w="513" w:type="dxa"/>
            <w:noWrap/>
            <w:hideMark/>
          </w:tcPr>
          <w:p w14:paraId="3ABB102E" w14:textId="77777777" w:rsidR="0029477B" w:rsidRPr="00735D32" w:rsidRDefault="0029477B" w:rsidP="0029477B">
            <w:pPr>
              <w:pStyle w:val="Caption"/>
              <w:rPr>
                <w:rFonts w:cstheme="minorHAnsi"/>
                <w:b/>
                <w:bCs/>
                <w:color w:val="auto"/>
              </w:rPr>
            </w:pPr>
            <w:r w:rsidRPr="00735D32">
              <w:rPr>
                <w:rFonts w:cstheme="minorHAnsi"/>
                <w:b/>
                <w:bCs/>
                <w:color w:val="auto"/>
              </w:rPr>
              <w:t>Ccr2</w:t>
            </w:r>
          </w:p>
        </w:tc>
        <w:tc>
          <w:tcPr>
            <w:tcW w:w="696" w:type="dxa"/>
            <w:noWrap/>
            <w:hideMark/>
          </w:tcPr>
          <w:p w14:paraId="3568779F" w14:textId="77777777" w:rsidR="0029477B" w:rsidRPr="00735D32" w:rsidRDefault="0029477B" w:rsidP="0029477B">
            <w:pPr>
              <w:pStyle w:val="Caption"/>
              <w:rPr>
                <w:rFonts w:cstheme="minorHAnsi"/>
                <w:b/>
                <w:bCs/>
                <w:color w:val="auto"/>
              </w:rPr>
            </w:pPr>
            <w:r w:rsidRPr="00735D32">
              <w:rPr>
                <w:rFonts w:cstheme="minorHAnsi"/>
                <w:b/>
                <w:bCs/>
                <w:color w:val="auto"/>
              </w:rPr>
              <w:t>GO:0009897</w:t>
            </w:r>
          </w:p>
        </w:tc>
        <w:tc>
          <w:tcPr>
            <w:tcW w:w="708" w:type="dxa"/>
            <w:noWrap/>
            <w:hideMark/>
          </w:tcPr>
          <w:p w14:paraId="03C1F079" w14:textId="77777777" w:rsidR="0029477B" w:rsidRPr="00735D32" w:rsidRDefault="0029477B" w:rsidP="0029477B">
            <w:pPr>
              <w:pStyle w:val="Caption"/>
              <w:rPr>
                <w:rFonts w:cstheme="minorHAnsi"/>
                <w:b/>
                <w:bCs/>
                <w:color w:val="auto"/>
              </w:rPr>
            </w:pPr>
            <w:r w:rsidRPr="00735D32">
              <w:rPr>
                <w:rFonts w:cstheme="minorHAnsi"/>
                <w:b/>
                <w:bCs/>
                <w:color w:val="auto"/>
              </w:rPr>
              <w:t>external side of plasma membrane</w:t>
            </w:r>
          </w:p>
        </w:tc>
        <w:tc>
          <w:tcPr>
            <w:tcW w:w="986" w:type="dxa"/>
            <w:noWrap/>
            <w:hideMark/>
          </w:tcPr>
          <w:p w14:paraId="4233000A" w14:textId="77777777" w:rsidR="0029477B" w:rsidRPr="00735D32" w:rsidRDefault="0029477B" w:rsidP="0029477B">
            <w:pPr>
              <w:pStyle w:val="Caption"/>
              <w:rPr>
                <w:rFonts w:cstheme="minorHAnsi"/>
                <w:b/>
                <w:bCs/>
                <w:color w:val="auto"/>
              </w:rPr>
            </w:pPr>
            <w:proofErr w:type="spellStart"/>
            <w:r w:rsidRPr="00735D32">
              <w:rPr>
                <w:rFonts w:cstheme="minorHAnsi"/>
                <w:b/>
                <w:bCs/>
                <w:color w:val="auto"/>
              </w:rPr>
              <w:t>cellular_component</w:t>
            </w:r>
            <w:proofErr w:type="spellEnd"/>
          </w:p>
        </w:tc>
        <w:tc>
          <w:tcPr>
            <w:tcW w:w="3413" w:type="dxa"/>
            <w:noWrap/>
            <w:hideMark/>
          </w:tcPr>
          <w:p w14:paraId="39954E4F" w14:textId="77777777" w:rsidR="0029477B" w:rsidRPr="00735D32" w:rsidRDefault="0029477B" w:rsidP="0029477B">
            <w:pPr>
              <w:pStyle w:val="Caption"/>
              <w:rPr>
                <w:rFonts w:cstheme="minorHAnsi"/>
                <w:b/>
                <w:bCs/>
                <w:color w:val="auto"/>
              </w:rPr>
            </w:pPr>
            <w:r w:rsidRPr="00735D32">
              <w:rPr>
                <w:rFonts w:cstheme="minorHAnsi"/>
                <w:b/>
                <w:bCs/>
                <w:color w:val="auto"/>
              </w:rPr>
              <w:t>The leaflet of the plasma membrane that faces away from the cytoplasm and any proteins embedded or anchored in it or attached to its surface.</w:t>
            </w:r>
          </w:p>
        </w:tc>
        <w:tc>
          <w:tcPr>
            <w:tcW w:w="3034" w:type="dxa"/>
            <w:noWrap/>
            <w:hideMark/>
          </w:tcPr>
          <w:p w14:paraId="2FE9FBE6" w14:textId="77777777" w:rsidR="0029477B" w:rsidRPr="00735D32" w:rsidRDefault="0029477B" w:rsidP="0029477B">
            <w:pPr>
              <w:pStyle w:val="Caption"/>
              <w:rPr>
                <w:rFonts w:cstheme="minorHAnsi"/>
                <w:b/>
                <w:bCs/>
                <w:color w:val="auto"/>
              </w:rPr>
            </w:pPr>
            <w:r w:rsidRPr="00735D32">
              <w:rPr>
                <w:rFonts w:cstheme="minorHAnsi"/>
                <w:b/>
                <w:bCs/>
                <w:color w:val="auto"/>
              </w:rPr>
              <w:t>http://amigo.geneontology.org/amigo/search/ontology?q=GO:0009897</w:t>
            </w:r>
          </w:p>
        </w:tc>
      </w:tr>
      <w:tr w:rsidR="0029477B" w:rsidRPr="0029477B" w14:paraId="7E2FD9EB" w14:textId="77777777" w:rsidTr="0029477B">
        <w:trPr>
          <w:trHeight w:val="300"/>
        </w:trPr>
        <w:tc>
          <w:tcPr>
            <w:tcW w:w="513" w:type="dxa"/>
            <w:noWrap/>
            <w:hideMark/>
          </w:tcPr>
          <w:p w14:paraId="234ED4C1" w14:textId="77777777" w:rsidR="0029477B" w:rsidRPr="00735D32" w:rsidRDefault="0029477B" w:rsidP="0029477B">
            <w:pPr>
              <w:pStyle w:val="Caption"/>
              <w:rPr>
                <w:rFonts w:cstheme="minorHAnsi"/>
                <w:b/>
                <w:bCs/>
                <w:color w:val="auto"/>
              </w:rPr>
            </w:pPr>
            <w:r w:rsidRPr="00735D32">
              <w:rPr>
                <w:rFonts w:cstheme="minorHAnsi"/>
                <w:b/>
                <w:bCs/>
                <w:color w:val="auto"/>
              </w:rPr>
              <w:t>Ccr5</w:t>
            </w:r>
          </w:p>
        </w:tc>
        <w:tc>
          <w:tcPr>
            <w:tcW w:w="696" w:type="dxa"/>
            <w:noWrap/>
            <w:hideMark/>
          </w:tcPr>
          <w:p w14:paraId="2244AF81" w14:textId="77777777" w:rsidR="0029477B" w:rsidRPr="00735D32" w:rsidRDefault="0029477B" w:rsidP="0029477B">
            <w:pPr>
              <w:pStyle w:val="Caption"/>
              <w:rPr>
                <w:rFonts w:cstheme="minorHAnsi"/>
                <w:b/>
                <w:bCs/>
                <w:color w:val="auto"/>
              </w:rPr>
            </w:pPr>
            <w:r w:rsidRPr="00735D32">
              <w:rPr>
                <w:rFonts w:cstheme="minorHAnsi"/>
                <w:b/>
                <w:bCs/>
                <w:color w:val="auto"/>
              </w:rPr>
              <w:t>GO:0009897</w:t>
            </w:r>
          </w:p>
        </w:tc>
        <w:tc>
          <w:tcPr>
            <w:tcW w:w="708" w:type="dxa"/>
            <w:noWrap/>
            <w:hideMark/>
          </w:tcPr>
          <w:p w14:paraId="400DB4F7" w14:textId="77777777" w:rsidR="0029477B" w:rsidRPr="00735D32" w:rsidRDefault="0029477B" w:rsidP="0029477B">
            <w:pPr>
              <w:pStyle w:val="Caption"/>
              <w:rPr>
                <w:rFonts w:cstheme="minorHAnsi"/>
                <w:b/>
                <w:bCs/>
                <w:color w:val="auto"/>
              </w:rPr>
            </w:pPr>
            <w:r w:rsidRPr="00735D32">
              <w:rPr>
                <w:rFonts w:cstheme="minorHAnsi"/>
                <w:b/>
                <w:bCs/>
                <w:color w:val="auto"/>
              </w:rPr>
              <w:t>external side of plasma membrane</w:t>
            </w:r>
          </w:p>
        </w:tc>
        <w:tc>
          <w:tcPr>
            <w:tcW w:w="986" w:type="dxa"/>
            <w:noWrap/>
            <w:hideMark/>
          </w:tcPr>
          <w:p w14:paraId="68E43E0C" w14:textId="77777777" w:rsidR="0029477B" w:rsidRPr="00735D32" w:rsidRDefault="0029477B" w:rsidP="0029477B">
            <w:pPr>
              <w:pStyle w:val="Caption"/>
              <w:rPr>
                <w:rFonts w:cstheme="minorHAnsi"/>
                <w:b/>
                <w:bCs/>
                <w:color w:val="auto"/>
              </w:rPr>
            </w:pPr>
            <w:proofErr w:type="spellStart"/>
            <w:r w:rsidRPr="00735D32">
              <w:rPr>
                <w:rFonts w:cstheme="minorHAnsi"/>
                <w:b/>
                <w:bCs/>
                <w:color w:val="auto"/>
              </w:rPr>
              <w:t>cellular_component</w:t>
            </w:r>
            <w:proofErr w:type="spellEnd"/>
          </w:p>
        </w:tc>
        <w:tc>
          <w:tcPr>
            <w:tcW w:w="3413" w:type="dxa"/>
            <w:noWrap/>
            <w:hideMark/>
          </w:tcPr>
          <w:p w14:paraId="172D35CB" w14:textId="77777777" w:rsidR="0029477B" w:rsidRPr="00735D32" w:rsidRDefault="0029477B" w:rsidP="0029477B">
            <w:pPr>
              <w:pStyle w:val="Caption"/>
              <w:rPr>
                <w:rFonts w:cstheme="minorHAnsi"/>
                <w:b/>
                <w:bCs/>
                <w:color w:val="auto"/>
              </w:rPr>
            </w:pPr>
            <w:r w:rsidRPr="00735D32">
              <w:rPr>
                <w:rFonts w:cstheme="minorHAnsi"/>
                <w:b/>
                <w:bCs/>
                <w:color w:val="auto"/>
              </w:rPr>
              <w:t>The leaflet of the plasma membrane that faces away from the cytoplasm and any proteins embedded or anchored in it or attached to its surface.</w:t>
            </w:r>
          </w:p>
        </w:tc>
        <w:tc>
          <w:tcPr>
            <w:tcW w:w="3034" w:type="dxa"/>
            <w:noWrap/>
            <w:hideMark/>
          </w:tcPr>
          <w:p w14:paraId="3C7561A5" w14:textId="77777777" w:rsidR="0029477B" w:rsidRPr="00735D32" w:rsidRDefault="0029477B" w:rsidP="0029477B">
            <w:pPr>
              <w:pStyle w:val="Caption"/>
              <w:rPr>
                <w:rFonts w:cstheme="minorHAnsi"/>
                <w:b/>
                <w:bCs/>
                <w:color w:val="auto"/>
              </w:rPr>
            </w:pPr>
            <w:r w:rsidRPr="00735D32">
              <w:rPr>
                <w:rFonts w:cstheme="minorHAnsi"/>
                <w:b/>
                <w:bCs/>
                <w:color w:val="auto"/>
              </w:rPr>
              <w:t>http://amigo.geneontology.org/amigo/search/ontology?q=GO:0009897</w:t>
            </w:r>
          </w:p>
        </w:tc>
      </w:tr>
      <w:tr w:rsidR="0029477B" w:rsidRPr="0029477B" w14:paraId="2D5B0EEA" w14:textId="77777777" w:rsidTr="0029477B">
        <w:trPr>
          <w:trHeight w:val="300"/>
        </w:trPr>
        <w:tc>
          <w:tcPr>
            <w:tcW w:w="513" w:type="dxa"/>
            <w:noWrap/>
            <w:hideMark/>
          </w:tcPr>
          <w:p w14:paraId="0CC80A8E" w14:textId="77777777" w:rsidR="0029477B" w:rsidRPr="00735D32" w:rsidRDefault="0029477B" w:rsidP="0029477B">
            <w:pPr>
              <w:pStyle w:val="Caption"/>
              <w:rPr>
                <w:rFonts w:cstheme="minorHAnsi"/>
                <w:b/>
                <w:bCs/>
                <w:color w:val="auto"/>
              </w:rPr>
            </w:pPr>
            <w:r w:rsidRPr="00735D32">
              <w:rPr>
                <w:rFonts w:cstheme="minorHAnsi"/>
                <w:b/>
                <w:bCs/>
                <w:color w:val="auto"/>
              </w:rPr>
              <w:lastRenderedPageBreak/>
              <w:t>Cd27</w:t>
            </w:r>
          </w:p>
        </w:tc>
        <w:tc>
          <w:tcPr>
            <w:tcW w:w="696" w:type="dxa"/>
            <w:noWrap/>
            <w:hideMark/>
          </w:tcPr>
          <w:p w14:paraId="71499890" w14:textId="77777777" w:rsidR="0029477B" w:rsidRPr="00735D32" w:rsidRDefault="0029477B" w:rsidP="0029477B">
            <w:pPr>
              <w:pStyle w:val="Caption"/>
              <w:rPr>
                <w:rFonts w:cstheme="minorHAnsi"/>
                <w:b/>
                <w:bCs/>
                <w:color w:val="auto"/>
              </w:rPr>
            </w:pPr>
            <w:r w:rsidRPr="00735D32">
              <w:rPr>
                <w:rFonts w:cstheme="minorHAnsi"/>
                <w:b/>
                <w:bCs/>
                <w:color w:val="auto"/>
              </w:rPr>
              <w:t>GO:0009897</w:t>
            </w:r>
          </w:p>
        </w:tc>
        <w:tc>
          <w:tcPr>
            <w:tcW w:w="708" w:type="dxa"/>
            <w:noWrap/>
            <w:hideMark/>
          </w:tcPr>
          <w:p w14:paraId="2F6EC83F" w14:textId="77777777" w:rsidR="0029477B" w:rsidRPr="00735D32" w:rsidRDefault="0029477B" w:rsidP="0029477B">
            <w:pPr>
              <w:pStyle w:val="Caption"/>
              <w:rPr>
                <w:rFonts w:cstheme="minorHAnsi"/>
                <w:b/>
                <w:bCs/>
                <w:color w:val="auto"/>
              </w:rPr>
            </w:pPr>
            <w:r w:rsidRPr="00735D32">
              <w:rPr>
                <w:rFonts w:cstheme="minorHAnsi"/>
                <w:b/>
                <w:bCs/>
                <w:color w:val="auto"/>
              </w:rPr>
              <w:t>external side of plasma membrane</w:t>
            </w:r>
          </w:p>
        </w:tc>
        <w:tc>
          <w:tcPr>
            <w:tcW w:w="986" w:type="dxa"/>
            <w:noWrap/>
            <w:hideMark/>
          </w:tcPr>
          <w:p w14:paraId="4804DD25" w14:textId="77777777" w:rsidR="0029477B" w:rsidRPr="00735D32" w:rsidRDefault="0029477B" w:rsidP="0029477B">
            <w:pPr>
              <w:pStyle w:val="Caption"/>
              <w:rPr>
                <w:rFonts w:cstheme="minorHAnsi"/>
                <w:b/>
                <w:bCs/>
                <w:color w:val="auto"/>
              </w:rPr>
            </w:pPr>
            <w:proofErr w:type="spellStart"/>
            <w:r w:rsidRPr="00735D32">
              <w:rPr>
                <w:rFonts w:cstheme="minorHAnsi"/>
                <w:b/>
                <w:bCs/>
                <w:color w:val="auto"/>
              </w:rPr>
              <w:t>cellular_component</w:t>
            </w:r>
            <w:proofErr w:type="spellEnd"/>
          </w:p>
        </w:tc>
        <w:tc>
          <w:tcPr>
            <w:tcW w:w="3413" w:type="dxa"/>
            <w:noWrap/>
            <w:hideMark/>
          </w:tcPr>
          <w:p w14:paraId="7DA4C07C" w14:textId="77777777" w:rsidR="0029477B" w:rsidRPr="00735D32" w:rsidRDefault="0029477B" w:rsidP="0029477B">
            <w:pPr>
              <w:pStyle w:val="Caption"/>
              <w:rPr>
                <w:rFonts w:cstheme="minorHAnsi"/>
                <w:b/>
                <w:bCs/>
                <w:color w:val="auto"/>
              </w:rPr>
            </w:pPr>
            <w:r w:rsidRPr="00735D32">
              <w:rPr>
                <w:rFonts w:cstheme="minorHAnsi"/>
                <w:b/>
                <w:bCs/>
                <w:color w:val="auto"/>
              </w:rPr>
              <w:t>The leaflet of the plasma membrane that faces away from the cytoplasm and any proteins embedded or anchored in it or attached to its surface.</w:t>
            </w:r>
          </w:p>
        </w:tc>
        <w:tc>
          <w:tcPr>
            <w:tcW w:w="3034" w:type="dxa"/>
            <w:noWrap/>
            <w:hideMark/>
          </w:tcPr>
          <w:p w14:paraId="34795267" w14:textId="77777777" w:rsidR="0029477B" w:rsidRPr="00735D32" w:rsidRDefault="0029477B" w:rsidP="0029477B">
            <w:pPr>
              <w:pStyle w:val="Caption"/>
              <w:rPr>
                <w:rFonts w:cstheme="minorHAnsi"/>
                <w:b/>
                <w:bCs/>
                <w:color w:val="auto"/>
              </w:rPr>
            </w:pPr>
            <w:r w:rsidRPr="00735D32">
              <w:rPr>
                <w:rFonts w:cstheme="minorHAnsi"/>
                <w:b/>
                <w:bCs/>
                <w:color w:val="auto"/>
              </w:rPr>
              <w:t>http://amigo.geneontology.org/amigo/search/ontology?q=GO:0009897</w:t>
            </w:r>
          </w:p>
        </w:tc>
      </w:tr>
      <w:tr w:rsidR="0029477B" w:rsidRPr="0029477B" w14:paraId="5ECCF247" w14:textId="77777777" w:rsidTr="0029477B">
        <w:trPr>
          <w:trHeight w:val="300"/>
        </w:trPr>
        <w:tc>
          <w:tcPr>
            <w:tcW w:w="513" w:type="dxa"/>
            <w:noWrap/>
            <w:hideMark/>
          </w:tcPr>
          <w:p w14:paraId="1957E427" w14:textId="77777777" w:rsidR="0029477B" w:rsidRPr="00735D32" w:rsidRDefault="0029477B" w:rsidP="0029477B">
            <w:pPr>
              <w:pStyle w:val="Caption"/>
              <w:rPr>
                <w:rFonts w:cstheme="minorHAnsi"/>
                <w:b/>
                <w:bCs/>
                <w:color w:val="auto"/>
              </w:rPr>
            </w:pPr>
            <w:r w:rsidRPr="00735D32">
              <w:rPr>
                <w:rFonts w:cstheme="minorHAnsi"/>
                <w:b/>
                <w:bCs/>
                <w:color w:val="auto"/>
              </w:rPr>
              <w:t>Cd3d</w:t>
            </w:r>
          </w:p>
        </w:tc>
        <w:tc>
          <w:tcPr>
            <w:tcW w:w="696" w:type="dxa"/>
            <w:noWrap/>
            <w:hideMark/>
          </w:tcPr>
          <w:p w14:paraId="5BD86809" w14:textId="77777777" w:rsidR="0029477B" w:rsidRPr="00735D32" w:rsidRDefault="0029477B" w:rsidP="0029477B">
            <w:pPr>
              <w:pStyle w:val="Caption"/>
              <w:rPr>
                <w:rFonts w:cstheme="minorHAnsi"/>
                <w:b/>
                <w:bCs/>
                <w:color w:val="auto"/>
              </w:rPr>
            </w:pPr>
            <w:r w:rsidRPr="00735D32">
              <w:rPr>
                <w:rFonts w:cstheme="minorHAnsi"/>
                <w:b/>
                <w:bCs/>
                <w:color w:val="auto"/>
              </w:rPr>
              <w:t>GO:0009897</w:t>
            </w:r>
          </w:p>
        </w:tc>
        <w:tc>
          <w:tcPr>
            <w:tcW w:w="708" w:type="dxa"/>
            <w:noWrap/>
            <w:hideMark/>
          </w:tcPr>
          <w:p w14:paraId="181C0022" w14:textId="77777777" w:rsidR="0029477B" w:rsidRPr="00735D32" w:rsidRDefault="0029477B" w:rsidP="0029477B">
            <w:pPr>
              <w:pStyle w:val="Caption"/>
              <w:rPr>
                <w:rFonts w:cstheme="minorHAnsi"/>
                <w:b/>
                <w:bCs/>
                <w:color w:val="auto"/>
              </w:rPr>
            </w:pPr>
            <w:r w:rsidRPr="00735D32">
              <w:rPr>
                <w:rFonts w:cstheme="minorHAnsi"/>
                <w:b/>
                <w:bCs/>
                <w:color w:val="auto"/>
              </w:rPr>
              <w:t>external side of plasma membrane</w:t>
            </w:r>
          </w:p>
        </w:tc>
        <w:tc>
          <w:tcPr>
            <w:tcW w:w="986" w:type="dxa"/>
            <w:noWrap/>
            <w:hideMark/>
          </w:tcPr>
          <w:p w14:paraId="053DCA2F" w14:textId="77777777" w:rsidR="0029477B" w:rsidRPr="00735D32" w:rsidRDefault="0029477B" w:rsidP="0029477B">
            <w:pPr>
              <w:pStyle w:val="Caption"/>
              <w:rPr>
                <w:rFonts w:cstheme="minorHAnsi"/>
                <w:b/>
                <w:bCs/>
                <w:color w:val="auto"/>
              </w:rPr>
            </w:pPr>
            <w:proofErr w:type="spellStart"/>
            <w:r w:rsidRPr="00735D32">
              <w:rPr>
                <w:rFonts w:cstheme="minorHAnsi"/>
                <w:b/>
                <w:bCs/>
                <w:color w:val="auto"/>
              </w:rPr>
              <w:t>cellular_component</w:t>
            </w:r>
            <w:proofErr w:type="spellEnd"/>
          </w:p>
        </w:tc>
        <w:tc>
          <w:tcPr>
            <w:tcW w:w="3413" w:type="dxa"/>
            <w:noWrap/>
            <w:hideMark/>
          </w:tcPr>
          <w:p w14:paraId="2E821889" w14:textId="77777777" w:rsidR="0029477B" w:rsidRPr="00735D32" w:rsidRDefault="0029477B" w:rsidP="0029477B">
            <w:pPr>
              <w:pStyle w:val="Caption"/>
              <w:rPr>
                <w:rFonts w:cstheme="minorHAnsi"/>
                <w:b/>
                <w:bCs/>
                <w:color w:val="auto"/>
              </w:rPr>
            </w:pPr>
            <w:r w:rsidRPr="00735D32">
              <w:rPr>
                <w:rFonts w:cstheme="minorHAnsi"/>
                <w:b/>
                <w:bCs/>
                <w:color w:val="auto"/>
              </w:rPr>
              <w:t>The leaflet of the plasma membrane that faces away from the cytoplasm and any proteins embedded or anchored in it or attached to its surface.</w:t>
            </w:r>
          </w:p>
        </w:tc>
        <w:tc>
          <w:tcPr>
            <w:tcW w:w="3034" w:type="dxa"/>
            <w:noWrap/>
            <w:hideMark/>
          </w:tcPr>
          <w:p w14:paraId="4FF400BB" w14:textId="77777777" w:rsidR="0029477B" w:rsidRPr="00735D32" w:rsidRDefault="0029477B" w:rsidP="0029477B">
            <w:pPr>
              <w:pStyle w:val="Caption"/>
              <w:rPr>
                <w:rFonts w:cstheme="minorHAnsi"/>
                <w:b/>
                <w:bCs/>
                <w:color w:val="auto"/>
              </w:rPr>
            </w:pPr>
            <w:r w:rsidRPr="00735D32">
              <w:rPr>
                <w:rFonts w:cstheme="minorHAnsi"/>
                <w:b/>
                <w:bCs/>
                <w:color w:val="auto"/>
              </w:rPr>
              <w:t>http://amigo.geneontology.org/amigo/search/ontology?q=GO:0009897</w:t>
            </w:r>
          </w:p>
        </w:tc>
      </w:tr>
      <w:tr w:rsidR="0029477B" w:rsidRPr="0029477B" w14:paraId="5EEC7AA7" w14:textId="77777777" w:rsidTr="0029477B">
        <w:trPr>
          <w:trHeight w:val="300"/>
        </w:trPr>
        <w:tc>
          <w:tcPr>
            <w:tcW w:w="513" w:type="dxa"/>
            <w:noWrap/>
            <w:hideMark/>
          </w:tcPr>
          <w:p w14:paraId="777780A8" w14:textId="77777777" w:rsidR="0029477B" w:rsidRPr="00735D32" w:rsidRDefault="0029477B" w:rsidP="0029477B">
            <w:pPr>
              <w:pStyle w:val="Caption"/>
              <w:rPr>
                <w:rFonts w:cstheme="minorHAnsi"/>
                <w:b/>
                <w:bCs/>
                <w:color w:val="auto"/>
              </w:rPr>
            </w:pPr>
            <w:r w:rsidRPr="00735D32">
              <w:rPr>
                <w:rFonts w:cstheme="minorHAnsi"/>
                <w:b/>
                <w:bCs/>
                <w:color w:val="auto"/>
              </w:rPr>
              <w:t>Cd3e</w:t>
            </w:r>
          </w:p>
        </w:tc>
        <w:tc>
          <w:tcPr>
            <w:tcW w:w="696" w:type="dxa"/>
            <w:noWrap/>
            <w:hideMark/>
          </w:tcPr>
          <w:p w14:paraId="3E8F9854" w14:textId="77777777" w:rsidR="0029477B" w:rsidRPr="00735D32" w:rsidRDefault="0029477B" w:rsidP="0029477B">
            <w:pPr>
              <w:pStyle w:val="Caption"/>
              <w:rPr>
                <w:rFonts w:cstheme="minorHAnsi"/>
                <w:b/>
                <w:bCs/>
                <w:color w:val="auto"/>
              </w:rPr>
            </w:pPr>
            <w:r w:rsidRPr="00735D32">
              <w:rPr>
                <w:rFonts w:cstheme="minorHAnsi"/>
                <w:b/>
                <w:bCs/>
                <w:color w:val="auto"/>
              </w:rPr>
              <w:t>GO:0042101</w:t>
            </w:r>
          </w:p>
        </w:tc>
        <w:tc>
          <w:tcPr>
            <w:tcW w:w="708" w:type="dxa"/>
            <w:noWrap/>
            <w:hideMark/>
          </w:tcPr>
          <w:p w14:paraId="25D3AC8D" w14:textId="77777777" w:rsidR="0029477B" w:rsidRPr="00735D32" w:rsidRDefault="0029477B" w:rsidP="0029477B">
            <w:pPr>
              <w:pStyle w:val="Caption"/>
              <w:rPr>
                <w:rFonts w:cstheme="minorHAnsi"/>
                <w:b/>
                <w:bCs/>
                <w:color w:val="auto"/>
              </w:rPr>
            </w:pPr>
            <w:r w:rsidRPr="00735D32">
              <w:rPr>
                <w:rFonts w:cstheme="minorHAnsi"/>
                <w:b/>
                <w:bCs/>
                <w:color w:val="auto"/>
              </w:rPr>
              <w:t>T cell receptor complex</w:t>
            </w:r>
          </w:p>
        </w:tc>
        <w:tc>
          <w:tcPr>
            <w:tcW w:w="986" w:type="dxa"/>
            <w:noWrap/>
            <w:hideMark/>
          </w:tcPr>
          <w:p w14:paraId="448F757D" w14:textId="77777777" w:rsidR="0029477B" w:rsidRPr="00735D32" w:rsidRDefault="0029477B" w:rsidP="0029477B">
            <w:pPr>
              <w:pStyle w:val="Caption"/>
              <w:rPr>
                <w:rFonts w:cstheme="minorHAnsi"/>
                <w:b/>
                <w:bCs/>
                <w:color w:val="auto"/>
              </w:rPr>
            </w:pPr>
            <w:proofErr w:type="spellStart"/>
            <w:r w:rsidRPr="00735D32">
              <w:rPr>
                <w:rFonts w:cstheme="minorHAnsi"/>
                <w:b/>
                <w:bCs/>
                <w:color w:val="auto"/>
              </w:rPr>
              <w:t>cellular_component</w:t>
            </w:r>
            <w:proofErr w:type="spellEnd"/>
          </w:p>
        </w:tc>
        <w:tc>
          <w:tcPr>
            <w:tcW w:w="3413" w:type="dxa"/>
            <w:noWrap/>
            <w:hideMark/>
          </w:tcPr>
          <w:p w14:paraId="4E9B1533" w14:textId="77777777" w:rsidR="0029477B" w:rsidRPr="00735D32" w:rsidRDefault="0029477B" w:rsidP="0029477B">
            <w:pPr>
              <w:pStyle w:val="Caption"/>
              <w:rPr>
                <w:rFonts w:cstheme="minorHAnsi"/>
                <w:b/>
                <w:bCs/>
                <w:color w:val="auto"/>
              </w:rPr>
            </w:pPr>
            <w:r w:rsidRPr="00735D32">
              <w:rPr>
                <w:rFonts w:cstheme="minorHAnsi"/>
                <w:b/>
                <w:bCs/>
                <w:color w:val="auto"/>
              </w:rPr>
              <w:t>A protein complex that contains a disulfide-linked heterodimer of T cell receptor (TCR) chains, which are members of the immunoglobulin superfamily, and mediates antigen recognition, ultimately resulting in T cell activation. The TCR heterodimer is associated with the CD3 complex, which consists of the nonpolymorphic polypeptides gamma, delta, epsilon, zeta, and, in some cases, eta (an RNA splice variant of zeta) or Fc epsilon chains.</w:t>
            </w:r>
          </w:p>
        </w:tc>
        <w:tc>
          <w:tcPr>
            <w:tcW w:w="3034" w:type="dxa"/>
            <w:noWrap/>
            <w:hideMark/>
          </w:tcPr>
          <w:p w14:paraId="2E8928BC" w14:textId="77777777" w:rsidR="0029477B" w:rsidRPr="00735D32" w:rsidRDefault="0029477B" w:rsidP="0029477B">
            <w:pPr>
              <w:pStyle w:val="Caption"/>
              <w:rPr>
                <w:rFonts w:cstheme="minorHAnsi"/>
                <w:b/>
                <w:bCs/>
                <w:color w:val="auto"/>
              </w:rPr>
            </w:pPr>
            <w:r w:rsidRPr="00735D32">
              <w:rPr>
                <w:rFonts w:cstheme="minorHAnsi"/>
                <w:b/>
                <w:bCs/>
                <w:color w:val="auto"/>
              </w:rPr>
              <w:t>http://amigo.geneontology.org/amigo/search/ontology?q=GO:0042101</w:t>
            </w:r>
          </w:p>
        </w:tc>
      </w:tr>
      <w:tr w:rsidR="0029477B" w:rsidRPr="0029477B" w14:paraId="020F6D51" w14:textId="77777777" w:rsidTr="0029477B">
        <w:trPr>
          <w:trHeight w:val="300"/>
        </w:trPr>
        <w:tc>
          <w:tcPr>
            <w:tcW w:w="513" w:type="dxa"/>
            <w:noWrap/>
            <w:hideMark/>
          </w:tcPr>
          <w:p w14:paraId="312A4803" w14:textId="77777777" w:rsidR="0029477B" w:rsidRPr="00735D32" w:rsidRDefault="0029477B" w:rsidP="0029477B">
            <w:pPr>
              <w:pStyle w:val="Caption"/>
              <w:rPr>
                <w:rFonts w:cstheme="minorHAnsi"/>
                <w:b/>
                <w:bCs/>
                <w:color w:val="auto"/>
              </w:rPr>
            </w:pPr>
            <w:r w:rsidRPr="00735D32">
              <w:rPr>
                <w:rFonts w:cstheme="minorHAnsi"/>
                <w:b/>
                <w:bCs/>
                <w:color w:val="auto"/>
              </w:rPr>
              <w:t>Cd3g</w:t>
            </w:r>
          </w:p>
        </w:tc>
        <w:tc>
          <w:tcPr>
            <w:tcW w:w="696" w:type="dxa"/>
            <w:noWrap/>
            <w:hideMark/>
          </w:tcPr>
          <w:p w14:paraId="3E1971C8" w14:textId="77777777" w:rsidR="0029477B" w:rsidRPr="00735D32" w:rsidRDefault="0029477B" w:rsidP="0029477B">
            <w:pPr>
              <w:pStyle w:val="Caption"/>
              <w:rPr>
                <w:rFonts w:cstheme="minorHAnsi"/>
                <w:b/>
                <w:bCs/>
                <w:color w:val="auto"/>
              </w:rPr>
            </w:pPr>
            <w:r w:rsidRPr="00735D32">
              <w:rPr>
                <w:rFonts w:cstheme="minorHAnsi"/>
                <w:b/>
                <w:bCs/>
                <w:color w:val="auto"/>
              </w:rPr>
              <w:t>GO:0009897</w:t>
            </w:r>
          </w:p>
        </w:tc>
        <w:tc>
          <w:tcPr>
            <w:tcW w:w="708" w:type="dxa"/>
            <w:noWrap/>
            <w:hideMark/>
          </w:tcPr>
          <w:p w14:paraId="712EE590" w14:textId="77777777" w:rsidR="0029477B" w:rsidRPr="00735D32" w:rsidRDefault="0029477B" w:rsidP="0029477B">
            <w:pPr>
              <w:pStyle w:val="Caption"/>
              <w:rPr>
                <w:rFonts w:cstheme="minorHAnsi"/>
                <w:b/>
                <w:bCs/>
                <w:color w:val="auto"/>
              </w:rPr>
            </w:pPr>
            <w:r w:rsidRPr="00735D32">
              <w:rPr>
                <w:rFonts w:cstheme="minorHAnsi"/>
                <w:b/>
                <w:bCs/>
                <w:color w:val="auto"/>
              </w:rPr>
              <w:t>external side of plasma membrane</w:t>
            </w:r>
          </w:p>
        </w:tc>
        <w:tc>
          <w:tcPr>
            <w:tcW w:w="986" w:type="dxa"/>
            <w:noWrap/>
            <w:hideMark/>
          </w:tcPr>
          <w:p w14:paraId="2F29B256" w14:textId="77777777" w:rsidR="0029477B" w:rsidRPr="00735D32" w:rsidRDefault="0029477B" w:rsidP="0029477B">
            <w:pPr>
              <w:pStyle w:val="Caption"/>
              <w:rPr>
                <w:rFonts w:cstheme="minorHAnsi"/>
                <w:b/>
                <w:bCs/>
                <w:color w:val="auto"/>
              </w:rPr>
            </w:pPr>
            <w:proofErr w:type="spellStart"/>
            <w:r w:rsidRPr="00735D32">
              <w:rPr>
                <w:rFonts w:cstheme="minorHAnsi"/>
                <w:b/>
                <w:bCs/>
                <w:color w:val="auto"/>
              </w:rPr>
              <w:t>cellular_component</w:t>
            </w:r>
            <w:proofErr w:type="spellEnd"/>
          </w:p>
        </w:tc>
        <w:tc>
          <w:tcPr>
            <w:tcW w:w="3413" w:type="dxa"/>
            <w:noWrap/>
            <w:hideMark/>
          </w:tcPr>
          <w:p w14:paraId="6DAB4BCE" w14:textId="77777777" w:rsidR="0029477B" w:rsidRPr="00735D32" w:rsidRDefault="0029477B" w:rsidP="0029477B">
            <w:pPr>
              <w:pStyle w:val="Caption"/>
              <w:rPr>
                <w:rFonts w:cstheme="minorHAnsi"/>
                <w:b/>
                <w:bCs/>
                <w:color w:val="auto"/>
              </w:rPr>
            </w:pPr>
            <w:r w:rsidRPr="00735D32">
              <w:rPr>
                <w:rFonts w:cstheme="minorHAnsi"/>
                <w:b/>
                <w:bCs/>
                <w:color w:val="auto"/>
              </w:rPr>
              <w:t>The leaflet of the plasma membrane that faces away from the cytoplasm and any proteins embedded or anchored in it or attached to its surface.</w:t>
            </w:r>
          </w:p>
        </w:tc>
        <w:tc>
          <w:tcPr>
            <w:tcW w:w="3034" w:type="dxa"/>
            <w:noWrap/>
            <w:hideMark/>
          </w:tcPr>
          <w:p w14:paraId="5F881160" w14:textId="77777777" w:rsidR="0029477B" w:rsidRPr="00735D32" w:rsidRDefault="0029477B" w:rsidP="0029477B">
            <w:pPr>
              <w:pStyle w:val="Caption"/>
              <w:rPr>
                <w:rFonts w:cstheme="minorHAnsi"/>
                <w:b/>
                <w:bCs/>
                <w:color w:val="auto"/>
              </w:rPr>
            </w:pPr>
            <w:r w:rsidRPr="00735D32">
              <w:rPr>
                <w:rFonts w:cstheme="minorHAnsi"/>
                <w:b/>
                <w:bCs/>
                <w:color w:val="auto"/>
              </w:rPr>
              <w:t>http://amigo.geneontology.org/amigo/search/ontology?q=GO:0009897</w:t>
            </w:r>
          </w:p>
        </w:tc>
      </w:tr>
      <w:tr w:rsidR="0029477B" w:rsidRPr="0029477B" w14:paraId="7A7814F3" w14:textId="77777777" w:rsidTr="0029477B">
        <w:trPr>
          <w:trHeight w:val="300"/>
        </w:trPr>
        <w:tc>
          <w:tcPr>
            <w:tcW w:w="513" w:type="dxa"/>
            <w:noWrap/>
            <w:hideMark/>
          </w:tcPr>
          <w:p w14:paraId="24E15CF2" w14:textId="77777777" w:rsidR="0029477B" w:rsidRPr="00735D32" w:rsidRDefault="0029477B" w:rsidP="0029477B">
            <w:pPr>
              <w:pStyle w:val="Caption"/>
              <w:rPr>
                <w:rFonts w:cstheme="minorHAnsi"/>
                <w:b/>
                <w:bCs/>
                <w:color w:val="auto"/>
              </w:rPr>
            </w:pPr>
            <w:r w:rsidRPr="00735D32">
              <w:rPr>
                <w:rFonts w:cstheme="minorHAnsi"/>
                <w:b/>
                <w:bCs/>
                <w:color w:val="auto"/>
              </w:rPr>
              <w:t>Cd7</w:t>
            </w:r>
          </w:p>
        </w:tc>
        <w:tc>
          <w:tcPr>
            <w:tcW w:w="696" w:type="dxa"/>
            <w:noWrap/>
            <w:hideMark/>
          </w:tcPr>
          <w:p w14:paraId="74B7834F" w14:textId="77777777" w:rsidR="0029477B" w:rsidRPr="00735D32" w:rsidRDefault="0029477B" w:rsidP="0029477B">
            <w:pPr>
              <w:pStyle w:val="Caption"/>
              <w:rPr>
                <w:rFonts w:cstheme="minorHAnsi"/>
                <w:b/>
                <w:bCs/>
                <w:color w:val="auto"/>
              </w:rPr>
            </w:pPr>
            <w:r w:rsidRPr="00735D32">
              <w:rPr>
                <w:rFonts w:cstheme="minorHAnsi"/>
                <w:b/>
                <w:bCs/>
                <w:color w:val="auto"/>
              </w:rPr>
              <w:t>GO:0016021</w:t>
            </w:r>
          </w:p>
        </w:tc>
        <w:tc>
          <w:tcPr>
            <w:tcW w:w="708" w:type="dxa"/>
            <w:noWrap/>
            <w:hideMark/>
          </w:tcPr>
          <w:p w14:paraId="3F3564E9" w14:textId="77777777" w:rsidR="0029477B" w:rsidRPr="00735D32" w:rsidRDefault="0029477B" w:rsidP="0029477B">
            <w:pPr>
              <w:pStyle w:val="Caption"/>
              <w:rPr>
                <w:rFonts w:cstheme="minorHAnsi"/>
                <w:b/>
                <w:bCs/>
                <w:color w:val="auto"/>
              </w:rPr>
            </w:pPr>
            <w:r w:rsidRPr="00735D32">
              <w:rPr>
                <w:rFonts w:cstheme="minorHAnsi"/>
                <w:b/>
                <w:bCs/>
                <w:color w:val="auto"/>
              </w:rPr>
              <w:t>integral component of membrane</w:t>
            </w:r>
          </w:p>
        </w:tc>
        <w:tc>
          <w:tcPr>
            <w:tcW w:w="986" w:type="dxa"/>
            <w:noWrap/>
            <w:hideMark/>
          </w:tcPr>
          <w:p w14:paraId="7E6D182E" w14:textId="77777777" w:rsidR="0029477B" w:rsidRPr="00735D32" w:rsidRDefault="0029477B" w:rsidP="0029477B">
            <w:pPr>
              <w:pStyle w:val="Caption"/>
              <w:rPr>
                <w:rFonts w:cstheme="minorHAnsi"/>
                <w:b/>
                <w:bCs/>
                <w:color w:val="auto"/>
              </w:rPr>
            </w:pPr>
            <w:proofErr w:type="spellStart"/>
            <w:r w:rsidRPr="00735D32">
              <w:rPr>
                <w:rFonts w:cstheme="minorHAnsi"/>
                <w:b/>
                <w:bCs/>
                <w:color w:val="auto"/>
              </w:rPr>
              <w:t>cellular_component</w:t>
            </w:r>
            <w:proofErr w:type="spellEnd"/>
          </w:p>
        </w:tc>
        <w:tc>
          <w:tcPr>
            <w:tcW w:w="3413" w:type="dxa"/>
            <w:noWrap/>
            <w:hideMark/>
          </w:tcPr>
          <w:p w14:paraId="3A459F3D" w14:textId="77777777" w:rsidR="0029477B" w:rsidRPr="00735D32" w:rsidRDefault="0029477B" w:rsidP="0029477B">
            <w:pPr>
              <w:pStyle w:val="Caption"/>
              <w:rPr>
                <w:rFonts w:cstheme="minorHAnsi"/>
                <w:b/>
                <w:bCs/>
                <w:color w:val="auto"/>
              </w:rPr>
            </w:pPr>
            <w:r w:rsidRPr="00735D32">
              <w:rPr>
                <w:rFonts w:cstheme="minorHAnsi"/>
                <w:b/>
                <w:bCs/>
                <w:color w:val="auto"/>
              </w:rPr>
              <w:t>The component of a membrane consisting of the gene products and protein complexes having at least some part of their peptide sequence embedded in the hydrophobic region of the membrane.</w:t>
            </w:r>
          </w:p>
        </w:tc>
        <w:tc>
          <w:tcPr>
            <w:tcW w:w="3034" w:type="dxa"/>
            <w:noWrap/>
            <w:hideMark/>
          </w:tcPr>
          <w:p w14:paraId="1BFAAAD3" w14:textId="77777777" w:rsidR="0029477B" w:rsidRPr="00735D32" w:rsidRDefault="0029477B" w:rsidP="0029477B">
            <w:pPr>
              <w:pStyle w:val="Caption"/>
              <w:rPr>
                <w:rFonts w:cstheme="minorHAnsi"/>
                <w:b/>
                <w:bCs/>
                <w:color w:val="auto"/>
              </w:rPr>
            </w:pPr>
            <w:r w:rsidRPr="00735D32">
              <w:rPr>
                <w:rFonts w:cstheme="minorHAnsi"/>
                <w:b/>
                <w:bCs/>
                <w:color w:val="auto"/>
              </w:rPr>
              <w:t>http://amigo.geneontology.org/amigo/search/ontology?q=GO:0016021</w:t>
            </w:r>
          </w:p>
        </w:tc>
      </w:tr>
      <w:tr w:rsidR="0029477B" w:rsidRPr="0029477B" w14:paraId="56338B8B" w14:textId="77777777" w:rsidTr="0029477B">
        <w:trPr>
          <w:trHeight w:val="300"/>
        </w:trPr>
        <w:tc>
          <w:tcPr>
            <w:tcW w:w="513" w:type="dxa"/>
            <w:noWrap/>
            <w:hideMark/>
          </w:tcPr>
          <w:p w14:paraId="6BC8A63C" w14:textId="77777777" w:rsidR="0029477B" w:rsidRPr="00735D32" w:rsidRDefault="0029477B" w:rsidP="0029477B">
            <w:pPr>
              <w:pStyle w:val="Caption"/>
              <w:rPr>
                <w:rFonts w:cstheme="minorHAnsi"/>
                <w:b/>
                <w:bCs/>
                <w:color w:val="auto"/>
              </w:rPr>
            </w:pPr>
            <w:r w:rsidRPr="00735D32">
              <w:rPr>
                <w:rFonts w:cstheme="minorHAnsi"/>
                <w:b/>
                <w:bCs/>
                <w:color w:val="auto"/>
              </w:rPr>
              <w:t>Cma1</w:t>
            </w:r>
          </w:p>
        </w:tc>
        <w:tc>
          <w:tcPr>
            <w:tcW w:w="696" w:type="dxa"/>
            <w:noWrap/>
            <w:hideMark/>
          </w:tcPr>
          <w:p w14:paraId="0B9E44A9" w14:textId="77777777" w:rsidR="0029477B" w:rsidRPr="00735D32" w:rsidRDefault="0029477B" w:rsidP="0029477B">
            <w:pPr>
              <w:pStyle w:val="Caption"/>
              <w:rPr>
                <w:rFonts w:cstheme="minorHAnsi"/>
                <w:b/>
                <w:bCs/>
                <w:color w:val="auto"/>
              </w:rPr>
            </w:pPr>
            <w:r w:rsidRPr="00735D32">
              <w:rPr>
                <w:rFonts w:cstheme="minorHAnsi"/>
                <w:b/>
                <w:bCs/>
                <w:color w:val="auto"/>
              </w:rPr>
              <w:t>GO:0005615</w:t>
            </w:r>
          </w:p>
        </w:tc>
        <w:tc>
          <w:tcPr>
            <w:tcW w:w="708" w:type="dxa"/>
            <w:noWrap/>
            <w:hideMark/>
          </w:tcPr>
          <w:p w14:paraId="51BCBA6C" w14:textId="77777777" w:rsidR="0029477B" w:rsidRPr="00735D32" w:rsidRDefault="0029477B" w:rsidP="0029477B">
            <w:pPr>
              <w:pStyle w:val="Caption"/>
              <w:rPr>
                <w:rFonts w:cstheme="minorHAnsi"/>
                <w:b/>
                <w:bCs/>
                <w:color w:val="auto"/>
              </w:rPr>
            </w:pPr>
            <w:r w:rsidRPr="00735D32">
              <w:rPr>
                <w:rFonts w:cstheme="minorHAnsi"/>
                <w:b/>
                <w:bCs/>
                <w:color w:val="auto"/>
              </w:rPr>
              <w:t>extracellular space</w:t>
            </w:r>
          </w:p>
        </w:tc>
        <w:tc>
          <w:tcPr>
            <w:tcW w:w="986" w:type="dxa"/>
            <w:noWrap/>
            <w:hideMark/>
          </w:tcPr>
          <w:p w14:paraId="50488F75" w14:textId="77777777" w:rsidR="0029477B" w:rsidRPr="00735D32" w:rsidRDefault="0029477B" w:rsidP="0029477B">
            <w:pPr>
              <w:pStyle w:val="Caption"/>
              <w:rPr>
                <w:rFonts w:cstheme="minorHAnsi"/>
                <w:b/>
                <w:bCs/>
                <w:color w:val="auto"/>
              </w:rPr>
            </w:pPr>
            <w:proofErr w:type="spellStart"/>
            <w:r w:rsidRPr="00735D32">
              <w:rPr>
                <w:rFonts w:cstheme="minorHAnsi"/>
                <w:b/>
                <w:bCs/>
                <w:color w:val="auto"/>
              </w:rPr>
              <w:t>cellular_component</w:t>
            </w:r>
            <w:proofErr w:type="spellEnd"/>
          </w:p>
        </w:tc>
        <w:tc>
          <w:tcPr>
            <w:tcW w:w="3413" w:type="dxa"/>
            <w:noWrap/>
            <w:hideMark/>
          </w:tcPr>
          <w:p w14:paraId="0AB46DA0" w14:textId="77777777" w:rsidR="0029477B" w:rsidRPr="00735D32" w:rsidRDefault="0029477B" w:rsidP="0029477B">
            <w:pPr>
              <w:pStyle w:val="Caption"/>
              <w:rPr>
                <w:rFonts w:cstheme="minorHAnsi"/>
                <w:b/>
                <w:bCs/>
                <w:color w:val="auto"/>
              </w:rPr>
            </w:pPr>
            <w:r w:rsidRPr="00735D32">
              <w:rPr>
                <w:rFonts w:cstheme="minorHAnsi"/>
                <w:b/>
                <w:bCs/>
                <w:color w:val="auto"/>
              </w:rPr>
              <w:t>That part of a multicellular organism outside the cells proper, usually taken to be outside the plasma membranes, and occupied by fluid.</w:t>
            </w:r>
          </w:p>
        </w:tc>
        <w:tc>
          <w:tcPr>
            <w:tcW w:w="3034" w:type="dxa"/>
            <w:noWrap/>
            <w:hideMark/>
          </w:tcPr>
          <w:p w14:paraId="46DE38BD" w14:textId="77777777" w:rsidR="0029477B" w:rsidRPr="00735D32" w:rsidRDefault="0029477B" w:rsidP="0029477B">
            <w:pPr>
              <w:pStyle w:val="Caption"/>
              <w:rPr>
                <w:rFonts w:cstheme="minorHAnsi"/>
                <w:b/>
                <w:bCs/>
                <w:color w:val="auto"/>
              </w:rPr>
            </w:pPr>
            <w:r w:rsidRPr="00735D32">
              <w:rPr>
                <w:rFonts w:cstheme="minorHAnsi"/>
                <w:b/>
                <w:bCs/>
                <w:color w:val="auto"/>
              </w:rPr>
              <w:t>http://amigo.geneontology.org/amigo/search/ontology?q=GO:0005615</w:t>
            </w:r>
          </w:p>
        </w:tc>
      </w:tr>
      <w:tr w:rsidR="0029477B" w:rsidRPr="0029477B" w14:paraId="21CF0AAE" w14:textId="77777777" w:rsidTr="0029477B">
        <w:trPr>
          <w:trHeight w:val="300"/>
        </w:trPr>
        <w:tc>
          <w:tcPr>
            <w:tcW w:w="513" w:type="dxa"/>
            <w:noWrap/>
            <w:hideMark/>
          </w:tcPr>
          <w:p w14:paraId="127D2805" w14:textId="77777777" w:rsidR="0029477B" w:rsidRPr="00735D32" w:rsidRDefault="0029477B" w:rsidP="0029477B">
            <w:pPr>
              <w:pStyle w:val="Caption"/>
              <w:rPr>
                <w:rFonts w:cstheme="minorHAnsi"/>
                <w:b/>
                <w:bCs/>
                <w:color w:val="auto"/>
              </w:rPr>
            </w:pPr>
            <w:r w:rsidRPr="00735D32">
              <w:rPr>
                <w:rFonts w:cstheme="minorHAnsi"/>
                <w:b/>
                <w:bCs/>
                <w:color w:val="auto"/>
              </w:rPr>
              <w:t>Ctla</w:t>
            </w:r>
            <w:r w:rsidRPr="00735D32">
              <w:rPr>
                <w:rFonts w:cstheme="minorHAnsi"/>
                <w:b/>
                <w:bCs/>
                <w:color w:val="auto"/>
              </w:rPr>
              <w:lastRenderedPageBreak/>
              <w:t>2a</w:t>
            </w:r>
          </w:p>
        </w:tc>
        <w:tc>
          <w:tcPr>
            <w:tcW w:w="696" w:type="dxa"/>
            <w:noWrap/>
            <w:hideMark/>
          </w:tcPr>
          <w:p w14:paraId="6674F718" w14:textId="77777777" w:rsidR="0029477B" w:rsidRPr="00735D32" w:rsidRDefault="0029477B" w:rsidP="0029477B">
            <w:pPr>
              <w:pStyle w:val="Caption"/>
              <w:rPr>
                <w:rFonts w:cstheme="minorHAnsi"/>
                <w:b/>
                <w:bCs/>
                <w:color w:val="auto"/>
              </w:rPr>
            </w:pPr>
            <w:r w:rsidRPr="00735D32">
              <w:rPr>
                <w:rFonts w:cstheme="minorHAnsi"/>
                <w:b/>
                <w:bCs/>
                <w:color w:val="auto"/>
              </w:rPr>
              <w:lastRenderedPageBreak/>
              <w:t>GO:000</w:t>
            </w:r>
            <w:r w:rsidRPr="00735D32">
              <w:rPr>
                <w:rFonts w:cstheme="minorHAnsi"/>
                <w:b/>
                <w:bCs/>
                <w:color w:val="auto"/>
              </w:rPr>
              <w:lastRenderedPageBreak/>
              <w:t>5576</w:t>
            </w:r>
          </w:p>
        </w:tc>
        <w:tc>
          <w:tcPr>
            <w:tcW w:w="708" w:type="dxa"/>
            <w:noWrap/>
            <w:hideMark/>
          </w:tcPr>
          <w:p w14:paraId="30384529" w14:textId="77777777" w:rsidR="0029477B" w:rsidRPr="00735D32" w:rsidRDefault="0029477B" w:rsidP="0029477B">
            <w:pPr>
              <w:pStyle w:val="Caption"/>
              <w:rPr>
                <w:rFonts w:cstheme="minorHAnsi"/>
                <w:b/>
                <w:bCs/>
                <w:color w:val="auto"/>
              </w:rPr>
            </w:pPr>
            <w:r w:rsidRPr="00735D32">
              <w:rPr>
                <w:rFonts w:cstheme="minorHAnsi"/>
                <w:b/>
                <w:bCs/>
                <w:color w:val="auto"/>
              </w:rPr>
              <w:lastRenderedPageBreak/>
              <w:t>extracel</w:t>
            </w:r>
            <w:r w:rsidRPr="00735D32">
              <w:rPr>
                <w:rFonts w:cstheme="minorHAnsi"/>
                <w:b/>
                <w:bCs/>
                <w:color w:val="auto"/>
              </w:rPr>
              <w:lastRenderedPageBreak/>
              <w:t>lular region</w:t>
            </w:r>
          </w:p>
        </w:tc>
        <w:tc>
          <w:tcPr>
            <w:tcW w:w="986" w:type="dxa"/>
            <w:noWrap/>
            <w:hideMark/>
          </w:tcPr>
          <w:p w14:paraId="79C20FE1" w14:textId="77777777" w:rsidR="0029477B" w:rsidRPr="00735D32" w:rsidRDefault="0029477B" w:rsidP="0029477B">
            <w:pPr>
              <w:pStyle w:val="Caption"/>
              <w:rPr>
                <w:rFonts w:cstheme="minorHAnsi"/>
                <w:b/>
                <w:bCs/>
                <w:color w:val="auto"/>
              </w:rPr>
            </w:pPr>
            <w:proofErr w:type="spellStart"/>
            <w:r w:rsidRPr="00735D32">
              <w:rPr>
                <w:rFonts w:cstheme="minorHAnsi"/>
                <w:b/>
                <w:bCs/>
                <w:color w:val="auto"/>
              </w:rPr>
              <w:lastRenderedPageBreak/>
              <w:t>cellular_com</w:t>
            </w:r>
            <w:r w:rsidRPr="00735D32">
              <w:rPr>
                <w:rFonts w:cstheme="minorHAnsi"/>
                <w:b/>
                <w:bCs/>
                <w:color w:val="auto"/>
              </w:rPr>
              <w:lastRenderedPageBreak/>
              <w:t>ponent</w:t>
            </w:r>
            <w:proofErr w:type="spellEnd"/>
          </w:p>
        </w:tc>
        <w:tc>
          <w:tcPr>
            <w:tcW w:w="3413" w:type="dxa"/>
            <w:noWrap/>
            <w:hideMark/>
          </w:tcPr>
          <w:p w14:paraId="24E830B6" w14:textId="77777777" w:rsidR="0029477B" w:rsidRPr="00735D32" w:rsidRDefault="0029477B" w:rsidP="0029477B">
            <w:pPr>
              <w:pStyle w:val="Caption"/>
              <w:rPr>
                <w:rFonts w:cstheme="minorHAnsi"/>
                <w:b/>
                <w:bCs/>
                <w:color w:val="auto"/>
              </w:rPr>
            </w:pPr>
            <w:r w:rsidRPr="00735D32">
              <w:rPr>
                <w:rFonts w:cstheme="minorHAnsi"/>
                <w:b/>
                <w:bCs/>
                <w:color w:val="auto"/>
              </w:rPr>
              <w:lastRenderedPageBreak/>
              <w:t xml:space="preserve">The space external to the </w:t>
            </w:r>
            <w:r w:rsidRPr="00735D32">
              <w:rPr>
                <w:rFonts w:cstheme="minorHAnsi"/>
                <w:b/>
                <w:bCs/>
                <w:color w:val="auto"/>
              </w:rPr>
              <w:lastRenderedPageBreak/>
              <w:t>outermost structure of a cell. For cells without external protective or external encapsulating structures this refers to space outside of the plasma membrane. This term covers the host cell environment outside an intracellular parasite.</w:t>
            </w:r>
          </w:p>
        </w:tc>
        <w:tc>
          <w:tcPr>
            <w:tcW w:w="3034" w:type="dxa"/>
            <w:noWrap/>
            <w:hideMark/>
          </w:tcPr>
          <w:p w14:paraId="7AA18743" w14:textId="77777777" w:rsidR="0029477B" w:rsidRPr="00735D32" w:rsidRDefault="0029477B" w:rsidP="0029477B">
            <w:pPr>
              <w:pStyle w:val="Caption"/>
              <w:rPr>
                <w:rFonts w:cstheme="minorHAnsi"/>
                <w:b/>
                <w:bCs/>
                <w:color w:val="auto"/>
              </w:rPr>
            </w:pPr>
            <w:r w:rsidRPr="00735D32">
              <w:rPr>
                <w:rFonts w:cstheme="minorHAnsi"/>
                <w:b/>
                <w:bCs/>
                <w:color w:val="auto"/>
              </w:rPr>
              <w:lastRenderedPageBreak/>
              <w:t>http://amigo.geneontology.org/amigo/search/</w:t>
            </w:r>
            <w:r w:rsidRPr="00735D32">
              <w:rPr>
                <w:rFonts w:cstheme="minorHAnsi"/>
                <w:b/>
                <w:bCs/>
                <w:color w:val="auto"/>
              </w:rPr>
              <w:lastRenderedPageBreak/>
              <w:t>ontology?q=GO:0005576</w:t>
            </w:r>
          </w:p>
        </w:tc>
      </w:tr>
      <w:tr w:rsidR="0029477B" w:rsidRPr="0029477B" w14:paraId="025B6545" w14:textId="77777777" w:rsidTr="0029477B">
        <w:trPr>
          <w:trHeight w:val="300"/>
        </w:trPr>
        <w:tc>
          <w:tcPr>
            <w:tcW w:w="513" w:type="dxa"/>
            <w:noWrap/>
            <w:hideMark/>
          </w:tcPr>
          <w:p w14:paraId="1ED97A13" w14:textId="77777777" w:rsidR="0029477B" w:rsidRPr="00735D32" w:rsidRDefault="0029477B" w:rsidP="0029477B">
            <w:pPr>
              <w:pStyle w:val="Caption"/>
              <w:rPr>
                <w:rFonts w:cstheme="minorHAnsi"/>
                <w:b/>
                <w:bCs/>
                <w:color w:val="auto"/>
              </w:rPr>
            </w:pPr>
            <w:r w:rsidRPr="00735D32">
              <w:rPr>
                <w:rFonts w:cstheme="minorHAnsi"/>
                <w:b/>
                <w:bCs/>
                <w:color w:val="auto"/>
              </w:rPr>
              <w:t>Cx3cr1</w:t>
            </w:r>
          </w:p>
        </w:tc>
        <w:tc>
          <w:tcPr>
            <w:tcW w:w="696" w:type="dxa"/>
            <w:noWrap/>
            <w:hideMark/>
          </w:tcPr>
          <w:p w14:paraId="182CDB9C" w14:textId="77777777" w:rsidR="0029477B" w:rsidRPr="00735D32" w:rsidRDefault="0029477B" w:rsidP="0029477B">
            <w:pPr>
              <w:pStyle w:val="Caption"/>
              <w:rPr>
                <w:rFonts w:cstheme="minorHAnsi"/>
                <w:b/>
                <w:bCs/>
                <w:color w:val="auto"/>
              </w:rPr>
            </w:pPr>
            <w:r w:rsidRPr="00735D32">
              <w:rPr>
                <w:rFonts w:cstheme="minorHAnsi"/>
                <w:b/>
                <w:bCs/>
                <w:color w:val="auto"/>
              </w:rPr>
              <w:t>GO:0009897</w:t>
            </w:r>
          </w:p>
        </w:tc>
        <w:tc>
          <w:tcPr>
            <w:tcW w:w="708" w:type="dxa"/>
            <w:noWrap/>
            <w:hideMark/>
          </w:tcPr>
          <w:p w14:paraId="0BF1A5B3" w14:textId="77777777" w:rsidR="0029477B" w:rsidRPr="00735D32" w:rsidRDefault="0029477B" w:rsidP="0029477B">
            <w:pPr>
              <w:pStyle w:val="Caption"/>
              <w:rPr>
                <w:rFonts w:cstheme="minorHAnsi"/>
                <w:b/>
                <w:bCs/>
                <w:color w:val="auto"/>
              </w:rPr>
            </w:pPr>
            <w:r w:rsidRPr="00735D32">
              <w:rPr>
                <w:rFonts w:cstheme="minorHAnsi"/>
                <w:b/>
                <w:bCs/>
                <w:color w:val="auto"/>
              </w:rPr>
              <w:t>external side of plasma membrane</w:t>
            </w:r>
          </w:p>
        </w:tc>
        <w:tc>
          <w:tcPr>
            <w:tcW w:w="986" w:type="dxa"/>
            <w:noWrap/>
            <w:hideMark/>
          </w:tcPr>
          <w:p w14:paraId="506E7614" w14:textId="77777777" w:rsidR="0029477B" w:rsidRPr="00735D32" w:rsidRDefault="0029477B" w:rsidP="0029477B">
            <w:pPr>
              <w:pStyle w:val="Caption"/>
              <w:rPr>
                <w:rFonts w:cstheme="minorHAnsi"/>
                <w:b/>
                <w:bCs/>
                <w:color w:val="auto"/>
              </w:rPr>
            </w:pPr>
            <w:proofErr w:type="spellStart"/>
            <w:r w:rsidRPr="00735D32">
              <w:rPr>
                <w:rFonts w:cstheme="minorHAnsi"/>
                <w:b/>
                <w:bCs/>
                <w:color w:val="auto"/>
              </w:rPr>
              <w:t>cellular_component</w:t>
            </w:r>
            <w:proofErr w:type="spellEnd"/>
          </w:p>
        </w:tc>
        <w:tc>
          <w:tcPr>
            <w:tcW w:w="3413" w:type="dxa"/>
            <w:noWrap/>
            <w:hideMark/>
          </w:tcPr>
          <w:p w14:paraId="38B4C3FE" w14:textId="77777777" w:rsidR="0029477B" w:rsidRPr="00735D32" w:rsidRDefault="0029477B" w:rsidP="0029477B">
            <w:pPr>
              <w:pStyle w:val="Caption"/>
              <w:rPr>
                <w:rFonts w:cstheme="minorHAnsi"/>
                <w:b/>
                <w:bCs/>
                <w:color w:val="auto"/>
              </w:rPr>
            </w:pPr>
            <w:r w:rsidRPr="00735D32">
              <w:rPr>
                <w:rFonts w:cstheme="minorHAnsi"/>
                <w:b/>
                <w:bCs/>
                <w:color w:val="auto"/>
              </w:rPr>
              <w:t>The leaflet of the plasma membrane that faces away from the cytoplasm and any proteins embedded or anchored in it or attached to its surface.</w:t>
            </w:r>
          </w:p>
        </w:tc>
        <w:tc>
          <w:tcPr>
            <w:tcW w:w="3034" w:type="dxa"/>
            <w:noWrap/>
            <w:hideMark/>
          </w:tcPr>
          <w:p w14:paraId="09CFC23D" w14:textId="77777777" w:rsidR="0029477B" w:rsidRPr="00735D32" w:rsidRDefault="0029477B" w:rsidP="0029477B">
            <w:pPr>
              <w:pStyle w:val="Caption"/>
              <w:rPr>
                <w:rFonts w:cstheme="minorHAnsi"/>
                <w:b/>
                <w:bCs/>
                <w:color w:val="auto"/>
              </w:rPr>
            </w:pPr>
            <w:r w:rsidRPr="00735D32">
              <w:rPr>
                <w:rFonts w:cstheme="minorHAnsi"/>
                <w:b/>
                <w:bCs/>
                <w:color w:val="auto"/>
              </w:rPr>
              <w:t>http://amigo.geneontology.org/amigo/search/ontology?q=GO:0009897</w:t>
            </w:r>
          </w:p>
        </w:tc>
      </w:tr>
      <w:tr w:rsidR="0029477B" w:rsidRPr="0029477B" w14:paraId="5AA06C14" w14:textId="77777777" w:rsidTr="0029477B">
        <w:trPr>
          <w:trHeight w:val="300"/>
        </w:trPr>
        <w:tc>
          <w:tcPr>
            <w:tcW w:w="513" w:type="dxa"/>
            <w:noWrap/>
            <w:hideMark/>
          </w:tcPr>
          <w:p w14:paraId="0748CA02" w14:textId="77777777" w:rsidR="0029477B" w:rsidRPr="00735D32" w:rsidRDefault="0029477B" w:rsidP="0029477B">
            <w:pPr>
              <w:pStyle w:val="Caption"/>
              <w:rPr>
                <w:rFonts w:cstheme="minorHAnsi"/>
                <w:b/>
                <w:bCs/>
                <w:color w:val="auto"/>
              </w:rPr>
            </w:pPr>
            <w:r w:rsidRPr="00735D32">
              <w:rPr>
                <w:rFonts w:cstheme="minorHAnsi"/>
                <w:b/>
                <w:bCs/>
                <w:color w:val="auto"/>
              </w:rPr>
              <w:t>Eef1a1</w:t>
            </w:r>
          </w:p>
        </w:tc>
        <w:tc>
          <w:tcPr>
            <w:tcW w:w="696" w:type="dxa"/>
            <w:noWrap/>
            <w:hideMark/>
          </w:tcPr>
          <w:p w14:paraId="0E7A5C37" w14:textId="77777777" w:rsidR="0029477B" w:rsidRPr="00735D32" w:rsidRDefault="0029477B" w:rsidP="0029477B">
            <w:pPr>
              <w:pStyle w:val="Caption"/>
              <w:rPr>
                <w:rFonts w:cstheme="minorHAnsi"/>
                <w:b/>
                <w:bCs/>
                <w:color w:val="auto"/>
              </w:rPr>
            </w:pPr>
            <w:r w:rsidRPr="00735D32">
              <w:rPr>
                <w:rFonts w:cstheme="minorHAnsi"/>
                <w:b/>
                <w:bCs/>
                <w:color w:val="auto"/>
              </w:rPr>
              <w:t>GO:0030864</w:t>
            </w:r>
          </w:p>
        </w:tc>
        <w:tc>
          <w:tcPr>
            <w:tcW w:w="708" w:type="dxa"/>
            <w:noWrap/>
            <w:hideMark/>
          </w:tcPr>
          <w:p w14:paraId="073057E8" w14:textId="77777777" w:rsidR="0029477B" w:rsidRPr="00735D32" w:rsidRDefault="0029477B" w:rsidP="0029477B">
            <w:pPr>
              <w:pStyle w:val="Caption"/>
              <w:rPr>
                <w:rFonts w:cstheme="minorHAnsi"/>
                <w:b/>
                <w:bCs/>
                <w:color w:val="auto"/>
              </w:rPr>
            </w:pPr>
            <w:r w:rsidRPr="00735D32">
              <w:rPr>
                <w:rFonts w:cstheme="minorHAnsi"/>
                <w:b/>
                <w:bCs/>
                <w:color w:val="auto"/>
              </w:rPr>
              <w:t>cortical actin cytoskeleton</w:t>
            </w:r>
          </w:p>
        </w:tc>
        <w:tc>
          <w:tcPr>
            <w:tcW w:w="986" w:type="dxa"/>
            <w:noWrap/>
            <w:hideMark/>
          </w:tcPr>
          <w:p w14:paraId="64A910C5" w14:textId="77777777" w:rsidR="0029477B" w:rsidRPr="00735D32" w:rsidRDefault="0029477B" w:rsidP="0029477B">
            <w:pPr>
              <w:pStyle w:val="Caption"/>
              <w:rPr>
                <w:rFonts w:cstheme="minorHAnsi"/>
                <w:b/>
                <w:bCs/>
                <w:color w:val="auto"/>
              </w:rPr>
            </w:pPr>
            <w:proofErr w:type="spellStart"/>
            <w:r w:rsidRPr="00735D32">
              <w:rPr>
                <w:rFonts w:cstheme="minorHAnsi"/>
                <w:b/>
                <w:bCs/>
                <w:color w:val="auto"/>
              </w:rPr>
              <w:t>cellular_component</w:t>
            </w:r>
            <w:proofErr w:type="spellEnd"/>
          </w:p>
        </w:tc>
        <w:tc>
          <w:tcPr>
            <w:tcW w:w="3413" w:type="dxa"/>
            <w:noWrap/>
            <w:hideMark/>
          </w:tcPr>
          <w:p w14:paraId="44F54193" w14:textId="77777777" w:rsidR="0029477B" w:rsidRPr="00735D32" w:rsidRDefault="0029477B" w:rsidP="0029477B">
            <w:pPr>
              <w:pStyle w:val="Caption"/>
              <w:rPr>
                <w:rFonts w:cstheme="minorHAnsi"/>
                <w:b/>
                <w:bCs/>
                <w:color w:val="auto"/>
              </w:rPr>
            </w:pPr>
            <w:r w:rsidRPr="00735D32">
              <w:rPr>
                <w:rFonts w:cstheme="minorHAnsi"/>
                <w:b/>
                <w:bCs/>
                <w:color w:val="auto"/>
              </w:rPr>
              <w:t>The portion of the actin cytoskeleton, comprising filamentous actin and associated proteins, that lies just beneath the plasma membrane.</w:t>
            </w:r>
          </w:p>
        </w:tc>
        <w:tc>
          <w:tcPr>
            <w:tcW w:w="3034" w:type="dxa"/>
            <w:noWrap/>
            <w:hideMark/>
          </w:tcPr>
          <w:p w14:paraId="0FE18B0F" w14:textId="77777777" w:rsidR="0029477B" w:rsidRPr="00735D32" w:rsidRDefault="0029477B" w:rsidP="0029477B">
            <w:pPr>
              <w:pStyle w:val="Caption"/>
              <w:rPr>
                <w:rFonts w:cstheme="minorHAnsi"/>
                <w:b/>
                <w:bCs/>
                <w:color w:val="auto"/>
              </w:rPr>
            </w:pPr>
            <w:r w:rsidRPr="00735D32">
              <w:rPr>
                <w:rFonts w:cstheme="minorHAnsi"/>
                <w:b/>
                <w:bCs/>
                <w:color w:val="auto"/>
              </w:rPr>
              <w:t>http://amigo.geneontology.org/amigo/search/ontology?q=GO:0030864</w:t>
            </w:r>
          </w:p>
        </w:tc>
      </w:tr>
      <w:tr w:rsidR="0029477B" w:rsidRPr="0029477B" w14:paraId="4DDA0324" w14:textId="77777777" w:rsidTr="0029477B">
        <w:trPr>
          <w:trHeight w:val="300"/>
        </w:trPr>
        <w:tc>
          <w:tcPr>
            <w:tcW w:w="513" w:type="dxa"/>
            <w:noWrap/>
            <w:hideMark/>
          </w:tcPr>
          <w:p w14:paraId="575F2CDB" w14:textId="77777777" w:rsidR="0029477B" w:rsidRPr="00735D32" w:rsidRDefault="0029477B" w:rsidP="0029477B">
            <w:pPr>
              <w:pStyle w:val="Caption"/>
              <w:rPr>
                <w:rFonts w:cstheme="minorHAnsi"/>
                <w:b/>
                <w:bCs/>
                <w:color w:val="auto"/>
              </w:rPr>
            </w:pPr>
            <w:r w:rsidRPr="00735D32">
              <w:rPr>
                <w:rFonts w:cstheme="minorHAnsi"/>
                <w:b/>
                <w:bCs/>
                <w:color w:val="auto"/>
              </w:rPr>
              <w:t>Emb</w:t>
            </w:r>
          </w:p>
        </w:tc>
        <w:tc>
          <w:tcPr>
            <w:tcW w:w="696" w:type="dxa"/>
            <w:noWrap/>
            <w:hideMark/>
          </w:tcPr>
          <w:p w14:paraId="7948B57B" w14:textId="77777777" w:rsidR="0029477B" w:rsidRPr="00735D32" w:rsidRDefault="0029477B" w:rsidP="0029477B">
            <w:pPr>
              <w:pStyle w:val="Caption"/>
              <w:rPr>
                <w:rFonts w:cstheme="minorHAnsi"/>
                <w:b/>
                <w:bCs/>
                <w:color w:val="auto"/>
              </w:rPr>
            </w:pPr>
            <w:r w:rsidRPr="00735D32">
              <w:rPr>
                <w:rFonts w:cstheme="minorHAnsi"/>
                <w:b/>
                <w:bCs/>
                <w:color w:val="auto"/>
              </w:rPr>
              <w:t>GO:0005887</w:t>
            </w:r>
          </w:p>
        </w:tc>
        <w:tc>
          <w:tcPr>
            <w:tcW w:w="708" w:type="dxa"/>
            <w:noWrap/>
            <w:hideMark/>
          </w:tcPr>
          <w:p w14:paraId="75672D69" w14:textId="77777777" w:rsidR="0029477B" w:rsidRPr="00735D32" w:rsidRDefault="0029477B" w:rsidP="0029477B">
            <w:pPr>
              <w:pStyle w:val="Caption"/>
              <w:rPr>
                <w:rFonts w:cstheme="minorHAnsi"/>
                <w:b/>
                <w:bCs/>
                <w:color w:val="auto"/>
              </w:rPr>
            </w:pPr>
            <w:r w:rsidRPr="00735D32">
              <w:rPr>
                <w:rFonts w:cstheme="minorHAnsi"/>
                <w:b/>
                <w:bCs/>
                <w:color w:val="auto"/>
              </w:rPr>
              <w:t>integral component of plasma membrane</w:t>
            </w:r>
          </w:p>
        </w:tc>
        <w:tc>
          <w:tcPr>
            <w:tcW w:w="986" w:type="dxa"/>
            <w:noWrap/>
            <w:hideMark/>
          </w:tcPr>
          <w:p w14:paraId="12460D8F" w14:textId="77777777" w:rsidR="0029477B" w:rsidRPr="00735D32" w:rsidRDefault="0029477B" w:rsidP="0029477B">
            <w:pPr>
              <w:pStyle w:val="Caption"/>
              <w:rPr>
                <w:rFonts w:cstheme="minorHAnsi"/>
                <w:b/>
                <w:bCs/>
                <w:color w:val="auto"/>
              </w:rPr>
            </w:pPr>
            <w:proofErr w:type="spellStart"/>
            <w:r w:rsidRPr="00735D32">
              <w:rPr>
                <w:rFonts w:cstheme="minorHAnsi"/>
                <w:b/>
                <w:bCs/>
                <w:color w:val="auto"/>
              </w:rPr>
              <w:t>cellular_component</w:t>
            </w:r>
            <w:proofErr w:type="spellEnd"/>
          </w:p>
        </w:tc>
        <w:tc>
          <w:tcPr>
            <w:tcW w:w="3413" w:type="dxa"/>
            <w:noWrap/>
            <w:hideMark/>
          </w:tcPr>
          <w:p w14:paraId="2482D688" w14:textId="77777777" w:rsidR="0029477B" w:rsidRPr="00735D32" w:rsidRDefault="0029477B" w:rsidP="0029477B">
            <w:pPr>
              <w:pStyle w:val="Caption"/>
              <w:rPr>
                <w:rFonts w:cstheme="minorHAnsi"/>
                <w:b/>
                <w:bCs/>
                <w:color w:val="auto"/>
              </w:rPr>
            </w:pPr>
            <w:r w:rsidRPr="00735D32">
              <w:rPr>
                <w:rFonts w:cstheme="minorHAnsi"/>
                <w:b/>
                <w:bCs/>
                <w:color w:val="auto"/>
              </w:rPr>
              <w:t>The component of the plasma membrane consisting of the gene products and protein complexes having at least some part of their peptide sequence embedded in the hydrophobic region of the membrane.</w:t>
            </w:r>
          </w:p>
        </w:tc>
        <w:tc>
          <w:tcPr>
            <w:tcW w:w="3034" w:type="dxa"/>
            <w:noWrap/>
            <w:hideMark/>
          </w:tcPr>
          <w:p w14:paraId="4A6CDFFE" w14:textId="77777777" w:rsidR="0029477B" w:rsidRPr="00735D32" w:rsidRDefault="0029477B" w:rsidP="0029477B">
            <w:pPr>
              <w:pStyle w:val="Caption"/>
              <w:rPr>
                <w:rFonts w:cstheme="minorHAnsi"/>
                <w:b/>
                <w:bCs/>
                <w:color w:val="auto"/>
              </w:rPr>
            </w:pPr>
            <w:r w:rsidRPr="00735D32">
              <w:rPr>
                <w:rFonts w:cstheme="minorHAnsi"/>
                <w:b/>
                <w:bCs/>
                <w:color w:val="auto"/>
              </w:rPr>
              <w:t>http://amigo.geneontology.org/amigo/search/ontology?q=GO:0005887</w:t>
            </w:r>
          </w:p>
        </w:tc>
      </w:tr>
      <w:tr w:rsidR="0029477B" w:rsidRPr="0029477B" w14:paraId="6B15CB95" w14:textId="77777777" w:rsidTr="0029477B">
        <w:trPr>
          <w:trHeight w:val="300"/>
        </w:trPr>
        <w:tc>
          <w:tcPr>
            <w:tcW w:w="513" w:type="dxa"/>
            <w:noWrap/>
            <w:hideMark/>
          </w:tcPr>
          <w:p w14:paraId="3FB75D2F" w14:textId="77777777" w:rsidR="0029477B" w:rsidRPr="00735D32" w:rsidRDefault="0029477B" w:rsidP="0029477B">
            <w:pPr>
              <w:pStyle w:val="Caption"/>
              <w:rPr>
                <w:rFonts w:cstheme="minorHAnsi"/>
                <w:b/>
                <w:bCs/>
                <w:color w:val="auto"/>
              </w:rPr>
            </w:pPr>
            <w:r w:rsidRPr="00735D32">
              <w:rPr>
                <w:rFonts w:cstheme="minorHAnsi"/>
                <w:b/>
                <w:bCs/>
                <w:color w:val="auto"/>
              </w:rPr>
              <w:t>Fcer1g</w:t>
            </w:r>
          </w:p>
        </w:tc>
        <w:tc>
          <w:tcPr>
            <w:tcW w:w="696" w:type="dxa"/>
            <w:noWrap/>
            <w:hideMark/>
          </w:tcPr>
          <w:p w14:paraId="787EBD7F" w14:textId="77777777" w:rsidR="0029477B" w:rsidRPr="00735D32" w:rsidRDefault="0029477B" w:rsidP="0029477B">
            <w:pPr>
              <w:pStyle w:val="Caption"/>
              <w:rPr>
                <w:rFonts w:cstheme="minorHAnsi"/>
                <w:b/>
                <w:bCs/>
                <w:color w:val="auto"/>
              </w:rPr>
            </w:pPr>
            <w:r w:rsidRPr="00735D32">
              <w:rPr>
                <w:rFonts w:cstheme="minorHAnsi"/>
                <w:b/>
                <w:bCs/>
                <w:color w:val="auto"/>
              </w:rPr>
              <w:t>GO:0009897</w:t>
            </w:r>
          </w:p>
        </w:tc>
        <w:tc>
          <w:tcPr>
            <w:tcW w:w="708" w:type="dxa"/>
            <w:noWrap/>
            <w:hideMark/>
          </w:tcPr>
          <w:p w14:paraId="3138A0C8" w14:textId="77777777" w:rsidR="0029477B" w:rsidRPr="00735D32" w:rsidRDefault="0029477B" w:rsidP="0029477B">
            <w:pPr>
              <w:pStyle w:val="Caption"/>
              <w:rPr>
                <w:rFonts w:cstheme="minorHAnsi"/>
                <w:b/>
                <w:bCs/>
                <w:color w:val="auto"/>
              </w:rPr>
            </w:pPr>
            <w:r w:rsidRPr="00735D32">
              <w:rPr>
                <w:rFonts w:cstheme="minorHAnsi"/>
                <w:b/>
                <w:bCs/>
                <w:color w:val="auto"/>
              </w:rPr>
              <w:t>external side of plasma membrane</w:t>
            </w:r>
          </w:p>
        </w:tc>
        <w:tc>
          <w:tcPr>
            <w:tcW w:w="986" w:type="dxa"/>
            <w:noWrap/>
            <w:hideMark/>
          </w:tcPr>
          <w:p w14:paraId="647CE502" w14:textId="77777777" w:rsidR="0029477B" w:rsidRPr="00735D32" w:rsidRDefault="0029477B" w:rsidP="0029477B">
            <w:pPr>
              <w:pStyle w:val="Caption"/>
              <w:rPr>
                <w:rFonts w:cstheme="minorHAnsi"/>
                <w:b/>
                <w:bCs/>
                <w:color w:val="auto"/>
              </w:rPr>
            </w:pPr>
            <w:proofErr w:type="spellStart"/>
            <w:r w:rsidRPr="00735D32">
              <w:rPr>
                <w:rFonts w:cstheme="minorHAnsi"/>
                <w:b/>
                <w:bCs/>
                <w:color w:val="auto"/>
              </w:rPr>
              <w:t>cellular_component</w:t>
            </w:r>
            <w:proofErr w:type="spellEnd"/>
          </w:p>
        </w:tc>
        <w:tc>
          <w:tcPr>
            <w:tcW w:w="3413" w:type="dxa"/>
            <w:noWrap/>
            <w:hideMark/>
          </w:tcPr>
          <w:p w14:paraId="266A5B17" w14:textId="77777777" w:rsidR="0029477B" w:rsidRPr="00735D32" w:rsidRDefault="0029477B" w:rsidP="0029477B">
            <w:pPr>
              <w:pStyle w:val="Caption"/>
              <w:rPr>
                <w:rFonts w:cstheme="minorHAnsi"/>
                <w:b/>
                <w:bCs/>
                <w:color w:val="auto"/>
              </w:rPr>
            </w:pPr>
            <w:r w:rsidRPr="00735D32">
              <w:rPr>
                <w:rFonts w:cstheme="minorHAnsi"/>
                <w:b/>
                <w:bCs/>
                <w:color w:val="auto"/>
              </w:rPr>
              <w:t>The leaflet of the plasma membrane that faces away from the cytoplasm and any proteins embedded or anchored in it or attached to its surface.</w:t>
            </w:r>
          </w:p>
        </w:tc>
        <w:tc>
          <w:tcPr>
            <w:tcW w:w="3034" w:type="dxa"/>
            <w:noWrap/>
            <w:hideMark/>
          </w:tcPr>
          <w:p w14:paraId="59354145" w14:textId="77777777" w:rsidR="0029477B" w:rsidRPr="00735D32" w:rsidRDefault="0029477B" w:rsidP="0029477B">
            <w:pPr>
              <w:pStyle w:val="Caption"/>
              <w:rPr>
                <w:rFonts w:cstheme="minorHAnsi"/>
                <w:b/>
                <w:bCs/>
                <w:color w:val="auto"/>
              </w:rPr>
            </w:pPr>
            <w:r w:rsidRPr="00735D32">
              <w:rPr>
                <w:rFonts w:cstheme="minorHAnsi"/>
                <w:b/>
                <w:bCs/>
                <w:color w:val="auto"/>
              </w:rPr>
              <w:t>http://amigo.geneontology.org/amigo/search/ontology?q=GO:0009897</w:t>
            </w:r>
          </w:p>
        </w:tc>
      </w:tr>
      <w:tr w:rsidR="0029477B" w:rsidRPr="0029477B" w14:paraId="2AC4FBBB" w14:textId="77777777" w:rsidTr="0029477B">
        <w:trPr>
          <w:trHeight w:val="300"/>
        </w:trPr>
        <w:tc>
          <w:tcPr>
            <w:tcW w:w="513" w:type="dxa"/>
            <w:noWrap/>
            <w:hideMark/>
          </w:tcPr>
          <w:p w14:paraId="3E2FF2F6" w14:textId="77777777" w:rsidR="0029477B" w:rsidRPr="00735D32" w:rsidRDefault="0029477B" w:rsidP="0029477B">
            <w:pPr>
              <w:pStyle w:val="Caption"/>
              <w:rPr>
                <w:rFonts w:cstheme="minorHAnsi"/>
                <w:b/>
                <w:bCs/>
                <w:color w:val="auto"/>
              </w:rPr>
            </w:pPr>
            <w:proofErr w:type="spellStart"/>
            <w:r w:rsidRPr="00735D32">
              <w:rPr>
                <w:rFonts w:cstheme="minorHAnsi"/>
                <w:b/>
                <w:bCs/>
                <w:color w:val="auto"/>
              </w:rPr>
              <w:t>Gzma</w:t>
            </w:r>
            <w:proofErr w:type="spellEnd"/>
          </w:p>
        </w:tc>
        <w:tc>
          <w:tcPr>
            <w:tcW w:w="696" w:type="dxa"/>
            <w:noWrap/>
            <w:hideMark/>
          </w:tcPr>
          <w:p w14:paraId="5088AD7E" w14:textId="77777777" w:rsidR="0029477B" w:rsidRPr="00735D32" w:rsidRDefault="0029477B" w:rsidP="0029477B">
            <w:pPr>
              <w:pStyle w:val="Caption"/>
              <w:rPr>
                <w:rFonts w:cstheme="minorHAnsi"/>
                <w:b/>
                <w:bCs/>
                <w:color w:val="auto"/>
              </w:rPr>
            </w:pPr>
            <w:r w:rsidRPr="00735D32">
              <w:rPr>
                <w:rFonts w:cstheme="minorHAnsi"/>
                <w:b/>
                <w:bCs/>
                <w:color w:val="auto"/>
              </w:rPr>
              <w:t>GO:0005576</w:t>
            </w:r>
          </w:p>
        </w:tc>
        <w:tc>
          <w:tcPr>
            <w:tcW w:w="708" w:type="dxa"/>
            <w:noWrap/>
            <w:hideMark/>
          </w:tcPr>
          <w:p w14:paraId="2674AAB8" w14:textId="77777777" w:rsidR="0029477B" w:rsidRPr="00735D32" w:rsidRDefault="0029477B" w:rsidP="0029477B">
            <w:pPr>
              <w:pStyle w:val="Caption"/>
              <w:rPr>
                <w:rFonts w:cstheme="minorHAnsi"/>
                <w:b/>
                <w:bCs/>
                <w:color w:val="auto"/>
              </w:rPr>
            </w:pPr>
            <w:r w:rsidRPr="00735D32">
              <w:rPr>
                <w:rFonts w:cstheme="minorHAnsi"/>
                <w:b/>
                <w:bCs/>
                <w:color w:val="auto"/>
              </w:rPr>
              <w:t>extracellular region</w:t>
            </w:r>
          </w:p>
        </w:tc>
        <w:tc>
          <w:tcPr>
            <w:tcW w:w="986" w:type="dxa"/>
            <w:noWrap/>
            <w:hideMark/>
          </w:tcPr>
          <w:p w14:paraId="64C6168E" w14:textId="77777777" w:rsidR="0029477B" w:rsidRPr="00735D32" w:rsidRDefault="0029477B" w:rsidP="0029477B">
            <w:pPr>
              <w:pStyle w:val="Caption"/>
              <w:rPr>
                <w:rFonts w:cstheme="minorHAnsi"/>
                <w:b/>
                <w:bCs/>
                <w:color w:val="auto"/>
              </w:rPr>
            </w:pPr>
            <w:proofErr w:type="spellStart"/>
            <w:r w:rsidRPr="00735D32">
              <w:rPr>
                <w:rFonts w:cstheme="minorHAnsi"/>
                <w:b/>
                <w:bCs/>
                <w:color w:val="auto"/>
              </w:rPr>
              <w:t>cellular_component</w:t>
            </w:r>
            <w:proofErr w:type="spellEnd"/>
          </w:p>
        </w:tc>
        <w:tc>
          <w:tcPr>
            <w:tcW w:w="3413" w:type="dxa"/>
            <w:noWrap/>
            <w:hideMark/>
          </w:tcPr>
          <w:p w14:paraId="1E5C2AE4" w14:textId="77777777" w:rsidR="0029477B" w:rsidRPr="00735D32" w:rsidRDefault="0029477B" w:rsidP="0029477B">
            <w:pPr>
              <w:pStyle w:val="Caption"/>
              <w:rPr>
                <w:rFonts w:cstheme="minorHAnsi"/>
                <w:b/>
                <w:bCs/>
                <w:color w:val="auto"/>
              </w:rPr>
            </w:pPr>
            <w:r w:rsidRPr="00735D32">
              <w:rPr>
                <w:rFonts w:cstheme="minorHAnsi"/>
                <w:b/>
                <w:bCs/>
                <w:color w:val="auto"/>
              </w:rPr>
              <w:t>The space external to the outermost structure of a cell. For cells without external protective or external encapsulating structures this refers to space outside of the plasma membrane. This term covers the host cell environment outside an intracellular parasite.</w:t>
            </w:r>
          </w:p>
        </w:tc>
        <w:tc>
          <w:tcPr>
            <w:tcW w:w="3034" w:type="dxa"/>
            <w:noWrap/>
            <w:hideMark/>
          </w:tcPr>
          <w:p w14:paraId="50E6367B" w14:textId="77777777" w:rsidR="0029477B" w:rsidRPr="00735D32" w:rsidRDefault="0029477B" w:rsidP="0029477B">
            <w:pPr>
              <w:pStyle w:val="Caption"/>
              <w:rPr>
                <w:rFonts w:cstheme="minorHAnsi"/>
                <w:b/>
                <w:bCs/>
                <w:color w:val="auto"/>
              </w:rPr>
            </w:pPr>
            <w:r w:rsidRPr="00735D32">
              <w:rPr>
                <w:rFonts w:cstheme="minorHAnsi"/>
                <w:b/>
                <w:bCs/>
                <w:color w:val="auto"/>
              </w:rPr>
              <w:t>http://amigo.geneontology.org/amigo/search/ontology?q=GO:0005576</w:t>
            </w:r>
          </w:p>
        </w:tc>
      </w:tr>
      <w:tr w:rsidR="0029477B" w:rsidRPr="0029477B" w14:paraId="2F1B6D6B" w14:textId="77777777" w:rsidTr="0029477B">
        <w:trPr>
          <w:trHeight w:val="300"/>
        </w:trPr>
        <w:tc>
          <w:tcPr>
            <w:tcW w:w="513" w:type="dxa"/>
            <w:noWrap/>
            <w:hideMark/>
          </w:tcPr>
          <w:p w14:paraId="61F9EFC0" w14:textId="77777777" w:rsidR="0029477B" w:rsidRPr="00735D32" w:rsidRDefault="0029477B" w:rsidP="0029477B">
            <w:pPr>
              <w:pStyle w:val="Caption"/>
              <w:rPr>
                <w:rFonts w:cstheme="minorHAnsi"/>
                <w:b/>
                <w:bCs/>
                <w:color w:val="auto"/>
              </w:rPr>
            </w:pPr>
            <w:proofErr w:type="spellStart"/>
            <w:r w:rsidRPr="00735D32">
              <w:rPr>
                <w:rFonts w:cstheme="minorHAnsi"/>
                <w:b/>
                <w:bCs/>
                <w:color w:val="auto"/>
              </w:rPr>
              <w:t>Gzmb</w:t>
            </w:r>
            <w:proofErr w:type="spellEnd"/>
          </w:p>
        </w:tc>
        <w:tc>
          <w:tcPr>
            <w:tcW w:w="696" w:type="dxa"/>
            <w:noWrap/>
            <w:hideMark/>
          </w:tcPr>
          <w:p w14:paraId="4C6F8924" w14:textId="77777777" w:rsidR="0029477B" w:rsidRPr="00735D32" w:rsidRDefault="0029477B" w:rsidP="0029477B">
            <w:pPr>
              <w:pStyle w:val="Caption"/>
              <w:rPr>
                <w:rFonts w:cstheme="minorHAnsi"/>
                <w:b/>
                <w:bCs/>
                <w:color w:val="auto"/>
              </w:rPr>
            </w:pPr>
            <w:r w:rsidRPr="00735D32">
              <w:rPr>
                <w:rFonts w:cstheme="minorHAnsi"/>
                <w:b/>
                <w:bCs/>
                <w:color w:val="auto"/>
              </w:rPr>
              <w:t>GO:0005576</w:t>
            </w:r>
          </w:p>
        </w:tc>
        <w:tc>
          <w:tcPr>
            <w:tcW w:w="708" w:type="dxa"/>
            <w:noWrap/>
            <w:hideMark/>
          </w:tcPr>
          <w:p w14:paraId="6DED1599" w14:textId="77777777" w:rsidR="0029477B" w:rsidRPr="00735D32" w:rsidRDefault="0029477B" w:rsidP="0029477B">
            <w:pPr>
              <w:pStyle w:val="Caption"/>
              <w:rPr>
                <w:rFonts w:cstheme="minorHAnsi"/>
                <w:b/>
                <w:bCs/>
                <w:color w:val="auto"/>
              </w:rPr>
            </w:pPr>
            <w:r w:rsidRPr="00735D32">
              <w:rPr>
                <w:rFonts w:cstheme="minorHAnsi"/>
                <w:b/>
                <w:bCs/>
                <w:color w:val="auto"/>
              </w:rPr>
              <w:t>extracellular region</w:t>
            </w:r>
          </w:p>
        </w:tc>
        <w:tc>
          <w:tcPr>
            <w:tcW w:w="986" w:type="dxa"/>
            <w:noWrap/>
            <w:hideMark/>
          </w:tcPr>
          <w:p w14:paraId="3B628186" w14:textId="77777777" w:rsidR="0029477B" w:rsidRPr="00735D32" w:rsidRDefault="0029477B" w:rsidP="0029477B">
            <w:pPr>
              <w:pStyle w:val="Caption"/>
              <w:rPr>
                <w:rFonts w:cstheme="minorHAnsi"/>
                <w:b/>
                <w:bCs/>
                <w:color w:val="auto"/>
              </w:rPr>
            </w:pPr>
            <w:proofErr w:type="spellStart"/>
            <w:r w:rsidRPr="00735D32">
              <w:rPr>
                <w:rFonts w:cstheme="minorHAnsi"/>
                <w:b/>
                <w:bCs/>
                <w:color w:val="auto"/>
              </w:rPr>
              <w:t>cellular_component</w:t>
            </w:r>
            <w:proofErr w:type="spellEnd"/>
          </w:p>
        </w:tc>
        <w:tc>
          <w:tcPr>
            <w:tcW w:w="3413" w:type="dxa"/>
            <w:noWrap/>
            <w:hideMark/>
          </w:tcPr>
          <w:p w14:paraId="4D0FBDBB" w14:textId="77777777" w:rsidR="0029477B" w:rsidRPr="00735D32" w:rsidRDefault="0029477B" w:rsidP="0029477B">
            <w:pPr>
              <w:pStyle w:val="Caption"/>
              <w:rPr>
                <w:rFonts w:cstheme="minorHAnsi"/>
                <w:b/>
                <w:bCs/>
                <w:color w:val="auto"/>
              </w:rPr>
            </w:pPr>
            <w:r w:rsidRPr="00735D32">
              <w:rPr>
                <w:rFonts w:cstheme="minorHAnsi"/>
                <w:b/>
                <w:bCs/>
                <w:color w:val="auto"/>
              </w:rPr>
              <w:t xml:space="preserve">The space external to the outermost structure of a cell. For cells without external protective or </w:t>
            </w:r>
            <w:r w:rsidRPr="00735D32">
              <w:rPr>
                <w:rFonts w:cstheme="minorHAnsi"/>
                <w:b/>
                <w:bCs/>
                <w:color w:val="auto"/>
              </w:rPr>
              <w:lastRenderedPageBreak/>
              <w:t>external encapsulating structures this refers to space outside of the plasma membrane. This term covers the host cell environment outside an intracellular parasite.</w:t>
            </w:r>
          </w:p>
        </w:tc>
        <w:tc>
          <w:tcPr>
            <w:tcW w:w="3034" w:type="dxa"/>
            <w:noWrap/>
            <w:hideMark/>
          </w:tcPr>
          <w:p w14:paraId="6FEE96C8" w14:textId="77777777" w:rsidR="0029477B" w:rsidRPr="00735D32" w:rsidRDefault="0029477B" w:rsidP="0029477B">
            <w:pPr>
              <w:pStyle w:val="Caption"/>
              <w:rPr>
                <w:rFonts w:cstheme="minorHAnsi"/>
                <w:b/>
                <w:bCs/>
                <w:color w:val="auto"/>
              </w:rPr>
            </w:pPr>
            <w:r w:rsidRPr="00735D32">
              <w:rPr>
                <w:rFonts w:cstheme="minorHAnsi"/>
                <w:b/>
                <w:bCs/>
                <w:color w:val="auto"/>
              </w:rPr>
              <w:lastRenderedPageBreak/>
              <w:t>http://amigo.geneontology.org/amigo/search/ontology?q=GO:0005576</w:t>
            </w:r>
          </w:p>
        </w:tc>
      </w:tr>
      <w:tr w:rsidR="0029477B" w:rsidRPr="0029477B" w14:paraId="643C754B" w14:textId="77777777" w:rsidTr="0029477B">
        <w:trPr>
          <w:trHeight w:val="300"/>
        </w:trPr>
        <w:tc>
          <w:tcPr>
            <w:tcW w:w="513" w:type="dxa"/>
            <w:noWrap/>
            <w:hideMark/>
          </w:tcPr>
          <w:p w14:paraId="4A4177F7" w14:textId="77777777" w:rsidR="0029477B" w:rsidRPr="00735D32" w:rsidRDefault="0029477B" w:rsidP="0029477B">
            <w:pPr>
              <w:pStyle w:val="Caption"/>
              <w:rPr>
                <w:rFonts w:cstheme="minorHAnsi"/>
                <w:b/>
                <w:bCs/>
                <w:color w:val="auto"/>
              </w:rPr>
            </w:pPr>
            <w:proofErr w:type="spellStart"/>
            <w:r w:rsidRPr="00735D32">
              <w:rPr>
                <w:rFonts w:cstheme="minorHAnsi"/>
                <w:b/>
                <w:bCs/>
                <w:color w:val="auto"/>
              </w:rPr>
              <w:t>Ighm</w:t>
            </w:r>
            <w:proofErr w:type="spellEnd"/>
          </w:p>
        </w:tc>
        <w:tc>
          <w:tcPr>
            <w:tcW w:w="696" w:type="dxa"/>
            <w:noWrap/>
            <w:hideMark/>
          </w:tcPr>
          <w:p w14:paraId="4CA40D41" w14:textId="77777777" w:rsidR="0029477B" w:rsidRPr="00735D32" w:rsidRDefault="0029477B" w:rsidP="0029477B">
            <w:pPr>
              <w:pStyle w:val="Caption"/>
              <w:rPr>
                <w:rFonts w:cstheme="minorHAnsi"/>
                <w:b/>
                <w:bCs/>
                <w:color w:val="auto"/>
              </w:rPr>
            </w:pPr>
            <w:r w:rsidRPr="00735D32">
              <w:rPr>
                <w:rFonts w:cstheme="minorHAnsi"/>
                <w:b/>
                <w:bCs/>
                <w:color w:val="auto"/>
              </w:rPr>
              <w:t>GO:0005615</w:t>
            </w:r>
          </w:p>
        </w:tc>
        <w:tc>
          <w:tcPr>
            <w:tcW w:w="708" w:type="dxa"/>
            <w:noWrap/>
            <w:hideMark/>
          </w:tcPr>
          <w:p w14:paraId="4C9D5E3D" w14:textId="77777777" w:rsidR="0029477B" w:rsidRPr="00735D32" w:rsidRDefault="0029477B" w:rsidP="0029477B">
            <w:pPr>
              <w:pStyle w:val="Caption"/>
              <w:rPr>
                <w:rFonts w:cstheme="minorHAnsi"/>
                <w:b/>
                <w:bCs/>
                <w:color w:val="auto"/>
              </w:rPr>
            </w:pPr>
            <w:r w:rsidRPr="00735D32">
              <w:rPr>
                <w:rFonts w:cstheme="minorHAnsi"/>
                <w:b/>
                <w:bCs/>
                <w:color w:val="auto"/>
              </w:rPr>
              <w:t>extracellular space</w:t>
            </w:r>
          </w:p>
        </w:tc>
        <w:tc>
          <w:tcPr>
            <w:tcW w:w="986" w:type="dxa"/>
            <w:noWrap/>
            <w:hideMark/>
          </w:tcPr>
          <w:p w14:paraId="4C352C04" w14:textId="77777777" w:rsidR="0029477B" w:rsidRPr="00735D32" w:rsidRDefault="0029477B" w:rsidP="0029477B">
            <w:pPr>
              <w:pStyle w:val="Caption"/>
              <w:rPr>
                <w:rFonts w:cstheme="minorHAnsi"/>
                <w:b/>
                <w:bCs/>
                <w:color w:val="auto"/>
              </w:rPr>
            </w:pPr>
            <w:proofErr w:type="spellStart"/>
            <w:r w:rsidRPr="00735D32">
              <w:rPr>
                <w:rFonts w:cstheme="minorHAnsi"/>
                <w:b/>
                <w:bCs/>
                <w:color w:val="auto"/>
              </w:rPr>
              <w:t>cellular_component</w:t>
            </w:r>
            <w:proofErr w:type="spellEnd"/>
          </w:p>
        </w:tc>
        <w:tc>
          <w:tcPr>
            <w:tcW w:w="3413" w:type="dxa"/>
            <w:noWrap/>
            <w:hideMark/>
          </w:tcPr>
          <w:p w14:paraId="2EE677D6" w14:textId="77777777" w:rsidR="0029477B" w:rsidRPr="00735D32" w:rsidRDefault="0029477B" w:rsidP="0029477B">
            <w:pPr>
              <w:pStyle w:val="Caption"/>
              <w:rPr>
                <w:rFonts w:cstheme="minorHAnsi"/>
                <w:b/>
                <w:bCs/>
                <w:color w:val="auto"/>
              </w:rPr>
            </w:pPr>
            <w:r w:rsidRPr="00735D32">
              <w:rPr>
                <w:rFonts w:cstheme="minorHAnsi"/>
                <w:b/>
                <w:bCs/>
                <w:color w:val="auto"/>
              </w:rPr>
              <w:t>That part of a multicellular organism outside the cells proper, usually taken to be outside the plasma membranes, and occupied by fluid.</w:t>
            </w:r>
          </w:p>
        </w:tc>
        <w:tc>
          <w:tcPr>
            <w:tcW w:w="3034" w:type="dxa"/>
            <w:noWrap/>
            <w:hideMark/>
          </w:tcPr>
          <w:p w14:paraId="5A90132C" w14:textId="77777777" w:rsidR="0029477B" w:rsidRPr="00735D32" w:rsidRDefault="0029477B" w:rsidP="0029477B">
            <w:pPr>
              <w:pStyle w:val="Caption"/>
              <w:rPr>
                <w:rFonts w:cstheme="minorHAnsi"/>
                <w:b/>
                <w:bCs/>
                <w:color w:val="auto"/>
              </w:rPr>
            </w:pPr>
            <w:r w:rsidRPr="00735D32">
              <w:rPr>
                <w:rFonts w:cstheme="minorHAnsi"/>
                <w:b/>
                <w:bCs/>
                <w:color w:val="auto"/>
              </w:rPr>
              <w:t>http://amigo.geneontology.org/amigo/search/ontology?q=GO:0005615</w:t>
            </w:r>
          </w:p>
        </w:tc>
      </w:tr>
      <w:tr w:rsidR="0029477B" w:rsidRPr="0029477B" w14:paraId="58B219DD" w14:textId="77777777" w:rsidTr="0029477B">
        <w:trPr>
          <w:trHeight w:val="300"/>
        </w:trPr>
        <w:tc>
          <w:tcPr>
            <w:tcW w:w="513" w:type="dxa"/>
            <w:noWrap/>
            <w:hideMark/>
          </w:tcPr>
          <w:p w14:paraId="7E6CB72D" w14:textId="77777777" w:rsidR="0029477B" w:rsidRPr="00735D32" w:rsidRDefault="0029477B" w:rsidP="0029477B">
            <w:pPr>
              <w:pStyle w:val="Caption"/>
              <w:rPr>
                <w:rFonts w:cstheme="minorHAnsi"/>
                <w:b/>
                <w:bCs/>
                <w:color w:val="auto"/>
              </w:rPr>
            </w:pPr>
            <w:r w:rsidRPr="00735D32">
              <w:rPr>
                <w:rFonts w:cstheme="minorHAnsi"/>
                <w:b/>
                <w:bCs/>
                <w:color w:val="auto"/>
              </w:rPr>
              <w:t>Irf8</w:t>
            </w:r>
          </w:p>
        </w:tc>
        <w:tc>
          <w:tcPr>
            <w:tcW w:w="696" w:type="dxa"/>
            <w:noWrap/>
            <w:hideMark/>
          </w:tcPr>
          <w:p w14:paraId="2BBC3FFF" w14:textId="77777777" w:rsidR="0029477B" w:rsidRPr="00735D32" w:rsidRDefault="0029477B" w:rsidP="0029477B">
            <w:pPr>
              <w:pStyle w:val="Caption"/>
              <w:rPr>
                <w:rFonts w:cstheme="minorHAnsi"/>
                <w:b/>
                <w:bCs/>
                <w:color w:val="auto"/>
              </w:rPr>
            </w:pPr>
            <w:r w:rsidRPr="00735D32">
              <w:rPr>
                <w:rFonts w:cstheme="minorHAnsi"/>
                <w:b/>
                <w:bCs/>
                <w:color w:val="auto"/>
              </w:rPr>
              <w:t>GO:0005634</w:t>
            </w:r>
          </w:p>
        </w:tc>
        <w:tc>
          <w:tcPr>
            <w:tcW w:w="708" w:type="dxa"/>
            <w:noWrap/>
            <w:hideMark/>
          </w:tcPr>
          <w:p w14:paraId="6FEFDCD8" w14:textId="77777777" w:rsidR="0029477B" w:rsidRPr="00735D32" w:rsidRDefault="0029477B" w:rsidP="0029477B">
            <w:pPr>
              <w:pStyle w:val="Caption"/>
              <w:rPr>
                <w:rFonts w:cstheme="minorHAnsi"/>
                <w:b/>
                <w:bCs/>
                <w:color w:val="auto"/>
              </w:rPr>
            </w:pPr>
            <w:r w:rsidRPr="00735D32">
              <w:rPr>
                <w:rFonts w:cstheme="minorHAnsi"/>
                <w:b/>
                <w:bCs/>
                <w:color w:val="auto"/>
              </w:rPr>
              <w:t>nucleus</w:t>
            </w:r>
          </w:p>
        </w:tc>
        <w:tc>
          <w:tcPr>
            <w:tcW w:w="986" w:type="dxa"/>
            <w:noWrap/>
            <w:hideMark/>
          </w:tcPr>
          <w:p w14:paraId="5FF8480C" w14:textId="77777777" w:rsidR="0029477B" w:rsidRPr="00735D32" w:rsidRDefault="0029477B" w:rsidP="0029477B">
            <w:pPr>
              <w:pStyle w:val="Caption"/>
              <w:rPr>
                <w:rFonts w:cstheme="minorHAnsi"/>
                <w:b/>
                <w:bCs/>
                <w:color w:val="auto"/>
              </w:rPr>
            </w:pPr>
            <w:proofErr w:type="spellStart"/>
            <w:r w:rsidRPr="00735D32">
              <w:rPr>
                <w:rFonts w:cstheme="minorHAnsi"/>
                <w:b/>
                <w:bCs/>
                <w:color w:val="auto"/>
              </w:rPr>
              <w:t>cellular_component</w:t>
            </w:r>
            <w:proofErr w:type="spellEnd"/>
          </w:p>
        </w:tc>
        <w:tc>
          <w:tcPr>
            <w:tcW w:w="3413" w:type="dxa"/>
            <w:noWrap/>
            <w:hideMark/>
          </w:tcPr>
          <w:p w14:paraId="52F0DEAF" w14:textId="77777777" w:rsidR="0029477B" w:rsidRPr="00735D32" w:rsidRDefault="0029477B" w:rsidP="0029477B">
            <w:pPr>
              <w:pStyle w:val="Caption"/>
              <w:rPr>
                <w:rFonts w:cstheme="minorHAnsi"/>
                <w:b/>
                <w:bCs/>
                <w:color w:val="auto"/>
              </w:rPr>
            </w:pPr>
            <w:r w:rsidRPr="00735D32">
              <w:rPr>
                <w:rFonts w:cstheme="minorHAnsi"/>
                <w:b/>
                <w:bCs/>
                <w:color w:val="auto"/>
              </w:rPr>
              <w:t xml:space="preserve">A membrane-bounded organelle of eukaryotic cells in which chromosomes are housed and replicated. In most cells, the nucleus contains all of the cell's chromosomes except the organellar </w:t>
            </w:r>
            <w:proofErr w:type="gramStart"/>
            <w:r w:rsidRPr="00735D32">
              <w:rPr>
                <w:rFonts w:cstheme="minorHAnsi"/>
                <w:b/>
                <w:bCs/>
                <w:color w:val="auto"/>
              </w:rPr>
              <w:t>chromosomes, and</w:t>
            </w:r>
            <w:proofErr w:type="gramEnd"/>
            <w:r w:rsidRPr="00735D32">
              <w:rPr>
                <w:rFonts w:cstheme="minorHAnsi"/>
                <w:b/>
                <w:bCs/>
                <w:color w:val="auto"/>
              </w:rPr>
              <w:t xml:space="preserve"> is the site of RNA synthesis and processing. In some species, or in specialized cell types, RNA metabolism or DNA replication may be absent.</w:t>
            </w:r>
          </w:p>
        </w:tc>
        <w:tc>
          <w:tcPr>
            <w:tcW w:w="3034" w:type="dxa"/>
            <w:noWrap/>
            <w:hideMark/>
          </w:tcPr>
          <w:p w14:paraId="7D9BAFBE" w14:textId="77777777" w:rsidR="0029477B" w:rsidRPr="00735D32" w:rsidRDefault="0029477B" w:rsidP="0029477B">
            <w:pPr>
              <w:pStyle w:val="Caption"/>
              <w:rPr>
                <w:rFonts w:cstheme="minorHAnsi"/>
                <w:b/>
                <w:bCs/>
                <w:color w:val="auto"/>
              </w:rPr>
            </w:pPr>
            <w:r w:rsidRPr="00735D32">
              <w:rPr>
                <w:rFonts w:cstheme="minorHAnsi"/>
                <w:b/>
                <w:bCs/>
                <w:color w:val="auto"/>
              </w:rPr>
              <w:t>http://amigo.geneontology.org/amigo/search/ontology?q=GO:0005634</w:t>
            </w:r>
          </w:p>
        </w:tc>
      </w:tr>
      <w:tr w:rsidR="0029477B" w:rsidRPr="0029477B" w14:paraId="518DA431" w14:textId="77777777" w:rsidTr="0029477B">
        <w:trPr>
          <w:trHeight w:val="300"/>
        </w:trPr>
        <w:tc>
          <w:tcPr>
            <w:tcW w:w="513" w:type="dxa"/>
            <w:noWrap/>
            <w:hideMark/>
          </w:tcPr>
          <w:p w14:paraId="43970748" w14:textId="77777777" w:rsidR="0029477B" w:rsidRPr="00735D32" w:rsidRDefault="0029477B" w:rsidP="0029477B">
            <w:pPr>
              <w:pStyle w:val="Caption"/>
              <w:rPr>
                <w:rFonts w:cstheme="minorHAnsi"/>
                <w:b/>
                <w:bCs/>
                <w:color w:val="auto"/>
              </w:rPr>
            </w:pPr>
            <w:proofErr w:type="spellStart"/>
            <w:r w:rsidRPr="00735D32">
              <w:rPr>
                <w:rFonts w:cstheme="minorHAnsi"/>
                <w:b/>
                <w:bCs/>
                <w:color w:val="auto"/>
              </w:rPr>
              <w:t>Itgam</w:t>
            </w:r>
            <w:proofErr w:type="spellEnd"/>
          </w:p>
        </w:tc>
        <w:tc>
          <w:tcPr>
            <w:tcW w:w="696" w:type="dxa"/>
            <w:noWrap/>
            <w:hideMark/>
          </w:tcPr>
          <w:p w14:paraId="13FF2063" w14:textId="77777777" w:rsidR="0029477B" w:rsidRPr="00735D32" w:rsidRDefault="0029477B" w:rsidP="0029477B">
            <w:pPr>
              <w:pStyle w:val="Caption"/>
              <w:rPr>
                <w:rFonts w:cstheme="minorHAnsi"/>
                <w:b/>
                <w:bCs/>
                <w:color w:val="auto"/>
              </w:rPr>
            </w:pPr>
            <w:r w:rsidRPr="00735D32">
              <w:rPr>
                <w:rFonts w:cstheme="minorHAnsi"/>
                <w:b/>
                <w:bCs/>
                <w:color w:val="auto"/>
              </w:rPr>
              <w:t>GO:0009897</w:t>
            </w:r>
          </w:p>
        </w:tc>
        <w:tc>
          <w:tcPr>
            <w:tcW w:w="708" w:type="dxa"/>
            <w:noWrap/>
            <w:hideMark/>
          </w:tcPr>
          <w:p w14:paraId="3D8A3787" w14:textId="77777777" w:rsidR="0029477B" w:rsidRPr="00735D32" w:rsidRDefault="0029477B" w:rsidP="0029477B">
            <w:pPr>
              <w:pStyle w:val="Caption"/>
              <w:rPr>
                <w:rFonts w:cstheme="minorHAnsi"/>
                <w:b/>
                <w:bCs/>
                <w:color w:val="auto"/>
              </w:rPr>
            </w:pPr>
            <w:r w:rsidRPr="00735D32">
              <w:rPr>
                <w:rFonts w:cstheme="minorHAnsi"/>
                <w:b/>
                <w:bCs/>
                <w:color w:val="auto"/>
              </w:rPr>
              <w:t>external side of plasma membrane</w:t>
            </w:r>
          </w:p>
        </w:tc>
        <w:tc>
          <w:tcPr>
            <w:tcW w:w="986" w:type="dxa"/>
            <w:noWrap/>
            <w:hideMark/>
          </w:tcPr>
          <w:p w14:paraId="7A810D68" w14:textId="77777777" w:rsidR="0029477B" w:rsidRPr="00735D32" w:rsidRDefault="0029477B" w:rsidP="0029477B">
            <w:pPr>
              <w:pStyle w:val="Caption"/>
              <w:rPr>
                <w:rFonts w:cstheme="minorHAnsi"/>
                <w:b/>
                <w:bCs/>
                <w:color w:val="auto"/>
              </w:rPr>
            </w:pPr>
            <w:proofErr w:type="spellStart"/>
            <w:r w:rsidRPr="00735D32">
              <w:rPr>
                <w:rFonts w:cstheme="minorHAnsi"/>
                <w:b/>
                <w:bCs/>
                <w:color w:val="auto"/>
              </w:rPr>
              <w:t>cellular_component</w:t>
            </w:r>
            <w:proofErr w:type="spellEnd"/>
          </w:p>
        </w:tc>
        <w:tc>
          <w:tcPr>
            <w:tcW w:w="3413" w:type="dxa"/>
            <w:noWrap/>
            <w:hideMark/>
          </w:tcPr>
          <w:p w14:paraId="43EC470B" w14:textId="77777777" w:rsidR="0029477B" w:rsidRPr="00735D32" w:rsidRDefault="0029477B" w:rsidP="0029477B">
            <w:pPr>
              <w:pStyle w:val="Caption"/>
              <w:rPr>
                <w:rFonts w:cstheme="minorHAnsi"/>
                <w:b/>
                <w:bCs/>
                <w:color w:val="auto"/>
              </w:rPr>
            </w:pPr>
            <w:r w:rsidRPr="00735D32">
              <w:rPr>
                <w:rFonts w:cstheme="minorHAnsi"/>
                <w:b/>
                <w:bCs/>
                <w:color w:val="auto"/>
              </w:rPr>
              <w:t>The leaflet of the plasma membrane that faces away from the cytoplasm and any proteins embedded or anchored in it or attached to its surface.</w:t>
            </w:r>
          </w:p>
        </w:tc>
        <w:tc>
          <w:tcPr>
            <w:tcW w:w="3034" w:type="dxa"/>
            <w:noWrap/>
            <w:hideMark/>
          </w:tcPr>
          <w:p w14:paraId="5A6E3900" w14:textId="77777777" w:rsidR="0029477B" w:rsidRPr="00735D32" w:rsidRDefault="0029477B" w:rsidP="0029477B">
            <w:pPr>
              <w:pStyle w:val="Caption"/>
              <w:rPr>
                <w:rFonts w:cstheme="minorHAnsi"/>
                <w:b/>
                <w:bCs/>
                <w:color w:val="auto"/>
              </w:rPr>
            </w:pPr>
            <w:r w:rsidRPr="00735D32">
              <w:rPr>
                <w:rFonts w:cstheme="minorHAnsi"/>
                <w:b/>
                <w:bCs/>
                <w:color w:val="auto"/>
              </w:rPr>
              <w:t>http://amigo.geneontology.org/amigo/search/ontology?q=GO:0009897</w:t>
            </w:r>
          </w:p>
        </w:tc>
      </w:tr>
      <w:tr w:rsidR="0029477B" w:rsidRPr="0029477B" w14:paraId="26524D15" w14:textId="77777777" w:rsidTr="0029477B">
        <w:trPr>
          <w:trHeight w:val="300"/>
        </w:trPr>
        <w:tc>
          <w:tcPr>
            <w:tcW w:w="513" w:type="dxa"/>
            <w:noWrap/>
            <w:hideMark/>
          </w:tcPr>
          <w:p w14:paraId="41E0DAEB" w14:textId="77777777" w:rsidR="0029477B" w:rsidRPr="00735D32" w:rsidRDefault="0029477B" w:rsidP="0029477B">
            <w:pPr>
              <w:pStyle w:val="Caption"/>
              <w:rPr>
                <w:rFonts w:cstheme="minorHAnsi"/>
                <w:b/>
                <w:bCs/>
                <w:color w:val="auto"/>
              </w:rPr>
            </w:pPr>
            <w:r w:rsidRPr="00735D32">
              <w:rPr>
                <w:rFonts w:cstheme="minorHAnsi"/>
                <w:b/>
                <w:bCs/>
                <w:color w:val="auto"/>
              </w:rPr>
              <w:t>Jun</w:t>
            </w:r>
          </w:p>
        </w:tc>
        <w:tc>
          <w:tcPr>
            <w:tcW w:w="696" w:type="dxa"/>
            <w:noWrap/>
            <w:hideMark/>
          </w:tcPr>
          <w:p w14:paraId="6A3B5185" w14:textId="77777777" w:rsidR="0029477B" w:rsidRPr="00735D32" w:rsidRDefault="0029477B" w:rsidP="0029477B">
            <w:pPr>
              <w:pStyle w:val="Caption"/>
              <w:rPr>
                <w:rFonts w:cstheme="minorHAnsi"/>
                <w:b/>
                <w:bCs/>
                <w:color w:val="auto"/>
              </w:rPr>
            </w:pPr>
            <w:r w:rsidRPr="00735D32">
              <w:rPr>
                <w:rFonts w:cstheme="minorHAnsi"/>
                <w:b/>
                <w:bCs/>
                <w:color w:val="auto"/>
              </w:rPr>
              <w:t>GO:0005654</w:t>
            </w:r>
          </w:p>
        </w:tc>
        <w:tc>
          <w:tcPr>
            <w:tcW w:w="708" w:type="dxa"/>
            <w:noWrap/>
            <w:hideMark/>
          </w:tcPr>
          <w:p w14:paraId="00B34798" w14:textId="77777777" w:rsidR="0029477B" w:rsidRPr="00735D32" w:rsidRDefault="0029477B" w:rsidP="0029477B">
            <w:pPr>
              <w:pStyle w:val="Caption"/>
              <w:rPr>
                <w:rFonts w:cstheme="minorHAnsi"/>
                <w:b/>
                <w:bCs/>
                <w:color w:val="auto"/>
              </w:rPr>
            </w:pPr>
            <w:r w:rsidRPr="00735D32">
              <w:rPr>
                <w:rFonts w:cstheme="minorHAnsi"/>
                <w:b/>
                <w:bCs/>
                <w:color w:val="auto"/>
              </w:rPr>
              <w:t>nucleoplasm</w:t>
            </w:r>
          </w:p>
        </w:tc>
        <w:tc>
          <w:tcPr>
            <w:tcW w:w="986" w:type="dxa"/>
            <w:noWrap/>
            <w:hideMark/>
          </w:tcPr>
          <w:p w14:paraId="78CE3163" w14:textId="77777777" w:rsidR="0029477B" w:rsidRPr="00735D32" w:rsidRDefault="0029477B" w:rsidP="0029477B">
            <w:pPr>
              <w:pStyle w:val="Caption"/>
              <w:rPr>
                <w:rFonts w:cstheme="minorHAnsi"/>
                <w:b/>
                <w:bCs/>
                <w:color w:val="auto"/>
              </w:rPr>
            </w:pPr>
            <w:proofErr w:type="spellStart"/>
            <w:r w:rsidRPr="00735D32">
              <w:rPr>
                <w:rFonts w:cstheme="minorHAnsi"/>
                <w:b/>
                <w:bCs/>
                <w:color w:val="auto"/>
              </w:rPr>
              <w:t>cellular_component</w:t>
            </w:r>
            <w:proofErr w:type="spellEnd"/>
          </w:p>
        </w:tc>
        <w:tc>
          <w:tcPr>
            <w:tcW w:w="3413" w:type="dxa"/>
            <w:noWrap/>
            <w:hideMark/>
          </w:tcPr>
          <w:p w14:paraId="19499263" w14:textId="77777777" w:rsidR="0029477B" w:rsidRPr="00735D32" w:rsidRDefault="0029477B" w:rsidP="0029477B">
            <w:pPr>
              <w:pStyle w:val="Caption"/>
              <w:rPr>
                <w:rFonts w:cstheme="minorHAnsi"/>
                <w:b/>
                <w:bCs/>
                <w:color w:val="auto"/>
              </w:rPr>
            </w:pPr>
            <w:r w:rsidRPr="00735D32">
              <w:rPr>
                <w:rFonts w:cstheme="minorHAnsi"/>
                <w:b/>
                <w:bCs/>
                <w:color w:val="auto"/>
              </w:rPr>
              <w:t>That part of the nuclear content other than the chromosomes or the nucleolus.</w:t>
            </w:r>
          </w:p>
        </w:tc>
        <w:tc>
          <w:tcPr>
            <w:tcW w:w="3034" w:type="dxa"/>
            <w:noWrap/>
            <w:hideMark/>
          </w:tcPr>
          <w:p w14:paraId="3681A2E0" w14:textId="77777777" w:rsidR="0029477B" w:rsidRPr="00735D32" w:rsidRDefault="0029477B" w:rsidP="0029477B">
            <w:pPr>
              <w:pStyle w:val="Caption"/>
              <w:rPr>
                <w:rFonts w:cstheme="minorHAnsi"/>
                <w:b/>
                <w:bCs/>
                <w:color w:val="auto"/>
              </w:rPr>
            </w:pPr>
            <w:r w:rsidRPr="00735D32">
              <w:rPr>
                <w:rFonts w:cstheme="minorHAnsi"/>
                <w:b/>
                <w:bCs/>
                <w:color w:val="auto"/>
              </w:rPr>
              <w:t>http://amigo.geneontology.org/amigo/search/ontology?q=GO:0005654</w:t>
            </w:r>
          </w:p>
        </w:tc>
      </w:tr>
      <w:tr w:rsidR="0029477B" w:rsidRPr="0029477B" w14:paraId="15F9C0FF" w14:textId="77777777" w:rsidTr="0029477B">
        <w:trPr>
          <w:trHeight w:val="300"/>
        </w:trPr>
        <w:tc>
          <w:tcPr>
            <w:tcW w:w="513" w:type="dxa"/>
            <w:noWrap/>
            <w:hideMark/>
          </w:tcPr>
          <w:p w14:paraId="3E63F313" w14:textId="77777777" w:rsidR="0029477B" w:rsidRPr="00735D32" w:rsidRDefault="0029477B" w:rsidP="0029477B">
            <w:pPr>
              <w:pStyle w:val="Caption"/>
              <w:rPr>
                <w:rFonts w:cstheme="minorHAnsi"/>
                <w:b/>
                <w:bCs/>
                <w:color w:val="auto"/>
              </w:rPr>
            </w:pPr>
            <w:r w:rsidRPr="00735D32">
              <w:rPr>
                <w:rFonts w:cstheme="minorHAnsi"/>
                <w:b/>
                <w:bCs/>
                <w:color w:val="auto"/>
              </w:rPr>
              <w:t>Kcnj8</w:t>
            </w:r>
          </w:p>
        </w:tc>
        <w:tc>
          <w:tcPr>
            <w:tcW w:w="696" w:type="dxa"/>
            <w:noWrap/>
            <w:hideMark/>
          </w:tcPr>
          <w:p w14:paraId="1B70EE94" w14:textId="77777777" w:rsidR="0029477B" w:rsidRPr="00735D32" w:rsidRDefault="0029477B" w:rsidP="0029477B">
            <w:pPr>
              <w:pStyle w:val="Caption"/>
              <w:rPr>
                <w:rFonts w:cstheme="minorHAnsi"/>
                <w:b/>
                <w:bCs/>
                <w:color w:val="auto"/>
              </w:rPr>
            </w:pPr>
            <w:r w:rsidRPr="00735D32">
              <w:rPr>
                <w:rFonts w:cstheme="minorHAnsi"/>
                <w:b/>
                <w:bCs/>
                <w:color w:val="auto"/>
              </w:rPr>
              <w:t>GO:0016021</w:t>
            </w:r>
          </w:p>
        </w:tc>
        <w:tc>
          <w:tcPr>
            <w:tcW w:w="708" w:type="dxa"/>
            <w:noWrap/>
            <w:hideMark/>
          </w:tcPr>
          <w:p w14:paraId="567D72F7" w14:textId="77777777" w:rsidR="0029477B" w:rsidRPr="00735D32" w:rsidRDefault="0029477B" w:rsidP="0029477B">
            <w:pPr>
              <w:pStyle w:val="Caption"/>
              <w:rPr>
                <w:rFonts w:cstheme="minorHAnsi"/>
                <w:b/>
                <w:bCs/>
                <w:color w:val="auto"/>
              </w:rPr>
            </w:pPr>
            <w:r w:rsidRPr="00735D32">
              <w:rPr>
                <w:rFonts w:cstheme="minorHAnsi"/>
                <w:b/>
                <w:bCs/>
                <w:color w:val="auto"/>
              </w:rPr>
              <w:t>integral component of membrane</w:t>
            </w:r>
          </w:p>
        </w:tc>
        <w:tc>
          <w:tcPr>
            <w:tcW w:w="986" w:type="dxa"/>
            <w:noWrap/>
            <w:hideMark/>
          </w:tcPr>
          <w:p w14:paraId="25B04759" w14:textId="77777777" w:rsidR="0029477B" w:rsidRPr="00735D32" w:rsidRDefault="0029477B" w:rsidP="0029477B">
            <w:pPr>
              <w:pStyle w:val="Caption"/>
              <w:rPr>
                <w:rFonts w:cstheme="minorHAnsi"/>
                <w:b/>
                <w:bCs/>
                <w:color w:val="auto"/>
              </w:rPr>
            </w:pPr>
            <w:proofErr w:type="spellStart"/>
            <w:r w:rsidRPr="00735D32">
              <w:rPr>
                <w:rFonts w:cstheme="minorHAnsi"/>
                <w:b/>
                <w:bCs/>
                <w:color w:val="auto"/>
              </w:rPr>
              <w:t>cellular_component</w:t>
            </w:r>
            <w:proofErr w:type="spellEnd"/>
          </w:p>
        </w:tc>
        <w:tc>
          <w:tcPr>
            <w:tcW w:w="3413" w:type="dxa"/>
            <w:noWrap/>
            <w:hideMark/>
          </w:tcPr>
          <w:p w14:paraId="76ADDE19" w14:textId="77777777" w:rsidR="0029477B" w:rsidRPr="00735D32" w:rsidRDefault="0029477B" w:rsidP="0029477B">
            <w:pPr>
              <w:pStyle w:val="Caption"/>
              <w:rPr>
                <w:rFonts w:cstheme="minorHAnsi"/>
                <w:b/>
                <w:bCs/>
                <w:color w:val="auto"/>
              </w:rPr>
            </w:pPr>
            <w:r w:rsidRPr="00735D32">
              <w:rPr>
                <w:rFonts w:cstheme="minorHAnsi"/>
                <w:b/>
                <w:bCs/>
                <w:color w:val="auto"/>
              </w:rPr>
              <w:t>The component of a membrane consisting of the gene products and protein complexes having at least some part of their peptide sequence embedded in the hydrophobic region of the membrane.</w:t>
            </w:r>
          </w:p>
        </w:tc>
        <w:tc>
          <w:tcPr>
            <w:tcW w:w="3034" w:type="dxa"/>
            <w:noWrap/>
            <w:hideMark/>
          </w:tcPr>
          <w:p w14:paraId="072E4AD7" w14:textId="77777777" w:rsidR="0029477B" w:rsidRPr="00735D32" w:rsidRDefault="0029477B" w:rsidP="0029477B">
            <w:pPr>
              <w:pStyle w:val="Caption"/>
              <w:rPr>
                <w:rFonts w:cstheme="minorHAnsi"/>
                <w:b/>
                <w:bCs/>
                <w:color w:val="auto"/>
              </w:rPr>
            </w:pPr>
            <w:r w:rsidRPr="00735D32">
              <w:rPr>
                <w:rFonts w:cstheme="minorHAnsi"/>
                <w:b/>
                <w:bCs/>
                <w:color w:val="auto"/>
              </w:rPr>
              <w:t>http://amigo.geneontology.org/amigo/search/ontology?q=GO:0016021</w:t>
            </w:r>
          </w:p>
        </w:tc>
      </w:tr>
      <w:tr w:rsidR="0029477B" w:rsidRPr="0029477B" w14:paraId="23158A8D" w14:textId="77777777" w:rsidTr="0029477B">
        <w:trPr>
          <w:trHeight w:val="300"/>
        </w:trPr>
        <w:tc>
          <w:tcPr>
            <w:tcW w:w="513" w:type="dxa"/>
            <w:noWrap/>
            <w:hideMark/>
          </w:tcPr>
          <w:p w14:paraId="296DB487" w14:textId="77777777" w:rsidR="0029477B" w:rsidRPr="00735D32" w:rsidRDefault="0029477B" w:rsidP="0029477B">
            <w:pPr>
              <w:pStyle w:val="Caption"/>
              <w:rPr>
                <w:rFonts w:cstheme="minorHAnsi"/>
                <w:b/>
                <w:bCs/>
                <w:color w:val="auto"/>
              </w:rPr>
            </w:pPr>
            <w:r w:rsidRPr="00735D32">
              <w:rPr>
                <w:rFonts w:cstheme="minorHAnsi"/>
                <w:b/>
                <w:bCs/>
                <w:color w:val="auto"/>
              </w:rPr>
              <w:t>Klf2</w:t>
            </w:r>
          </w:p>
        </w:tc>
        <w:tc>
          <w:tcPr>
            <w:tcW w:w="696" w:type="dxa"/>
            <w:noWrap/>
            <w:hideMark/>
          </w:tcPr>
          <w:p w14:paraId="70B37A3A" w14:textId="77777777" w:rsidR="0029477B" w:rsidRPr="00735D32" w:rsidRDefault="0029477B" w:rsidP="0029477B">
            <w:pPr>
              <w:pStyle w:val="Caption"/>
              <w:rPr>
                <w:rFonts w:cstheme="minorHAnsi"/>
                <w:b/>
                <w:bCs/>
                <w:color w:val="auto"/>
              </w:rPr>
            </w:pPr>
            <w:r w:rsidRPr="00735D32">
              <w:rPr>
                <w:rFonts w:cstheme="minorHAnsi"/>
                <w:b/>
                <w:bCs/>
                <w:color w:val="auto"/>
              </w:rPr>
              <w:t>GO:0005634</w:t>
            </w:r>
          </w:p>
        </w:tc>
        <w:tc>
          <w:tcPr>
            <w:tcW w:w="708" w:type="dxa"/>
            <w:noWrap/>
            <w:hideMark/>
          </w:tcPr>
          <w:p w14:paraId="30650572" w14:textId="77777777" w:rsidR="0029477B" w:rsidRPr="00735D32" w:rsidRDefault="0029477B" w:rsidP="0029477B">
            <w:pPr>
              <w:pStyle w:val="Caption"/>
              <w:rPr>
                <w:rFonts w:cstheme="minorHAnsi"/>
                <w:b/>
                <w:bCs/>
                <w:color w:val="auto"/>
              </w:rPr>
            </w:pPr>
            <w:r w:rsidRPr="00735D32">
              <w:rPr>
                <w:rFonts w:cstheme="minorHAnsi"/>
                <w:b/>
                <w:bCs/>
                <w:color w:val="auto"/>
              </w:rPr>
              <w:t>nucleus</w:t>
            </w:r>
          </w:p>
        </w:tc>
        <w:tc>
          <w:tcPr>
            <w:tcW w:w="986" w:type="dxa"/>
            <w:noWrap/>
            <w:hideMark/>
          </w:tcPr>
          <w:p w14:paraId="2E8EC25A" w14:textId="77777777" w:rsidR="0029477B" w:rsidRPr="00735D32" w:rsidRDefault="0029477B" w:rsidP="0029477B">
            <w:pPr>
              <w:pStyle w:val="Caption"/>
              <w:rPr>
                <w:rFonts w:cstheme="minorHAnsi"/>
                <w:b/>
                <w:bCs/>
                <w:color w:val="auto"/>
              </w:rPr>
            </w:pPr>
            <w:proofErr w:type="spellStart"/>
            <w:r w:rsidRPr="00735D32">
              <w:rPr>
                <w:rFonts w:cstheme="minorHAnsi"/>
                <w:b/>
                <w:bCs/>
                <w:color w:val="auto"/>
              </w:rPr>
              <w:t>cellular_component</w:t>
            </w:r>
            <w:proofErr w:type="spellEnd"/>
          </w:p>
        </w:tc>
        <w:tc>
          <w:tcPr>
            <w:tcW w:w="3413" w:type="dxa"/>
            <w:noWrap/>
            <w:hideMark/>
          </w:tcPr>
          <w:p w14:paraId="35C2CBAA" w14:textId="77777777" w:rsidR="0029477B" w:rsidRPr="00735D32" w:rsidRDefault="0029477B" w:rsidP="0029477B">
            <w:pPr>
              <w:pStyle w:val="Caption"/>
              <w:rPr>
                <w:rFonts w:cstheme="minorHAnsi"/>
                <w:b/>
                <w:bCs/>
                <w:color w:val="auto"/>
              </w:rPr>
            </w:pPr>
            <w:r w:rsidRPr="00735D32">
              <w:rPr>
                <w:rFonts w:cstheme="minorHAnsi"/>
                <w:b/>
                <w:bCs/>
                <w:color w:val="auto"/>
              </w:rPr>
              <w:t xml:space="preserve">A membrane-bounded organelle of eukaryotic cells in which chromosomes are housed and replicated. In most cells, the nucleus contains all of the cell's chromosomes except the </w:t>
            </w:r>
            <w:r w:rsidRPr="00735D32">
              <w:rPr>
                <w:rFonts w:cstheme="minorHAnsi"/>
                <w:b/>
                <w:bCs/>
                <w:color w:val="auto"/>
              </w:rPr>
              <w:lastRenderedPageBreak/>
              <w:t xml:space="preserve">organellar </w:t>
            </w:r>
            <w:proofErr w:type="gramStart"/>
            <w:r w:rsidRPr="00735D32">
              <w:rPr>
                <w:rFonts w:cstheme="minorHAnsi"/>
                <w:b/>
                <w:bCs/>
                <w:color w:val="auto"/>
              </w:rPr>
              <w:t>chromosomes, and</w:t>
            </w:r>
            <w:proofErr w:type="gramEnd"/>
            <w:r w:rsidRPr="00735D32">
              <w:rPr>
                <w:rFonts w:cstheme="minorHAnsi"/>
                <w:b/>
                <w:bCs/>
                <w:color w:val="auto"/>
              </w:rPr>
              <w:t xml:space="preserve"> is the site of RNA synthesis and processing. In some species, or in specialized cell types, RNA metabolism or DNA replication may be absent.</w:t>
            </w:r>
          </w:p>
        </w:tc>
        <w:tc>
          <w:tcPr>
            <w:tcW w:w="3034" w:type="dxa"/>
            <w:noWrap/>
            <w:hideMark/>
          </w:tcPr>
          <w:p w14:paraId="0D0C11DA" w14:textId="77777777" w:rsidR="0029477B" w:rsidRPr="00735D32" w:rsidRDefault="0029477B" w:rsidP="0029477B">
            <w:pPr>
              <w:pStyle w:val="Caption"/>
              <w:rPr>
                <w:rFonts w:cstheme="minorHAnsi"/>
                <w:b/>
                <w:bCs/>
                <w:color w:val="auto"/>
              </w:rPr>
            </w:pPr>
            <w:r w:rsidRPr="00735D32">
              <w:rPr>
                <w:rFonts w:cstheme="minorHAnsi"/>
                <w:b/>
                <w:bCs/>
                <w:color w:val="auto"/>
              </w:rPr>
              <w:lastRenderedPageBreak/>
              <w:t>http://amigo.geneontology.org/amigo/search/ontology?q=GO:0005634</w:t>
            </w:r>
          </w:p>
        </w:tc>
      </w:tr>
      <w:tr w:rsidR="0029477B" w:rsidRPr="0029477B" w14:paraId="5CE6748A" w14:textId="77777777" w:rsidTr="0029477B">
        <w:trPr>
          <w:trHeight w:val="300"/>
        </w:trPr>
        <w:tc>
          <w:tcPr>
            <w:tcW w:w="513" w:type="dxa"/>
            <w:noWrap/>
            <w:hideMark/>
          </w:tcPr>
          <w:p w14:paraId="0C70F919" w14:textId="77777777" w:rsidR="0029477B" w:rsidRPr="00735D32" w:rsidRDefault="0029477B" w:rsidP="0029477B">
            <w:pPr>
              <w:pStyle w:val="Caption"/>
              <w:rPr>
                <w:rFonts w:cstheme="minorHAnsi"/>
                <w:b/>
                <w:bCs/>
                <w:color w:val="auto"/>
              </w:rPr>
            </w:pPr>
            <w:r w:rsidRPr="00735D32">
              <w:rPr>
                <w:rFonts w:cstheme="minorHAnsi"/>
                <w:b/>
                <w:bCs/>
                <w:color w:val="auto"/>
              </w:rPr>
              <w:t>Klrb1b</w:t>
            </w:r>
          </w:p>
        </w:tc>
        <w:tc>
          <w:tcPr>
            <w:tcW w:w="696" w:type="dxa"/>
            <w:noWrap/>
            <w:hideMark/>
          </w:tcPr>
          <w:p w14:paraId="6510FE8F" w14:textId="77777777" w:rsidR="0029477B" w:rsidRPr="00735D32" w:rsidRDefault="0029477B" w:rsidP="0029477B">
            <w:pPr>
              <w:pStyle w:val="Caption"/>
              <w:rPr>
                <w:rFonts w:cstheme="minorHAnsi"/>
                <w:b/>
                <w:bCs/>
                <w:color w:val="auto"/>
              </w:rPr>
            </w:pPr>
            <w:r w:rsidRPr="00735D32">
              <w:rPr>
                <w:rFonts w:cstheme="minorHAnsi"/>
                <w:b/>
                <w:bCs/>
                <w:color w:val="auto"/>
              </w:rPr>
              <w:t>GO:0016021</w:t>
            </w:r>
          </w:p>
        </w:tc>
        <w:tc>
          <w:tcPr>
            <w:tcW w:w="708" w:type="dxa"/>
            <w:noWrap/>
            <w:hideMark/>
          </w:tcPr>
          <w:p w14:paraId="5802A2EB" w14:textId="77777777" w:rsidR="0029477B" w:rsidRPr="00735D32" w:rsidRDefault="0029477B" w:rsidP="0029477B">
            <w:pPr>
              <w:pStyle w:val="Caption"/>
              <w:rPr>
                <w:rFonts w:cstheme="minorHAnsi"/>
                <w:b/>
                <w:bCs/>
                <w:color w:val="auto"/>
              </w:rPr>
            </w:pPr>
            <w:r w:rsidRPr="00735D32">
              <w:rPr>
                <w:rFonts w:cstheme="minorHAnsi"/>
                <w:b/>
                <w:bCs/>
                <w:color w:val="auto"/>
              </w:rPr>
              <w:t>integral component of membrane</w:t>
            </w:r>
          </w:p>
        </w:tc>
        <w:tc>
          <w:tcPr>
            <w:tcW w:w="986" w:type="dxa"/>
            <w:noWrap/>
            <w:hideMark/>
          </w:tcPr>
          <w:p w14:paraId="7830EB95" w14:textId="77777777" w:rsidR="0029477B" w:rsidRPr="00735D32" w:rsidRDefault="0029477B" w:rsidP="0029477B">
            <w:pPr>
              <w:pStyle w:val="Caption"/>
              <w:rPr>
                <w:rFonts w:cstheme="minorHAnsi"/>
                <w:b/>
                <w:bCs/>
                <w:color w:val="auto"/>
              </w:rPr>
            </w:pPr>
            <w:proofErr w:type="spellStart"/>
            <w:r w:rsidRPr="00735D32">
              <w:rPr>
                <w:rFonts w:cstheme="minorHAnsi"/>
                <w:b/>
                <w:bCs/>
                <w:color w:val="auto"/>
              </w:rPr>
              <w:t>cellular_component</w:t>
            </w:r>
            <w:proofErr w:type="spellEnd"/>
          </w:p>
        </w:tc>
        <w:tc>
          <w:tcPr>
            <w:tcW w:w="3413" w:type="dxa"/>
            <w:noWrap/>
            <w:hideMark/>
          </w:tcPr>
          <w:p w14:paraId="07CAA7A5" w14:textId="77777777" w:rsidR="0029477B" w:rsidRPr="00735D32" w:rsidRDefault="0029477B" w:rsidP="0029477B">
            <w:pPr>
              <w:pStyle w:val="Caption"/>
              <w:rPr>
                <w:rFonts w:cstheme="minorHAnsi"/>
                <w:b/>
                <w:bCs/>
                <w:color w:val="auto"/>
              </w:rPr>
            </w:pPr>
            <w:r w:rsidRPr="00735D32">
              <w:rPr>
                <w:rFonts w:cstheme="minorHAnsi"/>
                <w:b/>
                <w:bCs/>
                <w:color w:val="auto"/>
              </w:rPr>
              <w:t>The component of a membrane consisting of the gene products and protein complexes having at least some part of their peptide sequence embedded in the hydrophobic region of the membrane.</w:t>
            </w:r>
          </w:p>
        </w:tc>
        <w:tc>
          <w:tcPr>
            <w:tcW w:w="3034" w:type="dxa"/>
            <w:noWrap/>
            <w:hideMark/>
          </w:tcPr>
          <w:p w14:paraId="048E29CE" w14:textId="77777777" w:rsidR="0029477B" w:rsidRPr="00735D32" w:rsidRDefault="0029477B" w:rsidP="0029477B">
            <w:pPr>
              <w:pStyle w:val="Caption"/>
              <w:rPr>
                <w:rFonts w:cstheme="minorHAnsi"/>
                <w:b/>
                <w:bCs/>
                <w:color w:val="auto"/>
              </w:rPr>
            </w:pPr>
            <w:r w:rsidRPr="00735D32">
              <w:rPr>
                <w:rFonts w:cstheme="minorHAnsi"/>
                <w:b/>
                <w:bCs/>
                <w:color w:val="auto"/>
              </w:rPr>
              <w:t>http://amigo.geneontology.org/amigo/search/ontology?q=GO:0016021</w:t>
            </w:r>
          </w:p>
        </w:tc>
      </w:tr>
      <w:tr w:rsidR="0029477B" w:rsidRPr="0029477B" w14:paraId="3665A8D0" w14:textId="77777777" w:rsidTr="0029477B">
        <w:trPr>
          <w:trHeight w:val="300"/>
        </w:trPr>
        <w:tc>
          <w:tcPr>
            <w:tcW w:w="513" w:type="dxa"/>
            <w:noWrap/>
            <w:hideMark/>
          </w:tcPr>
          <w:p w14:paraId="1011AE86" w14:textId="77777777" w:rsidR="0029477B" w:rsidRPr="00735D32" w:rsidRDefault="0029477B" w:rsidP="0029477B">
            <w:pPr>
              <w:pStyle w:val="Caption"/>
              <w:rPr>
                <w:rFonts w:cstheme="minorHAnsi"/>
                <w:b/>
                <w:bCs/>
                <w:color w:val="auto"/>
              </w:rPr>
            </w:pPr>
            <w:r w:rsidRPr="00735D32">
              <w:rPr>
                <w:rFonts w:cstheme="minorHAnsi"/>
                <w:b/>
                <w:bCs/>
                <w:color w:val="auto"/>
              </w:rPr>
              <w:t>Klrg1</w:t>
            </w:r>
          </w:p>
        </w:tc>
        <w:tc>
          <w:tcPr>
            <w:tcW w:w="696" w:type="dxa"/>
            <w:noWrap/>
            <w:hideMark/>
          </w:tcPr>
          <w:p w14:paraId="1160FCBC" w14:textId="77777777" w:rsidR="0029477B" w:rsidRPr="00735D32" w:rsidRDefault="0029477B" w:rsidP="0029477B">
            <w:pPr>
              <w:pStyle w:val="Caption"/>
              <w:rPr>
                <w:rFonts w:cstheme="minorHAnsi"/>
                <w:b/>
                <w:bCs/>
                <w:color w:val="auto"/>
              </w:rPr>
            </w:pPr>
            <w:r w:rsidRPr="00735D32">
              <w:rPr>
                <w:rFonts w:cstheme="minorHAnsi"/>
                <w:b/>
                <w:bCs/>
                <w:color w:val="auto"/>
              </w:rPr>
              <w:t>GO:0043231</w:t>
            </w:r>
          </w:p>
        </w:tc>
        <w:tc>
          <w:tcPr>
            <w:tcW w:w="708" w:type="dxa"/>
            <w:noWrap/>
            <w:hideMark/>
          </w:tcPr>
          <w:p w14:paraId="50CC78A9" w14:textId="77777777" w:rsidR="0029477B" w:rsidRPr="00735D32" w:rsidRDefault="0029477B" w:rsidP="0029477B">
            <w:pPr>
              <w:pStyle w:val="Caption"/>
              <w:rPr>
                <w:rFonts w:cstheme="minorHAnsi"/>
                <w:b/>
                <w:bCs/>
                <w:color w:val="auto"/>
              </w:rPr>
            </w:pPr>
            <w:r w:rsidRPr="00735D32">
              <w:rPr>
                <w:rFonts w:cstheme="minorHAnsi"/>
                <w:b/>
                <w:bCs/>
                <w:color w:val="auto"/>
              </w:rPr>
              <w:t>intracellular membrane-bounded organelle</w:t>
            </w:r>
          </w:p>
        </w:tc>
        <w:tc>
          <w:tcPr>
            <w:tcW w:w="986" w:type="dxa"/>
            <w:noWrap/>
            <w:hideMark/>
          </w:tcPr>
          <w:p w14:paraId="4F3DC65B" w14:textId="77777777" w:rsidR="0029477B" w:rsidRPr="00735D32" w:rsidRDefault="0029477B" w:rsidP="0029477B">
            <w:pPr>
              <w:pStyle w:val="Caption"/>
              <w:rPr>
                <w:rFonts w:cstheme="minorHAnsi"/>
                <w:b/>
                <w:bCs/>
                <w:color w:val="auto"/>
              </w:rPr>
            </w:pPr>
            <w:proofErr w:type="spellStart"/>
            <w:r w:rsidRPr="00735D32">
              <w:rPr>
                <w:rFonts w:cstheme="minorHAnsi"/>
                <w:b/>
                <w:bCs/>
                <w:color w:val="auto"/>
              </w:rPr>
              <w:t>cellular_component</w:t>
            </w:r>
            <w:proofErr w:type="spellEnd"/>
          </w:p>
        </w:tc>
        <w:tc>
          <w:tcPr>
            <w:tcW w:w="3413" w:type="dxa"/>
            <w:noWrap/>
            <w:hideMark/>
          </w:tcPr>
          <w:p w14:paraId="0FEF7E88" w14:textId="77777777" w:rsidR="0029477B" w:rsidRPr="00735D32" w:rsidRDefault="0029477B" w:rsidP="0029477B">
            <w:pPr>
              <w:pStyle w:val="Caption"/>
              <w:rPr>
                <w:rFonts w:cstheme="minorHAnsi"/>
                <w:b/>
                <w:bCs/>
                <w:color w:val="auto"/>
              </w:rPr>
            </w:pPr>
            <w:r w:rsidRPr="00735D32">
              <w:rPr>
                <w:rFonts w:cstheme="minorHAnsi"/>
                <w:b/>
                <w:bCs/>
                <w:color w:val="auto"/>
              </w:rPr>
              <w:t>Organized structure of distinctive morphology and function, bounded by a single or double lipid bilayer membrane and occurring within the cell. Includes the nucleus, mitochondria, plastids, vacuoles, and vesicles. Excludes the plasma membrane.</w:t>
            </w:r>
          </w:p>
        </w:tc>
        <w:tc>
          <w:tcPr>
            <w:tcW w:w="3034" w:type="dxa"/>
            <w:noWrap/>
            <w:hideMark/>
          </w:tcPr>
          <w:p w14:paraId="71D5E957" w14:textId="77777777" w:rsidR="0029477B" w:rsidRPr="00735D32" w:rsidRDefault="0029477B" w:rsidP="0029477B">
            <w:pPr>
              <w:pStyle w:val="Caption"/>
              <w:rPr>
                <w:rFonts w:cstheme="minorHAnsi"/>
                <w:b/>
                <w:bCs/>
                <w:color w:val="auto"/>
              </w:rPr>
            </w:pPr>
            <w:r w:rsidRPr="00735D32">
              <w:rPr>
                <w:rFonts w:cstheme="minorHAnsi"/>
                <w:b/>
                <w:bCs/>
                <w:color w:val="auto"/>
              </w:rPr>
              <w:t>http://amigo.geneontology.org/amigo/search/ontology?q=GO:0043231</w:t>
            </w:r>
          </w:p>
        </w:tc>
      </w:tr>
      <w:tr w:rsidR="0029477B" w:rsidRPr="0029477B" w14:paraId="5329CA6E" w14:textId="77777777" w:rsidTr="0029477B">
        <w:trPr>
          <w:trHeight w:val="300"/>
        </w:trPr>
        <w:tc>
          <w:tcPr>
            <w:tcW w:w="513" w:type="dxa"/>
            <w:noWrap/>
            <w:hideMark/>
          </w:tcPr>
          <w:p w14:paraId="750A174A" w14:textId="77777777" w:rsidR="0029477B" w:rsidRPr="00735D32" w:rsidRDefault="0029477B" w:rsidP="0029477B">
            <w:pPr>
              <w:pStyle w:val="Caption"/>
              <w:rPr>
                <w:rFonts w:cstheme="minorHAnsi"/>
                <w:b/>
                <w:bCs/>
                <w:color w:val="auto"/>
              </w:rPr>
            </w:pPr>
            <w:r w:rsidRPr="00735D32">
              <w:rPr>
                <w:rFonts w:cstheme="minorHAnsi"/>
                <w:b/>
                <w:bCs/>
                <w:color w:val="auto"/>
              </w:rPr>
              <w:t>Lgals1</w:t>
            </w:r>
          </w:p>
        </w:tc>
        <w:tc>
          <w:tcPr>
            <w:tcW w:w="696" w:type="dxa"/>
            <w:noWrap/>
            <w:hideMark/>
          </w:tcPr>
          <w:p w14:paraId="1F2C6905" w14:textId="77777777" w:rsidR="0029477B" w:rsidRPr="00735D32" w:rsidRDefault="0029477B" w:rsidP="0029477B">
            <w:pPr>
              <w:pStyle w:val="Caption"/>
              <w:rPr>
                <w:rFonts w:cstheme="minorHAnsi"/>
                <w:b/>
                <w:bCs/>
                <w:color w:val="auto"/>
              </w:rPr>
            </w:pPr>
            <w:r w:rsidRPr="00735D32">
              <w:rPr>
                <w:rFonts w:cstheme="minorHAnsi"/>
                <w:b/>
                <w:bCs/>
                <w:color w:val="auto"/>
              </w:rPr>
              <w:t>GO:0005615</w:t>
            </w:r>
          </w:p>
        </w:tc>
        <w:tc>
          <w:tcPr>
            <w:tcW w:w="708" w:type="dxa"/>
            <w:noWrap/>
            <w:hideMark/>
          </w:tcPr>
          <w:p w14:paraId="05C5B777" w14:textId="77777777" w:rsidR="0029477B" w:rsidRPr="00735D32" w:rsidRDefault="0029477B" w:rsidP="0029477B">
            <w:pPr>
              <w:pStyle w:val="Caption"/>
              <w:rPr>
                <w:rFonts w:cstheme="minorHAnsi"/>
                <w:b/>
                <w:bCs/>
                <w:color w:val="auto"/>
              </w:rPr>
            </w:pPr>
            <w:r w:rsidRPr="00735D32">
              <w:rPr>
                <w:rFonts w:cstheme="minorHAnsi"/>
                <w:b/>
                <w:bCs/>
                <w:color w:val="auto"/>
              </w:rPr>
              <w:t>extracellular space</w:t>
            </w:r>
          </w:p>
        </w:tc>
        <w:tc>
          <w:tcPr>
            <w:tcW w:w="986" w:type="dxa"/>
            <w:noWrap/>
            <w:hideMark/>
          </w:tcPr>
          <w:p w14:paraId="0D1C111F" w14:textId="77777777" w:rsidR="0029477B" w:rsidRPr="00735D32" w:rsidRDefault="0029477B" w:rsidP="0029477B">
            <w:pPr>
              <w:pStyle w:val="Caption"/>
              <w:rPr>
                <w:rFonts w:cstheme="minorHAnsi"/>
                <w:b/>
                <w:bCs/>
                <w:color w:val="auto"/>
              </w:rPr>
            </w:pPr>
            <w:proofErr w:type="spellStart"/>
            <w:r w:rsidRPr="00735D32">
              <w:rPr>
                <w:rFonts w:cstheme="minorHAnsi"/>
                <w:b/>
                <w:bCs/>
                <w:color w:val="auto"/>
              </w:rPr>
              <w:t>cellular_component</w:t>
            </w:r>
            <w:proofErr w:type="spellEnd"/>
          </w:p>
        </w:tc>
        <w:tc>
          <w:tcPr>
            <w:tcW w:w="3413" w:type="dxa"/>
            <w:noWrap/>
            <w:hideMark/>
          </w:tcPr>
          <w:p w14:paraId="08C99148" w14:textId="77777777" w:rsidR="0029477B" w:rsidRPr="00735D32" w:rsidRDefault="0029477B" w:rsidP="0029477B">
            <w:pPr>
              <w:pStyle w:val="Caption"/>
              <w:rPr>
                <w:rFonts w:cstheme="minorHAnsi"/>
                <w:b/>
                <w:bCs/>
                <w:color w:val="auto"/>
              </w:rPr>
            </w:pPr>
            <w:r w:rsidRPr="00735D32">
              <w:rPr>
                <w:rFonts w:cstheme="minorHAnsi"/>
                <w:b/>
                <w:bCs/>
                <w:color w:val="auto"/>
              </w:rPr>
              <w:t>That part of a multicellular organism outside the cells proper, usually taken to be outside the plasma membranes, and occupied by fluid.</w:t>
            </w:r>
          </w:p>
        </w:tc>
        <w:tc>
          <w:tcPr>
            <w:tcW w:w="3034" w:type="dxa"/>
            <w:noWrap/>
            <w:hideMark/>
          </w:tcPr>
          <w:p w14:paraId="37D7216B" w14:textId="77777777" w:rsidR="0029477B" w:rsidRPr="00735D32" w:rsidRDefault="0029477B" w:rsidP="0029477B">
            <w:pPr>
              <w:pStyle w:val="Caption"/>
              <w:rPr>
                <w:rFonts w:cstheme="minorHAnsi"/>
                <w:b/>
                <w:bCs/>
                <w:color w:val="auto"/>
              </w:rPr>
            </w:pPr>
            <w:r w:rsidRPr="00735D32">
              <w:rPr>
                <w:rFonts w:cstheme="minorHAnsi"/>
                <w:b/>
                <w:bCs/>
                <w:color w:val="auto"/>
              </w:rPr>
              <w:t>http://amigo.geneontology.org/amigo/search/ontology?q=GO:0005615</w:t>
            </w:r>
          </w:p>
        </w:tc>
      </w:tr>
      <w:tr w:rsidR="0029477B" w:rsidRPr="0029477B" w14:paraId="424B4511" w14:textId="77777777" w:rsidTr="0029477B">
        <w:trPr>
          <w:trHeight w:val="300"/>
        </w:trPr>
        <w:tc>
          <w:tcPr>
            <w:tcW w:w="513" w:type="dxa"/>
            <w:noWrap/>
            <w:hideMark/>
          </w:tcPr>
          <w:p w14:paraId="0547BF85" w14:textId="77777777" w:rsidR="0029477B" w:rsidRPr="00735D32" w:rsidRDefault="0029477B" w:rsidP="0029477B">
            <w:pPr>
              <w:pStyle w:val="Caption"/>
              <w:rPr>
                <w:rFonts w:cstheme="minorHAnsi"/>
                <w:b/>
                <w:bCs/>
                <w:color w:val="auto"/>
              </w:rPr>
            </w:pPr>
            <w:r w:rsidRPr="00735D32">
              <w:rPr>
                <w:rFonts w:cstheme="minorHAnsi"/>
                <w:b/>
                <w:bCs/>
                <w:color w:val="auto"/>
              </w:rPr>
              <w:t>Limd2</w:t>
            </w:r>
          </w:p>
        </w:tc>
        <w:tc>
          <w:tcPr>
            <w:tcW w:w="696" w:type="dxa"/>
            <w:noWrap/>
            <w:hideMark/>
          </w:tcPr>
          <w:p w14:paraId="2C8B17D3" w14:textId="77777777" w:rsidR="0029477B" w:rsidRPr="00735D32" w:rsidRDefault="0029477B" w:rsidP="0029477B">
            <w:pPr>
              <w:pStyle w:val="Caption"/>
              <w:rPr>
                <w:rFonts w:cstheme="minorHAnsi"/>
                <w:b/>
                <w:bCs/>
                <w:color w:val="auto"/>
              </w:rPr>
            </w:pPr>
            <w:r w:rsidRPr="00735D32">
              <w:rPr>
                <w:rFonts w:cstheme="minorHAnsi"/>
                <w:b/>
                <w:bCs/>
                <w:color w:val="auto"/>
              </w:rPr>
              <w:t>GO:0005634</w:t>
            </w:r>
          </w:p>
        </w:tc>
        <w:tc>
          <w:tcPr>
            <w:tcW w:w="708" w:type="dxa"/>
            <w:noWrap/>
            <w:hideMark/>
          </w:tcPr>
          <w:p w14:paraId="6F1DD091" w14:textId="77777777" w:rsidR="0029477B" w:rsidRPr="00735D32" w:rsidRDefault="0029477B" w:rsidP="0029477B">
            <w:pPr>
              <w:pStyle w:val="Caption"/>
              <w:rPr>
                <w:rFonts w:cstheme="minorHAnsi"/>
                <w:b/>
                <w:bCs/>
                <w:color w:val="auto"/>
              </w:rPr>
            </w:pPr>
            <w:r w:rsidRPr="00735D32">
              <w:rPr>
                <w:rFonts w:cstheme="minorHAnsi"/>
                <w:b/>
                <w:bCs/>
                <w:color w:val="auto"/>
              </w:rPr>
              <w:t>nucleus</w:t>
            </w:r>
          </w:p>
        </w:tc>
        <w:tc>
          <w:tcPr>
            <w:tcW w:w="986" w:type="dxa"/>
            <w:noWrap/>
            <w:hideMark/>
          </w:tcPr>
          <w:p w14:paraId="65D73F7D" w14:textId="77777777" w:rsidR="0029477B" w:rsidRPr="00735D32" w:rsidRDefault="0029477B" w:rsidP="0029477B">
            <w:pPr>
              <w:pStyle w:val="Caption"/>
              <w:rPr>
                <w:rFonts w:cstheme="minorHAnsi"/>
                <w:b/>
                <w:bCs/>
                <w:color w:val="auto"/>
              </w:rPr>
            </w:pPr>
            <w:proofErr w:type="spellStart"/>
            <w:r w:rsidRPr="00735D32">
              <w:rPr>
                <w:rFonts w:cstheme="minorHAnsi"/>
                <w:b/>
                <w:bCs/>
                <w:color w:val="auto"/>
              </w:rPr>
              <w:t>cellular_component</w:t>
            </w:r>
            <w:proofErr w:type="spellEnd"/>
          </w:p>
        </w:tc>
        <w:tc>
          <w:tcPr>
            <w:tcW w:w="3413" w:type="dxa"/>
            <w:noWrap/>
            <w:hideMark/>
          </w:tcPr>
          <w:p w14:paraId="0DAB7F25" w14:textId="77777777" w:rsidR="0029477B" w:rsidRPr="00735D32" w:rsidRDefault="0029477B" w:rsidP="0029477B">
            <w:pPr>
              <w:pStyle w:val="Caption"/>
              <w:rPr>
                <w:rFonts w:cstheme="minorHAnsi"/>
                <w:b/>
                <w:bCs/>
                <w:color w:val="auto"/>
              </w:rPr>
            </w:pPr>
            <w:r w:rsidRPr="00735D32">
              <w:rPr>
                <w:rFonts w:cstheme="minorHAnsi"/>
                <w:b/>
                <w:bCs/>
                <w:color w:val="auto"/>
              </w:rPr>
              <w:t xml:space="preserve">A membrane-bounded organelle of eukaryotic cells in which chromosomes are housed and replicated. In most cells, the nucleus contains all of the cell's chromosomes except the organellar </w:t>
            </w:r>
            <w:proofErr w:type="gramStart"/>
            <w:r w:rsidRPr="00735D32">
              <w:rPr>
                <w:rFonts w:cstheme="minorHAnsi"/>
                <w:b/>
                <w:bCs/>
                <w:color w:val="auto"/>
              </w:rPr>
              <w:t>chromosomes, and</w:t>
            </w:r>
            <w:proofErr w:type="gramEnd"/>
            <w:r w:rsidRPr="00735D32">
              <w:rPr>
                <w:rFonts w:cstheme="minorHAnsi"/>
                <w:b/>
                <w:bCs/>
                <w:color w:val="auto"/>
              </w:rPr>
              <w:t xml:space="preserve"> is the site of RNA synthesis and processing. In some species, or in specialized cell types, RNA metabolism or DNA replication may be absent.</w:t>
            </w:r>
          </w:p>
        </w:tc>
        <w:tc>
          <w:tcPr>
            <w:tcW w:w="3034" w:type="dxa"/>
            <w:noWrap/>
            <w:hideMark/>
          </w:tcPr>
          <w:p w14:paraId="07397507" w14:textId="77777777" w:rsidR="0029477B" w:rsidRPr="00735D32" w:rsidRDefault="0029477B" w:rsidP="0029477B">
            <w:pPr>
              <w:pStyle w:val="Caption"/>
              <w:rPr>
                <w:rFonts w:cstheme="minorHAnsi"/>
                <w:b/>
                <w:bCs/>
                <w:color w:val="auto"/>
              </w:rPr>
            </w:pPr>
            <w:r w:rsidRPr="00735D32">
              <w:rPr>
                <w:rFonts w:cstheme="minorHAnsi"/>
                <w:b/>
                <w:bCs/>
                <w:color w:val="auto"/>
              </w:rPr>
              <w:t>http://amigo.geneontology.org/amigo/search/ontology?q=GO:0005634</w:t>
            </w:r>
          </w:p>
        </w:tc>
      </w:tr>
      <w:tr w:rsidR="0029477B" w:rsidRPr="0029477B" w14:paraId="1641F18F" w14:textId="77777777" w:rsidTr="0029477B">
        <w:trPr>
          <w:trHeight w:val="300"/>
        </w:trPr>
        <w:tc>
          <w:tcPr>
            <w:tcW w:w="513" w:type="dxa"/>
            <w:noWrap/>
            <w:hideMark/>
          </w:tcPr>
          <w:p w14:paraId="5CA56781" w14:textId="77777777" w:rsidR="0029477B" w:rsidRPr="00735D32" w:rsidRDefault="0029477B" w:rsidP="0029477B">
            <w:pPr>
              <w:pStyle w:val="Caption"/>
              <w:rPr>
                <w:rFonts w:cstheme="minorHAnsi"/>
                <w:b/>
                <w:bCs/>
                <w:color w:val="auto"/>
              </w:rPr>
            </w:pPr>
            <w:proofErr w:type="spellStart"/>
            <w:r w:rsidRPr="00735D32">
              <w:rPr>
                <w:rFonts w:cstheme="minorHAnsi"/>
                <w:b/>
                <w:bCs/>
                <w:color w:val="auto"/>
              </w:rPr>
              <w:t>Ltb</w:t>
            </w:r>
            <w:proofErr w:type="spellEnd"/>
          </w:p>
        </w:tc>
        <w:tc>
          <w:tcPr>
            <w:tcW w:w="696" w:type="dxa"/>
            <w:noWrap/>
            <w:hideMark/>
          </w:tcPr>
          <w:p w14:paraId="5080A0E5" w14:textId="77777777" w:rsidR="0029477B" w:rsidRPr="00735D32" w:rsidRDefault="0029477B" w:rsidP="0029477B">
            <w:pPr>
              <w:pStyle w:val="Caption"/>
              <w:rPr>
                <w:rFonts w:cstheme="minorHAnsi"/>
                <w:b/>
                <w:bCs/>
                <w:color w:val="auto"/>
              </w:rPr>
            </w:pPr>
            <w:r w:rsidRPr="00735D32">
              <w:rPr>
                <w:rFonts w:cstheme="minorHAnsi"/>
                <w:b/>
                <w:bCs/>
                <w:color w:val="auto"/>
              </w:rPr>
              <w:t>GO:0005615</w:t>
            </w:r>
          </w:p>
        </w:tc>
        <w:tc>
          <w:tcPr>
            <w:tcW w:w="708" w:type="dxa"/>
            <w:noWrap/>
            <w:hideMark/>
          </w:tcPr>
          <w:p w14:paraId="71A953A5" w14:textId="77777777" w:rsidR="0029477B" w:rsidRPr="00735D32" w:rsidRDefault="0029477B" w:rsidP="0029477B">
            <w:pPr>
              <w:pStyle w:val="Caption"/>
              <w:rPr>
                <w:rFonts w:cstheme="minorHAnsi"/>
                <w:b/>
                <w:bCs/>
                <w:color w:val="auto"/>
              </w:rPr>
            </w:pPr>
            <w:r w:rsidRPr="00735D32">
              <w:rPr>
                <w:rFonts w:cstheme="minorHAnsi"/>
                <w:b/>
                <w:bCs/>
                <w:color w:val="auto"/>
              </w:rPr>
              <w:t>extracellular space</w:t>
            </w:r>
          </w:p>
        </w:tc>
        <w:tc>
          <w:tcPr>
            <w:tcW w:w="986" w:type="dxa"/>
            <w:noWrap/>
            <w:hideMark/>
          </w:tcPr>
          <w:p w14:paraId="07FAD4B6" w14:textId="77777777" w:rsidR="0029477B" w:rsidRPr="00735D32" w:rsidRDefault="0029477B" w:rsidP="0029477B">
            <w:pPr>
              <w:pStyle w:val="Caption"/>
              <w:rPr>
                <w:rFonts w:cstheme="minorHAnsi"/>
                <w:b/>
                <w:bCs/>
                <w:color w:val="auto"/>
              </w:rPr>
            </w:pPr>
            <w:proofErr w:type="spellStart"/>
            <w:r w:rsidRPr="00735D32">
              <w:rPr>
                <w:rFonts w:cstheme="minorHAnsi"/>
                <w:b/>
                <w:bCs/>
                <w:color w:val="auto"/>
              </w:rPr>
              <w:t>cellular_component</w:t>
            </w:r>
            <w:proofErr w:type="spellEnd"/>
          </w:p>
        </w:tc>
        <w:tc>
          <w:tcPr>
            <w:tcW w:w="3413" w:type="dxa"/>
            <w:noWrap/>
            <w:hideMark/>
          </w:tcPr>
          <w:p w14:paraId="3CBEEFA8" w14:textId="77777777" w:rsidR="0029477B" w:rsidRPr="00735D32" w:rsidRDefault="0029477B" w:rsidP="0029477B">
            <w:pPr>
              <w:pStyle w:val="Caption"/>
              <w:rPr>
                <w:rFonts w:cstheme="minorHAnsi"/>
                <w:b/>
                <w:bCs/>
                <w:color w:val="auto"/>
              </w:rPr>
            </w:pPr>
            <w:r w:rsidRPr="00735D32">
              <w:rPr>
                <w:rFonts w:cstheme="minorHAnsi"/>
                <w:b/>
                <w:bCs/>
                <w:color w:val="auto"/>
              </w:rPr>
              <w:t>That part of a multicellular organism outside the cells proper, usually taken to be outside the plasma membranes, and occupied by fluid.</w:t>
            </w:r>
          </w:p>
        </w:tc>
        <w:tc>
          <w:tcPr>
            <w:tcW w:w="3034" w:type="dxa"/>
            <w:noWrap/>
            <w:hideMark/>
          </w:tcPr>
          <w:p w14:paraId="03FCD9F3" w14:textId="77777777" w:rsidR="0029477B" w:rsidRPr="00735D32" w:rsidRDefault="0029477B" w:rsidP="0029477B">
            <w:pPr>
              <w:pStyle w:val="Caption"/>
              <w:rPr>
                <w:rFonts w:cstheme="minorHAnsi"/>
                <w:b/>
                <w:bCs/>
                <w:color w:val="auto"/>
              </w:rPr>
            </w:pPr>
            <w:r w:rsidRPr="00735D32">
              <w:rPr>
                <w:rFonts w:cstheme="minorHAnsi"/>
                <w:b/>
                <w:bCs/>
                <w:color w:val="auto"/>
              </w:rPr>
              <w:t>http://amigo.geneontology.org/amigo/search/ontology?q=GO:0005615</w:t>
            </w:r>
          </w:p>
        </w:tc>
      </w:tr>
      <w:tr w:rsidR="0029477B" w:rsidRPr="0029477B" w14:paraId="29B4FF0B" w14:textId="77777777" w:rsidTr="0029477B">
        <w:trPr>
          <w:trHeight w:val="300"/>
        </w:trPr>
        <w:tc>
          <w:tcPr>
            <w:tcW w:w="513" w:type="dxa"/>
            <w:noWrap/>
            <w:hideMark/>
          </w:tcPr>
          <w:p w14:paraId="7ADCA9DA" w14:textId="77777777" w:rsidR="0029477B" w:rsidRPr="00735D32" w:rsidRDefault="0029477B" w:rsidP="0029477B">
            <w:pPr>
              <w:pStyle w:val="Caption"/>
              <w:rPr>
                <w:rFonts w:cstheme="minorHAnsi"/>
                <w:b/>
                <w:bCs/>
                <w:color w:val="auto"/>
              </w:rPr>
            </w:pPr>
            <w:r w:rsidRPr="00735D32">
              <w:rPr>
                <w:rFonts w:cstheme="minorHAnsi"/>
                <w:b/>
                <w:bCs/>
                <w:color w:val="auto"/>
              </w:rPr>
              <w:t>Ly6c</w:t>
            </w:r>
            <w:r w:rsidRPr="00735D32">
              <w:rPr>
                <w:rFonts w:cstheme="minorHAnsi"/>
                <w:b/>
                <w:bCs/>
                <w:color w:val="auto"/>
              </w:rPr>
              <w:lastRenderedPageBreak/>
              <w:t>2</w:t>
            </w:r>
          </w:p>
        </w:tc>
        <w:tc>
          <w:tcPr>
            <w:tcW w:w="696" w:type="dxa"/>
            <w:noWrap/>
            <w:hideMark/>
          </w:tcPr>
          <w:p w14:paraId="7E6D0528" w14:textId="77777777" w:rsidR="0029477B" w:rsidRPr="00735D32" w:rsidRDefault="0029477B" w:rsidP="0029477B">
            <w:pPr>
              <w:pStyle w:val="Caption"/>
              <w:rPr>
                <w:rFonts w:cstheme="minorHAnsi"/>
                <w:b/>
                <w:bCs/>
                <w:color w:val="auto"/>
              </w:rPr>
            </w:pPr>
            <w:r w:rsidRPr="00735D32">
              <w:rPr>
                <w:rFonts w:cstheme="minorHAnsi"/>
                <w:b/>
                <w:bCs/>
                <w:color w:val="auto"/>
              </w:rPr>
              <w:lastRenderedPageBreak/>
              <w:t>GO:003</w:t>
            </w:r>
            <w:r w:rsidRPr="00735D32">
              <w:rPr>
                <w:rFonts w:cstheme="minorHAnsi"/>
                <w:b/>
                <w:bCs/>
                <w:color w:val="auto"/>
              </w:rPr>
              <w:lastRenderedPageBreak/>
              <w:t>1225</w:t>
            </w:r>
          </w:p>
        </w:tc>
        <w:tc>
          <w:tcPr>
            <w:tcW w:w="708" w:type="dxa"/>
            <w:noWrap/>
            <w:hideMark/>
          </w:tcPr>
          <w:p w14:paraId="376BBE34" w14:textId="77777777" w:rsidR="0029477B" w:rsidRPr="00735D32" w:rsidRDefault="0029477B" w:rsidP="0029477B">
            <w:pPr>
              <w:pStyle w:val="Caption"/>
              <w:rPr>
                <w:rFonts w:cstheme="minorHAnsi"/>
                <w:b/>
                <w:bCs/>
                <w:color w:val="auto"/>
              </w:rPr>
            </w:pPr>
            <w:r w:rsidRPr="00735D32">
              <w:rPr>
                <w:rFonts w:cstheme="minorHAnsi"/>
                <w:b/>
                <w:bCs/>
                <w:color w:val="auto"/>
              </w:rPr>
              <w:lastRenderedPageBreak/>
              <w:t>anchore</w:t>
            </w:r>
            <w:r w:rsidRPr="00735D32">
              <w:rPr>
                <w:rFonts w:cstheme="minorHAnsi"/>
                <w:b/>
                <w:bCs/>
                <w:color w:val="auto"/>
              </w:rPr>
              <w:lastRenderedPageBreak/>
              <w:t>d component of membrane</w:t>
            </w:r>
          </w:p>
        </w:tc>
        <w:tc>
          <w:tcPr>
            <w:tcW w:w="986" w:type="dxa"/>
            <w:noWrap/>
            <w:hideMark/>
          </w:tcPr>
          <w:p w14:paraId="3B6C8F4E" w14:textId="77777777" w:rsidR="0029477B" w:rsidRPr="00735D32" w:rsidRDefault="0029477B" w:rsidP="0029477B">
            <w:pPr>
              <w:pStyle w:val="Caption"/>
              <w:rPr>
                <w:rFonts w:cstheme="minorHAnsi"/>
                <w:b/>
                <w:bCs/>
                <w:color w:val="auto"/>
              </w:rPr>
            </w:pPr>
            <w:proofErr w:type="spellStart"/>
            <w:r w:rsidRPr="00735D32">
              <w:rPr>
                <w:rFonts w:cstheme="minorHAnsi"/>
                <w:b/>
                <w:bCs/>
                <w:color w:val="auto"/>
              </w:rPr>
              <w:lastRenderedPageBreak/>
              <w:t>cellular_com</w:t>
            </w:r>
            <w:r w:rsidRPr="00735D32">
              <w:rPr>
                <w:rFonts w:cstheme="minorHAnsi"/>
                <w:b/>
                <w:bCs/>
                <w:color w:val="auto"/>
              </w:rPr>
              <w:lastRenderedPageBreak/>
              <w:t>ponent</w:t>
            </w:r>
            <w:proofErr w:type="spellEnd"/>
          </w:p>
        </w:tc>
        <w:tc>
          <w:tcPr>
            <w:tcW w:w="3413" w:type="dxa"/>
            <w:noWrap/>
            <w:hideMark/>
          </w:tcPr>
          <w:p w14:paraId="4EC288F0" w14:textId="77777777" w:rsidR="0029477B" w:rsidRPr="00735D32" w:rsidRDefault="0029477B" w:rsidP="0029477B">
            <w:pPr>
              <w:pStyle w:val="Caption"/>
              <w:rPr>
                <w:rFonts w:cstheme="minorHAnsi"/>
                <w:b/>
                <w:bCs/>
                <w:color w:val="auto"/>
              </w:rPr>
            </w:pPr>
            <w:r w:rsidRPr="00735D32">
              <w:rPr>
                <w:rFonts w:cstheme="minorHAnsi"/>
                <w:b/>
                <w:bCs/>
                <w:color w:val="auto"/>
              </w:rPr>
              <w:lastRenderedPageBreak/>
              <w:t xml:space="preserve">The component of a </w:t>
            </w:r>
            <w:r w:rsidRPr="00735D32">
              <w:rPr>
                <w:rFonts w:cstheme="minorHAnsi"/>
                <w:b/>
                <w:bCs/>
                <w:color w:val="auto"/>
              </w:rPr>
              <w:lastRenderedPageBreak/>
              <w:t>membrane consisting of the gene products that are tethered to the membrane only by a covalently attached anchor, such as a lipid group that is embedded in the membrane. Gene products with peptide sequences that are embedded in the membrane are excluded from this grouping.</w:t>
            </w:r>
          </w:p>
        </w:tc>
        <w:tc>
          <w:tcPr>
            <w:tcW w:w="3034" w:type="dxa"/>
            <w:noWrap/>
            <w:hideMark/>
          </w:tcPr>
          <w:p w14:paraId="180C44B8" w14:textId="77777777" w:rsidR="0029477B" w:rsidRPr="00735D32" w:rsidRDefault="0029477B" w:rsidP="0029477B">
            <w:pPr>
              <w:pStyle w:val="Caption"/>
              <w:rPr>
                <w:rFonts w:cstheme="minorHAnsi"/>
                <w:b/>
                <w:bCs/>
                <w:color w:val="auto"/>
              </w:rPr>
            </w:pPr>
            <w:r w:rsidRPr="00735D32">
              <w:rPr>
                <w:rFonts w:cstheme="minorHAnsi"/>
                <w:b/>
                <w:bCs/>
                <w:color w:val="auto"/>
              </w:rPr>
              <w:lastRenderedPageBreak/>
              <w:t>http://amigo.geneontology.org/amigo/search/</w:t>
            </w:r>
            <w:r w:rsidRPr="00735D32">
              <w:rPr>
                <w:rFonts w:cstheme="minorHAnsi"/>
                <w:b/>
                <w:bCs/>
                <w:color w:val="auto"/>
              </w:rPr>
              <w:lastRenderedPageBreak/>
              <w:t>ontology?q=GO:0031225</w:t>
            </w:r>
          </w:p>
        </w:tc>
      </w:tr>
      <w:tr w:rsidR="0029477B" w:rsidRPr="0029477B" w14:paraId="62E39249" w14:textId="77777777" w:rsidTr="0029477B">
        <w:trPr>
          <w:trHeight w:val="300"/>
        </w:trPr>
        <w:tc>
          <w:tcPr>
            <w:tcW w:w="513" w:type="dxa"/>
            <w:noWrap/>
            <w:hideMark/>
          </w:tcPr>
          <w:p w14:paraId="1FA90551" w14:textId="77777777" w:rsidR="0029477B" w:rsidRPr="00735D32" w:rsidRDefault="0029477B" w:rsidP="0029477B">
            <w:pPr>
              <w:pStyle w:val="Caption"/>
              <w:rPr>
                <w:rFonts w:cstheme="minorHAnsi"/>
                <w:b/>
                <w:bCs/>
                <w:color w:val="auto"/>
              </w:rPr>
            </w:pPr>
            <w:r w:rsidRPr="00735D32">
              <w:rPr>
                <w:rFonts w:cstheme="minorHAnsi"/>
                <w:b/>
                <w:bCs/>
                <w:color w:val="auto"/>
              </w:rPr>
              <w:t>Ly6e</w:t>
            </w:r>
          </w:p>
        </w:tc>
        <w:tc>
          <w:tcPr>
            <w:tcW w:w="696" w:type="dxa"/>
            <w:noWrap/>
            <w:hideMark/>
          </w:tcPr>
          <w:p w14:paraId="323DB05F" w14:textId="77777777" w:rsidR="0029477B" w:rsidRPr="00735D32" w:rsidRDefault="0029477B" w:rsidP="0029477B">
            <w:pPr>
              <w:pStyle w:val="Caption"/>
              <w:rPr>
                <w:rFonts w:cstheme="minorHAnsi"/>
                <w:b/>
                <w:bCs/>
                <w:color w:val="auto"/>
              </w:rPr>
            </w:pPr>
            <w:r w:rsidRPr="00735D32">
              <w:rPr>
                <w:rFonts w:cstheme="minorHAnsi"/>
                <w:b/>
                <w:bCs/>
                <w:color w:val="auto"/>
              </w:rPr>
              <w:t>GO:0031225</w:t>
            </w:r>
          </w:p>
        </w:tc>
        <w:tc>
          <w:tcPr>
            <w:tcW w:w="708" w:type="dxa"/>
            <w:noWrap/>
            <w:hideMark/>
          </w:tcPr>
          <w:p w14:paraId="03A3EBFB" w14:textId="77777777" w:rsidR="0029477B" w:rsidRPr="00735D32" w:rsidRDefault="0029477B" w:rsidP="0029477B">
            <w:pPr>
              <w:pStyle w:val="Caption"/>
              <w:rPr>
                <w:rFonts w:cstheme="minorHAnsi"/>
                <w:b/>
                <w:bCs/>
                <w:color w:val="auto"/>
              </w:rPr>
            </w:pPr>
            <w:r w:rsidRPr="00735D32">
              <w:rPr>
                <w:rFonts w:cstheme="minorHAnsi"/>
                <w:b/>
                <w:bCs/>
                <w:color w:val="auto"/>
              </w:rPr>
              <w:t>anchored component of membrane</w:t>
            </w:r>
          </w:p>
        </w:tc>
        <w:tc>
          <w:tcPr>
            <w:tcW w:w="986" w:type="dxa"/>
            <w:noWrap/>
            <w:hideMark/>
          </w:tcPr>
          <w:p w14:paraId="42A0A9E4" w14:textId="77777777" w:rsidR="0029477B" w:rsidRPr="00735D32" w:rsidRDefault="0029477B" w:rsidP="0029477B">
            <w:pPr>
              <w:pStyle w:val="Caption"/>
              <w:rPr>
                <w:rFonts w:cstheme="minorHAnsi"/>
                <w:b/>
                <w:bCs/>
                <w:color w:val="auto"/>
              </w:rPr>
            </w:pPr>
            <w:proofErr w:type="spellStart"/>
            <w:r w:rsidRPr="00735D32">
              <w:rPr>
                <w:rFonts w:cstheme="minorHAnsi"/>
                <w:b/>
                <w:bCs/>
                <w:color w:val="auto"/>
              </w:rPr>
              <w:t>cellular_component</w:t>
            </w:r>
            <w:proofErr w:type="spellEnd"/>
          </w:p>
        </w:tc>
        <w:tc>
          <w:tcPr>
            <w:tcW w:w="3413" w:type="dxa"/>
            <w:noWrap/>
            <w:hideMark/>
          </w:tcPr>
          <w:p w14:paraId="28A26207" w14:textId="77777777" w:rsidR="0029477B" w:rsidRPr="00735D32" w:rsidRDefault="0029477B" w:rsidP="0029477B">
            <w:pPr>
              <w:pStyle w:val="Caption"/>
              <w:rPr>
                <w:rFonts w:cstheme="minorHAnsi"/>
                <w:b/>
                <w:bCs/>
                <w:color w:val="auto"/>
              </w:rPr>
            </w:pPr>
            <w:r w:rsidRPr="00735D32">
              <w:rPr>
                <w:rFonts w:cstheme="minorHAnsi"/>
                <w:b/>
                <w:bCs/>
                <w:color w:val="auto"/>
              </w:rPr>
              <w:t>The component of a membrane consisting of the gene products that are tethered to the membrane only by a covalently attached anchor, such as a lipid group that is embedded in the membrane. Gene products with peptide sequences that are embedded in the membrane are excluded from this grouping.</w:t>
            </w:r>
          </w:p>
        </w:tc>
        <w:tc>
          <w:tcPr>
            <w:tcW w:w="3034" w:type="dxa"/>
            <w:noWrap/>
            <w:hideMark/>
          </w:tcPr>
          <w:p w14:paraId="789763FB" w14:textId="77777777" w:rsidR="0029477B" w:rsidRPr="00735D32" w:rsidRDefault="0029477B" w:rsidP="0029477B">
            <w:pPr>
              <w:pStyle w:val="Caption"/>
              <w:rPr>
                <w:rFonts w:cstheme="minorHAnsi"/>
                <w:b/>
                <w:bCs/>
                <w:color w:val="auto"/>
              </w:rPr>
            </w:pPr>
            <w:r w:rsidRPr="00735D32">
              <w:rPr>
                <w:rFonts w:cstheme="minorHAnsi"/>
                <w:b/>
                <w:bCs/>
                <w:color w:val="auto"/>
              </w:rPr>
              <w:t>http://amigo.geneontology.org/amigo/search/ontology?q=GO:0031225</w:t>
            </w:r>
          </w:p>
        </w:tc>
      </w:tr>
      <w:tr w:rsidR="0029477B" w:rsidRPr="0029477B" w14:paraId="0343BCD7" w14:textId="77777777" w:rsidTr="0029477B">
        <w:trPr>
          <w:trHeight w:val="300"/>
        </w:trPr>
        <w:tc>
          <w:tcPr>
            <w:tcW w:w="513" w:type="dxa"/>
            <w:noWrap/>
            <w:hideMark/>
          </w:tcPr>
          <w:p w14:paraId="4F6FEF55" w14:textId="77777777" w:rsidR="0029477B" w:rsidRPr="00735D32" w:rsidRDefault="0029477B" w:rsidP="0029477B">
            <w:pPr>
              <w:pStyle w:val="Caption"/>
              <w:rPr>
                <w:rFonts w:cstheme="minorHAnsi"/>
                <w:b/>
                <w:bCs/>
                <w:color w:val="auto"/>
              </w:rPr>
            </w:pPr>
            <w:r w:rsidRPr="00735D32">
              <w:rPr>
                <w:rFonts w:cstheme="minorHAnsi"/>
                <w:b/>
                <w:bCs/>
                <w:color w:val="auto"/>
              </w:rPr>
              <w:t>Prf1</w:t>
            </w:r>
          </w:p>
        </w:tc>
        <w:tc>
          <w:tcPr>
            <w:tcW w:w="696" w:type="dxa"/>
            <w:noWrap/>
            <w:hideMark/>
          </w:tcPr>
          <w:p w14:paraId="143D708A" w14:textId="77777777" w:rsidR="0029477B" w:rsidRPr="00735D32" w:rsidRDefault="0029477B" w:rsidP="0029477B">
            <w:pPr>
              <w:pStyle w:val="Caption"/>
              <w:rPr>
                <w:rFonts w:cstheme="minorHAnsi"/>
                <w:b/>
                <w:bCs/>
                <w:color w:val="auto"/>
              </w:rPr>
            </w:pPr>
            <w:r w:rsidRPr="00735D32">
              <w:rPr>
                <w:rFonts w:cstheme="minorHAnsi"/>
                <w:b/>
                <w:bCs/>
                <w:color w:val="auto"/>
              </w:rPr>
              <w:t>GO:0005615</w:t>
            </w:r>
          </w:p>
        </w:tc>
        <w:tc>
          <w:tcPr>
            <w:tcW w:w="708" w:type="dxa"/>
            <w:noWrap/>
            <w:hideMark/>
          </w:tcPr>
          <w:p w14:paraId="14131DC0" w14:textId="77777777" w:rsidR="0029477B" w:rsidRPr="00735D32" w:rsidRDefault="0029477B" w:rsidP="0029477B">
            <w:pPr>
              <w:pStyle w:val="Caption"/>
              <w:rPr>
                <w:rFonts w:cstheme="minorHAnsi"/>
                <w:b/>
                <w:bCs/>
                <w:color w:val="auto"/>
              </w:rPr>
            </w:pPr>
            <w:r w:rsidRPr="00735D32">
              <w:rPr>
                <w:rFonts w:cstheme="minorHAnsi"/>
                <w:b/>
                <w:bCs/>
                <w:color w:val="auto"/>
              </w:rPr>
              <w:t>extracellular space</w:t>
            </w:r>
          </w:p>
        </w:tc>
        <w:tc>
          <w:tcPr>
            <w:tcW w:w="986" w:type="dxa"/>
            <w:noWrap/>
            <w:hideMark/>
          </w:tcPr>
          <w:p w14:paraId="3C690A65" w14:textId="77777777" w:rsidR="0029477B" w:rsidRPr="00735D32" w:rsidRDefault="0029477B" w:rsidP="0029477B">
            <w:pPr>
              <w:pStyle w:val="Caption"/>
              <w:rPr>
                <w:rFonts w:cstheme="minorHAnsi"/>
                <w:b/>
                <w:bCs/>
                <w:color w:val="auto"/>
              </w:rPr>
            </w:pPr>
            <w:proofErr w:type="spellStart"/>
            <w:r w:rsidRPr="00735D32">
              <w:rPr>
                <w:rFonts w:cstheme="minorHAnsi"/>
                <w:b/>
                <w:bCs/>
                <w:color w:val="auto"/>
              </w:rPr>
              <w:t>cellular_component</w:t>
            </w:r>
            <w:proofErr w:type="spellEnd"/>
          </w:p>
        </w:tc>
        <w:tc>
          <w:tcPr>
            <w:tcW w:w="3413" w:type="dxa"/>
            <w:noWrap/>
            <w:hideMark/>
          </w:tcPr>
          <w:p w14:paraId="24C08EA6" w14:textId="77777777" w:rsidR="0029477B" w:rsidRPr="00735D32" w:rsidRDefault="0029477B" w:rsidP="0029477B">
            <w:pPr>
              <w:pStyle w:val="Caption"/>
              <w:rPr>
                <w:rFonts w:cstheme="minorHAnsi"/>
                <w:b/>
                <w:bCs/>
                <w:color w:val="auto"/>
              </w:rPr>
            </w:pPr>
            <w:r w:rsidRPr="00735D32">
              <w:rPr>
                <w:rFonts w:cstheme="minorHAnsi"/>
                <w:b/>
                <w:bCs/>
                <w:color w:val="auto"/>
              </w:rPr>
              <w:t>That part of a multicellular organism outside the cells proper, usually taken to be outside the plasma membranes, and occupied by fluid.</w:t>
            </w:r>
          </w:p>
        </w:tc>
        <w:tc>
          <w:tcPr>
            <w:tcW w:w="3034" w:type="dxa"/>
            <w:noWrap/>
            <w:hideMark/>
          </w:tcPr>
          <w:p w14:paraId="0A2D3480" w14:textId="77777777" w:rsidR="0029477B" w:rsidRPr="00735D32" w:rsidRDefault="0029477B" w:rsidP="0029477B">
            <w:pPr>
              <w:pStyle w:val="Caption"/>
              <w:rPr>
                <w:rFonts w:cstheme="minorHAnsi"/>
                <w:b/>
                <w:bCs/>
                <w:color w:val="auto"/>
              </w:rPr>
            </w:pPr>
            <w:r w:rsidRPr="00735D32">
              <w:rPr>
                <w:rFonts w:cstheme="minorHAnsi"/>
                <w:b/>
                <w:bCs/>
                <w:color w:val="auto"/>
              </w:rPr>
              <w:t>http://amigo.geneontology.org/amigo/search/ontology?q=GO:0005615</w:t>
            </w:r>
          </w:p>
        </w:tc>
      </w:tr>
      <w:tr w:rsidR="0029477B" w:rsidRPr="0029477B" w14:paraId="404DBEDB" w14:textId="77777777" w:rsidTr="0029477B">
        <w:trPr>
          <w:trHeight w:val="300"/>
        </w:trPr>
        <w:tc>
          <w:tcPr>
            <w:tcW w:w="513" w:type="dxa"/>
            <w:noWrap/>
            <w:hideMark/>
          </w:tcPr>
          <w:p w14:paraId="58B02945" w14:textId="77777777" w:rsidR="0029477B" w:rsidRPr="00735D32" w:rsidRDefault="0029477B" w:rsidP="0029477B">
            <w:pPr>
              <w:pStyle w:val="Caption"/>
              <w:rPr>
                <w:rFonts w:cstheme="minorHAnsi"/>
                <w:b/>
                <w:bCs/>
                <w:color w:val="auto"/>
              </w:rPr>
            </w:pPr>
            <w:r w:rsidRPr="00735D32">
              <w:rPr>
                <w:rFonts w:cstheme="minorHAnsi"/>
                <w:b/>
                <w:bCs/>
                <w:color w:val="auto"/>
              </w:rPr>
              <w:t>S1pr1</w:t>
            </w:r>
          </w:p>
        </w:tc>
        <w:tc>
          <w:tcPr>
            <w:tcW w:w="696" w:type="dxa"/>
            <w:noWrap/>
            <w:hideMark/>
          </w:tcPr>
          <w:p w14:paraId="792C1980" w14:textId="77777777" w:rsidR="0029477B" w:rsidRPr="00735D32" w:rsidRDefault="0029477B" w:rsidP="0029477B">
            <w:pPr>
              <w:pStyle w:val="Caption"/>
              <w:rPr>
                <w:rFonts w:cstheme="minorHAnsi"/>
                <w:b/>
                <w:bCs/>
                <w:color w:val="auto"/>
              </w:rPr>
            </w:pPr>
            <w:r w:rsidRPr="00735D32">
              <w:rPr>
                <w:rFonts w:cstheme="minorHAnsi"/>
                <w:b/>
                <w:bCs/>
                <w:color w:val="auto"/>
              </w:rPr>
              <w:t>GO:0031226</w:t>
            </w:r>
          </w:p>
        </w:tc>
        <w:tc>
          <w:tcPr>
            <w:tcW w:w="708" w:type="dxa"/>
            <w:noWrap/>
            <w:hideMark/>
          </w:tcPr>
          <w:p w14:paraId="2BDB47C0" w14:textId="77777777" w:rsidR="0029477B" w:rsidRPr="00735D32" w:rsidRDefault="0029477B" w:rsidP="0029477B">
            <w:pPr>
              <w:pStyle w:val="Caption"/>
              <w:rPr>
                <w:rFonts w:cstheme="minorHAnsi"/>
                <w:b/>
                <w:bCs/>
                <w:color w:val="auto"/>
              </w:rPr>
            </w:pPr>
            <w:r w:rsidRPr="00735D32">
              <w:rPr>
                <w:rFonts w:cstheme="minorHAnsi"/>
                <w:b/>
                <w:bCs/>
                <w:color w:val="auto"/>
              </w:rPr>
              <w:t>intrinsic component of plasma membrane</w:t>
            </w:r>
          </w:p>
        </w:tc>
        <w:tc>
          <w:tcPr>
            <w:tcW w:w="986" w:type="dxa"/>
            <w:noWrap/>
            <w:hideMark/>
          </w:tcPr>
          <w:p w14:paraId="165C5B28" w14:textId="77777777" w:rsidR="0029477B" w:rsidRPr="00735D32" w:rsidRDefault="0029477B" w:rsidP="0029477B">
            <w:pPr>
              <w:pStyle w:val="Caption"/>
              <w:rPr>
                <w:rFonts w:cstheme="minorHAnsi"/>
                <w:b/>
                <w:bCs/>
                <w:color w:val="auto"/>
              </w:rPr>
            </w:pPr>
            <w:proofErr w:type="spellStart"/>
            <w:r w:rsidRPr="00735D32">
              <w:rPr>
                <w:rFonts w:cstheme="minorHAnsi"/>
                <w:b/>
                <w:bCs/>
                <w:color w:val="auto"/>
              </w:rPr>
              <w:t>cellular_component</w:t>
            </w:r>
            <w:proofErr w:type="spellEnd"/>
          </w:p>
        </w:tc>
        <w:tc>
          <w:tcPr>
            <w:tcW w:w="3413" w:type="dxa"/>
            <w:noWrap/>
            <w:hideMark/>
          </w:tcPr>
          <w:p w14:paraId="7021CF2A" w14:textId="77777777" w:rsidR="0029477B" w:rsidRPr="00735D32" w:rsidRDefault="0029477B" w:rsidP="0029477B">
            <w:pPr>
              <w:pStyle w:val="Caption"/>
              <w:rPr>
                <w:rFonts w:cstheme="minorHAnsi"/>
                <w:b/>
                <w:bCs/>
                <w:color w:val="auto"/>
              </w:rPr>
            </w:pPr>
            <w:r w:rsidRPr="00735D32">
              <w:rPr>
                <w:rFonts w:cstheme="minorHAnsi"/>
                <w:b/>
                <w:bCs/>
                <w:color w:val="auto"/>
              </w:rPr>
              <w:t>The component of the plasma membrane consisting of the gene products and protein complexes having either part of their peptide sequence embedded in the hydrophobic region of the membrane or some other covalently attached group such as a GPI anchor that is similarly embedded in the membrane.</w:t>
            </w:r>
          </w:p>
        </w:tc>
        <w:tc>
          <w:tcPr>
            <w:tcW w:w="3034" w:type="dxa"/>
            <w:noWrap/>
            <w:hideMark/>
          </w:tcPr>
          <w:p w14:paraId="5C1582F4" w14:textId="77777777" w:rsidR="0029477B" w:rsidRPr="00735D32" w:rsidRDefault="0029477B" w:rsidP="0029477B">
            <w:pPr>
              <w:pStyle w:val="Caption"/>
              <w:rPr>
                <w:rFonts w:cstheme="minorHAnsi"/>
                <w:b/>
                <w:bCs/>
                <w:color w:val="auto"/>
              </w:rPr>
            </w:pPr>
            <w:r w:rsidRPr="00735D32">
              <w:rPr>
                <w:rFonts w:cstheme="minorHAnsi"/>
                <w:b/>
                <w:bCs/>
                <w:color w:val="auto"/>
              </w:rPr>
              <w:t>http://amigo.geneontology.org/amigo/search/ontology?q=GO:0031226</w:t>
            </w:r>
          </w:p>
        </w:tc>
      </w:tr>
      <w:tr w:rsidR="0029477B" w:rsidRPr="0029477B" w14:paraId="34BA549A" w14:textId="77777777" w:rsidTr="0029477B">
        <w:trPr>
          <w:trHeight w:val="300"/>
        </w:trPr>
        <w:tc>
          <w:tcPr>
            <w:tcW w:w="513" w:type="dxa"/>
            <w:noWrap/>
            <w:hideMark/>
          </w:tcPr>
          <w:p w14:paraId="019FA6D6" w14:textId="77777777" w:rsidR="0029477B" w:rsidRPr="00735D32" w:rsidRDefault="0029477B" w:rsidP="0029477B">
            <w:pPr>
              <w:pStyle w:val="Caption"/>
              <w:rPr>
                <w:rFonts w:cstheme="minorHAnsi"/>
                <w:b/>
                <w:bCs/>
                <w:color w:val="auto"/>
              </w:rPr>
            </w:pPr>
            <w:r w:rsidRPr="00735D32">
              <w:rPr>
                <w:rFonts w:cstheme="minorHAnsi"/>
                <w:b/>
                <w:bCs/>
                <w:color w:val="auto"/>
              </w:rPr>
              <w:t>S1pr5</w:t>
            </w:r>
          </w:p>
        </w:tc>
        <w:tc>
          <w:tcPr>
            <w:tcW w:w="696" w:type="dxa"/>
            <w:noWrap/>
            <w:hideMark/>
          </w:tcPr>
          <w:p w14:paraId="64D019F6" w14:textId="77777777" w:rsidR="0029477B" w:rsidRPr="00735D32" w:rsidRDefault="0029477B" w:rsidP="0029477B">
            <w:pPr>
              <w:pStyle w:val="Caption"/>
              <w:rPr>
                <w:rFonts w:cstheme="minorHAnsi"/>
                <w:b/>
                <w:bCs/>
                <w:color w:val="auto"/>
              </w:rPr>
            </w:pPr>
            <w:r w:rsidRPr="00735D32">
              <w:rPr>
                <w:rFonts w:cstheme="minorHAnsi"/>
                <w:b/>
                <w:bCs/>
                <w:color w:val="auto"/>
              </w:rPr>
              <w:t>GO:0016021</w:t>
            </w:r>
          </w:p>
        </w:tc>
        <w:tc>
          <w:tcPr>
            <w:tcW w:w="708" w:type="dxa"/>
            <w:noWrap/>
            <w:hideMark/>
          </w:tcPr>
          <w:p w14:paraId="1E80D161" w14:textId="77777777" w:rsidR="0029477B" w:rsidRPr="00735D32" w:rsidRDefault="0029477B" w:rsidP="0029477B">
            <w:pPr>
              <w:pStyle w:val="Caption"/>
              <w:rPr>
                <w:rFonts w:cstheme="minorHAnsi"/>
                <w:b/>
                <w:bCs/>
                <w:color w:val="auto"/>
              </w:rPr>
            </w:pPr>
            <w:r w:rsidRPr="00735D32">
              <w:rPr>
                <w:rFonts w:cstheme="minorHAnsi"/>
                <w:b/>
                <w:bCs/>
                <w:color w:val="auto"/>
              </w:rPr>
              <w:t>integral component of membrane</w:t>
            </w:r>
          </w:p>
        </w:tc>
        <w:tc>
          <w:tcPr>
            <w:tcW w:w="986" w:type="dxa"/>
            <w:noWrap/>
            <w:hideMark/>
          </w:tcPr>
          <w:p w14:paraId="4EED4177" w14:textId="77777777" w:rsidR="0029477B" w:rsidRPr="00735D32" w:rsidRDefault="0029477B" w:rsidP="0029477B">
            <w:pPr>
              <w:pStyle w:val="Caption"/>
              <w:rPr>
                <w:rFonts w:cstheme="minorHAnsi"/>
                <w:b/>
                <w:bCs/>
                <w:color w:val="auto"/>
              </w:rPr>
            </w:pPr>
            <w:proofErr w:type="spellStart"/>
            <w:r w:rsidRPr="00735D32">
              <w:rPr>
                <w:rFonts w:cstheme="minorHAnsi"/>
                <w:b/>
                <w:bCs/>
                <w:color w:val="auto"/>
              </w:rPr>
              <w:t>cellular_component</w:t>
            </w:r>
            <w:proofErr w:type="spellEnd"/>
          </w:p>
        </w:tc>
        <w:tc>
          <w:tcPr>
            <w:tcW w:w="3413" w:type="dxa"/>
            <w:noWrap/>
            <w:hideMark/>
          </w:tcPr>
          <w:p w14:paraId="7EF55A27" w14:textId="77777777" w:rsidR="0029477B" w:rsidRPr="00735D32" w:rsidRDefault="0029477B" w:rsidP="0029477B">
            <w:pPr>
              <w:pStyle w:val="Caption"/>
              <w:rPr>
                <w:rFonts w:cstheme="minorHAnsi"/>
                <w:b/>
                <w:bCs/>
                <w:color w:val="auto"/>
              </w:rPr>
            </w:pPr>
            <w:r w:rsidRPr="00735D32">
              <w:rPr>
                <w:rFonts w:cstheme="minorHAnsi"/>
                <w:b/>
                <w:bCs/>
                <w:color w:val="auto"/>
              </w:rPr>
              <w:t>The component of a membrane consisting of the gene products and protein complexes having at least some part of their peptide sequence embedded in the hydrophobic region of the membrane.</w:t>
            </w:r>
          </w:p>
        </w:tc>
        <w:tc>
          <w:tcPr>
            <w:tcW w:w="3034" w:type="dxa"/>
            <w:noWrap/>
            <w:hideMark/>
          </w:tcPr>
          <w:p w14:paraId="259087E6" w14:textId="77777777" w:rsidR="0029477B" w:rsidRPr="00735D32" w:rsidRDefault="0029477B" w:rsidP="0029477B">
            <w:pPr>
              <w:pStyle w:val="Caption"/>
              <w:rPr>
                <w:rFonts w:cstheme="minorHAnsi"/>
                <w:b/>
                <w:bCs/>
                <w:color w:val="auto"/>
              </w:rPr>
            </w:pPr>
            <w:r w:rsidRPr="00735D32">
              <w:rPr>
                <w:rFonts w:cstheme="minorHAnsi"/>
                <w:b/>
                <w:bCs/>
                <w:color w:val="auto"/>
              </w:rPr>
              <w:t>http://amigo.geneontology.org/amigo/search/ontology?q=GO:0016021</w:t>
            </w:r>
          </w:p>
        </w:tc>
      </w:tr>
      <w:tr w:rsidR="0029477B" w:rsidRPr="0029477B" w14:paraId="1E3E4C90" w14:textId="77777777" w:rsidTr="0029477B">
        <w:trPr>
          <w:trHeight w:val="300"/>
        </w:trPr>
        <w:tc>
          <w:tcPr>
            <w:tcW w:w="513" w:type="dxa"/>
            <w:noWrap/>
            <w:hideMark/>
          </w:tcPr>
          <w:p w14:paraId="6B4C6DD0" w14:textId="77777777" w:rsidR="0029477B" w:rsidRPr="00735D32" w:rsidRDefault="0029477B" w:rsidP="0029477B">
            <w:pPr>
              <w:pStyle w:val="Caption"/>
              <w:rPr>
                <w:rFonts w:cstheme="minorHAnsi"/>
                <w:b/>
                <w:bCs/>
                <w:color w:val="auto"/>
              </w:rPr>
            </w:pPr>
            <w:r w:rsidRPr="00735D32">
              <w:rPr>
                <w:rFonts w:cstheme="minorHAnsi"/>
                <w:b/>
                <w:bCs/>
                <w:color w:val="auto"/>
              </w:rPr>
              <w:lastRenderedPageBreak/>
              <w:t>Sell</w:t>
            </w:r>
          </w:p>
        </w:tc>
        <w:tc>
          <w:tcPr>
            <w:tcW w:w="696" w:type="dxa"/>
            <w:noWrap/>
            <w:hideMark/>
          </w:tcPr>
          <w:p w14:paraId="6E1DA48B" w14:textId="77777777" w:rsidR="0029477B" w:rsidRPr="00735D32" w:rsidRDefault="0029477B" w:rsidP="0029477B">
            <w:pPr>
              <w:pStyle w:val="Caption"/>
              <w:rPr>
                <w:rFonts w:cstheme="minorHAnsi"/>
                <w:b/>
                <w:bCs/>
                <w:color w:val="auto"/>
              </w:rPr>
            </w:pPr>
            <w:r w:rsidRPr="00735D32">
              <w:rPr>
                <w:rFonts w:cstheme="minorHAnsi"/>
                <w:b/>
                <w:bCs/>
                <w:color w:val="auto"/>
              </w:rPr>
              <w:t>GO:0009897</w:t>
            </w:r>
          </w:p>
        </w:tc>
        <w:tc>
          <w:tcPr>
            <w:tcW w:w="708" w:type="dxa"/>
            <w:noWrap/>
            <w:hideMark/>
          </w:tcPr>
          <w:p w14:paraId="023E5C90" w14:textId="77777777" w:rsidR="0029477B" w:rsidRPr="00735D32" w:rsidRDefault="0029477B" w:rsidP="0029477B">
            <w:pPr>
              <w:pStyle w:val="Caption"/>
              <w:rPr>
                <w:rFonts w:cstheme="minorHAnsi"/>
                <w:b/>
                <w:bCs/>
                <w:color w:val="auto"/>
              </w:rPr>
            </w:pPr>
            <w:r w:rsidRPr="00735D32">
              <w:rPr>
                <w:rFonts w:cstheme="minorHAnsi"/>
                <w:b/>
                <w:bCs/>
                <w:color w:val="auto"/>
              </w:rPr>
              <w:t>external side of plasma membrane</w:t>
            </w:r>
          </w:p>
        </w:tc>
        <w:tc>
          <w:tcPr>
            <w:tcW w:w="986" w:type="dxa"/>
            <w:noWrap/>
            <w:hideMark/>
          </w:tcPr>
          <w:p w14:paraId="2D71C1BA" w14:textId="77777777" w:rsidR="0029477B" w:rsidRPr="00735D32" w:rsidRDefault="0029477B" w:rsidP="0029477B">
            <w:pPr>
              <w:pStyle w:val="Caption"/>
              <w:rPr>
                <w:rFonts w:cstheme="minorHAnsi"/>
                <w:b/>
                <w:bCs/>
                <w:color w:val="auto"/>
              </w:rPr>
            </w:pPr>
            <w:proofErr w:type="spellStart"/>
            <w:r w:rsidRPr="00735D32">
              <w:rPr>
                <w:rFonts w:cstheme="minorHAnsi"/>
                <w:b/>
                <w:bCs/>
                <w:color w:val="auto"/>
              </w:rPr>
              <w:t>cellular_component</w:t>
            </w:r>
            <w:proofErr w:type="spellEnd"/>
          </w:p>
        </w:tc>
        <w:tc>
          <w:tcPr>
            <w:tcW w:w="3413" w:type="dxa"/>
            <w:noWrap/>
            <w:hideMark/>
          </w:tcPr>
          <w:p w14:paraId="0021C602" w14:textId="77777777" w:rsidR="0029477B" w:rsidRPr="00735D32" w:rsidRDefault="0029477B" w:rsidP="0029477B">
            <w:pPr>
              <w:pStyle w:val="Caption"/>
              <w:rPr>
                <w:rFonts w:cstheme="minorHAnsi"/>
                <w:b/>
                <w:bCs/>
                <w:color w:val="auto"/>
              </w:rPr>
            </w:pPr>
            <w:r w:rsidRPr="00735D32">
              <w:rPr>
                <w:rFonts w:cstheme="minorHAnsi"/>
                <w:b/>
                <w:bCs/>
                <w:color w:val="auto"/>
              </w:rPr>
              <w:t>The leaflet of the plasma membrane that faces away from the cytoplasm and any proteins embedded or anchored in it or attached to its surface.</w:t>
            </w:r>
          </w:p>
        </w:tc>
        <w:tc>
          <w:tcPr>
            <w:tcW w:w="3034" w:type="dxa"/>
            <w:noWrap/>
            <w:hideMark/>
          </w:tcPr>
          <w:p w14:paraId="2AB5DF25" w14:textId="77777777" w:rsidR="0029477B" w:rsidRPr="00735D32" w:rsidRDefault="0029477B" w:rsidP="0029477B">
            <w:pPr>
              <w:pStyle w:val="Caption"/>
              <w:rPr>
                <w:rFonts w:cstheme="minorHAnsi"/>
                <w:b/>
                <w:bCs/>
                <w:color w:val="auto"/>
              </w:rPr>
            </w:pPr>
            <w:r w:rsidRPr="00735D32">
              <w:rPr>
                <w:rFonts w:cstheme="minorHAnsi"/>
                <w:b/>
                <w:bCs/>
                <w:color w:val="auto"/>
              </w:rPr>
              <w:t>http://amigo.geneontology.org/amigo/search/ontology?q=GO:0009897</w:t>
            </w:r>
          </w:p>
        </w:tc>
      </w:tr>
      <w:tr w:rsidR="0029477B" w:rsidRPr="0029477B" w14:paraId="0B042DB8" w14:textId="77777777" w:rsidTr="0029477B">
        <w:trPr>
          <w:trHeight w:val="300"/>
        </w:trPr>
        <w:tc>
          <w:tcPr>
            <w:tcW w:w="513" w:type="dxa"/>
            <w:noWrap/>
            <w:hideMark/>
          </w:tcPr>
          <w:p w14:paraId="570BE210" w14:textId="77777777" w:rsidR="0029477B" w:rsidRPr="00735D32" w:rsidRDefault="0029477B" w:rsidP="0029477B">
            <w:pPr>
              <w:pStyle w:val="Caption"/>
              <w:rPr>
                <w:rFonts w:cstheme="minorHAnsi"/>
                <w:b/>
                <w:bCs/>
                <w:color w:val="auto"/>
              </w:rPr>
            </w:pPr>
            <w:r w:rsidRPr="00735D32">
              <w:rPr>
                <w:rFonts w:cstheme="minorHAnsi"/>
                <w:b/>
                <w:bCs/>
                <w:color w:val="auto"/>
              </w:rPr>
              <w:t>Tcf7</w:t>
            </w:r>
          </w:p>
        </w:tc>
        <w:tc>
          <w:tcPr>
            <w:tcW w:w="696" w:type="dxa"/>
            <w:noWrap/>
            <w:hideMark/>
          </w:tcPr>
          <w:p w14:paraId="7DEC7107" w14:textId="77777777" w:rsidR="0029477B" w:rsidRPr="00735D32" w:rsidRDefault="0029477B" w:rsidP="0029477B">
            <w:pPr>
              <w:pStyle w:val="Caption"/>
              <w:rPr>
                <w:rFonts w:cstheme="minorHAnsi"/>
                <w:b/>
                <w:bCs/>
                <w:color w:val="auto"/>
              </w:rPr>
            </w:pPr>
            <w:r w:rsidRPr="00735D32">
              <w:rPr>
                <w:rFonts w:cstheme="minorHAnsi"/>
                <w:b/>
                <w:bCs/>
                <w:color w:val="auto"/>
              </w:rPr>
              <w:t>GO:0005634</w:t>
            </w:r>
          </w:p>
        </w:tc>
        <w:tc>
          <w:tcPr>
            <w:tcW w:w="708" w:type="dxa"/>
            <w:noWrap/>
            <w:hideMark/>
          </w:tcPr>
          <w:p w14:paraId="72B904FD" w14:textId="77777777" w:rsidR="0029477B" w:rsidRPr="00735D32" w:rsidRDefault="0029477B" w:rsidP="0029477B">
            <w:pPr>
              <w:pStyle w:val="Caption"/>
              <w:rPr>
                <w:rFonts w:cstheme="minorHAnsi"/>
                <w:b/>
                <w:bCs/>
                <w:color w:val="auto"/>
              </w:rPr>
            </w:pPr>
            <w:r w:rsidRPr="00735D32">
              <w:rPr>
                <w:rFonts w:cstheme="minorHAnsi"/>
                <w:b/>
                <w:bCs/>
                <w:color w:val="auto"/>
              </w:rPr>
              <w:t>nucleus</w:t>
            </w:r>
          </w:p>
        </w:tc>
        <w:tc>
          <w:tcPr>
            <w:tcW w:w="986" w:type="dxa"/>
            <w:noWrap/>
            <w:hideMark/>
          </w:tcPr>
          <w:p w14:paraId="3F014A08" w14:textId="77777777" w:rsidR="0029477B" w:rsidRPr="00735D32" w:rsidRDefault="0029477B" w:rsidP="0029477B">
            <w:pPr>
              <w:pStyle w:val="Caption"/>
              <w:rPr>
                <w:rFonts w:cstheme="minorHAnsi"/>
                <w:b/>
                <w:bCs/>
                <w:color w:val="auto"/>
              </w:rPr>
            </w:pPr>
            <w:proofErr w:type="spellStart"/>
            <w:r w:rsidRPr="00735D32">
              <w:rPr>
                <w:rFonts w:cstheme="minorHAnsi"/>
                <w:b/>
                <w:bCs/>
                <w:color w:val="auto"/>
              </w:rPr>
              <w:t>cellular_component</w:t>
            </w:r>
            <w:proofErr w:type="spellEnd"/>
          </w:p>
        </w:tc>
        <w:tc>
          <w:tcPr>
            <w:tcW w:w="3413" w:type="dxa"/>
            <w:noWrap/>
            <w:hideMark/>
          </w:tcPr>
          <w:p w14:paraId="2F81F2F1" w14:textId="77777777" w:rsidR="0029477B" w:rsidRPr="00735D32" w:rsidRDefault="0029477B" w:rsidP="0029477B">
            <w:pPr>
              <w:pStyle w:val="Caption"/>
              <w:rPr>
                <w:rFonts w:cstheme="minorHAnsi"/>
                <w:b/>
                <w:bCs/>
                <w:color w:val="auto"/>
              </w:rPr>
            </w:pPr>
            <w:r w:rsidRPr="00735D32">
              <w:rPr>
                <w:rFonts w:cstheme="minorHAnsi"/>
                <w:b/>
                <w:bCs/>
                <w:color w:val="auto"/>
              </w:rPr>
              <w:t xml:space="preserve">A membrane-bounded organelle of eukaryotic cells in which chromosomes are housed and replicated. In most cells, the nucleus contains all of the cell's chromosomes except the organellar </w:t>
            </w:r>
            <w:proofErr w:type="gramStart"/>
            <w:r w:rsidRPr="00735D32">
              <w:rPr>
                <w:rFonts w:cstheme="minorHAnsi"/>
                <w:b/>
                <w:bCs/>
                <w:color w:val="auto"/>
              </w:rPr>
              <w:t>chromosomes, and</w:t>
            </w:r>
            <w:proofErr w:type="gramEnd"/>
            <w:r w:rsidRPr="00735D32">
              <w:rPr>
                <w:rFonts w:cstheme="minorHAnsi"/>
                <w:b/>
                <w:bCs/>
                <w:color w:val="auto"/>
              </w:rPr>
              <w:t xml:space="preserve"> is the site of RNA synthesis and processing. In some species, or in specialized cell types, RNA metabolism or DNA replication may be absent.</w:t>
            </w:r>
          </w:p>
        </w:tc>
        <w:tc>
          <w:tcPr>
            <w:tcW w:w="3034" w:type="dxa"/>
            <w:noWrap/>
            <w:hideMark/>
          </w:tcPr>
          <w:p w14:paraId="2751DFD1" w14:textId="77777777" w:rsidR="0029477B" w:rsidRPr="00735D32" w:rsidRDefault="0029477B" w:rsidP="0029477B">
            <w:pPr>
              <w:pStyle w:val="Caption"/>
              <w:rPr>
                <w:rFonts w:cstheme="minorHAnsi"/>
                <w:b/>
                <w:bCs/>
                <w:color w:val="auto"/>
              </w:rPr>
            </w:pPr>
            <w:r w:rsidRPr="00735D32">
              <w:rPr>
                <w:rFonts w:cstheme="minorHAnsi"/>
                <w:b/>
                <w:bCs/>
                <w:color w:val="auto"/>
              </w:rPr>
              <w:t>http://amigo.geneontology.org/amigo/search/ontology?q=GO:0005634</w:t>
            </w:r>
          </w:p>
        </w:tc>
      </w:tr>
      <w:tr w:rsidR="0029477B" w:rsidRPr="0029477B" w14:paraId="36DB0A90" w14:textId="77777777" w:rsidTr="0029477B">
        <w:trPr>
          <w:trHeight w:val="300"/>
        </w:trPr>
        <w:tc>
          <w:tcPr>
            <w:tcW w:w="513" w:type="dxa"/>
            <w:noWrap/>
            <w:hideMark/>
          </w:tcPr>
          <w:p w14:paraId="3A5AA8B0" w14:textId="77777777" w:rsidR="0029477B" w:rsidRPr="00735D32" w:rsidRDefault="0029477B" w:rsidP="0029477B">
            <w:pPr>
              <w:pStyle w:val="Caption"/>
              <w:rPr>
                <w:rFonts w:cstheme="minorHAnsi"/>
                <w:b/>
                <w:bCs/>
                <w:color w:val="auto"/>
              </w:rPr>
            </w:pPr>
            <w:r w:rsidRPr="00735D32">
              <w:rPr>
                <w:rFonts w:cstheme="minorHAnsi"/>
                <w:b/>
                <w:bCs/>
                <w:color w:val="auto"/>
              </w:rPr>
              <w:t>Tmsb4x</w:t>
            </w:r>
          </w:p>
        </w:tc>
        <w:tc>
          <w:tcPr>
            <w:tcW w:w="696" w:type="dxa"/>
            <w:noWrap/>
            <w:hideMark/>
          </w:tcPr>
          <w:p w14:paraId="43062E4C" w14:textId="77777777" w:rsidR="0029477B" w:rsidRPr="00735D32" w:rsidRDefault="0029477B" w:rsidP="0029477B">
            <w:pPr>
              <w:pStyle w:val="Caption"/>
              <w:rPr>
                <w:rFonts w:cstheme="minorHAnsi"/>
                <w:b/>
                <w:bCs/>
                <w:color w:val="auto"/>
              </w:rPr>
            </w:pPr>
            <w:r w:rsidRPr="00735D32">
              <w:rPr>
                <w:rFonts w:cstheme="minorHAnsi"/>
                <w:b/>
                <w:bCs/>
                <w:color w:val="auto"/>
              </w:rPr>
              <w:t>GO:0005856</w:t>
            </w:r>
          </w:p>
        </w:tc>
        <w:tc>
          <w:tcPr>
            <w:tcW w:w="708" w:type="dxa"/>
            <w:noWrap/>
            <w:hideMark/>
          </w:tcPr>
          <w:p w14:paraId="5F2AE297" w14:textId="77777777" w:rsidR="0029477B" w:rsidRPr="00735D32" w:rsidRDefault="0029477B" w:rsidP="0029477B">
            <w:pPr>
              <w:pStyle w:val="Caption"/>
              <w:rPr>
                <w:rFonts w:cstheme="minorHAnsi"/>
                <w:b/>
                <w:bCs/>
                <w:color w:val="auto"/>
              </w:rPr>
            </w:pPr>
            <w:r w:rsidRPr="00735D32">
              <w:rPr>
                <w:rFonts w:cstheme="minorHAnsi"/>
                <w:b/>
                <w:bCs/>
                <w:color w:val="auto"/>
              </w:rPr>
              <w:t>cytoskeleton</w:t>
            </w:r>
          </w:p>
        </w:tc>
        <w:tc>
          <w:tcPr>
            <w:tcW w:w="986" w:type="dxa"/>
            <w:noWrap/>
            <w:hideMark/>
          </w:tcPr>
          <w:p w14:paraId="0B43918D" w14:textId="77777777" w:rsidR="0029477B" w:rsidRPr="00735D32" w:rsidRDefault="0029477B" w:rsidP="0029477B">
            <w:pPr>
              <w:pStyle w:val="Caption"/>
              <w:rPr>
                <w:rFonts w:cstheme="minorHAnsi"/>
                <w:b/>
                <w:bCs/>
                <w:color w:val="auto"/>
              </w:rPr>
            </w:pPr>
            <w:proofErr w:type="spellStart"/>
            <w:r w:rsidRPr="00735D32">
              <w:rPr>
                <w:rFonts w:cstheme="minorHAnsi"/>
                <w:b/>
                <w:bCs/>
                <w:color w:val="auto"/>
              </w:rPr>
              <w:t>cellular_component</w:t>
            </w:r>
            <w:proofErr w:type="spellEnd"/>
          </w:p>
        </w:tc>
        <w:tc>
          <w:tcPr>
            <w:tcW w:w="3413" w:type="dxa"/>
            <w:noWrap/>
            <w:hideMark/>
          </w:tcPr>
          <w:p w14:paraId="3A3387C5" w14:textId="77777777" w:rsidR="0029477B" w:rsidRPr="00735D32" w:rsidRDefault="0029477B" w:rsidP="0029477B">
            <w:pPr>
              <w:pStyle w:val="Caption"/>
              <w:rPr>
                <w:rFonts w:cstheme="minorHAnsi"/>
                <w:b/>
                <w:bCs/>
                <w:color w:val="auto"/>
              </w:rPr>
            </w:pPr>
            <w:r w:rsidRPr="00735D32">
              <w:rPr>
                <w:rFonts w:cstheme="minorHAnsi"/>
                <w:b/>
                <w:bCs/>
                <w:color w:val="auto"/>
              </w:rPr>
              <w:t xml:space="preserve">Any of the various filamentous elements that form the internal framework of cells, and typically remain after treatment of the cells with mild detergent to remove membrane constituents and soluble components of the cytoplasm. The term embraces intermediate filaments, microfilaments, microtubules, the </w:t>
            </w:r>
            <w:proofErr w:type="spellStart"/>
            <w:r w:rsidRPr="00735D32">
              <w:rPr>
                <w:rFonts w:cstheme="minorHAnsi"/>
                <w:b/>
                <w:bCs/>
                <w:color w:val="auto"/>
              </w:rPr>
              <w:t>microtrabecular</w:t>
            </w:r>
            <w:proofErr w:type="spellEnd"/>
            <w:r w:rsidRPr="00735D32">
              <w:rPr>
                <w:rFonts w:cstheme="minorHAnsi"/>
                <w:b/>
                <w:bCs/>
                <w:color w:val="auto"/>
              </w:rPr>
              <w:t xml:space="preserve"> lattice, and other structures characterized by a polymeric filamentous nature and long-range order within the cell. The various elements of the cytoskeleton not only serve in the maintenance of cellular shape but also have roles in other cellular functions, including cellular movement, cell division, endocytosis, and movement of organelles.</w:t>
            </w:r>
          </w:p>
        </w:tc>
        <w:tc>
          <w:tcPr>
            <w:tcW w:w="3034" w:type="dxa"/>
            <w:noWrap/>
            <w:hideMark/>
          </w:tcPr>
          <w:p w14:paraId="65EC5739" w14:textId="77777777" w:rsidR="0029477B" w:rsidRPr="00735D32" w:rsidRDefault="0029477B" w:rsidP="0029477B">
            <w:pPr>
              <w:pStyle w:val="Caption"/>
              <w:rPr>
                <w:rFonts w:cstheme="minorHAnsi"/>
                <w:b/>
                <w:bCs/>
                <w:color w:val="auto"/>
              </w:rPr>
            </w:pPr>
            <w:r w:rsidRPr="00735D32">
              <w:rPr>
                <w:rFonts w:cstheme="minorHAnsi"/>
                <w:b/>
                <w:bCs/>
                <w:color w:val="auto"/>
              </w:rPr>
              <w:t>http://amigo.geneontology.org/amigo/search/ontology?q=GO:0005856</w:t>
            </w:r>
          </w:p>
        </w:tc>
      </w:tr>
      <w:tr w:rsidR="0029477B" w:rsidRPr="0029477B" w14:paraId="3AC3A396" w14:textId="77777777" w:rsidTr="0029477B">
        <w:trPr>
          <w:trHeight w:val="300"/>
        </w:trPr>
        <w:tc>
          <w:tcPr>
            <w:tcW w:w="513" w:type="dxa"/>
            <w:noWrap/>
            <w:hideMark/>
          </w:tcPr>
          <w:p w14:paraId="0C30FC86" w14:textId="77777777" w:rsidR="0029477B" w:rsidRPr="00735D32" w:rsidRDefault="0029477B" w:rsidP="0029477B">
            <w:pPr>
              <w:pStyle w:val="Caption"/>
              <w:rPr>
                <w:rFonts w:cstheme="minorHAnsi"/>
                <w:b/>
                <w:bCs/>
                <w:color w:val="auto"/>
              </w:rPr>
            </w:pPr>
            <w:r w:rsidRPr="00735D32">
              <w:rPr>
                <w:rFonts w:cstheme="minorHAnsi"/>
                <w:b/>
                <w:bCs/>
                <w:color w:val="auto"/>
              </w:rPr>
              <w:t>Tpt1</w:t>
            </w:r>
          </w:p>
        </w:tc>
        <w:tc>
          <w:tcPr>
            <w:tcW w:w="696" w:type="dxa"/>
            <w:noWrap/>
            <w:hideMark/>
          </w:tcPr>
          <w:p w14:paraId="4E545BB9" w14:textId="77777777" w:rsidR="0029477B" w:rsidRPr="00735D32" w:rsidRDefault="0029477B" w:rsidP="0029477B">
            <w:pPr>
              <w:pStyle w:val="Caption"/>
              <w:rPr>
                <w:rFonts w:cstheme="minorHAnsi"/>
                <w:b/>
                <w:bCs/>
                <w:color w:val="auto"/>
              </w:rPr>
            </w:pPr>
            <w:r w:rsidRPr="00735D32">
              <w:rPr>
                <w:rFonts w:cstheme="minorHAnsi"/>
                <w:b/>
                <w:bCs/>
                <w:color w:val="auto"/>
              </w:rPr>
              <w:t>GO:0005881</w:t>
            </w:r>
          </w:p>
        </w:tc>
        <w:tc>
          <w:tcPr>
            <w:tcW w:w="708" w:type="dxa"/>
            <w:noWrap/>
            <w:hideMark/>
          </w:tcPr>
          <w:p w14:paraId="154FA725" w14:textId="77777777" w:rsidR="0029477B" w:rsidRPr="00735D32" w:rsidRDefault="0029477B" w:rsidP="0029477B">
            <w:pPr>
              <w:pStyle w:val="Caption"/>
              <w:rPr>
                <w:rFonts w:cstheme="minorHAnsi"/>
                <w:b/>
                <w:bCs/>
                <w:color w:val="auto"/>
              </w:rPr>
            </w:pPr>
            <w:r w:rsidRPr="00735D32">
              <w:rPr>
                <w:rFonts w:cstheme="minorHAnsi"/>
                <w:b/>
                <w:bCs/>
                <w:color w:val="auto"/>
              </w:rPr>
              <w:t>cytoplasmic microtubule</w:t>
            </w:r>
          </w:p>
        </w:tc>
        <w:tc>
          <w:tcPr>
            <w:tcW w:w="986" w:type="dxa"/>
            <w:noWrap/>
            <w:hideMark/>
          </w:tcPr>
          <w:p w14:paraId="2BCBEF3D" w14:textId="77777777" w:rsidR="0029477B" w:rsidRPr="00735D32" w:rsidRDefault="0029477B" w:rsidP="0029477B">
            <w:pPr>
              <w:pStyle w:val="Caption"/>
              <w:rPr>
                <w:rFonts w:cstheme="minorHAnsi"/>
                <w:b/>
                <w:bCs/>
                <w:color w:val="auto"/>
              </w:rPr>
            </w:pPr>
            <w:proofErr w:type="spellStart"/>
            <w:r w:rsidRPr="00735D32">
              <w:rPr>
                <w:rFonts w:cstheme="minorHAnsi"/>
                <w:b/>
                <w:bCs/>
                <w:color w:val="auto"/>
              </w:rPr>
              <w:t>cellular_component</w:t>
            </w:r>
            <w:proofErr w:type="spellEnd"/>
          </w:p>
        </w:tc>
        <w:tc>
          <w:tcPr>
            <w:tcW w:w="3413" w:type="dxa"/>
            <w:noWrap/>
            <w:hideMark/>
          </w:tcPr>
          <w:p w14:paraId="49A5C4DC" w14:textId="77777777" w:rsidR="0029477B" w:rsidRPr="00735D32" w:rsidRDefault="0029477B" w:rsidP="0029477B">
            <w:pPr>
              <w:pStyle w:val="Caption"/>
              <w:rPr>
                <w:rFonts w:cstheme="minorHAnsi"/>
                <w:b/>
                <w:bCs/>
                <w:color w:val="auto"/>
              </w:rPr>
            </w:pPr>
            <w:r w:rsidRPr="00735D32">
              <w:rPr>
                <w:rFonts w:cstheme="minorHAnsi"/>
                <w:b/>
                <w:bCs/>
                <w:color w:val="auto"/>
              </w:rPr>
              <w:t>Any microtubule in the cytoplasm of a cell.</w:t>
            </w:r>
          </w:p>
        </w:tc>
        <w:tc>
          <w:tcPr>
            <w:tcW w:w="3034" w:type="dxa"/>
            <w:noWrap/>
            <w:hideMark/>
          </w:tcPr>
          <w:p w14:paraId="777E139F" w14:textId="77777777" w:rsidR="0029477B" w:rsidRPr="00735D32" w:rsidRDefault="0029477B" w:rsidP="0029477B">
            <w:pPr>
              <w:pStyle w:val="Caption"/>
              <w:rPr>
                <w:rFonts w:cstheme="minorHAnsi"/>
                <w:b/>
                <w:bCs/>
                <w:color w:val="auto"/>
              </w:rPr>
            </w:pPr>
            <w:r w:rsidRPr="00735D32">
              <w:rPr>
                <w:rFonts w:cstheme="minorHAnsi"/>
                <w:b/>
                <w:bCs/>
                <w:color w:val="auto"/>
              </w:rPr>
              <w:t>http://amigo.geneontology.org/amigo/search/ontology?q=GO:0005881</w:t>
            </w:r>
          </w:p>
        </w:tc>
      </w:tr>
      <w:tr w:rsidR="0029477B" w:rsidRPr="0029477B" w14:paraId="06F93F7D" w14:textId="77777777" w:rsidTr="0029477B">
        <w:trPr>
          <w:trHeight w:val="300"/>
        </w:trPr>
        <w:tc>
          <w:tcPr>
            <w:tcW w:w="513" w:type="dxa"/>
            <w:noWrap/>
            <w:hideMark/>
          </w:tcPr>
          <w:p w14:paraId="7E678FD3" w14:textId="77777777" w:rsidR="0029477B" w:rsidRPr="00735D32" w:rsidRDefault="0029477B" w:rsidP="0029477B">
            <w:pPr>
              <w:pStyle w:val="Caption"/>
              <w:rPr>
                <w:rFonts w:cstheme="minorHAnsi"/>
                <w:b/>
                <w:bCs/>
                <w:color w:val="auto"/>
              </w:rPr>
            </w:pPr>
            <w:proofErr w:type="spellStart"/>
            <w:r w:rsidRPr="00735D32">
              <w:rPr>
                <w:rFonts w:cstheme="minorHAnsi"/>
                <w:b/>
                <w:bCs/>
                <w:color w:val="auto"/>
              </w:rPr>
              <w:t>Tyro</w:t>
            </w:r>
            <w:r w:rsidRPr="00735D32">
              <w:rPr>
                <w:rFonts w:cstheme="minorHAnsi"/>
                <w:b/>
                <w:bCs/>
                <w:color w:val="auto"/>
              </w:rPr>
              <w:lastRenderedPageBreak/>
              <w:t>bp</w:t>
            </w:r>
            <w:proofErr w:type="spellEnd"/>
          </w:p>
        </w:tc>
        <w:tc>
          <w:tcPr>
            <w:tcW w:w="696" w:type="dxa"/>
            <w:noWrap/>
            <w:hideMark/>
          </w:tcPr>
          <w:p w14:paraId="660585CA" w14:textId="77777777" w:rsidR="0029477B" w:rsidRPr="00735D32" w:rsidRDefault="0029477B" w:rsidP="0029477B">
            <w:pPr>
              <w:pStyle w:val="Caption"/>
              <w:rPr>
                <w:rFonts w:cstheme="minorHAnsi"/>
                <w:b/>
                <w:bCs/>
                <w:color w:val="auto"/>
              </w:rPr>
            </w:pPr>
            <w:r w:rsidRPr="00735D32">
              <w:rPr>
                <w:rFonts w:cstheme="minorHAnsi"/>
                <w:b/>
                <w:bCs/>
                <w:color w:val="auto"/>
              </w:rPr>
              <w:lastRenderedPageBreak/>
              <w:t>GO:001</w:t>
            </w:r>
            <w:r w:rsidRPr="00735D32">
              <w:rPr>
                <w:rFonts w:cstheme="minorHAnsi"/>
                <w:b/>
                <w:bCs/>
                <w:color w:val="auto"/>
              </w:rPr>
              <w:lastRenderedPageBreak/>
              <w:t>6021</w:t>
            </w:r>
          </w:p>
        </w:tc>
        <w:tc>
          <w:tcPr>
            <w:tcW w:w="708" w:type="dxa"/>
            <w:noWrap/>
            <w:hideMark/>
          </w:tcPr>
          <w:p w14:paraId="7CEA8533" w14:textId="77777777" w:rsidR="0029477B" w:rsidRPr="00735D32" w:rsidRDefault="0029477B" w:rsidP="0029477B">
            <w:pPr>
              <w:pStyle w:val="Caption"/>
              <w:rPr>
                <w:rFonts w:cstheme="minorHAnsi"/>
                <w:b/>
                <w:bCs/>
                <w:color w:val="auto"/>
              </w:rPr>
            </w:pPr>
            <w:r w:rsidRPr="00735D32">
              <w:rPr>
                <w:rFonts w:cstheme="minorHAnsi"/>
                <w:b/>
                <w:bCs/>
                <w:color w:val="auto"/>
              </w:rPr>
              <w:lastRenderedPageBreak/>
              <w:t>integral compon</w:t>
            </w:r>
            <w:r w:rsidRPr="00735D32">
              <w:rPr>
                <w:rFonts w:cstheme="minorHAnsi"/>
                <w:b/>
                <w:bCs/>
                <w:color w:val="auto"/>
              </w:rPr>
              <w:lastRenderedPageBreak/>
              <w:t>ent of membrane</w:t>
            </w:r>
          </w:p>
        </w:tc>
        <w:tc>
          <w:tcPr>
            <w:tcW w:w="986" w:type="dxa"/>
            <w:noWrap/>
            <w:hideMark/>
          </w:tcPr>
          <w:p w14:paraId="4C04E82B" w14:textId="77777777" w:rsidR="0029477B" w:rsidRPr="00735D32" w:rsidRDefault="0029477B" w:rsidP="0029477B">
            <w:pPr>
              <w:pStyle w:val="Caption"/>
              <w:rPr>
                <w:rFonts w:cstheme="minorHAnsi"/>
                <w:b/>
                <w:bCs/>
                <w:color w:val="auto"/>
              </w:rPr>
            </w:pPr>
            <w:proofErr w:type="spellStart"/>
            <w:r w:rsidRPr="00735D32">
              <w:rPr>
                <w:rFonts w:cstheme="minorHAnsi"/>
                <w:b/>
                <w:bCs/>
                <w:color w:val="auto"/>
              </w:rPr>
              <w:lastRenderedPageBreak/>
              <w:t>cellular_com</w:t>
            </w:r>
            <w:r w:rsidRPr="00735D32">
              <w:rPr>
                <w:rFonts w:cstheme="minorHAnsi"/>
                <w:b/>
                <w:bCs/>
                <w:color w:val="auto"/>
              </w:rPr>
              <w:lastRenderedPageBreak/>
              <w:t>ponent</w:t>
            </w:r>
            <w:proofErr w:type="spellEnd"/>
          </w:p>
        </w:tc>
        <w:tc>
          <w:tcPr>
            <w:tcW w:w="3413" w:type="dxa"/>
            <w:noWrap/>
            <w:hideMark/>
          </w:tcPr>
          <w:p w14:paraId="734B9029" w14:textId="77777777" w:rsidR="0029477B" w:rsidRPr="00735D32" w:rsidRDefault="0029477B" w:rsidP="0029477B">
            <w:pPr>
              <w:pStyle w:val="Caption"/>
              <w:rPr>
                <w:rFonts w:cstheme="minorHAnsi"/>
                <w:b/>
                <w:bCs/>
                <w:color w:val="auto"/>
              </w:rPr>
            </w:pPr>
            <w:r w:rsidRPr="00735D32">
              <w:rPr>
                <w:rFonts w:cstheme="minorHAnsi"/>
                <w:b/>
                <w:bCs/>
                <w:color w:val="auto"/>
              </w:rPr>
              <w:lastRenderedPageBreak/>
              <w:t xml:space="preserve">The component of a membrane consisting of the </w:t>
            </w:r>
            <w:r w:rsidRPr="00735D32">
              <w:rPr>
                <w:rFonts w:cstheme="minorHAnsi"/>
                <w:b/>
                <w:bCs/>
                <w:color w:val="auto"/>
              </w:rPr>
              <w:lastRenderedPageBreak/>
              <w:t>gene products and protein complexes having at least some part of their peptide sequence embedded in the hydrophobic region of the membrane.</w:t>
            </w:r>
          </w:p>
        </w:tc>
        <w:tc>
          <w:tcPr>
            <w:tcW w:w="3034" w:type="dxa"/>
            <w:noWrap/>
            <w:hideMark/>
          </w:tcPr>
          <w:p w14:paraId="34E66D3B" w14:textId="77777777" w:rsidR="0029477B" w:rsidRPr="00735D32" w:rsidRDefault="0029477B" w:rsidP="0029477B">
            <w:pPr>
              <w:pStyle w:val="Caption"/>
              <w:rPr>
                <w:rFonts w:cstheme="minorHAnsi"/>
                <w:b/>
                <w:bCs/>
                <w:color w:val="auto"/>
              </w:rPr>
            </w:pPr>
            <w:r w:rsidRPr="00735D32">
              <w:rPr>
                <w:rFonts w:cstheme="minorHAnsi"/>
                <w:b/>
                <w:bCs/>
                <w:color w:val="auto"/>
              </w:rPr>
              <w:lastRenderedPageBreak/>
              <w:t>http://amigo.geneontology.org/amigo/search/</w:t>
            </w:r>
            <w:r w:rsidRPr="00735D32">
              <w:rPr>
                <w:rFonts w:cstheme="minorHAnsi"/>
                <w:b/>
                <w:bCs/>
                <w:color w:val="auto"/>
              </w:rPr>
              <w:lastRenderedPageBreak/>
              <w:t>ontology?q=GO:0016021</w:t>
            </w:r>
          </w:p>
        </w:tc>
      </w:tr>
      <w:tr w:rsidR="0029477B" w:rsidRPr="0029477B" w14:paraId="7A7D9A4B" w14:textId="77777777" w:rsidTr="0029477B">
        <w:trPr>
          <w:trHeight w:val="300"/>
        </w:trPr>
        <w:tc>
          <w:tcPr>
            <w:tcW w:w="513" w:type="dxa"/>
            <w:noWrap/>
            <w:hideMark/>
          </w:tcPr>
          <w:p w14:paraId="230543BA" w14:textId="77777777" w:rsidR="0029477B" w:rsidRPr="00735D32" w:rsidRDefault="0029477B" w:rsidP="0029477B">
            <w:pPr>
              <w:pStyle w:val="Caption"/>
              <w:rPr>
                <w:rFonts w:cstheme="minorHAnsi"/>
                <w:b/>
                <w:bCs/>
                <w:color w:val="auto"/>
              </w:rPr>
            </w:pPr>
            <w:r w:rsidRPr="00735D32">
              <w:rPr>
                <w:rFonts w:cstheme="minorHAnsi"/>
                <w:b/>
                <w:bCs/>
                <w:color w:val="auto"/>
              </w:rPr>
              <w:t>Xcl1</w:t>
            </w:r>
          </w:p>
        </w:tc>
        <w:tc>
          <w:tcPr>
            <w:tcW w:w="696" w:type="dxa"/>
            <w:noWrap/>
            <w:hideMark/>
          </w:tcPr>
          <w:p w14:paraId="1C03FB95" w14:textId="77777777" w:rsidR="0029477B" w:rsidRPr="00735D32" w:rsidRDefault="0029477B" w:rsidP="0029477B">
            <w:pPr>
              <w:pStyle w:val="Caption"/>
              <w:rPr>
                <w:rFonts w:cstheme="minorHAnsi"/>
                <w:b/>
                <w:bCs/>
                <w:color w:val="auto"/>
              </w:rPr>
            </w:pPr>
            <w:r w:rsidRPr="00735D32">
              <w:rPr>
                <w:rFonts w:cstheme="minorHAnsi"/>
                <w:b/>
                <w:bCs/>
                <w:color w:val="auto"/>
              </w:rPr>
              <w:t>GO:0005615</w:t>
            </w:r>
          </w:p>
        </w:tc>
        <w:tc>
          <w:tcPr>
            <w:tcW w:w="708" w:type="dxa"/>
            <w:noWrap/>
            <w:hideMark/>
          </w:tcPr>
          <w:p w14:paraId="5FD741C4" w14:textId="77777777" w:rsidR="0029477B" w:rsidRPr="00735D32" w:rsidRDefault="0029477B" w:rsidP="0029477B">
            <w:pPr>
              <w:pStyle w:val="Caption"/>
              <w:rPr>
                <w:rFonts w:cstheme="minorHAnsi"/>
                <w:b/>
                <w:bCs/>
                <w:color w:val="auto"/>
              </w:rPr>
            </w:pPr>
            <w:r w:rsidRPr="00735D32">
              <w:rPr>
                <w:rFonts w:cstheme="minorHAnsi"/>
                <w:b/>
                <w:bCs/>
                <w:color w:val="auto"/>
              </w:rPr>
              <w:t>extracellular space</w:t>
            </w:r>
          </w:p>
        </w:tc>
        <w:tc>
          <w:tcPr>
            <w:tcW w:w="986" w:type="dxa"/>
            <w:noWrap/>
            <w:hideMark/>
          </w:tcPr>
          <w:p w14:paraId="6002F6B6" w14:textId="77777777" w:rsidR="0029477B" w:rsidRPr="00735D32" w:rsidRDefault="0029477B" w:rsidP="0029477B">
            <w:pPr>
              <w:pStyle w:val="Caption"/>
              <w:rPr>
                <w:rFonts w:cstheme="minorHAnsi"/>
                <w:b/>
                <w:bCs/>
                <w:color w:val="auto"/>
              </w:rPr>
            </w:pPr>
            <w:proofErr w:type="spellStart"/>
            <w:r w:rsidRPr="00735D32">
              <w:rPr>
                <w:rFonts w:cstheme="minorHAnsi"/>
                <w:b/>
                <w:bCs/>
                <w:color w:val="auto"/>
              </w:rPr>
              <w:t>cellular_component</w:t>
            </w:r>
            <w:proofErr w:type="spellEnd"/>
          </w:p>
        </w:tc>
        <w:tc>
          <w:tcPr>
            <w:tcW w:w="3413" w:type="dxa"/>
            <w:noWrap/>
            <w:hideMark/>
          </w:tcPr>
          <w:p w14:paraId="6CBF7D48" w14:textId="77777777" w:rsidR="0029477B" w:rsidRPr="00735D32" w:rsidRDefault="0029477B" w:rsidP="0029477B">
            <w:pPr>
              <w:pStyle w:val="Caption"/>
              <w:rPr>
                <w:rFonts w:cstheme="minorHAnsi"/>
                <w:b/>
                <w:bCs/>
                <w:color w:val="auto"/>
              </w:rPr>
            </w:pPr>
            <w:r w:rsidRPr="00735D32">
              <w:rPr>
                <w:rFonts w:cstheme="minorHAnsi"/>
                <w:b/>
                <w:bCs/>
                <w:color w:val="auto"/>
              </w:rPr>
              <w:t>That part of a multicellular organism outside the cells proper, usually taken to be outside the plasma membranes, and occupied by fluid.</w:t>
            </w:r>
          </w:p>
        </w:tc>
        <w:tc>
          <w:tcPr>
            <w:tcW w:w="3034" w:type="dxa"/>
            <w:noWrap/>
            <w:hideMark/>
          </w:tcPr>
          <w:p w14:paraId="093612D8" w14:textId="77777777" w:rsidR="0029477B" w:rsidRPr="00735D32" w:rsidRDefault="0029477B" w:rsidP="0029477B">
            <w:pPr>
              <w:pStyle w:val="Caption"/>
              <w:rPr>
                <w:rFonts w:cstheme="minorHAnsi"/>
                <w:b/>
                <w:bCs/>
                <w:color w:val="auto"/>
              </w:rPr>
            </w:pPr>
            <w:r w:rsidRPr="00735D32">
              <w:rPr>
                <w:rFonts w:cstheme="minorHAnsi"/>
                <w:b/>
                <w:bCs/>
                <w:color w:val="auto"/>
              </w:rPr>
              <w:t>http://amigo.geneontology.org/amigo/search/ontology?q=GO:0005615</w:t>
            </w:r>
          </w:p>
        </w:tc>
      </w:tr>
      <w:tr w:rsidR="0029477B" w:rsidRPr="0029477B" w14:paraId="5F4B33D7" w14:textId="77777777" w:rsidTr="0029477B">
        <w:trPr>
          <w:trHeight w:val="300"/>
        </w:trPr>
        <w:tc>
          <w:tcPr>
            <w:tcW w:w="513" w:type="dxa"/>
            <w:noWrap/>
            <w:hideMark/>
          </w:tcPr>
          <w:p w14:paraId="3F95276E" w14:textId="77777777" w:rsidR="0029477B" w:rsidRPr="00735D32" w:rsidRDefault="0029477B" w:rsidP="0029477B">
            <w:pPr>
              <w:pStyle w:val="Caption"/>
              <w:rPr>
                <w:rFonts w:cstheme="minorHAnsi"/>
                <w:b/>
                <w:bCs/>
                <w:color w:val="auto"/>
              </w:rPr>
            </w:pPr>
            <w:r w:rsidRPr="00735D32">
              <w:rPr>
                <w:rFonts w:cstheme="minorHAnsi"/>
                <w:b/>
                <w:bCs/>
                <w:color w:val="auto"/>
              </w:rPr>
              <w:t>Zeb2</w:t>
            </w:r>
          </w:p>
        </w:tc>
        <w:tc>
          <w:tcPr>
            <w:tcW w:w="696" w:type="dxa"/>
            <w:noWrap/>
            <w:hideMark/>
          </w:tcPr>
          <w:p w14:paraId="58168E49" w14:textId="77777777" w:rsidR="0029477B" w:rsidRPr="00735D32" w:rsidRDefault="0029477B" w:rsidP="0029477B">
            <w:pPr>
              <w:pStyle w:val="Caption"/>
              <w:rPr>
                <w:rFonts w:cstheme="minorHAnsi"/>
                <w:b/>
                <w:bCs/>
                <w:color w:val="auto"/>
              </w:rPr>
            </w:pPr>
            <w:r w:rsidRPr="00735D32">
              <w:rPr>
                <w:rFonts w:cstheme="minorHAnsi"/>
                <w:b/>
                <w:bCs/>
                <w:color w:val="auto"/>
              </w:rPr>
              <w:t>GO:0005634</w:t>
            </w:r>
          </w:p>
        </w:tc>
        <w:tc>
          <w:tcPr>
            <w:tcW w:w="708" w:type="dxa"/>
            <w:noWrap/>
            <w:hideMark/>
          </w:tcPr>
          <w:p w14:paraId="745D72DD" w14:textId="77777777" w:rsidR="0029477B" w:rsidRPr="00735D32" w:rsidRDefault="0029477B" w:rsidP="0029477B">
            <w:pPr>
              <w:pStyle w:val="Caption"/>
              <w:rPr>
                <w:rFonts w:cstheme="minorHAnsi"/>
                <w:b/>
                <w:bCs/>
                <w:color w:val="auto"/>
              </w:rPr>
            </w:pPr>
            <w:r w:rsidRPr="00735D32">
              <w:rPr>
                <w:rFonts w:cstheme="minorHAnsi"/>
                <w:b/>
                <w:bCs/>
                <w:color w:val="auto"/>
              </w:rPr>
              <w:t>nucleus</w:t>
            </w:r>
          </w:p>
        </w:tc>
        <w:tc>
          <w:tcPr>
            <w:tcW w:w="986" w:type="dxa"/>
            <w:noWrap/>
            <w:hideMark/>
          </w:tcPr>
          <w:p w14:paraId="400C7B27" w14:textId="77777777" w:rsidR="0029477B" w:rsidRPr="00735D32" w:rsidRDefault="0029477B" w:rsidP="0029477B">
            <w:pPr>
              <w:pStyle w:val="Caption"/>
              <w:rPr>
                <w:rFonts w:cstheme="minorHAnsi"/>
                <w:b/>
                <w:bCs/>
                <w:color w:val="auto"/>
              </w:rPr>
            </w:pPr>
            <w:proofErr w:type="spellStart"/>
            <w:r w:rsidRPr="00735D32">
              <w:rPr>
                <w:rFonts w:cstheme="minorHAnsi"/>
                <w:b/>
                <w:bCs/>
                <w:color w:val="auto"/>
              </w:rPr>
              <w:t>cellular_component</w:t>
            </w:r>
            <w:proofErr w:type="spellEnd"/>
          </w:p>
        </w:tc>
        <w:tc>
          <w:tcPr>
            <w:tcW w:w="3413" w:type="dxa"/>
            <w:noWrap/>
            <w:hideMark/>
          </w:tcPr>
          <w:p w14:paraId="39DD4C2D" w14:textId="77777777" w:rsidR="0029477B" w:rsidRPr="00735D32" w:rsidRDefault="0029477B" w:rsidP="0029477B">
            <w:pPr>
              <w:pStyle w:val="Caption"/>
              <w:rPr>
                <w:rFonts w:cstheme="minorHAnsi"/>
                <w:b/>
                <w:bCs/>
                <w:color w:val="auto"/>
              </w:rPr>
            </w:pPr>
            <w:r w:rsidRPr="00735D32">
              <w:rPr>
                <w:rFonts w:cstheme="minorHAnsi"/>
                <w:b/>
                <w:bCs/>
                <w:color w:val="auto"/>
              </w:rPr>
              <w:t xml:space="preserve">A membrane-bounded organelle of eukaryotic cells in which chromosomes are housed and replicated. In most cells, the nucleus contains all of the cell's chromosomes except the organellar </w:t>
            </w:r>
            <w:proofErr w:type="gramStart"/>
            <w:r w:rsidRPr="00735D32">
              <w:rPr>
                <w:rFonts w:cstheme="minorHAnsi"/>
                <w:b/>
                <w:bCs/>
                <w:color w:val="auto"/>
              </w:rPr>
              <w:t>chromosomes, and</w:t>
            </w:r>
            <w:proofErr w:type="gramEnd"/>
            <w:r w:rsidRPr="00735D32">
              <w:rPr>
                <w:rFonts w:cstheme="minorHAnsi"/>
                <w:b/>
                <w:bCs/>
                <w:color w:val="auto"/>
              </w:rPr>
              <w:t xml:space="preserve"> is the site of RNA synthesis and processing. In some species, or in specialized cell types, RNA metabolism or DNA replication may be absent.</w:t>
            </w:r>
          </w:p>
        </w:tc>
        <w:tc>
          <w:tcPr>
            <w:tcW w:w="3034" w:type="dxa"/>
            <w:noWrap/>
            <w:hideMark/>
          </w:tcPr>
          <w:p w14:paraId="79C03F59" w14:textId="77777777" w:rsidR="0029477B" w:rsidRPr="00735D32" w:rsidRDefault="0029477B" w:rsidP="0029477B">
            <w:pPr>
              <w:pStyle w:val="Caption"/>
              <w:keepNext/>
              <w:rPr>
                <w:rFonts w:cstheme="minorHAnsi"/>
                <w:b/>
                <w:bCs/>
                <w:color w:val="auto"/>
              </w:rPr>
            </w:pPr>
            <w:r w:rsidRPr="00735D32">
              <w:rPr>
                <w:rFonts w:cstheme="minorHAnsi"/>
                <w:b/>
                <w:bCs/>
                <w:color w:val="auto"/>
              </w:rPr>
              <w:t>http://amigo.geneontology.org/amigo/search/ontology?q=GO:0005634</w:t>
            </w:r>
          </w:p>
        </w:tc>
      </w:tr>
    </w:tbl>
    <w:p w14:paraId="419FCBD4" w14:textId="4878AF66" w:rsidR="00F62024" w:rsidRPr="00452C13" w:rsidRDefault="00F62024" w:rsidP="0029477B">
      <w:pPr>
        <w:pStyle w:val="Caption"/>
        <w:rPr>
          <w:b/>
          <w:bCs/>
          <w:i w:val="0"/>
          <w:iCs w:val="0"/>
          <w:sz w:val="20"/>
          <w:szCs w:val="20"/>
        </w:rPr>
      </w:pPr>
    </w:p>
    <w:sectPr w:rsidR="00F62024" w:rsidRPr="00452C13" w:rsidSect="005F61D9">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48A5D7" w14:textId="77777777" w:rsidR="005F61D9" w:rsidRDefault="005F61D9" w:rsidP="00707998">
      <w:pPr>
        <w:spacing w:after="0" w:line="240" w:lineRule="auto"/>
      </w:pPr>
      <w:r>
        <w:separator/>
      </w:r>
    </w:p>
  </w:endnote>
  <w:endnote w:type="continuationSeparator" w:id="0">
    <w:p w14:paraId="5BB3C469" w14:textId="77777777" w:rsidR="005F61D9" w:rsidRDefault="005F61D9" w:rsidP="007079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CA705A" w14:textId="77777777" w:rsidR="005F61D9" w:rsidRDefault="005F61D9" w:rsidP="00707998">
      <w:pPr>
        <w:spacing w:after="0" w:line="240" w:lineRule="auto"/>
      </w:pPr>
      <w:r>
        <w:separator/>
      </w:r>
    </w:p>
  </w:footnote>
  <w:footnote w:type="continuationSeparator" w:id="0">
    <w:p w14:paraId="5786450E" w14:textId="77777777" w:rsidR="005F61D9" w:rsidRDefault="005F61D9" w:rsidP="007079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E77C49" w14:textId="18472166" w:rsidR="00707998" w:rsidRDefault="00707998">
    <w:pPr>
      <w:pStyle w:val="Header"/>
    </w:pPr>
    <w:r w:rsidRPr="005A1D84">
      <w:rPr>
        <w:noProof/>
        <w:color w:val="A6A6A6" w:themeColor="background1" w:themeShade="A6"/>
        <w:lang w:val="en-GB" w:eastAsia="en-GB"/>
      </w:rPr>
      <w:drawing>
        <wp:inline distT="0" distB="0" distL="0" distR="0" wp14:anchorId="7BD8F93B" wp14:editId="4DDE3F99">
          <wp:extent cx="1382534" cy="497091"/>
          <wp:effectExtent l="0" t="0" r="0" b="0"/>
          <wp:docPr id="6" name="Picture 6"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57490"/>
    <w:multiLevelType w:val="hybridMultilevel"/>
    <w:tmpl w:val="0C50B0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2013FF"/>
    <w:multiLevelType w:val="hybridMultilevel"/>
    <w:tmpl w:val="DC6E0716"/>
    <w:lvl w:ilvl="0" w:tplc="4CAAAC00">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37F0571"/>
    <w:multiLevelType w:val="hybridMultilevel"/>
    <w:tmpl w:val="CADAB8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3C5046E"/>
    <w:multiLevelType w:val="hybridMultilevel"/>
    <w:tmpl w:val="60D05F38"/>
    <w:lvl w:ilvl="0" w:tplc="86865D2E">
      <w:start w:val="1"/>
      <w:numFmt w:val="bullet"/>
      <w:lvlText w:val="•"/>
      <w:lvlJc w:val="left"/>
      <w:pPr>
        <w:tabs>
          <w:tab w:val="num" w:pos="720"/>
        </w:tabs>
        <w:ind w:left="720" w:hanging="360"/>
      </w:pPr>
      <w:rPr>
        <w:rFonts w:ascii="Arial" w:hAnsi="Arial" w:hint="default"/>
      </w:rPr>
    </w:lvl>
    <w:lvl w:ilvl="1" w:tplc="246EF76A" w:tentative="1">
      <w:start w:val="1"/>
      <w:numFmt w:val="bullet"/>
      <w:lvlText w:val="•"/>
      <w:lvlJc w:val="left"/>
      <w:pPr>
        <w:tabs>
          <w:tab w:val="num" w:pos="1440"/>
        </w:tabs>
        <w:ind w:left="1440" w:hanging="360"/>
      </w:pPr>
      <w:rPr>
        <w:rFonts w:ascii="Arial" w:hAnsi="Arial" w:hint="default"/>
      </w:rPr>
    </w:lvl>
    <w:lvl w:ilvl="2" w:tplc="53C05240" w:tentative="1">
      <w:start w:val="1"/>
      <w:numFmt w:val="bullet"/>
      <w:lvlText w:val="•"/>
      <w:lvlJc w:val="left"/>
      <w:pPr>
        <w:tabs>
          <w:tab w:val="num" w:pos="2160"/>
        </w:tabs>
        <w:ind w:left="2160" w:hanging="360"/>
      </w:pPr>
      <w:rPr>
        <w:rFonts w:ascii="Arial" w:hAnsi="Arial" w:hint="default"/>
      </w:rPr>
    </w:lvl>
    <w:lvl w:ilvl="3" w:tplc="B5CE1466" w:tentative="1">
      <w:start w:val="1"/>
      <w:numFmt w:val="bullet"/>
      <w:lvlText w:val="•"/>
      <w:lvlJc w:val="left"/>
      <w:pPr>
        <w:tabs>
          <w:tab w:val="num" w:pos="2880"/>
        </w:tabs>
        <w:ind w:left="2880" w:hanging="360"/>
      </w:pPr>
      <w:rPr>
        <w:rFonts w:ascii="Arial" w:hAnsi="Arial" w:hint="default"/>
      </w:rPr>
    </w:lvl>
    <w:lvl w:ilvl="4" w:tplc="E21042B0" w:tentative="1">
      <w:start w:val="1"/>
      <w:numFmt w:val="bullet"/>
      <w:lvlText w:val="•"/>
      <w:lvlJc w:val="left"/>
      <w:pPr>
        <w:tabs>
          <w:tab w:val="num" w:pos="3600"/>
        </w:tabs>
        <w:ind w:left="3600" w:hanging="360"/>
      </w:pPr>
      <w:rPr>
        <w:rFonts w:ascii="Arial" w:hAnsi="Arial" w:hint="default"/>
      </w:rPr>
    </w:lvl>
    <w:lvl w:ilvl="5" w:tplc="A5CAD8F8" w:tentative="1">
      <w:start w:val="1"/>
      <w:numFmt w:val="bullet"/>
      <w:lvlText w:val="•"/>
      <w:lvlJc w:val="left"/>
      <w:pPr>
        <w:tabs>
          <w:tab w:val="num" w:pos="4320"/>
        </w:tabs>
        <w:ind w:left="4320" w:hanging="360"/>
      </w:pPr>
      <w:rPr>
        <w:rFonts w:ascii="Arial" w:hAnsi="Arial" w:hint="default"/>
      </w:rPr>
    </w:lvl>
    <w:lvl w:ilvl="6" w:tplc="4B6022D6" w:tentative="1">
      <w:start w:val="1"/>
      <w:numFmt w:val="bullet"/>
      <w:lvlText w:val="•"/>
      <w:lvlJc w:val="left"/>
      <w:pPr>
        <w:tabs>
          <w:tab w:val="num" w:pos="5040"/>
        </w:tabs>
        <w:ind w:left="5040" w:hanging="360"/>
      </w:pPr>
      <w:rPr>
        <w:rFonts w:ascii="Arial" w:hAnsi="Arial" w:hint="default"/>
      </w:rPr>
    </w:lvl>
    <w:lvl w:ilvl="7" w:tplc="E186767E" w:tentative="1">
      <w:start w:val="1"/>
      <w:numFmt w:val="bullet"/>
      <w:lvlText w:val="•"/>
      <w:lvlJc w:val="left"/>
      <w:pPr>
        <w:tabs>
          <w:tab w:val="num" w:pos="5760"/>
        </w:tabs>
        <w:ind w:left="5760" w:hanging="360"/>
      </w:pPr>
      <w:rPr>
        <w:rFonts w:ascii="Arial" w:hAnsi="Arial" w:hint="default"/>
      </w:rPr>
    </w:lvl>
    <w:lvl w:ilvl="8" w:tplc="3BA6A8F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6EEC1F03"/>
    <w:multiLevelType w:val="hybridMultilevel"/>
    <w:tmpl w:val="F2DA17A8"/>
    <w:lvl w:ilvl="0" w:tplc="8F401892">
      <w:start w:val="3"/>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3962295"/>
    <w:multiLevelType w:val="hybridMultilevel"/>
    <w:tmpl w:val="E3968C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7704A20"/>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1267612727">
    <w:abstractNumId w:val="3"/>
  </w:num>
  <w:num w:numId="2" w16cid:durableId="184758283">
    <w:abstractNumId w:val="2"/>
  </w:num>
  <w:num w:numId="3" w16cid:durableId="1401444284">
    <w:abstractNumId w:val="0"/>
  </w:num>
  <w:num w:numId="4" w16cid:durableId="1206138762">
    <w:abstractNumId w:val="6"/>
  </w:num>
  <w:num w:numId="5" w16cid:durableId="1804080294">
    <w:abstractNumId w:val="6"/>
  </w:num>
  <w:num w:numId="6" w16cid:durableId="2091076833">
    <w:abstractNumId w:val="6"/>
  </w:num>
  <w:num w:numId="7" w16cid:durableId="1019311204">
    <w:abstractNumId w:val="6"/>
  </w:num>
  <w:num w:numId="8" w16cid:durableId="784151024">
    <w:abstractNumId w:val="6"/>
  </w:num>
  <w:num w:numId="9" w16cid:durableId="221871476">
    <w:abstractNumId w:val="6"/>
  </w:num>
  <w:num w:numId="10" w16cid:durableId="488713011">
    <w:abstractNumId w:val="5"/>
  </w:num>
  <w:num w:numId="11" w16cid:durableId="831483951">
    <w:abstractNumId w:val="1"/>
  </w:num>
  <w:num w:numId="12" w16cid:durableId="751395501">
    <w:abstractNumId w:val="4"/>
  </w:num>
  <w:num w:numId="13" w16cid:durableId="42368333">
    <w:abstractNumId w:val="6"/>
  </w:num>
  <w:num w:numId="14" w16cid:durableId="56468224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MbQ0MTc1tDQysTA0M7NQ0lEKTi0uzszPAykwNKkFACMileQtAAAA"/>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9&lt;/FontSize&gt;&lt;ReflistTitle&gt;&lt;style face=&quot;bold&quot; font=&quot;Arial&quot; size=&quot;11&quot;&gt;REFERENCES&lt;/sty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fv5e5rwx2zf01e0rr5x5zdpfdtwd0arfz25&quot;&gt;My EndNote Library&lt;record-ids&gt;&lt;item&gt;932&lt;/item&gt;&lt;item&gt;933&lt;/item&gt;&lt;item&gt;934&lt;/item&gt;&lt;item&gt;936&lt;/item&gt;&lt;item&gt;938&lt;/item&gt;&lt;item&gt;939&lt;/item&gt;&lt;item&gt;941&lt;/item&gt;&lt;item&gt;942&lt;/item&gt;&lt;item&gt;943&lt;/item&gt;&lt;item&gt;944&lt;/item&gt;&lt;item&gt;945&lt;/item&gt;&lt;item&gt;978&lt;/item&gt;&lt;item&gt;1390&lt;/item&gt;&lt;item&gt;1832&lt;/item&gt;&lt;item&gt;1927&lt;/item&gt;&lt;item&gt;1929&lt;/item&gt;&lt;item&gt;1930&lt;/item&gt;&lt;item&gt;2605&lt;/item&gt;&lt;item&gt;2606&lt;/item&gt;&lt;item&gt;2607&lt;/item&gt;&lt;item&gt;2608&lt;/item&gt;&lt;item&gt;2610&lt;/item&gt;&lt;item&gt;2611&lt;/item&gt;&lt;item&gt;2612&lt;/item&gt;&lt;item&gt;2613&lt;/item&gt;&lt;item&gt;2614&lt;/item&gt;&lt;item&gt;2615&lt;/item&gt;&lt;item&gt;2616&lt;/item&gt;&lt;item&gt;2624&lt;/item&gt;&lt;item&gt;2625&lt;/item&gt;&lt;item&gt;2626&lt;/item&gt;&lt;item&gt;2627&lt;/item&gt;&lt;item&gt;2628&lt;/item&gt;&lt;item&gt;2629&lt;/item&gt;&lt;item&gt;2630&lt;/item&gt;&lt;item&gt;2631&lt;/item&gt;&lt;item&gt;2632&lt;/item&gt;&lt;item&gt;2633&lt;/item&gt;&lt;item&gt;2634&lt;/item&gt;&lt;item&gt;2635&lt;/item&gt;&lt;item&gt;2636&lt;/item&gt;&lt;item&gt;2637&lt;/item&gt;&lt;item&gt;2640&lt;/item&gt;&lt;item&gt;2642&lt;/item&gt;&lt;item&gt;2791&lt;/item&gt;&lt;item&gt;2796&lt;/item&gt;&lt;item&gt;2797&lt;/item&gt;&lt;item&gt;2815&lt;/item&gt;&lt;item&gt;2860&lt;/item&gt;&lt;item&gt;2866&lt;/item&gt;&lt;/record-ids&gt;&lt;/item&gt;&lt;/Libraries&gt;"/>
  </w:docVars>
  <w:rsids>
    <w:rsidRoot w:val="00305C76"/>
    <w:rsid w:val="00005382"/>
    <w:rsid w:val="0002567D"/>
    <w:rsid w:val="00040414"/>
    <w:rsid w:val="00053C8A"/>
    <w:rsid w:val="00064D6A"/>
    <w:rsid w:val="000676BF"/>
    <w:rsid w:val="00071993"/>
    <w:rsid w:val="000852A6"/>
    <w:rsid w:val="000940F2"/>
    <w:rsid w:val="000A14DB"/>
    <w:rsid w:val="000B4293"/>
    <w:rsid w:val="000D282A"/>
    <w:rsid w:val="000D2995"/>
    <w:rsid w:val="000D3F6F"/>
    <w:rsid w:val="000D5650"/>
    <w:rsid w:val="000E30A8"/>
    <w:rsid w:val="000E38C5"/>
    <w:rsid w:val="000F3ECF"/>
    <w:rsid w:val="0010217D"/>
    <w:rsid w:val="00110EFA"/>
    <w:rsid w:val="00111A28"/>
    <w:rsid w:val="00121611"/>
    <w:rsid w:val="00123D44"/>
    <w:rsid w:val="00124AFD"/>
    <w:rsid w:val="001265DF"/>
    <w:rsid w:val="00131D3E"/>
    <w:rsid w:val="001376A5"/>
    <w:rsid w:val="00137E6E"/>
    <w:rsid w:val="001566B8"/>
    <w:rsid w:val="00157EC6"/>
    <w:rsid w:val="001670E3"/>
    <w:rsid w:val="001744FE"/>
    <w:rsid w:val="00176A0F"/>
    <w:rsid w:val="00195D6F"/>
    <w:rsid w:val="001B1679"/>
    <w:rsid w:val="001B303C"/>
    <w:rsid w:val="001B3BC6"/>
    <w:rsid w:val="001B5953"/>
    <w:rsid w:val="001D0202"/>
    <w:rsid w:val="001D52BA"/>
    <w:rsid w:val="001D6786"/>
    <w:rsid w:val="001D7E48"/>
    <w:rsid w:val="001E112B"/>
    <w:rsid w:val="001E4788"/>
    <w:rsid w:val="001F21B0"/>
    <w:rsid w:val="001F38B5"/>
    <w:rsid w:val="001F6BFA"/>
    <w:rsid w:val="00202DF7"/>
    <w:rsid w:val="0020541F"/>
    <w:rsid w:val="00206C8B"/>
    <w:rsid w:val="00217430"/>
    <w:rsid w:val="002179E3"/>
    <w:rsid w:val="00233436"/>
    <w:rsid w:val="00241FAF"/>
    <w:rsid w:val="0024295C"/>
    <w:rsid w:val="002435F9"/>
    <w:rsid w:val="0024683D"/>
    <w:rsid w:val="002500F8"/>
    <w:rsid w:val="002519B0"/>
    <w:rsid w:val="0025501B"/>
    <w:rsid w:val="00257A42"/>
    <w:rsid w:val="002634D6"/>
    <w:rsid w:val="002640A4"/>
    <w:rsid w:val="00281966"/>
    <w:rsid w:val="0028522F"/>
    <w:rsid w:val="00287BD2"/>
    <w:rsid w:val="00290809"/>
    <w:rsid w:val="002930F7"/>
    <w:rsid w:val="002943B6"/>
    <w:rsid w:val="0029477B"/>
    <w:rsid w:val="002954C0"/>
    <w:rsid w:val="002A096A"/>
    <w:rsid w:val="002A4678"/>
    <w:rsid w:val="002A5EA0"/>
    <w:rsid w:val="002B1B65"/>
    <w:rsid w:val="002C3A48"/>
    <w:rsid w:val="002D0962"/>
    <w:rsid w:val="002F0DFF"/>
    <w:rsid w:val="002F13AB"/>
    <w:rsid w:val="002F1E37"/>
    <w:rsid w:val="002F616B"/>
    <w:rsid w:val="002F6D29"/>
    <w:rsid w:val="002F7E10"/>
    <w:rsid w:val="00300202"/>
    <w:rsid w:val="00304EC4"/>
    <w:rsid w:val="00305A10"/>
    <w:rsid w:val="00305C76"/>
    <w:rsid w:val="003176B1"/>
    <w:rsid w:val="00341442"/>
    <w:rsid w:val="00345F8E"/>
    <w:rsid w:val="003515A5"/>
    <w:rsid w:val="0035479E"/>
    <w:rsid w:val="0036316C"/>
    <w:rsid w:val="003725FB"/>
    <w:rsid w:val="00374FA8"/>
    <w:rsid w:val="00380785"/>
    <w:rsid w:val="00383593"/>
    <w:rsid w:val="00383872"/>
    <w:rsid w:val="00385CA7"/>
    <w:rsid w:val="00387619"/>
    <w:rsid w:val="003A146A"/>
    <w:rsid w:val="003A4841"/>
    <w:rsid w:val="003A7C0C"/>
    <w:rsid w:val="003B41CA"/>
    <w:rsid w:val="003B503D"/>
    <w:rsid w:val="003B7CC6"/>
    <w:rsid w:val="003C05C4"/>
    <w:rsid w:val="003C47BB"/>
    <w:rsid w:val="003D2D09"/>
    <w:rsid w:val="003D3C90"/>
    <w:rsid w:val="003E75A2"/>
    <w:rsid w:val="003E7F55"/>
    <w:rsid w:val="003F39C0"/>
    <w:rsid w:val="003F440D"/>
    <w:rsid w:val="003F4D79"/>
    <w:rsid w:val="004009E2"/>
    <w:rsid w:val="00405CB7"/>
    <w:rsid w:val="00412400"/>
    <w:rsid w:val="004307B0"/>
    <w:rsid w:val="00440A6C"/>
    <w:rsid w:val="0044653A"/>
    <w:rsid w:val="00452C13"/>
    <w:rsid w:val="004560E6"/>
    <w:rsid w:val="00462A8E"/>
    <w:rsid w:val="004641FD"/>
    <w:rsid w:val="004675DD"/>
    <w:rsid w:val="0047343F"/>
    <w:rsid w:val="004805FF"/>
    <w:rsid w:val="004927E5"/>
    <w:rsid w:val="004A5A89"/>
    <w:rsid w:val="004B63FE"/>
    <w:rsid w:val="004C1F34"/>
    <w:rsid w:val="004D130D"/>
    <w:rsid w:val="004D2827"/>
    <w:rsid w:val="004D4890"/>
    <w:rsid w:val="004D7F6F"/>
    <w:rsid w:val="004F2029"/>
    <w:rsid w:val="004F2A80"/>
    <w:rsid w:val="004F753F"/>
    <w:rsid w:val="005035DC"/>
    <w:rsid w:val="00514221"/>
    <w:rsid w:val="00524AC7"/>
    <w:rsid w:val="00524EC2"/>
    <w:rsid w:val="00532618"/>
    <w:rsid w:val="00534810"/>
    <w:rsid w:val="005367EA"/>
    <w:rsid w:val="00536A4F"/>
    <w:rsid w:val="00536BAD"/>
    <w:rsid w:val="00536F98"/>
    <w:rsid w:val="00537ACD"/>
    <w:rsid w:val="00542654"/>
    <w:rsid w:val="00545D64"/>
    <w:rsid w:val="00546E28"/>
    <w:rsid w:val="00551B37"/>
    <w:rsid w:val="00570E1D"/>
    <w:rsid w:val="0057467D"/>
    <w:rsid w:val="00574CBD"/>
    <w:rsid w:val="00576114"/>
    <w:rsid w:val="00593D01"/>
    <w:rsid w:val="005940F9"/>
    <w:rsid w:val="00597910"/>
    <w:rsid w:val="005B34EF"/>
    <w:rsid w:val="005B491C"/>
    <w:rsid w:val="005B7C53"/>
    <w:rsid w:val="005D441C"/>
    <w:rsid w:val="005D4C68"/>
    <w:rsid w:val="005E178A"/>
    <w:rsid w:val="005E4EBB"/>
    <w:rsid w:val="005F11D9"/>
    <w:rsid w:val="005F159F"/>
    <w:rsid w:val="005F5A6A"/>
    <w:rsid w:val="005F61D9"/>
    <w:rsid w:val="005F6748"/>
    <w:rsid w:val="006256D7"/>
    <w:rsid w:val="006500D4"/>
    <w:rsid w:val="0065371C"/>
    <w:rsid w:val="006551FE"/>
    <w:rsid w:val="00663105"/>
    <w:rsid w:val="00664ABA"/>
    <w:rsid w:val="006669E1"/>
    <w:rsid w:val="00676286"/>
    <w:rsid w:val="00683B05"/>
    <w:rsid w:val="00695711"/>
    <w:rsid w:val="006A6F6B"/>
    <w:rsid w:val="006A7C15"/>
    <w:rsid w:val="006C3268"/>
    <w:rsid w:val="006D1733"/>
    <w:rsid w:val="006E1A06"/>
    <w:rsid w:val="006E75BC"/>
    <w:rsid w:val="006E7C62"/>
    <w:rsid w:val="006F2EB7"/>
    <w:rsid w:val="006F4679"/>
    <w:rsid w:val="00707998"/>
    <w:rsid w:val="00713D87"/>
    <w:rsid w:val="007243F0"/>
    <w:rsid w:val="007256B5"/>
    <w:rsid w:val="00732A4A"/>
    <w:rsid w:val="00735D32"/>
    <w:rsid w:val="00742741"/>
    <w:rsid w:val="007457C7"/>
    <w:rsid w:val="00746262"/>
    <w:rsid w:val="00746BBC"/>
    <w:rsid w:val="00760908"/>
    <w:rsid w:val="0076655C"/>
    <w:rsid w:val="0077223A"/>
    <w:rsid w:val="0077373D"/>
    <w:rsid w:val="007749EF"/>
    <w:rsid w:val="00775C2A"/>
    <w:rsid w:val="00777D66"/>
    <w:rsid w:val="0078351B"/>
    <w:rsid w:val="0079561C"/>
    <w:rsid w:val="007A7B1F"/>
    <w:rsid w:val="007B4F31"/>
    <w:rsid w:val="007C02F5"/>
    <w:rsid w:val="007C3F6F"/>
    <w:rsid w:val="007C43C1"/>
    <w:rsid w:val="007C4B85"/>
    <w:rsid w:val="007D2E6B"/>
    <w:rsid w:val="007E677D"/>
    <w:rsid w:val="007E7E41"/>
    <w:rsid w:val="007F056A"/>
    <w:rsid w:val="007F17A2"/>
    <w:rsid w:val="007F2211"/>
    <w:rsid w:val="0080107D"/>
    <w:rsid w:val="00801D96"/>
    <w:rsid w:val="008077E4"/>
    <w:rsid w:val="0082078A"/>
    <w:rsid w:val="00826B8C"/>
    <w:rsid w:val="00831D5C"/>
    <w:rsid w:val="0084640C"/>
    <w:rsid w:val="00850A2D"/>
    <w:rsid w:val="0085285B"/>
    <w:rsid w:val="00861EE1"/>
    <w:rsid w:val="0086348E"/>
    <w:rsid w:val="00863C21"/>
    <w:rsid w:val="0086524B"/>
    <w:rsid w:val="008653C8"/>
    <w:rsid w:val="008750F8"/>
    <w:rsid w:val="00877D6B"/>
    <w:rsid w:val="00881235"/>
    <w:rsid w:val="0088279E"/>
    <w:rsid w:val="00892205"/>
    <w:rsid w:val="00892AA3"/>
    <w:rsid w:val="008930E8"/>
    <w:rsid w:val="00894600"/>
    <w:rsid w:val="00896C56"/>
    <w:rsid w:val="008A7F05"/>
    <w:rsid w:val="008B007D"/>
    <w:rsid w:val="008B07E3"/>
    <w:rsid w:val="008B23C0"/>
    <w:rsid w:val="008C5F0D"/>
    <w:rsid w:val="008C69B2"/>
    <w:rsid w:val="008C6E2F"/>
    <w:rsid w:val="008C7529"/>
    <w:rsid w:val="008E3D52"/>
    <w:rsid w:val="008F0474"/>
    <w:rsid w:val="008F1675"/>
    <w:rsid w:val="008F26AC"/>
    <w:rsid w:val="008F6117"/>
    <w:rsid w:val="00900E96"/>
    <w:rsid w:val="0090525C"/>
    <w:rsid w:val="009201C3"/>
    <w:rsid w:val="00924239"/>
    <w:rsid w:val="00924F1D"/>
    <w:rsid w:val="00937B68"/>
    <w:rsid w:val="00952E04"/>
    <w:rsid w:val="00966028"/>
    <w:rsid w:val="00967936"/>
    <w:rsid w:val="00971C68"/>
    <w:rsid w:val="009757FC"/>
    <w:rsid w:val="00981A5E"/>
    <w:rsid w:val="009953C8"/>
    <w:rsid w:val="0099676C"/>
    <w:rsid w:val="00997452"/>
    <w:rsid w:val="009B101E"/>
    <w:rsid w:val="009C1106"/>
    <w:rsid w:val="009C584E"/>
    <w:rsid w:val="009D209D"/>
    <w:rsid w:val="009D6AF7"/>
    <w:rsid w:val="009E2C88"/>
    <w:rsid w:val="009E654F"/>
    <w:rsid w:val="009F53B1"/>
    <w:rsid w:val="00A0169B"/>
    <w:rsid w:val="00A062C0"/>
    <w:rsid w:val="00A11BD4"/>
    <w:rsid w:val="00A12A60"/>
    <w:rsid w:val="00A134AC"/>
    <w:rsid w:val="00A1395C"/>
    <w:rsid w:val="00A1611B"/>
    <w:rsid w:val="00A2054F"/>
    <w:rsid w:val="00A330C8"/>
    <w:rsid w:val="00A349C8"/>
    <w:rsid w:val="00A44EA8"/>
    <w:rsid w:val="00A4594C"/>
    <w:rsid w:val="00A45B47"/>
    <w:rsid w:val="00A46B23"/>
    <w:rsid w:val="00A57BFC"/>
    <w:rsid w:val="00A61B10"/>
    <w:rsid w:val="00A732AE"/>
    <w:rsid w:val="00A7603D"/>
    <w:rsid w:val="00A82A02"/>
    <w:rsid w:val="00A90B93"/>
    <w:rsid w:val="00A92953"/>
    <w:rsid w:val="00A9438A"/>
    <w:rsid w:val="00AA215A"/>
    <w:rsid w:val="00AA3DEF"/>
    <w:rsid w:val="00AB0B69"/>
    <w:rsid w:val="00AB0FA9"/>
    <w:rsid w:val="00AC618E"/>
    <w:rsid w:val="00AD465C"/>
    <w:rsid w:val="00AE6522"/>
    <w:rsid w:val="00AE7C00"/>
    <w:rsid w:val="00AF70E5"/>
    <w:rsid w:val="00B10044"/>
    <w:rsid w:val="00B13592"/>
    <w:rsid w:val="00B14674"/>
    <w:rsid w:val="00B35572"/>
    <w:rsid w:val="00B40612"/>
    <w:rsid w:val="00B47E49"/>
    <w:rsid w:val="00B6064D"/>
    <w:rsid w:val="00B641DA"/>
    <w:rsid w:val="00B65FC0"/>
    <w:rsid w:val="00B75C7C"/>
    <w:rsid w:val="00B802BB"/>
    <w:rsid w:val="00B90345"/>
    <w:rsid w:val="00BB2C52"/>
    <w:rsid w:val="00BB5E6E"/>
    <w:rsid w:val="00BC342E"/>
    <w:rsid w:val="00BC481D"/>
    <w:rsid w:val="00BE1B46"/>
    <w:rsid w:val="00BE4D2C"/>
    <w:rsid w:val="00BF151A"/>
    <w:rsid w:val="00BF3499"/>
    <w:rsid w:val="00BF590C"/>
    <w:rsid w:val="00C06005"/>
    <w:rsid w:val="00C11ABF"/>
    <w:rsid w:val="00C15611"/>
    <w:rsid w:val="00C31C8E"/>
    <w:rsid w:val="00C469B9"/>
    <w:rsid w:val="00C5043B"/>
    <w:rsid w:val="00C50F43"/>
    <w:rsid w:val="00C549C3"/>
    <w:rsid w:val="00C62B97"/>
    <w:rsid w:val="00C63357"/>
    <w:rsid w:val="00C661A1"/>
    <w:rsid w:val="00C74E50"/>
    <w:rsid w:val="00C937C9"/>
    <w:rsid w:val="00C94EDD"/>
    <w:rsid w:val="00CA2D38"/>
    <w:rsid w:val="00CA5E25"/>
    <w:rsid w:val="00CA75BD"/>
    <w:rsid w:val="00CB0F39"/>
    <w:rsid w:val="00CC30A5"/>
    <w:rsid w:val="00CC6813"/>
    <w:rsid w:val="00CD0A14"/>
    <w:rsid w:val="00CD2D69"/>
    <w:rsid w:val="00CD3E78"/>
    <w:rsid w:val="00CE21E0"/>
    <w:rsid w:val="00CE553B"/>
    <w:rsid w:val="00D02EA9"/>
    <w:rsid w:val="00D066AC"/>
    <w:rsid w:val="00D13591"/>
    <w:rsid w:val="00D13D89"/>
    <w:rsid w:val="00D17DE6"/>
    <w:rsid w:val="00D20907"/>
    <w:rsid w:val="00D21943"/>
    <w:rsid w:val="00D23C16"/>
    <w:rsid w:val="00D263ED"/>
    <w:rsid w:val="00D26C98"/>
    <w:rsid w:val="00D333C7"/>
    <w:rsid w:val="00D3359A"/>
    <w:rsid w:val="00D40131"/>
    <w:rsid w:val="00D41752"/>
    <w:rsid w:val="00D43597"/>
    <w:rsid w:val="00D52E37"/>
    <w:rsid w:val="00D613DE"/>
    <w:rsid w:val="00DB13C2"/>
    <w:rsid w:val="00DB2188"/>
    <w:rsid w:val="00DB2268"/>
    <w:rsid w:val="00DB3EF4"/>
    <w:rsid w:val="00DB3F76"/>
    <w:rsid w:val="00DC2EDB"/>
    <w:rsid w:val="00DC688C"/>
    <w:rsid w:val="00DC6E98"/>
    <w:rsid w:val="00DE216D"/>
    <w:rsid w:val="00DF2393"/>
    <w:rsid w:val="00E05A30"/>
    <w:rsid w:val="00E06CE2"/>
    <w:rsid w:val="00E23B75"/>
    <w:rsid w:val="00E2443E"/>
    <w:rsid w:val="00E25DBA"/>
    <w:rsid w:val="00E3120C"/>
    <w:rsid w:val="00E46ABF"/>
    <w:rsid w:val="00E52C5A"/>
    <w:rsid w:val="00E5458E"/>
    <w:rsid w:val="00E54B34"/>
    <w:rsid w:val="00E573C4"/>
    <w:rsid w:val="00E5777B"/>
    <w:rsid w:val="00E61E7F"/>
    <w:rsid w:val="00E70351"/>
    <w:rsid w:val="00E741ED"/>
    <w:rsid w:val="00E74A26"/>
    <w:rsid w:val="00E86E2C"/>
    <w:rsid w:val="00E94191"/>
    <w:rsid w:val="00E9777C"/>
    <w:rsid w:val="00EA7F93"/>
    <w:rsid w:val="00EC2F34"/>
    <w:rsid w:val="00EC472B"/>
    <w:rsid w:val="00EC5C38"/>
    <w:rsid w:val="00ED0144"/>
    <w:rsid w:val="00ED7FB0"/>
    <w:rsid w:val="00EF39B2"/>
    <w:rsid w:val="00EF4C7D"/>
    <w:rsid w:val="00F0726F"/>
    <w:rsid w:val="00F10DD7"/>
    <w:rsid w:val="00F11682"/>
    <w:rsid w:val="00F23128"/>
    <w:rsid w:val="00F34786"/>
    <w:rsid w:val="00F35155"/>
    <w:rsid w:val="00F436EE"/>
    <w:rsid w:val="00F46EA8"/>
    <w:rsid w:val="00F51852"/>
    <w:rsid w:val="00F578DB"/>
    <w:rsid w:val="00F62024"/>
    <w:rsid w:val="00F71B5B"/>
    <w:rsid w:val="00F8010F"/>
    <w:rsid w:val="00F81EF6"/>
    <w:rsid w:val="00F92B13"/>
    <w:rsid w:val="00F96AC6"/>
    <w:rsid w:val="00F975C3"/>
    <w:rsid w:val="00FA4F5F"/>
    <w:rsid w:val="00FB077C"/>
    <w:rsid w:val="00FB1EF9"/>
    <w:rsid w:val="00FB329C"/>
    <w:rsid w:val="00FC6552"/>
    <w:rsid w:val="00FD1B2B"/>
    <w:rsid w:val="00FD70D0"/>
    <w:rsid w:val="00FE0B2B"/>
    <w:rsid w:val="00FF260C"/>
    <w:rsid w:val="00FF27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8E877A"/>
  <w15:docId w15:val="{1C380757-7715-4F5B-82C0-8325BB5D4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7D6B"/>
  </w:style>
  <w:style w:type="paragraph" w:styleId="Heading1">
    <w:name w:val="heading 1"/>
    <w:basedOn w:val="Normal"/>
    <w:next w:val="Normal"/>
    <w:link w:val="Heading1Char"/>
    <w:uiPriority w:val="9"/>
    <w:qFormat/>
    <w:rsid w:val="00967936"/>
    <w:pPr>
      <w:keepNext/>
      <w:keepLines/>
      <w:numPr>
        <w:numId w:val="4"/>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67936"/>
    <w:pPr>
      <w:keepNext/>
      <w:keepLines/>
      <w:numPr>
        <w:ilvl w:val="1"/>
        <w:numId w:val="4"/>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90525C"/>
    <w:pPr>
      <w:keepNext/>
      <w:keepLines/>
      <w:numPr>
        <w:ilvl w:val="2"/>
        <w:numId w:val="4"/>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90525C"/>
    <w:pPr>
      <w:keepNext/>
      <w:keepLines/>
      <w:numPr>
        <w:ilvl w:val="3"/>
        <w:numId w:val="4"/>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0525C"/>
    <w:pPr>
      <w:keepNext/>
      <w:keepLines/>
      <w:numPr>
        <w:ilvl w:val="4"/>
        <w:numId w:val="4"/>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0525C"/>
    <w:pPr>
      <w:keepNext/>
      <w:keepLines/>
      <w:numPr>
        <w:ilvl w:val="5"/>
        <w:numId w:val="4"/>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0525C"/>
    <w:pPr>
      <w:keepNext/>
      <w:keepLines/>
      <w:numPr>
        <w:ilvl w:val="6"/>
        <w:numId w:val="4"/>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0525C"/>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0525C"/>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A4678"/>
    <w:rPr>
      <w:color w:val="0563C1" w:themeColor="hyperlink"/>
      <w:u w:val="single"/>
    </w:rPr>
  </w:style>
  <w:style w:type="character" w:styleId="UnresolvedMention">
    <w:name w:val="Unresolved Mention"/>
    <w:basedOn w:val="DefaultParagraphFont"/>
    <w:uiPriority w:val="99"/>
    <w:semiHidden/>
    <w:unhideWhenUsed/>
    <w:rsid w:val="002A4678"/>
    <w:rPr>
      <w:color w:val="605E5C"/>
      <w:shd w:val="clear" w:color="auto" w:fill="E1DFDD"/>
    </w:rPr>
  </w:style>
  <w:style w:type="paragraph" w:styleId="Caption">
    <w:name w:val="caption"/>
    <w:basedOn w:val="Normal"/>
    <w:next w:val="Normal"/>
    <w:uiPriority w:val="35"/>
    <w:unhideWhenUsed/>
    <w:qFormat/>
    <w:rsid w:val="00536F98"/>
    <w:pPr>
      <w:spacing w:after="200" w:line="240" w:lineRule="auto"/>
    </w:pPr>
    <w:rPr>
      <w:i/>
      <w:iCs/>
      <w:color w:val="44546A" w:themeColor="text2"/>
      <w:sz w:val="18"/>
      <w:szCs w:val="18"/>
    </w:rPr>
  </w:style>
  <w:style w:type="paragraph" w:styleId="ListParagraph">
    <w:name w:val="List Paragraph"/>
    <w:basedOn w:val="Normal"/>
    <w:link w:val="ListParagraphChar"/>
    <w:uiPriority w:val="34"/>
    <w:qFormat/>
    <w:rsid w:val="00967936"/>
    <w:pPr>
      <w:ind w:left="720"/>
      <w:contextualSpacing/>
    </w:pPr>
  </w:style>
  <w:style w:type="character" w:customStyle="1" w:styleId="Heading2Char">
    <w:name w:val="Heading 2 Char"/>
    <w:basedOn w:val="DefaultParagraphFont"/>
    <w:link w:val="Heading2"/>
    <w:uiPriority w:val="9"/>
    <w:rsid w:val="00967936"/>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96793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0525C"/>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90525C"/>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90525C"/>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90525C"/>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90525C"/>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90525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0525C"/>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semiHidden/>
    <w:unhideWhenUsed/>
    <w:rsid w:val="007C3F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dNoteBibliographyTitle">
    <w:name w:val="EndNote Bibliography Title"/>
    <w:basedOn w:val="Normal"/>
    <w:link w:val="EndNoteBibliographyTitleChar"/>
    <w:rsid w:val="00536A4F"/>
    <w:pPr>
      <w:spacing w:after="0"/>
      <w:jc w:val="center"/>
    </w:pPr>
    <w:rPr>
      <w:rFonts w:ascii="Calibri" w:hAnsi="Calibri" w:cs="Calibri"/>
      <w:noProof/>
      <w:sz w:val="18"/>
    </w:rPr>
  </w:style>
  <w:style w:type="character" w:customStyle="1" w:styleId="ListParagraphChar">
    <w:name w:val="List Paragraph Char"/>
    <w:basedOn w:val="DefaultParagraphFont"/>
    <w:link w:val="ListParagraph"/>
    <w:uiPriority w:val="34"/>
    <w:rsid w:val="00536A4F"/>
  </w:style>
  <w:style w:type="character" w:customStyle="1" w:styleId="EndNoteBibliographyTitleChar">
    <w:name w:val="EndNote Bibliography Title Char"/>
    <w:basedOn w:val="ListParagraphChar"/>
    <w:link w:val="EndNoteBibliographyTitle"/>
    <w:rsid w:val="00536A4F"/>
    <w:rPr>
      <w:rFonts w:ascii="Calibri" w:hAnsi="Calibri" w:cs="Calibri"/>
      <w:noProof/>
      <w:sz w:val="18"/>
    </w:rPr>
  </w:style>
  <w:style w:type="paragraph" w:customStyle="1" w:styleId="EndNoteBibliography">
    <w:name w:val="EndNote Bibliography"/>
    <w:basedOn w:val="Normal"/>
    <w:link w:val="EndNoteBibliographyChar"/>
    <w:rsid w:val="00536A4F"/>
    <w:pPr>
      <w:spacing w:line="240" w:lineRule="auto"/>
    </w:pPr>
    <w:rPr>
      <w:rFonts w:ascii="Calibri" w:hAnsi="Calibri" w:cs="Calibri"/>
      <w:noProof/>
      <w:sz w:val="18"/>
    </w:rPr>
  </w:style>
  <w:style w:type="character" w:customStyle="1" w:styleId="EndNoteBibliographyChar">
    <w:name w:val="EndNote Bibliography Char"/>
    <w:basedOn w:val="ListParagraphChar"/>
    <w:link w:val="EndNoteBibliography"/>
    <w:rsid w:val="00536A4F"/>
    <w:rPr>
      <w:rFonts w:ascii="Calibri" w:hAnsi="Calibri" w:cs="Calibri"/>
      <w:noProof/>
      <w:sz w:val="18"/>
    </w:rPr>
  </w:style>
  <w:style w:type="paragraph" w:styleId="Title">
    <w:name w:val="Title"/>
    <w:basedOn w:val="Normal"/>
    <w:next w:val="Normal"/>
    <w:link w:val="TitleChar"/>
    <w:qFormat/>
    <w:rsid w:val="00707998"/>
    <w:pPr>
      <w:suppressLineNumbers/>
      <w:spacing w:before="240" w:after="360" w:line="240" w:lineRule="auto"/>
      <w:jc w:val="center"/>
    </w:pPr>
    <w:rPr>
      <w:rFonts w:ascii="Times New Roman" w:eastAsia="SimSun" w:hAnsi="Times New Roman" w:cs="Times New Roman"/>
      <w:b/>
      <w:sz w:val="32"/>
      <w:szCs w:val="32"/>
      <w:lang w:eastAsia="en-US"/>
    </w:rPr>
  </w:style>
  <w:style w:type="character" w:customStyle="1" w:styleId="TitleChar">
    <w:name w:val="Title Char"/>
    <w:basedOn w:val="DefaultParagraphFont"/>
    <w:link w:val="Title"/>
    <w:rsid w:val="00707998"/>
    <w:rPr>
      <w:rFonts w:ascii="Times New Roman" w:eastAsia="SimSun" w:hAnsi="Times New Roman" w:cs="Times New Roman"/>
      <w:b/>
      <w:sz w:val="32"/>
      <w:szCs w:val="32"/>
      <w:lang w:eastAsia="en-US"/>
    </w:rPr>
  </w:style>
  <w:style w:type="paragraph" w:styleId="Header">
    <w:name w:val="header"/>
    <w:basedOn w:val="Normal"/>
    <w:link w:val="HeaderChar"/>
    <w:uiPriority w:val="99"/>
    <w:unhideWhenUsed/>
    <w:rsid w:val="007079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7998"/>
  </w:style>
  <w:style w:type="paragraph" w:styleId="Footer">
    <w:name w:val="footer"/>
    <w:basedOn w:val="Normal"/>
    <w:link w:val="FooterChar"/>
    <w:uiPriority w:val="99"/>
    <w:unhideWhenUsed/>
    <w:rsid w:val="007079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7998"/>
  </w:style>
  <w:style w:type="table" w:styleId="TableGrid">
    <w:name w:val="Table Grid"/>
    <w:basedOn w:val="TableNormal"/>
    <w:uiPriority w:val="39"/>
    <w:rsid w:val="002947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5E4EB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E4EBB"/>
    <w:rPr>
      <w:sz w:val="20"/>
      <w:szCs w:val="20"/>
    </w:rPr>
  </w:style>
  <w:style w:type="character" w:styleId="EndnoteReference">
    <w:name w:val="endnote reference"/>
    <w:basedOn w:val="DefaultParagraphFont"/>
    <w:uiPriority w:val="99"/>
    <w:semiHidden/>
    <w:unhideWhenUsed/>
    <w:rsid w:val="005E4EB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8544445">
      <w:bodyDiv w:val="1"/>
      <w:marLeft w:val="0"/>
      <w:marRight w:val="0"/>
      <w:marTop w:val="0"/>
      <w:marBottom w:val="0"/>
      <w:divBdr>
        <w:top w:val="none" w:sz="0" w:space="0" w:color="auto"/>
        <w:left w:val="none" w:sz="0" w:space="0" w:color="auto"/>
        <w:bottom w:val="none" w:sz="0" w:space="0" w:color="auto"/>
        <w:right w:val="none" w:sz="0" w:space="0" w:color="auto"/>
      </w:divBdr>
    </w:div>
    <w:div w:id="1113598590">
      <w:bodyDiv w:val="1"/>
      <w:marLeft w:val="0"/>
      <w:marRight w:val="0"/>
      <w:marTop w:val="0"/>
      <w:marBottom w:val="0"/>
      <w:divBdr>
        <w:top w:val="none" w:sz="0" w:space="0" w:color="auto"/>
        <w:left w:val="none" w:sz="0" w:space="0" w:color="auto"/>
        <w:bottom w:val="none" w:sz="0" w:space="0" w:color="auto"/>
        <w:right w:val="none" w:sz="0" w:space="0" w:color="auto"/>
      </w:divBdr>
    </w:div>
    <w:div w:id="1448543506">
      <w:bodyDiv w:val="1"/>
      <w:marLeft w:val="0"/>
      <w:marRight w:val="0"/>
      <w:marTop w:val="0"/>
      <w:marBottom w:val="0"/>
      <w:divBdr>
        <w:top w:val="none" w:sz="0" w:space="0" w:color="auto"/>
        <w:left w:val="none" w:sz="0" w:space="0" w:color="auto"/>
        <w:bottom w:val="none" w:sz="0" w:space="0" w:color="auto"/>
        <w:right w:val="none" w:sz="0" w:space="0" w:color="auto"/>
      </w:divBdr>
    </w:div>
    <w:div w:id="1600790666">
      <w:bodyDiv w:val="1"/>
      <w:marLeft w:val="0"/>
      <w:marRight w:val="0"/>
      <w:marTop w:val="0"/>
      <w:marBottom w:val="0"/>
      <w:divBdr>
        <w:top w:val="none" w:sz="0" w:space="0" w:color="auto"/>
        <w:left w:val="none" w:sz="0" w:space="0" w:color="auto"/>
        <w:bottom w:val="none" w:sz="0" w:space="0" w:color="auto"/>
        <w:right w:val="none" w:sz="0" w:space="0" w:color="auto"/>
      </w:divBdr>
    </w:div>
    <w:div w:id="1602177843">
      <w:bodyDiv w:val="1"/>
      <w:marLeft w:val="0"/>
      <w:marRight w:val="0"/>
      <w:marTop w:val="0"/>
      <w:marBottom w:val="0"/>
      <w:divBdr>
        <w:top w:val="none" w:sz="0" w:space="0" w:color="auto"/>
        <w:left w:val="none" w:sz="0" w:space="0" w:color="auto"/>
        <w:bottom w:val="none" w:sz="0" w:space="0" w:color="auto"/>
        <w:right w:val="none" w:sz="0" w:space="0" w:color="auto"/>
      </w:divBdr>
    </w:div>
    <w:div w:id="1728994305">
      <w:bodyDiv w:val="1"/>
      <w:marLeft w:val="0"/>
      <w:marRight w:val="0"/>
      <w:marTop w:val="0"/>
      <w:marBottom w:val="0"/>
      <w:divBdr>
        <w:top w:val="none" w:sz="0" w:space="0" w:color="auto"/>
        <w:left w:val="none" w:sz="0" w:space="0" w:color="auto"/>
        <w:bottom w:val="none" w:sz="0" w:space="0" w:color="auto"/>
        <w:right w:val="none" w:sz="0" w:space="0" w:color="auto"/>
      </w:divBdr>
    </w:div>
    <w:div w:id="1761757863">
      <w:bodyDiv w:val="1"/>
      <w:marLeft w:val="0"/>
      <w:marRight w:val="0"/>
      <w:marTop w:val="0"/>
      <w:marBottom w:val="0"/>
      <w:divBdr>
        <w:top w:val="none" w:sz="0" w:space="0" w:color="auto"/>
        <w:left w:val="none" w:sz="0" w:space="0" w:color="auto"/>
        <w:bottom w:val="none" w:sz="0" w:space="0" w:color="auto"/>
        <w:right w:val="none" w:sz="0" w:space="0" w:color="auto"/>
      </w:divBdr>
    </w:div>
    <w:div w:id="1979072035">
      <w:bodyDiv w:val="1"/>
      <w:marLeft w:val="0"/>
      <w:marRight w:val="0"/>
      <w:marTop w:val="0"/>
      <w:marBottom w:val="0"/>
      <w:divBdr>
        <w:top w:val="none" w:sz="0" w:space="0" w:color="auto"/>
        <w:left w:val="none" w:sz="0" w:space="0" w:color="auto"/>
        <w:bottom w:val="none" w:sz="0" w:space="0" w:color="auto"/>
        <w:right w:val="none" w:sz="0" w:space="0" w:color="auto"/>
      </w:divBdr>
    </w:div>
    <w:div w:id="2072119806">
      <w:bodyDiv w:val="1"/>
      <w:marLeft w:val="0"/>
      <w:marRight w:val="0"/>
      <w:marTop w:val="0"/>
      <w:marBottom w:val="0"/>
      <w:divBdr>
        <w:top w:val="none" w:sz="0" w:space="0" w:color="auto"/>
        <w:left w:val="none" w:sz="0" w:space="0" w:color="auto"/>
        <w:bottom w:val="none" w:sz="0" w:space="0" w:color="auto"/>
        <w:right w:val="none" w:sz="0" w:space="0" w:color="auto"/>
      </w:divBdr>
    </w:div>
    <w:div w:id="2084909575">
      <w:bodyDiv w:val="1"/>
      <w:marLeft w:val="0"/>
      <w:marRight w:val="0"/>
      <w:marTop w:val="0"/>
      <w:marBottom w:val="0"/>
      <w:divBdr>
        <w:top w:val="none" w:sz="0" w:space="0" w:color="auto"/>
        <w:left w:val="none" w:sz="0" w:space="0" w:color="auto"/>
        <w:bottom w:val="none" w:sz="0" w:space="0" w:color="auto"/>
        <w:right w:val="none" w:sz="0" w:space="0" w:color="auto"/>
      </w:divBdr>
      <w:divsChild>
        <w:div w:id="1145390501">
          <w:marLeft w:val="360"/>
          <w:marRight w:val="0"/>
          <w:marTop w:val="200"/>
          <w:marBottom w:val="0"/>
          <w:divBdr>
            <w:top w:val="none" w:sz="0" w:space="0" w:color="auto"/>
            <w:left w:val="none" w:sz="0" w:space="0" w:color="auto"/>
            <w:bottom w:val="none" w:sz="0" w:space="0" w:color="auto"/>
            <w:right w:val="none" w:sz="0" w:space="0" w:color="auto"/>
          </w:divBdr>
        </w:div>
        <w:div w:id="1536771290">
          <w:marLeft w:val="360"/>
          <w:marRight w:val="0"/>
          <w:marTop w:val="200"/>
          <w:marBottom w:val="0"/>
          <w:divBdr>
            <w:top w:val="none" w:sz="0" w:space="0" w:color="auto"/>
            <w:left w:val="none" w:sz="0" w:space="0" w:color="auto"/>
            <w:bottom w:val="none" w:sz="0" w:space="0" w:color="auto"/>
            <w:right w:val="none" w:sz="0" w:space="0" w:color="auto"/>
          </w:divBdr>
        </w:div>
        <w:div w:id="1666930142">
          <w:marLeft w:val="360"/>
          <w:marRight w:val="0"/>
          <w:marTop w:val="200"/>
          <w:marBottom w:val="0"/>
          <w:divBdr>
            <w:top w:val="none" w:sz="0" w:space="0" w:color="auto"/>
            <w:left w:val="none" w:sz="0" w:space="0" w:color="auto"/>
            <w:bottom w:val="none" w:sz="0" w:space="0" w:color="auto"/>
            <w:right w:val="none" w:sz="0" w:space="0" w:color="auto"/>
          </w:divBdr>
        </w:div>
        <w:div w:id="1896619257">
          <w:marLeft w:val="360"/>
          <w:marRight w:val="0"/>
          <w:marTop w:val="200"/>
          <w:marBottom w:val="0"/>
          <w:divBdr>
            <w:top w:val="none" w:sz="0" w:space="0" w:color="auto"/>
            <w:left w:val="none" w:sz="0" w:space="0" w:color="auto"/>
            <w:bottom w:val="none" w:sz="0" w:space="0" w:color="auto"/>
            <w:right w:val="none" w:sz="0" w:space="0" w:color="auto"/>
          </w:divBdr>
        </w:div>
      </w:divsChild>
    </w:div>
    <w:div w:id="2114208829">
      <w:bodyDiv w:val="1"/>
      <w:marLeft w:val="0"/>
      <w:marRight w:val="0"/>
      <w:marTop w:val="0"/>
      <w:marBottom w:val="0"/>
      <w:divBdr>
        <w:top w:val="none" w:sz="0" w:space="0" w:color="auto"/>
        <w:left w:val="none" w:sz="0" w:space="0" w:color="auto"/>
        <w:bottom w:val="none" w:sz="0" w:space="0" w:color="auto"/>
        <w:right w:val="none" w:sz="0" w:space="0" w:color="auto"/>
      </w:divBdr>
    </w:div>
    <w:div w:id="21143956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630BF5-D34E-41BF-A56D-B7B0A9557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12487</TotalTime>
  <Pages>11</Pages>
  <Words>2700</Words>
  <Characters>15392</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Zongliang Yue</dc:creator>
  <cp:keywords/>
  <dc:description/>
  <cp:lastModifiedBy>Zongliang Yue</cp:lastModifiedBy>
  <cp:revision>52</cp:revision>
  <cp:lastPrinted>2024-03-28T15:25:00Z</cp:lastPrinted>
  <dcterms:created xsi:type="dcterms:W3CDTF">2023-10-16T16:31:00Z</dcterms:created>
  <dcterms:modified xsi:type="dcterms:W3CDTF">2024-04-03T20:19:00Z</dcterms:modified>
</cp:coreProperties>
</file>