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6" w:type="dxa"/>
        <w:tblLook w:val="04A0" w:firstRow="1" w:lastRow="0" w:firstColumn="1" w:lastColumn="0" w:noHBand="0" w:noVBand="1"/>
      </w:tblPr>
      <w:tblGrid>
        <w:gridCol w:w="619"/>
        <w:gridCol w:w="1088"/>
        <w:gridCol w:w="1075"/>
        <w:gridCol w:w="1570"/>
        <w:gridCol w:w="1390"/>
        <w:gridCol w:w="1390"/>
        <w:gridCol w:w="1390"/>
      </w:tblGrid>
      <w:tr w:rsidR="000E34A1" w:rsidRPr="00887ABA" w:rsidTr="000E34A1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Node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Cell Type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930242" w:rsidP="000E34A1">
            <w:pPr>
              <w:widowControl/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P value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Time Point1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Time Point2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Time Point3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Time Point4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0.267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157(61-263)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57(24-257)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125(32-166)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70(22-170)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814(359-1660)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356(155-865)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301(185-922)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478(87-922)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661(93-1301)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96(52-688)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165(12-634)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137(45-478)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0.017*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552(237-1714)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178(50-290)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253(135-435)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101(49-200)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0.014*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1475(630-2987)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453(146-850)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562(239-1188)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310(68-714)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0.035*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1175(609-2770)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306(149-539)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522(284-986)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513(96-966)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385(111-1079)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158(54-594)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145(24-554)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111(44-401)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662(512-1203)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319(78-444)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263(111-639)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269(131-441)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195(85-519)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84(58-310)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75(54-471)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87(48-188)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0.021*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440(314-578)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151(91-250)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119(88-353)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129(42-366)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734(288-1015)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840(347-1115)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549(188-933)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945(253-1294)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101(48-191)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26(7-102)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47(21-190)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42(32-209)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0.103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641(205-1926)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129(29-664)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372(113-569)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216(30-441)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0.030*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1188(314-1460)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274(114-646)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212(108-458)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176(62-964)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263(51-942)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34(10-162)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82(26-237)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66(10-159)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354(69-903)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34(15-730)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72(14-1064)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110(17-386)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0.315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270(74-764)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120(44-292)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190(34-266)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133(40-353)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722(221-1312)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110(55-515)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118(99-753)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221(59-383)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0.092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113(79-220)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44(16-118)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76(66-184)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78(26-125)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0.252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205(135-722)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77(36-256)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66(35-96)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83(8-341)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189(123-448)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128(50-405)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110(81-250)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140(44-526)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1158(603-1525)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394(279-754)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384(132-792)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290(64-488)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0.011*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3261(1327-5023)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661(427-1413)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799(543-2224)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464(186-1341)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0.753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276(119-323)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165(126-529)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208(42-568)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366(102-433)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0.013*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994(375-1729)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167(61-593)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270(148-933)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306(134-510)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0.022*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697(260-2861)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112(27-905)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339(81-848)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110(34-632)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0.372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100(81-360)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45(21-98)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47(22-317)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117(19-204)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400(120-652)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191(116-331)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457(155-531)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394(230-728)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APC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90(26-100)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32(19-66)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44(33-61)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29(22-65)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324(132-1332)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64(30-258)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142(71-298)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101(23-246)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448(268-1597)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417(281-817)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470(149-2420)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572(262-1557)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846(123-1365)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127(28-358)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180(47-453)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120(51-205)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0.036*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641(372-2373)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577(100-815)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323(233-884)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323(101-609)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0.415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116(40-218)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101(36-119)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41(29-191)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63(34-140)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0.024*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1527(263-2230)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131(65-966)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266(50-549)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135(35-645)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1742(900-2544)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504(344-1837)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981(364-1671)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721(135-2329)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278(234-841)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61(14-166)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135(16-230)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33(5-108)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0.017*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1291(552-1384)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188(152-386)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276(214-967)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310(79-445)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0.448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154(68-318)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59(15-90)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81(66-186)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25(20-153)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0.513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137(39-304)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26(5-145)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39(23-104)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45(11-91)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0.020*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501(120-1339)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28(7-297)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133(18-381)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82(21-124)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602(169-952)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97(64-532)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152(69-481)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92(80-351)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0.029*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652(328-985)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171(81-708)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224(149-448)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251(68-727)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0.571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752(189-1465)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408(205-1785)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646(141-1477)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630(207-3446)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774(283-1565)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84(24-434)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216(25-474)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67(42-170)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1391(327-2149)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253(46-1692)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467(171-1357)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123(65-349)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249(119-305)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71(35-101)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131(83-248)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90(32-252)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363(98-1725)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102(26-433)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125(26-1028)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177(22-433)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419(308-1334)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301(57-638)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247(78-357)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197(33-332)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286(148-708)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61(16-500)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76(17-420)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53(17-103)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APC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50(36-91)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27(15-62)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21(16-69)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42(22-48)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0.002**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1295(394-1591)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175(59-662)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468(286-776)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207(76-411)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0.002**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866(441-2078)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231(55-647)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291(248-670)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223(99-392)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622(299-4060)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745(145-1473)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233(151-3205)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341(192-832)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0.343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442(81-614)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120(73-203)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295(115-390)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159(101-540)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0.407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288(67-414)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66(13-92)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155(57-267)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103(16-224)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0.037*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353(218-847)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115(33-309)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131(83-516)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111(24-277)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0.026*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1833(340-3001)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287(180-720)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425(127-1371)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240(113-466)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190(66-813)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59(15-566)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88(24-593)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55(15-317)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647(155-914)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25(11-306)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205(26-293)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81(42-325)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0.023*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844(203-2081)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247(68-1202)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298(103-1052)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325(121-584)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NKs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3(2-15)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7(3-11)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5(1-7)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4(2-8)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0.276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20(14-32)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3(1-24)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6(4-29)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3(3-11)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0.802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131(29-695)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64(22-176)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91(30-457)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129(44-388)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512(301-1087)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210(122-318)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204(73-1028)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201(65-365)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716(260-1274)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491(253-667)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797(332-1006)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437(273-1238)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219(59-343)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51(20-333)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74(55-170)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64(40-177)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C28A2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220(153-346)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39(25-250)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127(72-691)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105(28-360)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APC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0.217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255(161-701)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163(51-283)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171(122-388)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147(57-350)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319(93-384)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50(15-153)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82(28-222)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49(13-165)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288(136-535)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162(29-317)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102(60-140)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131(31-312)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936(430-2869)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363(226-1011)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406(92-2483)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243(161-803)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0.025*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1348(339-2121)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208(56-635)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236(116-781)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221(30-637)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155(50-267)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82(28-142)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109(47-155)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103(37-129)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0.236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439(370-1150)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107(21-344)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154(47-410)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42(23-246)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DCs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62(20-91)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40(12-70)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80(47-122)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54(31-98)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Treg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225(143-901)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135(31-195)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114(62-473)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191(73-262)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0.004**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937(333-1974)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262(97-1167)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293(108-619)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189(56-769)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792(228-1622)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651(230-1232)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656(118-947)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762(233-2612)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C28A2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184(137-961)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54(25-250)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104(78-195)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57(20-128)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918(208-1385)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230(69-1400)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372(150-1010)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254(131-414)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0.343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40(20-43)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4(1-24)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14(4-50)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5(1-107)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0.015*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809(477-2116)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215(29-891)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242(58-1014)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94(30-323)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403(356-738)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263(120-483)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313(162-670)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305(129-645)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0.022*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1463(472-3492)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226(63-1405)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728(224-1352)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277(196-672)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0.761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740(235-974)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465(246-611)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711(229-1338)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968(205-1580)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0.138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38(16-72)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47(8-78)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57(6-132)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59(16-125)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0.019*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479(284-1303)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161(59-246)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302(141-346)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118(79-171)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0.272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172(73-266)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80(35-194)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152(83-310)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107(64-263)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230(134-761)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283(231-861)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341(65-437)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418(178-573)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264(79-545)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146(85-310)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260(97-583)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352(76-503)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0.004**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1748(1013-3284)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743(137-1517)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666(227-2091)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391(107-932)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0.014*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515(455-1032)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240(53-432)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237(74-612)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196(67-268)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332(131-439)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117(45-309)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211(119-366)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163(97-412)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0.085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1021(367-2279)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149(40-743)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156(113-1281)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134(34-447)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169(63-481)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192(34-405)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157(34-446)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151(58-490)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180(75-473)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53(18-183)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63(26-288)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69(15-97)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NKs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55(34-90)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28(23-74)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55(25-105)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35(19-108)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APC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243(180-355)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271(84-921)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286(38-408)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506(93-1037)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55(26-156)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35(11-50)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55(21-87)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26(11-101)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0.042*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463(365-1272)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135(40-263)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183(69-282)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165(16-326)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Treg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0.103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319(188-549)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51(28-145)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78(53-185)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109(36-152)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0.146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216(117-764)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62(22-406)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153(45-788)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84(28-134)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305(175-593)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64(18-187)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131(21-229)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45(19-141)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266(145-640)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227(92-831)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181(35-282)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377(99-1777)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0.023*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243(144-636)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69(25-133)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105(20-208)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55(39-131)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0.023*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117(30-288)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10(1-22)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27(1-53)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17(11-23)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0.825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127(65-241)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124(39-454)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94(16-197)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166(26-710)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445(344-1338)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139(108-222)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150(87-375)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140(48-397)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218(103-373)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75(49-135)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170(105-227)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150(50-309)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0.036*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356(113-1100)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111(19-237)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106(67-262)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64(36-114)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0.023*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74(30-170)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10(9-51)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43(24-57)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19(11-41)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395(62-1207)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29(6-273)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113(16-1012)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84(14-304)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0.492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62(22-94)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14(7-31)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29(14-50)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22(7-30)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633(200-1938)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66(43-577)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188(67-669)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94(37-193)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274(106-428)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237(159-699)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247(161-699)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298(115-707)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819(375-1196)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88(66-360)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259(135-726)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202(77-415)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163(122-776)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33(11-205)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168(62-373)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104(34-150)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83(40-473)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95(9-366)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64(13-103)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44(18-248)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138(102-783)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107(17-408)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120(31-348)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91(15-213)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246(152-879)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155(57-225)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94(36-299)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114(21-304)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0.557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28(6-145)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4(1-33)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25(8-44)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10(8-29)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250(69-438)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177(69-340)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260(100-485)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215(131-405)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APC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0.912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662(201-968)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416(287-948)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394(151-799)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470(256-1272)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0.039*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391(178-742)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72(14-151)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153(138-236)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72(39-123)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662A53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301(155-619)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53(19-184)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156(83-372)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80(25-391)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NKT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99(91-388)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49(38-182)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142(53-283)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98(49-215)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Treg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84(47-242)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45(23-85)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68(30-152)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36(24-79)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0.016*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602(83-1166)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26(7-600)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162(21-269)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114(25-149)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NKs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0.541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19(1-48)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6(0-49)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12(0-25)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17(3-31)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334(165-779)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49(21-189)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112(57-319)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137(23-233)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0.006**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223(45-1027)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49(11-321)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66(24-334)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44(16-142)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209(81-465)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93(24-618)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118(26-246)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92(33-185)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752(111-1177)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264(41-769)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205(62-549)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136(23-377)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103(45-188)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42(18-111)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57(29-88)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67(44-77)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0.008**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1227(359-2528)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263(92-641)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368(138-858)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169(86-380)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0.003**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642(110-1048)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51(31-139)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108(39-156)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59(9-103)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247(55-361)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4(3-71)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41(10-68)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17(8-51)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APC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55(47-150)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71(45-155)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34(15-94)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104(27-167)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DPT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120(74-222)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91(27-166)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118(34-185)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107(36-200)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0.277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321(128-355)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111(74-141)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73(59-230)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108(33-404)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34(5-65)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18(6-32)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12(5-29)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10(5-28)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0.244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291(55-589)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21(11-535)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137(14-236)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38(24-225)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217(65-457)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170(92-240)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168(47-225)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101(76-316)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788(310-2584)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296(139-549)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320(126-548)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429(54-1026)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118(21-179)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25(6-246)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44(29-114)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40(16-114)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Treg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0.046*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863(285-2387)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279(53-786)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296(192-955)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474(126-698)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0.039*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286(138-525)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96(43-258)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175(56-212)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105(70-234)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464(227-642)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93(21-804)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352(41-718)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129(54-181)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36(12-62)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13(8-81)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29(5-55)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20(6-55)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339(45-1015)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55(8-441)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60(15-257)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32(2-105)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260(61-503)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69(7-254)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108(30-153)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72(24-193)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0.085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378(233-583)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232(45-327)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281(132-408)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167(107-278)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0.392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278(76-732)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65(5-490)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62(35-292)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106(12-185)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0.142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197(123-398)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98(36-163)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108(36-225)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69(21-165)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APC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118(52-426)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68(30-460)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92(15-424)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77(38-698)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79(69-167)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127(57-266)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67(40-149)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150(36-333)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APC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796(257-1363)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454(269-1114)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564(187-1445)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556(266-1326)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0.144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305(85-636)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86(30-228)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189(57-270)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65(42-235)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0.021*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775(366-1277)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119(70-704)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312(183-645)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181(89-397)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0.017*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344(83-702)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71(20-214)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110(26-194)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38(22-93)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100(22-160)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22(15-156)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55(14-80)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29(18-110)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0.513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556(81-798)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152(21-710)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153(53-316)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130(26-526)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96(57-368)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31(7-82)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68(21-138)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20(12-61)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319(131-334)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134(43-282)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128(60-212)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64(31-333)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Treg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0.006**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657(137-1211)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82(33-128)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134(54-283)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109(56-297)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163(23-518)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24(12-193)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70(34-176)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60(12-148)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195(41-278)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19(4-134)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34(11-126)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33(10-47)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281(187-658)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68(44-541)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194(98-293)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119(41-196)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UC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179(40-1084)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118(8-314)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30(17-567)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34(16-210)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Treg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112(46-189)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55(14-99)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66(13-124)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60(18-117)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378(298-1839)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112(32-1380)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238(59-718)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102(19-419)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0.85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45(9-308)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21(11-74)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25(4-167)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45(12-111)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20(8-67)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9(3-14)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9(4-35)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9(4-35)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DPT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0.106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146(126-313)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61(34-124)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155(75-229)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72(50-154)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0.624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233(130-576)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137(59-298)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234(66-399)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158(101-600)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85(31-198)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36(11-102)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65(21-142)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26(17-80)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Treg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383(146-923)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60(35-150)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111(52-276)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78(39-183)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81(66-241)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28(18-163)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81(40-165)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38(21-112)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61(14-164)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26(7-63)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39(13-89)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23(20-93)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0.479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41(19-82)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17(5-35)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35(9-47)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30(13-39)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0.085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46(19-138)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23(8-55)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25(5-60)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23(6-30)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NKT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36(11-41)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17(7-40)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26(14-40)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15(8-29)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0.027*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292(103-424)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86(27-174)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103(76-285)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119(43-159)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C28A2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45(28-474)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11(3-79)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30(10-48)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10(2-24)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Monocytes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0.303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193(48-411)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100(62-139)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240(50-272)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148(47-236)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0.144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109(83-432)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45(12-106)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68(38-162)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62(16-198)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0.086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97(78-171)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29(15-193)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60(38-140)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66(13-126)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CD8Tem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60(21-105)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14(3-40)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30(10-51)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24(6-30)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Treg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0.376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123(48-235)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56(8-63)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34(20-127)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23(16-62)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0.038*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520(112-1190)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165(37-329)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172(79-420)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167(66-267)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CD4Tnaive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0.042*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166(66-483)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27(17-259)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71(30-171)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40(5-135)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CD4Tcm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25(7-39)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12(4-26)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17(5-45)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11(7-39)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Tc0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126(57-1016)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51(5-441)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49(16-424)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21(11-137)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DPT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0.022*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67(39-249)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28(11-50)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47(12-109)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12(7-44)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NKs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13(11-23)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12(3-17)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14(5-34)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5(4-20)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NKs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0.777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10(4-12)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7(1-13)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8(3-17)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11(3-13)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NKs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33(25-67)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17(9-57)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30(9-56)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40(30-85)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Th1</w:t>
            </w: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0.224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8(6-24)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9(6-24)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10(3-41)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5(4-20)</w:t>
            </w:r>
          </w:p>
        </w:tc>
      </w:tr>
      <w:tr w:rsidR="000E34A1" w:rsidRPr="00887ABA" w:rsidTr="000E34A1">
        <w:trPr>
          <w:trHeight w:val="270"/>
        </w:trPr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B cells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E34A1" w:rsidRPr="00887ABA" w:rsidRDefault="000E34A1" w:rsidP="000E34A1">
            <w:pPr>
              <w:jc w:val="center"/>
              <w:rPr>
                <w:rFonts w:ascii="Calibri" w:hAnsi="Calibri" w:cs="Calibri"/>
                <w:sz w:val="22"/>
              </w:rPr>
            </w:pPr>
            <w:r w:rsidRPr="00887ABA">
              <w:rPr>
                <w:rFonts w:ascii="Calibri" w:hAnsi="Calibri" w:cs="Calibri"/>
                <w:sz w:val="22"/>
              </w:rPr>
              <w:t>0.248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8(2-14)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1(1-9)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5(1-13)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4A1" w:rsidRPr="00887ABA" w:rsidRDefault="000E34A1" w:rsidP="000E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7ABA">
              <w:rPr>
                <w:rFonts w:ascii="宋体" w:eastAsia="宋体" w:hAnsi="宋体" w:cs="宋体" w:hint="eastAsia"/>
                <w:kern w:val="0"/>
                <w:sz w:val="22"/>
              </w:rPr>
              <w:t>1(0-6)</w:t>
            </w:r>
          </w:p>
        </w:tc>
      </w:tr>
    </w:tbl>
    <w:p w:rsidR="0005582B" w:rsidRPr="00887ABA" w:rsidRDefault="000E34A1" w:rsidP="000E34A1">
      <w:pPr>
        <w:rPr>
          <w:rFonts w:ascii="Times New Roman" w:hAnsi="Times New Roman" w:cs="Times New Roman"/>
          <w:b/>
          <w:sz w:val="20"/>
          <w:szCs w:val="20"/>
        </w:rPr>
      </w:pPr>
      <w:r w:rsidRPr="00887ABA">
        <w:rPr>
          <w:rFonts w:ascii="Times New Roman" w:hAnsi="Times New Roman" w:cs="Times New Roman"/>
          <w:b/>
          <w:sz w:val="20"/>
          <w:szCs w:val="20"/>
        </w:rPr>
        <w:t xml:space="preserve">TableS1 </w:t>
      </w:r>
      <w:r w:rsidR="002C0C9A" w:rsidRPr="00887ABA">
        <w:rPr>
          <w:rFonts w:ascii="Times New Roman" w:hAnsi="Times New Roman" w:cs="Times New Roman"/>
          <w:b/>
          <w:sz w:val="20"/>
          <w:szCs w:val="20"/>
        </w:rPr>
        <w:t xml:space="preserve">Alteration in </w:t>
      </w:r>
      <w:r w:rsidRPr="00887ABA">
        <w:rPr>
          <w:rFonts w:ascii="Times New Roman" w:hAnsi="Times New Roman" w:cs="Times New Roman"/>
          <w:b/>
          <w:sz w:val="20"/>
          <w:szCs w:val="20"/>
        </w:rPr>
        <w:t xml:space="preserve">Cell count of </w:t>
      </w:r>
      <w:r w:rsidR="002C0C9A" w:rsidRPr="00887ABA">
        <w:rPr>
          <w:rFonts w:ascii="Times New Roman" w:hAnsi="Times New Roman" w:cs="Times New Roman"/>
          <w:b/>
          <w:sz w:val="20"/>
          <w:szCs w:val="20"/>
        </w:rPr>
        <w:t>the 200 SPADE nodes among the four time points.</w:t>
      </w:r>
    </w:p>
    <w:p w:rsidR="002C0C9A" w:rsidRPr="00887ABA" w:rsidRDefault="002C0C9A" w:rsidP="000E34A1">
      <w:pPr>
        <w:rPr>
          <w:rFonts w:ascii="Times New Roman" w:hAnsi="Times New Roman" w:cs="Times New Roman"/>
          <w:sz w:val="20"/>
          <w:szCs w:val="20"/>
        </w:rPr>
      </w:pPr>
      <w:r w:rsidRPr="00887ABA">
        <w:rPr>
          <w:rFonts w:ascii="Times New Roman" w:hAnsi="Times New Roman" w:cs="Times New Roman"/>
          <w:sz w:val="20"/>
          <w:szCs w:val="20"/>
        </w:rPr>
        <w:t>The population were presented as</w:t>
      </w:r>
      <w:r w:rsidR="00930242" w:rsidRPr="00887ABA">
        <w:rPr>
          <w:rFonts w:ascii="Times New Roman" w:hAnsi="Times New Roman" w:cs="Times New Roman"/>
          <w:sz w:val="20"/>
          <w:szCs w:val="20"/>
        </w:rPr>
        <w:t xml:space="preserve"> median and interquartile range, </w:t>
      </w:r>
      <w:r w:rsidR="005B419D" w:rsidRPr="00887ABA">
        <w:rPr>
          <w:rFonts w:ascii="Times New Roman" w:hAnsi="Times New Roman" w:cs="Times New Roman"/>
          <w:sz w:val="20"/>
          <w:szCs w:val="20"/>
        </w:rPr>
        <w:t>and</w:t>
      </w:r>
      <w:r w:rsidR="00930242" w:rsidRPr="00887ABA">
        <w:rPr>
          <w:rFonts w:ascii="Times New Roman" w:hAnsi="Times New Roman" w:cs="Times New Roman"/>
          <w:sz w:val="20"/>
          <w:szCs w:val="20"/>
        </w:rPr>
        <w:t xml:space="preserve"> P value of repeated measurement ANOVA were also listed.</w:t>
      </w:r>
    </w:p>
    <w:p w:rsidR="00930242" w:rsidRPr="00887ABA" w:rsidRDefault="00930242" w:rsidP="000E34A1">
      <w:pPr>
        <w:rPr>
          <w:rFonts w:ascii="Times New Roman" w:hAnsi="Times New Roman" w:cs="Times New Roman"/>
          <w:sz w:val="20"/>
          <w:szCs w:val="20"/>
        </w:rPr>
      </w:pPr>
      <w:r w:rsidRPr="00887ABA">
        <w:rPr>
          <w:rFonts w:ascii="Times New Roman" w:hAnsi="Times New Roman" w:cs="Times New Roman"/>
          <w:sz w:val="20"/>
          <w:szCs w:val="20"/>
        </w:rPr>
        <w:t>* P &lt;0.05; ** P&lt;0.01; ***P&lt;0.001</w:t>
      </w:r>
    </w:p>
    <w:p w:rsidR="00930242" w:rsidRPr="00887ABA" w:rsidRDefault="00930242" w:rsidP="000E34A1">
      <w:pPr>
        <w:rPr>
          <w:rFonts w:ascii="Times New Roman" w:hAnsi="Times New Roman" w:cs="Times New Roman"/>
          <w:sz w:val="20"/>
          <w:szCs w:val="20"/>
        </w:rPr>
      </w:pPr>
      <w:r w:rsidRPr="00887ABA">
        <w:rPr>
          <w:rFonts w:ascii="Times New Roman" w:hAnsi="Times New Roman" w:cs="Times New Roman"/>
          <w:sz w:val="20"/>
          <w:szCs w:val="20"/>
        </w:rPr>
        <w:t>UC: unrecognized cells</w:t>
      </w:r>
    </w:p>
    <w:p w:rsidR="005B419D" w:rsidRPr="00887ABA" w:rsidRDefault="005B419D" w:rsidP="000E34A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89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851"/>
        <w:gridCol w:w="1417"/>
        <w:gridCol w:w="1418"/>
        <w:gridCol w:w="1417"/>
        <w:gridCol w:w="1418"/>
      </w:tblGrid>
      <w:tr w:rsidR="00887ABA" w:rsidRPr="00887ABA" w:rsidTr="005B419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887ABA" w:rsidRDefault="005B419D" w:rsidP="005B419D">
            <w:pPr>
              <w:widowControl/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Node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Cell Type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Marker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P value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Time Point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Time Point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Time Point 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Time Point 4</w:t>
            </w:r>
          </w:p>
        </w:tc>
      </w:tr>
      <w:tr w:rsidR="00887ABA" w:rsidRPr="00887ABA" w:rsidTr="005B419D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Tc2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0.035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0.2031(0.08826-0.2811)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0.0556(0-0.2151)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0.1414(0.04691-0.2074)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0.05991(0-0.1297)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11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Monocytes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CTLA-4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0.026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1.176(0.9676-1.311)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0.8422(0.6922-1.063)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0.9747(0.6362-1.081)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0.8411(0.6988-1.243)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16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UC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Fas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0.023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0.5638(0.258-0.7346)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0.7072(0.3946-1.212)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0.7443(0.5121-0.9473)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0.8102(0.4811-1.082)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18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CD4Tem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0.024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0.3423(0.1996-0.4267)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0.1086(0.04919-0.273)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0.3322(0.1033-0.394)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0.2421(0-0.3362)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19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CD4Tcm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PD-1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0.013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0.8854(0.8592-0.9482)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1.382(0.9058-1.523)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0.942(0.6284-1.14)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1.004(0.731-1.271)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28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Monocytes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0.049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0.4391(0.3367-0.514)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0.2877(0.03976-0.5604)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0.4384(0.1901-0.5236)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0.2326(0.06057-0.4471)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33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CD4Tem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0.012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0.2626(0.1154-0.3608)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0.07862(0-0.2405)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0.1492(0.05484-0.2715)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0.1538(0-0.1899)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56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CD8Tem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PD-1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0.031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0.3532(0.1949-0.5308)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0.5698(0.3424-0.7457)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0.2179(0.01787-0.3647)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0.2556(0.1186-0.5857)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57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CD8Tnaive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0.027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0.4524(0.2548-0.5312)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0.247(0.07734-0.4914)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0.3422(0.1618-0.4289)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0.4655(0.3253-0.5269)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78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DNT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0.046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0.4282(0.2006-0.5871)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0.2623(0.06817-0.4004)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0.3291(0.2179-0.4773)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0.3014(0.09147-0.433)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111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B cells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Fas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0.049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0.8737(0.5907-1.213)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1.159(0.8175-1.359)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1.045(0.8458-1.419)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1.094(0.9215-1.598)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122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Tc0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Fas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0.019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0.9087(0.6009-1.032)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1.34(0.8131-1.48)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0.9995(0.6014-1.325)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1.258(1.058-1.554)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125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B cells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Fas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0.027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1.155(0.799-1.328)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1.287(1.067-1.662)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1.293(1.122-1.592)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1.47(1.233-1.745)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135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CD4Tem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0.045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0.1712(0.002765-0.2241)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0(0-0.06485)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0(0-0.1195)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136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CD8Tnaive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0.044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0.2555(0.1842-0.2812)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0.1031(0-0.3256)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0.137(0.09448-0.2286)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0.2292(0.1193-0.2808)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138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B cells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Fas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0.014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0.6191(0.4072-0.7456)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1.138(0.4971-1.542)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1.054(0.6523-1.218)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0.8638(0.5838-1.215)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154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CD8Tem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Fas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0.015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0.3689(0.2144-0.5468)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0.7203(0.3287-1.027)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0.4009(0.3356-0.8572)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0.6112(0.3307-0.8444)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157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Monocytes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CTLA-4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0.034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0.96(0.7061-1.157)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0.8758(0.7291-1.108)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0.92(0.6318-1.131)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0.6415(0.5454-1.017)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167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CD4Tnaive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ICOS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0.049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0(0-0.01735)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0.07845(0-0.2207)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167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CD4Tnaive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PD-1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0.022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0.2903(0.1739-0.3504)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0.2113(0.1833-0.2968)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0.4505(0.2517-0.555)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0.357(0.273-0.4528)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175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DPT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CD28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0.047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0.4833(0.2285-0.6446)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0.1939(0.07722-0.3762)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0.3145(0.224-0.4901)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0.197(0.1129-0.4394)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177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DNT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CXCR3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0.028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3.381(3.187-3.608)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3.195(2.742-3.464)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3.344(3.098-3.526)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3.342(2.99-3.627)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190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Treg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PD-1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0.030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0.3993(0.1166-0.5128)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0.2517(0-0.2633)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0.3332(0.253-0.6013)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0.4032(0.2531-0.4451)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193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CD4Tcm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PD-1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0.027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0.5959(0.06767-1.408)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0.2232(0.05243-0.6874)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0.049(0-0.5885)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0.1011(0-0.4665)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197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NKs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OX40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0.035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3.868(2.473-4.375)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2.481(0.1404-3.356)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2.92(1.677-3.623)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3.008(2.761-3.839)</w:t>
            </w:r>
          </w:p>
        </w:tc>
      </w:tr>
      <w:tr w:rsidR="00887ABA" w:rsidRPr="00887ABA" w:rsidTr="005B419D">
        <w:tc>
          <w:tcPr>
            <w:tcW w:w="704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197 </w:t>
            </w:r>
          </w:p>
        </w:tc>
        <w:tc>
          <w:tcPr>
            <w:tcW w:w="709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NKs</w:t>
            </w:r>
          </w:p>
        </w:tc>
        <w:tc>
          <w:tcPr>
            <w:tcW w:w="992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ICOS</w:t>
            </w:r>
          </w:p>
        </w:tc>
        <w:tc>
          <w:tcPr>
            <w:tcW w:w="851" w:type="dxa"/>
            <w:vAlign w:val="center"/>
          </w:tcPr>
          <w:p w:rsidR="005B419D" w:rsidRPr="00887ABA" w:rsidRDefault="005B419D" w:rsidP="005B419D">
            <w:pPr>
              <w:jc w:val="righ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 xml:space="preserve">0.046 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jc w:val="left"/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0(0-0.974)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0(0-0)</w:t>
            </w:r>
          </w:p>
        </w:tc>
        <w:tc>
          <w:tcPr>
            <w:tcW w:w="1417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0(0-0.1324)</w:t>
            </w:r>
          </w:p>
        </w:tc>
        <w:tc>
          <w:tcPr>
            <w:tcW w:w="1418" w:type="dxa"/>
            <w:vAlign w:val="center"/>
          </w:tcPr>
          <w:p w:rsidR="005B419D" w:rsidRPr="00887ABA" w:rsidRDefault="005B419D" w:rsidP="005B419D">
            <w:pPr>
              <w:rPr>
                <w:sz w:val="22"/>
              </w:rPr>
            </w:pPr>
            <w:r w:rsidRPr="00887ABA">
              <w:rPr>
                <w:rFonts w:hint="eastAsia"/>
                <w:sz w:val="22"/>
              </w:rPr>
              <w:t>0(0-0.2103)</w:t>
            </w:r>
          </w:p>
        </w:tc>
      </w:tr>
    </w:tbl>
    <w:p w:rsidR="005B419D" w:rsidRPr="00887ABA" w:rsidRDefault="005B419D" w:rsidP="000E34A1">
      <w:pPr>
        <w:rPr>
          <w:rFonts w:ascii="Times New Roman" w:hAnsi="Times New Roman" w:cs="Times New Roman"/>
          <w:b/>
          <w:sz w:val="20"/>
          <w:szCs w:val="20"/>
        </w:rPr>
      </w:pPr>
      <w:r w:rsidRPr="00887ABA">
        <w:rPr>
          <w:rFonts w:ascii="Times New Roman" w:hAnsi="Times New Roman" w:cs="Times New Roman" w:hint="eastAsia"/>
          <w:b/>
          <w:sz w:val="20"/>
          <w:szCs w:val="20"/>
        </w:rPr>
        <w:t xml:space="preserve">Table </w:t>
      </w:r>
      <w:r w:rsidRPr="00887ABA">
        <w:rPr>
          <w:rFonts w:ascii="Times New Roman" w:hAnsi="Times New Roman" w:cs="Times New Roman"/>
          <w:b/>
          <w:sz w:val="20"/>
          <w:szCs w:val="20"/>
        </w:rPr>
        <w:t>S2 SPADE nodes with significant altered functional markers and their marker expression.</w:t>
      </w:r>
    </w:p>
    <w:p w:rsidR="005B419D" w:rsidRPr="00887ABA" w:rsidRDefault="005B419D" w:rsidP="005B419D">
      <w:pPr>
        <w:rPr>
          <w:rFonts w:ascii="Times New Roman" w:hAnsi="Times New Roman" w:cs="Times New Roman"/>
          <w:sz w:val="20"/>
          <w:szCs w:val="20"/>
        </w:rPr>
      </w:pPr>
      <w:r w:rsidRPr="00887ABA">
        <w:rPr>
          <w:rFonts w:ascii="Times New Roman" w:hAnsi="Times New Roman" w:cs="Times New Roman"/>
          <w:sz w:val="20"/>
          <w:szCs w:val="20"/>
        </w:rPr>
        <w:t>The marker expression were presented as median and interquartile range, and P value of repeated measurement ANOVA were also listed.</w:t>
      </w:r>
    </w:p>
    <w:p w:rsidR="005B419D" w:rsidRDefault="005B419D" w:rsidP="005B419D">
      <w:pPr>
        <w:rPr>
          <w:rFonts w:ascii="Times New Roman" w:hAnsi="Times New Roman" w:cs="Times New Roman"/>
          <w:sz w:val="20"/>
          <w:szCs w:val="20"/>
        </w:rPr>
      </w:pPr>
      <w:r w:rsidRPr="00887ABA">
        <w:rPr>
          <w:rFonts w:ascii="Times New Roman" w:hAnsi="Times New Roman" w:cs="Times New Roman"/>
          <w:sz w:val="20"/>
          <w:szCs w:val="20"/>
        </w:rPr>
        <w:t>UC: unrecognized cells</w:t>
      </w:r>
    </w:p>
    <w:p w:rsidR="00BC52CB" w:rsidRDefault="00BC52CB" w:rsidP="005B419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850"/>
        <w:gridCol w:w="1134"/>
        <w:gridCol w:w="1134"/>
        <w:gridCol w:w="3517"/>
        <w:gridCol w:w="34"/>
      </w:tblGrid>
      <w:tr w:rsidR="00BC52CB" w:rsidTr="00BC52CB">
        <w:trPr>
          <w:gridAfter w:val="1"/>
          <w:wAfter w:w="34" w:type="dxa"/>
        </w:trPr>
        <w:tc>
          <w:tcPr>
            <w:tcW w:w="2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Term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 value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Benjamini</w:t>
            </w:r>
          </w:p>
          <w:p w:rsidR="00BC52CB" w:rsidRDefault="00BC52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Adjusted P value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Genes</w:t>
            </w:r>
          </w:p>
        </w:tc>
      </w:tr>
      <w:tr w:rsidR="00BC52CB" w:rsidTr="00BC52CB">
        <w:tc>
          <w:tcPr>
            <w:tcW w:w="26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Hepatitis B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&lt;0.001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0.020 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NRAS, STAT5A, STAT1, PTEN, STAT2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Herpes simplex infection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0.001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0.024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HLA-DQB1, HLA-C, CCL5, STAT1, STAT2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Chemokine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0.001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0.017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NRAS, CCL5, STAT1, CCL4, STAT2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HTLV-I infection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0.042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HLA-DQB1, NRAS, STAT5A, IL2RG, HLA-C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Natural killer cell mediated cytotoxicity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0.039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CD48, NRAS, CD244, GZMB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Measles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0.003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0.036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STAT5A, IL2RG, STAT1, STAT2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 xml:space="preserve">Cell adhesion molecules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0.003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0.034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HLA-DQB1, CD8A, CD2, HLA-C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Jak-STAT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0.003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0.032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STAT5A, IL2RG, STAT1, STAT2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Influenza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0.041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HLA-DQB1, CCL5, STAT1, STAT2</w:t>
            </w:r>
          </w:p>
        </w:tc>
      </w:tr>
      <w:tr w:rsidR="00BC52CB" w:rsidTr="00BC52CB">
        <w:tc>
          <w:tcPr>
            <w:tcW w:w="26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Pathways in cancer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&lt;0.001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0.020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C52CB" w:rsidRDefault="00BC52CB">
            <w:pPr>
              <w:rPr>
                <w:sz w:val="22"/>
              </w:rPr>
            </w:pPr>
            <w:r>
              <w:rPr>
                <w:sz w:val="22"/>
              </w:rPr>
              <w:t>NRAS, STAT5A, STAT1, PTEN</w:t>
            </w:r>
          </w:p>
        </w:tc>
      </w:tr>
    </w:tbl>
    <w:p w:rsidR="00BC52CB" w:rsidRDefault="00BC52CB" w:rsidP="005B419D">
      <w:pPr>
        <w:rPr>
          <w:rFonts w:ascii="Times New Roman" w:hAnsi="Times New Roman" w:cs="Times New Roman"/>
          <w:sz w:val="20"/>
          <w:szCs w:val="20"/>
        </w:rPr>
      </w:pPr>
    </w:p>
    <w:p w:rsidR="00BC52CB" w:rsidRDefault="00BC52CB" w:rsidP="00BC5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S3: Top 10 Enriched pathways</w:t>
      </w:r>
    </w:p>
    <w:p w:rsidR="00BC52CB" w:rsidRDefault="00BC52CB" w:rsidP="00BC5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Genes with significantly up-regulated expressions were analyzed using DAVID software to identify the significantly enriched pathways. </w:t>
      </w:r>
    </w:p>
    <w:p w:rsidR="00BC52CB" w:rsidRPr="00BC52CB" w:rsidRDefault="00BC52CB" w:rsidP="005B419D">
      <w:pPr>
        <w:rPr>
          <w:rFonts w:ascii="Times New Roman" w:hAnsi="Times New Roman" w:cs="Times New Roman"/>
          <w:sz w:val="20"/>
          <w:szCs w:val="20"/>
        </w:rPr>
      </w:pPr>
    </w:p>
    <w:p w:rsidR="005B419D" w:rsidRPr="00887ABA" w:rsidRDefault="005B419D" w:rsidP="000E34A1">
      <w:pPr>
        <w:rPr>
          <w:rFonts w:ascii="Times New Roman" w:hAnsi="Times New Roman" w:cs="Times New Roman"/>
          <w:sz w:val="20"/>
          <w:szCs w:val="20"/>
        </w:rPr>
      </w:pPr>
    </w:p>
    <w:sectPr w:rsidR="005B419D" w:rsidRPr="00887ABA" w:rsidSect="005B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29" w:rsidRDefault="00FE3B29" w:rsidP="000C28A2">
      <w:r>
        <w:separator/>
      </w:r>
    </w:p>
  </w:endnote>
  <w:endnote w:type="continuationSeparator" w:id="0">
    <w:p w:rsidR="00FE3B29" w:rsidRDefault="00FE3B29" w:rsidP="000C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29" w:rsidRDefault="00FE3B29" w:rsidP="000C28A2">
      <w:r>
        <w:separator/>
      </w:r>
    </w:p>
  </w:footnote>
  <w:footnote w:type="continuationSeparator" w:id="0">
    <w:p w:rsidR="00FE3B29" w:rsidRDefault="00FE3B29" w:rsidP="000C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A1"/>
    <w:rsid w:val="0005582B"/>
    <w:rsid w:val="000C28A2"/>
    <w:rsid w:val="000E34A1"/>
    <w:rsid w:val="00151B4D"/>
    <w:rsid w:val="002C0C9A"/>
    <w:rsid w:val="00362231"/>
    <w:rsid w:val="005B419D"/>
    <w:rsid w:val="00662A53"/>
    <w:rsid w:val="00887ABA"/>
    <w:rsid w:val="00930242"/>
    <w:rsid w:val="00BC52CB"/>
    <w:rsid w:val="00E4364D"/>
    <w:rsid w:val="00E660E0"/>
    <w:rsid w:val="00EA03CA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E34A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E34A1"/>
    <w:rPr>
      <w:color w:val="954F72"/>
      <w:u w:val="single"/>
    </w:rPr>
  </w:style>
  <w:style w:type="paragraph" w:customStyle="1" w:styleId="font5">
    <w:name w:val="font5"/>
    <w:basedOn w:val="a"/>
    <w:rsid w:val="000E34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E34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30242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C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C28A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C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C28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E34A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E34A1"/>
    <w:rPr>
      <w:color w:val="954F72"/>
      <w:u w:val="single"/>
    </w:rPr>
  </w:style>
  <w:style w:type="paragraph" w:customStyle="1" w:styleId="font5">
    <w:name w:val="font5"/>
    <w:basedOn w:val="a"/>
    <w:rsid w:val="000E34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E34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30242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C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C28A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C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C2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0724-65BB-497B-8A56-A83BBEAE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2545</Words>
  <Characters>14508</Characters>
  <Application>Microsoft Office Word</Application>
  <DocSecurity>0</DocSecurity>
  <Lines>120</Lines>
  <Paragraphs>34</Paragraphs>
  <ScaleCrop>false</ScaleCrop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zhao</dc:creator>
  <cp:lastModifiedBy>Chen</cp:lastModifiedBy>
  <cp:revision>2</cp:revision>
  <dcterms:created xsi:type="dcterms:W3CDTF">2022-01-19T00:12:00Z</dcterms:created>
  <dcterms:modified xsi:type="dcterms:W3CDTF">2022-01-19T00:12:00Z</dcterms:modified>
</cp:coreProperties>
</file>