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4EE3" w14:textId="037A5CE4" w:rsidR="00466EFC" w:rsidRDefault="00466EFC" w:rsidP="00466EFC">
      <w:pPr>
        <w:rPr>
          <w:b/>
          <w:bCs/>
        </w:rPr>
      </w:pPr>
      <w:r w:rsidRPr="00B2355A">
        <w:rPr>
          <w:b/>
          <w:bCs/>
        </w:rPr>
        <w:t>Supplemental Table 1</w:t>
      </w:r>
      <w:r w:rsidR="00833616">
        <w:rPr>
          <w:b/>
          <w:bCs/>
        </w:rPr>
        <w:t xml:space="preserve">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B2355A">
        <w:t>Deaths, Stratified by Sex and Race, in Adults in the United States, 1999 to 2020</w:t>
      </w:r>
      <w:r>
        <w:t>.</w:t>
      </w:r>
      <w:r w:rsidRPr="00B2355A">
        <w:rPr>
          <w:b/>
          <w:bCs/>
        </w:rPr>
        <w:t xml:space="preserve">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820"/>
        <w:gridCol w:w="942"/>
        <w:gridCol w:w="1008"/>
        <w:gridCol w:w="942"/>
        <w:gridCol w:w="1025"/>
        <w:gridCol w:w="1170"/>
        <w:gridCol w:w="1042"/>
        <w:gridCol w:w="1170"/>
        <w:gridCol w:w="1058"/>
        <w:gridCol w:w="1502"/>
      </w:tblGrid>
      <w:tr w:rsidR="00833616" w:rsidRPr="00833616" w14:paraId="27EA1729" w14:textId="77777777" w:rsidTr="00833616">
        <w:trPr>
          <w:trHeight w:val="318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2E47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Deaths</w:t>
            </w:r>
          </w:p>
        </w:tc>
      </w:tr>
      <w:tr w:rsidR="00833616" w:rsidRPr="00833616" w14:paraId="1CAF7B35" w14:textId="77777777" w:rsidTr="00833616">
        <w:trPr>
          <w:trHeight w:val="1586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50AA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E829F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Overall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C0B6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EF3BE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6989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NH White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7860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NH Black or African American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B8EB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NH Asian or Pacific Islander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D223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NH American Indian or Alaska Native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3620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Hispanic or Latino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1FF3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Population</w:t>
            </w:r>
          </w:p>
        </w:tc>
      </w:tr>
      <w:tr w:rsidR="00833616" w:rsidRPr="00833616" w14:paraId="6A55F047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66724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D1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13500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7B6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7657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1AC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5843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CC0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8097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DC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4204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6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0409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8A0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610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140230363</w:t>
            </w:r>
          </w:p>
        </w:tc>
      </w:tr>
      <w:tr w:rsidR="00833616" w:rsidRPr="00833616" w14:paraId="03A386DD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D078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956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11956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D24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6395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DF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5561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BA4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6755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D9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3825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CC7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D3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125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922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2E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142092916</w:t>
            </w:r>
          </w:p>
        </w:tc>
      </w:tr>
      <w:tr w:rsidR="00833616" w:rsidRPr="00833616" w14:paraId="2A4A0D48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7892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9E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11985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E7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6439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EF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5546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E7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6581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99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3900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35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6D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896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993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7C8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144833606</w:t>
            </w:r>
          </w:p>
        </w:tc>
      </w:tr>
      <w:tr w:rsidR="00833616" w:rsidRPr="00833616" w14:paraId="279F68E8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C57BF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3D5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12767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DFB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6745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66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6022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00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6955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05B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4109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A23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099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E32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134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146858382</w:t>
            </w:r>
          </w:p>
        </w:tc>
      </w:tr>
      <w:tr w:rsidR="00833616" w:rsidRPr="00833616" w14:paraId="14BB4CC6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4527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DD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13709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9E5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7178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991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6531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C8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7423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EC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4470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3D8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02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1C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8C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148846634</w:t>
            </w:r>
          </w:p>
        </w:tc>
      </w:tr>
      <w:tr w:rsidR="00833616" w:rsidRPr="00833616" w14:paraId="1EE30898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1507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A3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14032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302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7128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89F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6904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EC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7484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64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4563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CA3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E8A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9FB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1342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010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150938828</w:t>
            </w:r>
          </w:p>
        </w:tc>
      </w:tr>
      <w:tr w:rsidR="00833616" w:rsidRPr="00833616" w14:paraId="491AC191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83E4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7F0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14752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B23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7605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2E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7147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307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7805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35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4726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00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0F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ED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C3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153292737</w:t>
            </w:r>
          </w:p>
        </w:tc>
      </w:tr>
      <w:tr w:rsidR="00833616" w:rsidRPr="00833616" w14:paraId="250E47A9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A4A1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CD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21812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C5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11588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04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10224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A3F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12895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84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6044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83B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0A3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36F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1926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0C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155624180</w:t>
            </w:r>
          </w:p>
        </w:tc>
      </w:tr>
      <w:tr w:rsidR="00833616" w:rsidRPr="00833616" w14:paraId="28732156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EAAC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EE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21707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1C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11473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401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10234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5E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12798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67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5966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A2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B4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8C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1967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7E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157690314</w:t>
            </w:r>
          </w:p>
        </w:tc>
      </w:tr>
      <w:tr w:rsidR="00833616" w:rsidRPr="00833616" w14:paraId="7312295F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2A998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5C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21506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86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11260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596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10246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7A9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12580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271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5907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24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AC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C23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17E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159587617</w:t>
            </w:r>
          </w:p>
        </w:tc>
      </w:tr>
      <w:tr w:rsidR="00833616" w:rsidRPr="00833616" w14:paraId="342B92CA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18BA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AB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21497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5D8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11193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ADB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10304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20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12654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0A0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5745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38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FBA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FB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8FB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161383674</w:t>
            </w:r>
          </w:p>
        </w:tc>
      </w:tr>
      <w:tr w:rsidR="00833616" w:rsidRPr="00833616" w14:paraId="6FBBAAB8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0D0D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20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21712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8B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11277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C58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10435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25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12593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FD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5742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4F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025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84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2258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9AC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162828035</w:t>
            </w:r>
          </w:p>
        </w:tc>
      </w:tr>
      <w:tr w:rsidR="00833616" w:rsidRPr="00833616" w14:paraId="11360A85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3A4D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D5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15580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441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8546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403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7034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B2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10354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24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3438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51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362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44F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16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164802438</w:t>
            </w:r>
          </w:p>
        </w:tc>
      </w:tr>
      <w:tr w:rsidR="00833616" w:rsidRPr="00833616" w14:paraId="011FFB82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4DD5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31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16037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39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8765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1B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7272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100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10702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913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3469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DF7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CFE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60D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ABE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166516716</w:t>
            </w:r>
          </w:p>
        </w:tc>
      </w:tr>
      <w:tr w:rsidR="00833616" w:rsidRPr="00833616" w14:paraId="218A1C69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06E30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79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45170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0E9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23317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68F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21853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01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31043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CB7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8715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49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91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C4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3474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1B0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168240727</w:t>
            </w:r>
          </w:p>
        </w:tc>
      </w:tr>
      <w:tr w:rsidR="00833616" w:rsidRPr="00833616" w14:paraId="69B893A1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B073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107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47565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D5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24401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61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23164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351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32669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733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8975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5B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1599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1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73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3910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58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170292776</w:t>
            </w:r>
          </w:p>
        </w:tc>
      </w:tr>
      <w:tr w:rsidR="00833616" w:rsidRPr="00833616" w14:paraId="575596B5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666C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C6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51172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1C6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26170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100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25002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C55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35018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56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9561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D3F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1833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1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48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4266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0B0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172416615</w:t>
            </w:r>
          </w:p>
        </w:tc>
      </w:tr>
      <w:tr w:rsidR="00833616" w:rsidRPr="00833616" w14:paraId="6D267263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37A25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F7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55402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B8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28022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F87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27380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B457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37714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F8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10450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BB5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C4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C02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4664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220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173964174</w:t>
            </w:r>
          </w:p>
        </w:tc>
      </w:tr>
      <w:tr w:rsidR="00833616" w:rsidRPr="00833616" w14:paraId="648909FC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311B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BD7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60767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96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30939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CF5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29828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FE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41810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678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10941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BA9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2265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39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141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5189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EA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176104659</w:t>
            </w:r>
          </w:p>
        </w:tc>
      </w:tr>
      <w:tr w:rsidR="00833616" w:rsidRPr="00833616" w14:paraId="6CDB919C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0047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E09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65024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E0E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32625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4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32399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0CA4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45050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689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11253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E91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2410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37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9F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5685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188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177613416</w:t>
            </w:r>
          </w:p>
        </w:tc>
      </w:tr>
      <w:tr w:rsidR="00833616" w:rsidRPr="00833616" w14:paraId="1FA80298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DFA65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DC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71099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260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35827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62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35272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56D6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49518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3113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12312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7DD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2592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0ED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7CA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6066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53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179040846</w:t>
            </w:r>
          </w:p>
        </w:tc>
      </w:tr>
      <w:tr w:rsidR="00833616" w:rsidRPr="00833616" w14:paraId="6777B00D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8373F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1DF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92760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66EB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46337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F9F9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46423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8C90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62687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589C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16987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52E2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3447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6565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D7F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8821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E7C1" w14:textId="77777777" w:rsidR="00833616" w:rsidRPr="00833616" w:rsidRDefault="00833616" w:rsidP="008336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180565367</w:t>
            </w:r>
          </w:p>
        </w:tc>
      </w:tr>
      <w:tr w:rsidR="00833616" w:rsidRPr="00833616" w14:paraId="5A7C589B" w14:textId="77777777" w:rsidTr="00833616">
        <w:trPr>
          <w:trHeight w:val="29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D3DD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1A9C4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721,511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8E01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370,887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B957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350,624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3DE8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471,185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0DE6D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155,302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B9B6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25,639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E6B36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4,769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C644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62,759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FBC3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616">
              <w:rPr>
                <w:rFonts w:ascii="Calibri" w:eastAsia="Times New Roman" w:hAnsi="Calibri" w:cs="Calibri"/>
                <w:b/>
                <w:bCs/>
                <w:color w:val="000000"/>
              </w:rPr>
              <w:t>3,553,765,020</w:t>
            </w:r>
          </w:p>
        </w:tc>
      </w:tr>
      <w:tr w:rsidR="00833616" w:rsidRPr="00833616" w14:paraId="2068D441" w14:textId="77777777" w:rsidTr="00833616">
        <w:trPr>
          <w:trHeight w:val="31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01A4E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61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NH, non-Hispanic.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E2708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C521E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73E89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6EE5B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2D1B4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3CC85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9D3E5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2E044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27614" w14:textId="77777777" w:rsidR="00833616" w:rsidRPr="00833616" w:rsidRDefault="00833616" w:rsidP="0083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6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870B5BB" w14:textId="77777777" w:rsidR="00466EFC" w:rsidRDefault="00466EFC" w:rsidP="00466EFC">
      <w:pPr>
        <w:rPr>
          <w:b/>
          <w:bCs/>
        </w:rPr>
      </w:pPr>
    </w:p>
    <w:p w14:paraId="06F8A26D" w14:textId="77777777" w:rsidR="00466EFC" w:rsidRDefault="00466EFC" w:rsidP="00466EFC">
      <w:pPr>
        <w:rPr>
          <w:b/>
          <w:bCs/>
        </w:rPr>
      </w:pPr>
    </w:p>
    <w:p w14:paraId="7791BC76" w14:textId="3C388611" w:rsidR="00466EFC" w:rsidRDefault="00466EFC" w:rsidP="00466EFC">
      <w:r w:rsidRPr="00B2355A">
        <w:rPr>
          <w:b/>
          <w:bCs/>
        </w:rPr>
        <w:t>Supplemental Table 2</w:t>
      </w:r>
      <w:r w:rsidR="00833616" w:rsidRPr="00833616">
        <w:t xml:space="preserve">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B2355A">
        <w:t>Mortality, Stratified by Place of Death in Adults in the United States, 1999 to 2020</w:t>
      </w:r>
      <w:r>
        <w:t>.</w:t>
      </w:r>
    </w:p>
    <w:p w14:paraId="2CF7F441" w14:textId="77777777" w:rsidR="00466EFC" w:rsidRDefault="00466EFC" w:rsidP="00466EFC"/>
    <w:tbl>
      <w:tblPr>
        <w:tblW w:w="7140" w:type="dxa"/>
        <w:tblLook w:val="04A0" w:firstRow="1" w:lastRow="0" w:firstColumn="1" w:lastColumn="0" w:noHBand="0" w:noVBand="1"/>
      </w:tblPr>
      <w:tblGrid>
        <w:gridCol w:w="938"/>
        <w:gridCol w:w="1658"/>
        <w:gridCol w:w="2208"/>
        <w:gridCol w:w="1097"/>
        <w:gridCol w:w="1017"/>
        <w:gridCol w:w="222"/>
      </w:tblGrid>
      <w:tr w:rsidR="00E05204" w:rsidRPr="00E05204" w14:paraId="12E08240" w14:textId="77777777" w:rsidTr="00E05204">
        <w:trPr>
          <w:gridAfter w:val="1"/>
          <w:wAfter w:w="36" w:type="dxa"/>
          <w:trHeight w:val="318"/>
        </w:trPr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80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Deaths</w:t>
            </w:r>
          </w:p>
        </w:tc>
      </w:tr>
      <w:tr w:rsidR="00E05204" w:rsidRPr="00E05204" w14:paraId="347CBDE2" w14:textId="77777777" w:rsidTr="00E05204">
        <w:trPr>
          <w:gridAfter w:val="1"/>
          <w:wAfter w:w="36" w:type="dxa"/>
          <w:trHeight w:val="450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A9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F7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Medical Facility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CF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Nursing Home/Long-term Care Facility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E7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Hospices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84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Home</w:t>
            </w:r>
          </w:p>
        </w:tc>
      </w:tr>
      <w:tr w:rsidR="00E05204" w:rsidRPr="00E05204" w14:paraId="306BA39B" w14:textId="77777777" w:rsidTr="00E05204">
        <w:trPr>
          <w:trHeight w:val="309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4B83" w14:textId="77777777" w:rsidR="00E05204" w:rsidRPr="00E05204" w:rsidRDefault="00E05204" w:rsidP="00E05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B436" w14:textId="77777777" w:rsidR="00E05204" w:rsidRPr="00E05204" w:rsidRDefault="00E05204" w:rsidP="00E05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4A5E" w14:textId="77777777" w:rsidR="00E05204" w:rsidRPr="00E05204" w:rsidRDefault="00E05204" w:rsidP="00E05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CE51" w14:textId="77777777" w:rsidR="00E05204" w:rsidRPr="00E05204" w:rsidRDefault="00E05204" w:rsidP="00E05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CEEB" w14:textId="77777777" w:rsidR="00E05204" w:rsidRPr="00E05204" w:rsidRDefault="00E05204" w:rsidP="00E052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F0E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5204" w:rsidRPr="00E05204" w14:paraId="4905894E" w14:textId="77777777" w:rsidTr="00E05204">
        <w:trPr>
          <w:trHeight w:val="318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502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59C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7,458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526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3292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0E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07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2319</w:t>
            </w:r>
          </w:p>
        </w:tc>
        <w:tc>
          <w:tcPr>
            <w:tcW w:w="36" w:type="dxa"/>
            <w:vAlign w:val="center"/>
            <w:hideMark/>
          </w:tcPr>
          <w:p w14:paraId="2518F1EB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6FF1DECE" w14:textId="77777777" w:rsidTr="00E05204">
        <w:trPr>
          <w:trHeight w:val="318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35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BC7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7,485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1A3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2177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A93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FE0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1888</w:t>
            </w:r>
          </w:p>
        </w:tc>
        <w:tc>
          <w:tcPr>
            <w:tcW w:w="36" w:type="dxa"/>
            <w:vAlign w:val="center"/>
            <w:hideMark/>
          </w:tcPr>
          <w:p w14:paraId="7AFA5092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61A5F178" w14:textId="77777777" w:rsidTr="00E05204">
        <w:trPr>
          <w:trHeight w:val="318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91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DB6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7,338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9B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2261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F9A4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AFF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1904</w:t>
            </w:r>
          </w:p>
        </w:tc>
        <w:tc>
          <w:tcPr>
            <w:tcW w:w="36" w:type="dxa"/>
            <w:vAlign w:val="center"/>
            <w:hideMark/>
          </w:tcPr>
          <w:p w14:paraId="74C26B94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3316F5FA" w14:textId="77777777" w:rsidTr="00E05204">
        <w:trPr>
          <w:trHeight w:val="318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73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05B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7,534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20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2505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CC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2BF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2136</w:t>
            </w:r>
          </w:p>
        </w:tc>
        <w:tc>
          <w:tcPr>
            <w:tcW w:w="36" w:type="dxa"/>
            <w:vAlign w:val="center"/>
            <w:hideMark/>
          </w:tcPr>
          <w:p w14:paraId="09AC53C9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7070166F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4E4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3B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8,020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98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2633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8E0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AF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2340</w:t>
            </w:r>
          </w:p>
        </w:tc>
        <w:tc>
          <w:tcPr>
            <w:tcW w:w="36" w:type="dxa"/>
            <w:vAlign w:val="center"/>
            <w:hideMark/>
          </w:tcPr>
          <w:p w14:paraId="0DF44E64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21832E3C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4C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55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8,002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D5A3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2703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B1C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A1F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2596</w:t>
            </w:r>
          </w:p>
        </w:tc>
        <w:tc>
          <w:tcPr>
            <w:tcW w:w="36" w:type="dxa"/>
            <w:vAlign w:val="center"/>
            <w:hideMark/>
          </w:tcPr>
          <w:p w14:paraId="137F9BA8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2FC42DAD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21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BC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8,298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5B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2815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188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6F3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2761</w:t>
            </w:r>
          </w:p>
        </w:tc>
        <w:tc>
          <w:tcPr>
            <w:tcW w:w="36" w:type="dxa"/>
            <w:vAlign w:val="center"/>
            <w:hideMark/>
          </w:tcPr>
          <w:p w14:paraId="2265A052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06777E26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0F0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515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10,882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A5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5125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CD0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567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397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4377</w:t>
            </w:r>
          </w:p>
        </w:tc>
        <w:tc>
          <w:tcPr>
            <w:tcW w:w="36" w:type="dxa"/>
            <w:vAlign w:val="center"/>
            <w:hideMark/>
          </w:tcPr>
          <w:p w14:paraId="5CD585B6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0FDEEEF9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1E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EAF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10,435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FC13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5090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2AA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804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735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4526</w:t>
            </w:r>
          </w:p>
        </w:tc>
        <w:tc>
          <w:tcPr>
            <w:tcW w:w="36" w:type="dxa"/>
            <w:vAlign w:val="center"/>
            <w:hideMark/>
          </w:tcPr>
          <w:p w14:paraId="62D13B5B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4DC9E1DC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2E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7F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9,991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F8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4901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AD57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CBE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4565</w:t>
            </w:r>
          </w:p>
        </w:tc>
        <w:tc>
          <w:tcPr>
            <w:tcW w:w="36" w:type="dxa"/>
            <w:vAlign w:val="center"/>
            <w:hideMark/>
          </w:tcPr>
          <w:p w14:paraId="6BAC5871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7209526D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3A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33A7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9,564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632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4907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FF67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CE4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4724</w:t>
            </w:r>
          </w:p>
        </w:tc>
        <w:tc>
          <w:tcPr>
            <w:tcW w:w="36" w:type="dxa"/>
            <w:vAlign w:val="center"/>
            <w:hideMark/>
          </w:tcPr>
          <w:p w14:paraId="6BC4A560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619EED58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63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21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9,536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504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4939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5DE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1206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A1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5143</w:t>
            </w:r>
          </w:p>
        </w:tc>
        <w:tc>
          <w:tcPr>
            <w:tcW w:w="36" w:type="dxa"/>
            <w:vAlign w:val="center"/>
            <w:hideMark/>
          </w:tcPr>
          <w:p w14:paraId="096422FD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2C9D81D5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3F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34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5,299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D5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4264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6014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964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AA3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4303</w:t>
            </w:r>
          </w:p>
        </w:tc>
        <w:tc>
          <w:tcPr>
            <w:tcW w:w="36" w:type="dxa"/>
            <w:vAlign w:val="center"/>
            <w:hideMark/>
          </w:tcPr>
          <w:p w14:paraId="5AEC0C37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5598A008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8C7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05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5,038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249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4357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AD25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1064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4613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4768</w:t>
            </w:r>
          </w:p>
        </w:tc>
        <w:tc>
          <w:tcPr>
            <w:tcW w:w="36" w:type="dxa"/>
            <w:vAlign w:val="center"/>
            <w:hideMark/>
          </w:tcPr>
          <w:p w14:paraId="61961460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29438F47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81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DD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15,648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BE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12179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AD57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15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12761</w:t>
            </w:r>
          </w:p>
        </w:tc>
        <w:tc>
          <w:tcPr>
            <w:tcW w:w="36" w:type="dxa"/>
            <w:vAlign w:val="center"/>
            <w:hideMark/>
          </w:tcPr>
          <w:p w14:paraId="1B410AAF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6EDBC705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570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4C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16,112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F7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12878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D96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2987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B8E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13593</w:t>
            </w:r>
          </w:p>
        </w:tc>
        <w:tc>
          <w:tcPr>
            <w:tcW w:w="36" w:type="dxa"/>
            <w:vAlign w:val="center"/>
            <w:hideMark/>
          </w:tcPr>
          <w:p w14:paraId="36AB90B9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0EC2AF0C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567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A3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16,789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F0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13812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E6F4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3547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045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14874</w:t>
            </w:r>
          </w:p>
        </w:tc>
        <w:tc>
          <w:tcPr>
            <w:tcW w:w="36" w:type="dxa"/>
            <w:vAlign w:val="center"/>
            <w:hideMark/>
          </w:tcPr>
          <w:p w14:paraId="44C683FF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091219DB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7E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E49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17,659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57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14289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17A5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4171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DE5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16878</w:t>
            </w:r>
          </w:p>
        </w:tc>
        <w:tc>
          <w:tcPr>
            <w:tcW w:w="36" w:type="dxa"/>
            <w:vAlign w:val="center"/>
            <w:hideMark/>
          </w:tcPr>
          <w:p w14:paraId="7CC0BCA6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3B172066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94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9E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18,584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7B6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15819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85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4604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3C65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18916</w:t>
            </w:r>
          </w:p>
        </w:tc>
        <w:tc>
          <w:tcPr>
            <w:tcW w:w="36" w:type="dxa"/>
            <w:vAlign w:val="center"/>
            <w:hideMark/>
          </w:tcPr>
          <w:p w14:paraId="63EAA05E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78939A1E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02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1A5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19,176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55B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16821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661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4914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1A1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21110</w:t>
            </w:r>
          </w:p>
        </w:tc>
        <w:tc>
          <w:tcPr>
            <w:tcW w:w="36" w:type="dxa"/>
            <w:vAlign w:val="center"/>
            <w:hideMark/>
          </w:tcPr>
          <w:p w14:paraId="0B8496A3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632EDF98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65D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79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20,752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608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17650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2C9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5589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39C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23759</w:t>
            </w:r>
          </w:p>
        </w:tc>
        <w:tc>
          <w:tcPr>
            <w:tcW w:w="36" w:type="dxa"/>
            <w:vAlign w:val="center"/>
            <w:hideMark/>
          </w:tcPr>
          <w:p w14:paraId="13D1657B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2FE1B1E5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81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6E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27,467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650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20649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D96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6125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F08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5204">
              <w:rPr>
                <w:rFonts w:ascii="Calibri" w:eastAsia="Times New Roman" w:hAnsi="Calibri" w:cs="Calibri"/>
                <w:color w:val="000000"/>
              </w:rPr>
              <w:t>33931</w:t>
            </w:r>
          </w:p>
        </w:tc>
        <w:tc>
          <w:tcPr>
            <w:tcW w:w="36" w:type="dxa"/>
            <w:vAlign w:val="center"/>
            <w:hideMark/>
          </w:tcPr>
          <w:p w14:paraId="16BB70C3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04" w:rsidRPr="00E05204" w14:paraId="726D77ED" w14:textId="77777777" w:rsidTr="00E05204">
        <w:trPr>
          <w:trHeight w:val="292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BD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5F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</w:rPr>
              <w:t>267,067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B94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</w:rPr>
              <w:t>176,066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99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</w:rPr>
              <w:t>41,144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3943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</w:rPr>
              <w:t>204,172</w:t>
            </w:r>
          </w:p>
        </w:tc>
        <w:tc>
          <w:tcPr>
            <w:tcW w:w="36" w:type="dxa"/>
            <w:vAlign w:val="center"/>
            <w:hideMark/>
          </w:tcPr>
          <w:p w14:paraId="495F91E9" w14:textId="77777777" w:rsidR="00E05204" w:rsidRPr="00E05204" w:rsidRDefault="00E05204" w:rsidP="00E0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34F0B9" w14:textId="77777777" w:rsidR="00466EFC" w:rsidRDefault="00466EFC" w:rsidP="00466EFC"/>
    <w:p w14:paraId="6D36EB6E" w14:textId="77777777" w:rsidR="00833616" w:rsidRDefault="00833616" w:rsidP="00FB50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84DBA63" w14:textId="77777777" w:rsidR="00E05204" w:rsidRDefault="00E05204" w:rsidP="00FB50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7649889" w14:textId="561E1D47" w:rsidR="00FB505A" w:rsidRPr="00FB505A" w:rsidRDefault="00FB505A" w:rsidP="00FB50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B505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 xml:space="preserve">Supplemental Table 3 </w:t>
      </w:r>
      <w:r w:rsidRPr="00FB505A">
        <w:rPr>
          <w:rFonts w:ascii="Calibri" w:eastAsia="Times New Roman" w:hAnsi="Calibri" w:cs="Calibri"/>
          <w:color w:val="000000"/>
          <w:sz w:val="24"/>
          <w:szCs w:val="24"/>
        </w:rPr>
        <w:t>Annual percent change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B505A">
        <w:rPr>
          <w:rFonts w:ascii="Calibri" w:eastAsia="Times New Roman" w:hAnsi="Calibri" w:cs="Calibri"/>
          <w:color w:val="000000"/>
          <w:sz w:val="24"/>
          <w:szCs w:val="24"/>
        </w:rPr>
        <w:t xml:space="preserve">of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FB505A">
        <w:rPr>
          <w:rFonts w:ascii="Calibri" w:eastAsia="Times New Roman" w:hAnsi="Calibri" w:cs="Calibri"/>
          <w:color w:val="000000"/>
          <w:sz w:val="24"/>
          <w:szCs w:val="24"/>
        </w:rPr>
        <w:t xml:space="preserve"> Age-Adjusted Mortality Rates per 100,000 in Adults in the United States, 1999 to 2020</w:t>
      </w:r>
    </w:p>
    <w:tbl>
      <w:tblPr>
        <w:tblW w:w="10285" w:type="dxa"/>
        <w:tblLook w:val="04A0" w:firstRow="1" w:lastRow="0" w:firstColumn="1" w:lastColumn="0" w:noHBand="0" w:noVBand="1"/>
      </w:tblPr>
      <w:tblGrid>
        <w:gridCol w:w="5022"/>
        <w:gridCol w:w="5263"/>
      </w:tblGrid>
      <w:tr w:rsidR="00FB505A" w:rsidRPr="00FB505A" w14:paraId="18724C95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4232F" w14:textId="6D820606" w:rsidR="00FB505A" w:rsidRPr="00FB505A" w:rsidRDefault="00FB505A" w:rsidP="00FB50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F68C55" w14:textId="77777777" w:rsidR="00FB505A" w:rsidRPr="00FB505A" w:rsidRDefault="00FB505A" w:rsidP="00FB50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50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05204" w:rsidRPr="00E05204" w14:paraId="6F2287D8" w14:textId="77777777" w:rsidTr="00E1139F">
        <w:trPr>
          <w:trHeight w:val="318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D2BB" w14:textId="7E44002E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Year Interval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143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APC (95% CI)</w:t>
            </w:r>
          </w:p>
        </w:tc>
      </w:tr>
      <w:tr w:rsidR="00E05204" w:rsidRPr="00E05204" w14:paraId="2EEF8226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66D4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Overall</w:t>
            </w:r>
          </w:p>
        </w:tc>
      </w:tr>
      <w:tr w:rsidR="00E05204" w:rsidRPr="00E05204" w14:paraId="647D204C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A8F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2E25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9.02* (8.19 to 11.04)</w:t>
            </w:r>
          </w:p>
        </w:tc>
      </w:tr>
      <w:tr w:rsidR="00E05204" w:rsidRPr="00E05204" w14:paraId="3858D715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022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</w:t>
            </w:r>
          </w:p>
        </w:tc>
      </w:tr>
      <w:tr w:rsidR="00E05204" w:rsidRPr="00E05204" w14:paraId="0AEA9965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019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1999-2010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EA35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4.36 (-15.54 to 8.73)</w:t>
            </w:r>
          </w:p>
        </w:tc>
      </w:tr>
      <w:tr w:rsidR="00E05204" w:rsidRPr="00E05204" w14:paraId="4415D129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7CA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E42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13.08* (10 to 27.42)</w:t>
            </w:r>
          </w:p>
        </w:tc>
      </w:tr>
      <w:tr w:rsidR="00E05204" w:rsidRPr="00E05204" w14:paraId="42091EC8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EAB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Women</w:t>
            </w:r>
          </w:p>
        </w:tc>
      </w:tr>
      <w:tr w:rsidR="00E05204" w:rsidRPr="00E05204" w14:paraId="73B6A02A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A503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536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8.39* (7.2 to 10.47)</w:t>
            </w:r>
          </w:p>
        </w:tc>
      </w:tr>
      <w:tr w:rsidR="00E05204" w:rsidRPr="00E05204" w14:paraId="5A061F5F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591A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NH White</w:t>
            </w:r>
          </w:p>
        </w:tc>
      </w:tr>
      <w:tr w:rsidR="00E05204" w:rsidRPr="00E05204" w14:paraId="646E0709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730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970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10.49* (9.51 to 13.11)</w:t>
            </w:r>
          </w:p>
        </w:tc>
      </w:tr>
      <w:tr w:rsidR="00E05204" w:rsidRPr="00E05204" w14:paraId="599F06BD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BFE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NH Black or African American</w:t>
            </w:r>
          </w:p>
        </w:tc>
      </w:tr>
      <w:tr w:rsidR="00E05204" w:rsidRPr="00E05204" w14:paraId="039DCC33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6A6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1999-2011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16C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0.93 (−14.08 to 4.31) </w:t>
            </w:r>
          </w:p>
        </w:tc>
      </w:tr>
      <w:tr w:rsidR="00E05204" w:rsidRPr="00E05204" w14:paraId="063F25AD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6B1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0B6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8.42* (4.95 to 23.44)</w:t>
            </w:r>
          </w:p>
        </w:tc>
      </w:tr>
      <w:tr w:rsidR="00E05204" w:rsidRPr="00E05204" w14:paraId="52200D58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FFA4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NH American Indian or Alaska Native</w:t>
            </w:r>
          </w:p>
        </w:tc>
      </w:tr>
      <w:tr w:rsidR="00E05204" w:rsidRPr="00E05204" w14:paraId="02994D61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CFD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7A5F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7.35* (5.9 to 9.84)</w:t>
            </w:r>
          </w:p>
        </w:tc>
      </w:tr>
      <w:tr w:rsidR="00E05204" w:rsidRPr="00E05204" w14:paraId="2C7304E7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44E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Hispanic or Latino</w:t>
            </w:r>
          </w:p>
        </w:tc>
      </w:tr>
      <w:tr w:rsidR="00E05204" w:rsidRPr="00E05204" w14:paraId="23D28E71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E35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51A2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6.25* (4.98 to 8.42)</w:t>
            </w:r>
          </w:p>
        </w:tc>
      </w:tr>
      <w:tr w:rsidR="00E05204" w:rsidRPr="00E05204" w14:paraId="63909CC0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4FAE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NH Asian or Pacific Islander</w:t>
            </w:r>
          </w:p>
        </w:tc>
      </w:tr>
      <w:tr w:rsidR="00E05204" w:rsidRPr="00E05204" w14:paraId="3AA3BAEF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6A1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9CE3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5.98* (4.78 to 8.02)</w:t>
            </w:r>
          </w:p>
        </w:tc>
      </w:tr>
      <w:tr w:rsidR="00E05204" w:rsidRPr="00E05204" w14:paraId="640C2D28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73014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Nonmetropolitan areas</w:t>
            </w:r>
          </w:p>
        </w:tc>
      </w:tr>
      <w:tr w:rsidR="00E05204" w:rsidRPr="00E05204" w14:paraId="1A97E580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32B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98D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10.23* (8.96 to12.52)</w:t>
            </w:r>
          </w:p>
        </w:tc>
      </w:tr>
      <w:tr w:rsidR="00E05204" w:rsidRPr="00E05204" w14:paraId="10C5FAE7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0E1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Metropolitan area</w:t>
            </w:r>
          </w:p>
        </w:tc>
      </w:tr>
      <w:tr w:rsidR="00E05204" w:rsidRPr="00E05204" w14:paraId="677BB3D0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224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8D4D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8.34* (7.42 to 10.34)</w:t>
            </w:r>
          </w:p>
        </w:tc>
      </w:tr>
      <w:tr w:rsidR="00E05204" w:rsidRPr="00E05204" w14:paraId="2649389F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218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Northeast region</w:t>
            </w:r>
          </w:p>
        </w:tc>
      </w:tr>
      <w:tr w:rsidR="00E05204" w:rsidRPr="00E05204" w14:paraId="29F71DD9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F9E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4AC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8.83* (6.78 to 12.28)</w:t>
            </w:r>
          </w:p>
        </w:tc>
      </w:tr>
      <w:tr w:rsidR="00E05204" w:rsidRPr="00E05204" w14:paraId="384499DD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0C7FB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Midwest region</w:t>
            </w:r>
          </w:p>
        </w:tc>
      </w:tr>
      <w:tr w:rsidR="00E05204" w:rsidRPr="00E05204" w14:paraId="7243C908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772C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9C3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10.39* (8.48 to 13.15)</w:t>
            </w:r>
          </w:p>
        </w:tc>
      </w:tr>
      <w:tr w:rsidR="00E05204" w:rsidRPr="00E05204" w14:paraId="4377E6C8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31D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South region</w:t>
            </w:r>
          </w:p>
        </w:tc>
      </w:tr>
      <w:tr w:rsidR="00E05204" w:rsidRPr="00E05204" w14:paraId="03DF06C5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67E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1999-2011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4D01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3.12 (-7.78 to 7.11)</w:t>
            </w:r>
          </w:p>
        </w:tc>
      </w:tr>
      <w:tr w:rsidR="00E05204" w:rsidRPr="00E05204" w14:paraId="47096E51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5A2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78E9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13.94* (10.14 to 27.42)</w:t>
            </w:r>
          </w:p>
        </w:tc>
      </w:tr>
      <w:tr w:rsidR="00E05204" w:rsidRPr="00E05204" w14:paraId="77702835" w14:textId="77777777" w:rsidTr="00E1139F">
        <w:trPr>
          <w:trHeight w:val="318"/>
        </w:trPr>
        <w:tc>
          <w:tcPr>
            <w:tcW w:w="10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F3F0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 region</w:t>
            </w:r>
          </w:p>
        </w:tc>
      </w:tr>
      <w:tr w:rsidR="00E05204" w:rsidRPr="00E05204" w14:paraId="28519747" w14:textId="77777777" w:rsidTr="00E1139F">
        <w:trPr>
          <w:trHeight w:val="318"/>
        </w:trPr>
        <w:tc>
          <w:tcPr>
            <w:tcW w:w="5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7A48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1999-2020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EDE6" w14:textId="77777777" w:rsidR="00E05204" w:rsidRPr="00E05204" w:rsidRDefault="00E05204" w:rsidP="00E05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052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9.07* (7.94 to 11.02)</w:t>
            </w:r>
          </w:p>
        </w:tc>
      </w:tr>
    </w:tbl>
    <w:p w14:paraId="404C09BB" w14:textId="5D284C1D" w:rsidR="00E1139F" w:rsidRPr="00E1139F" w:rsidRDefault="00E1139F" w:rsidP="00466EFC">
      <w:r w:rsidRPr="00E1139F">
        <w:t>APC = annual percent change; NH = non-Hispanic; * Indicates that the annual percentage change (APC) is significantly different from zero at α = 0.05. AAMR = age-adjusted mortality rate.</w:t>
      </w:r>
      <w:r w:rsidRPr="00E1139F">
        <w:tab/>
      </w:r>
    </w:p>
    <w:p w14:paraId="169469E7" w14:textId="77777777" w:rsidR="00E1139F" w:rsidRDefault="00E1139F" w:rsidP="00466EFC">
      <w:pPr>
        <w:rPr>
          <w:b/>
          <w:bCs/>
        </w:rPr>
      </w:pPr>
    </w:p>
    <w:p w14:paraId="183FFE1D" w14:textId="65A2EDF6" w:rsidR="00466EFC" w:rsidRDefault="00466EFC" w:rsidP="00466EFC">
      <w:r w:rsidRPr="00B2355A">
        <w:rPr>
          <w:b/>
          <w:bCs/>
        </w:rPr>
        <w:t>Supplemental Table 4</w:t>
      </w:r>
      <w:r w:rsidRPr="00B2355A">
        <w:t xml:space="preserve"> Overall and Sex‐Stratified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B2355A">
        <w:t>Age-Adjusted Mortality Rates per 10</w:t>
      </w:r>
      <w:r w:rsidR="00833616">
        <w:t>0</w:t>
      </w:r>
      <w:r w:rsidRPr="00B2355A">
        <w:t>,000 in Adults in the United States, 1999 to 2020</w:t>
      </w:r>
      <w:r>
        <w:t>.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1020"/>
        <w:gridCol w:w="2280"/>
        <w:gridCol w:w="2760"/>
        <w:gridCol w:w="2420"/>
      </w:tblGrid>
      <w:tr w:rsidR="00165689" w:rsidRPr="00165689" w14:paraId="28829660" w14:textId="77777777" w:rsidTr="00165689">
        <w:trPr>
          <w:trHeight w:val="318"/>
        </w:trPr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B6B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Age-Adjusted Rate (95% CI)</w:t>
            </w:r>
          </w:p>
        </w:tc>
      </w:tr>
      <w:tr w:rsidR="00165689" w:rsidRPr="00165689" w14:paraId="12F279CB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9926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0A1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F28B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Women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7E55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Overall</w:t>
            </w:r>
          </w:p>
        </w:tc>
      </w:tr>
      <w:tr w:rsidR="00165689" w:rsidRPr="00165689" w14:paraId="4A26BCF0" w14:textId="77777777" w:rsidTr="00165689">
        <w:trPr>
          <w:trHeight w:val="3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1E55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AEEC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10.8 (10.5-11)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59F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(8.8-9.2)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53F5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9.7 (9.5-9.8)</w:t>
            </w:r>
          </w:p>
        </w:tc>
      </w:tr>
      <w:tr w:rsidR="00165689" w:rsidRPr="00165689" w14:paraId="7A308D9C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2259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7E0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9.7 (9.5-10)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E09C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7.6 (7.4-7.8)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8323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8.5 (8.3-8.6)</w:t>
            </w:r>
          </w:p>
        </w:tc>
      </w:tr>
      <w:tr w:rsidR="00165689" w:rsidRPr="00165689" w14:paraId="0436AF0E" w14:textId="77777777" w:rsidTr="00165689">
        <w:trPr>
          <w:trHeight w:val="28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86D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D8F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9.5 (9.3-9.8)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8D6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7.6 (7.4-7.8)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135D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8.4 (8.2-8.5)</w:t>
            </w:r>
          </w:p>
        </w:tc>
      </w:tr>
      <w:tr w:rsidR="00165689" w:rsidRPr="00165689" w14:paraId="2A0F7C3F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5E83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AACB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(9.8-10.3)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1A77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7.9 (7.7-8)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369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8.7 (8.6-8.9)</w:t>
            </w:r>
          </w:p>
        </w:tc>
      </w:tr>
      <w:tr w:rsidR="00165689" w:rsidRPr="00165689" w14:paraId="1FF0AC84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447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8ECC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10.7 (10.4-10.9)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0997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8.3 (8.1-8.5)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CBC3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9.2 (9.1-9.4)</w:t>
            </w:r>
          </w:p>
        </w:tc>
      </w:tr>
      <w:tr w:rsidR="00165689" w:rsidRPr="00165689" w14:paraId="23B2A364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1207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7AB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(10.8-11.3)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DF81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8.1 (7.9-8.3)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E189B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9.3 (9.2-9.5)</w:t>
            </w:r>
          </w:p>
        </w:tc>
      </w:tr>
      <w:tr w:rsidR="00165689" w:rsidRPr="00165689" w14:paraId="4654AF15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E5D5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E031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 (10.9-11.4)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7A0A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8.5 (8.3-8.7)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9AFD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9.6 (9.4-9.7)</w:t>
            </w:r>
          </w:p>
        </w:tc>
      </w:tr>
      <w:tr w:rsidR="00165689" w:rsidRPr="00165689" w14:paraId="4C33F515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83EF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305B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(15.7-16.3)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E64F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12.5 (12.2-12.7)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109B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13.9 (13.7-14.1)</w:t>
            </w:r>
          </w:p>
        </w:tc>
      </w:tr>
      <w:tr w:rsidR="00165689" w:rsidRPr="00165689" w14:paraId="29350C36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FA41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3800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15.6 (15.3-15.9)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2E2C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12.1 (11.9-12.3)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0B80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13.6 (13.4-13.7)</w:t>
            </w:r>
          </w:p>
        </w:tc>
      </w:tr>
      <w:tr w:rsidR="00165689" w:rsidRPr="00165689" w14:paraId="477D753F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3DDE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6E1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15.2 (14.9-15.5)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B5A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11.6 (11.4-11.9)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BC7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13.1 (13-13.3)</w:t>
            </w:r>
          </w:p>
        </w:tc>
      </w:tr>
      <w:tr w:rsidR="00165689" w:rsidRPr="00165689" w14:paraId="302BD5D7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DA30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374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 (14.7-15.3)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A8CF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11.4 (11.2-11.6)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3FD5F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12.9 (12.7-13.1)</w:t>
            </w:r>
          </w:p>
        </w:tc>
      </w:tr>
      <w:tr w:rsidR="00165689" w:rsidRPr="00165689" w14:paraId="017CA929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7790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551C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14.8 (14.5-15.1)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F807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11.3 (11.1-11.5)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EAC0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12.8 (12.7-13)</w:t>
            </w:r>
          </w:p>
        </w:tc>
      </w:tr>
      <w:tr w:rsidR="00165689" w:rsidRPr="00165689" w14:paraId="1F9B5588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427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AE65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(9.8-10.3)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0B8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8.1 (7.9-8.3)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306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8.9 (8.8-9)</w:t>
            </w:r>
          </w:p>
        </w:tc>
      </w:tr>
      <w:tr w:rsidR="00165689" w:rsidRPr="00165689" w14:paraId="3DC112A2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F6C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2F39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10.1 (9.8-10.3)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6C0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8.1 (7.9-8.2)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5B73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8.9 (8.8-9.1)</w:t>
            </w:r>
          </w:p>
        </w:tc>
      </w:tr>
      <w:tr w:rsidR="00165689" w:rsidRPr="00165689" w14:paraId="019429D0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B21C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AD2B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29.5 (29.1-29.9)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3205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21.1 (20.9-21.4)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DD2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24.7 (24.4-24.9)</w:t>
            </w:r>
          </w:p>
        </w:tc>
      </w:tr>
      <w:tr w:rsidR="00165689" w:rsidRPr="00165689" w14:paraId="5DE89954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B67A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3CB7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30.4 (30-30.8)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080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21.7 (21.4-22)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673F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25.4 (25.1-25.6)</w:t>
            </w:r>
          </w:p>
        </w:tc>
      </w:tr>
      <w:tr w:rsidR="00165689" w:rsidRPr="00165689" w14:paraId="4247BCA9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034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C95A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 (31.6-32.4)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5B63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22.9 (22.6-23.2)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A8B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26.7 (26.4-26.9)</w:t>
            </w:r>
          </w:p>
        </w:tc>
      </w:tr>
      <w:tr w:rsidR="00165689" w:rsidRPr="00165689" w14:paraId="19009CE0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6CDF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79CE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34.1 (33.7-34.5)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C905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24.1 (23.8-24.4)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C851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28.4 (28.1-28.6)</w:t>
            </w:r>
          </w:p>
        </w:tc>
      </w:tr>
      <w:tr w:rsidR="00165689" w:rsidRPr="00165689" w14:paraId="67CD9F6F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01DC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2F8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36.2 (35.8-36.7)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7F3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 (25.7-26.3)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5DE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30.4 (30.2-30.7)</w:t>
            </w:r>
          </w:p>
        </w:tc>
      </w:tr>
      <w:tr w:rsidR="00165689" w:rsidRPr="00165689" w14:paraId="50AFAF0A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5A96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1099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38.2 (37.8-38.7)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8AD5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 (26.7-27.3)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F1A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31.8 (31.5-32)</w:t>
            </w:r>
          </w:p>
        </w:tc>
      </w:tr>
      <w:tr w:rsidR="00165689" w:rsidRPr="00165689" w14:paraId="1852DC14" w14:textId="77777777" w:rsidTr="00165689">
        <w:trPr>
          <w:trHeight w:val="311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EEA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0BE1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40.6 (40.2-41)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8BC8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29.1 (28.8-29.4)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57B7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34.1 (33.8-34.3)</w:t>
            </w:r>
          </w:p>
        </w:tc>
      </w:tr>
      <w:tr w:rsidR="00165689" w:rsidRPr="00165689" w14:paraId="6B547A77" w14:textId="77777777" w:rsidTr="00165689">
        <w:trPr>
          <w:trHeight w:val="23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A18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0BE9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52.2 (51.7-52.7)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C40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37.2 (36.8-37.5)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5CD1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43.7 (43.5-44)</w:t>
            </w:r>
          </w:p>
        </w:tc>
      </w:tr>
      <w:tr w:rsidR="00165689" w:rsidRPr="00165689" w14:paraId="3474853E" w14:textId="77777777" w:rsidTr="00165689">
        <w:trPr>
          <w:trHeight w:val="318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E72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AE97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23.1 (23-23.1)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B304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16.4 (16.3-16.4)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8A53" w14:textId="77777777" w:rsidR="00165689" w:rsidRPr="00165689" w:rsidRDefault="00165689" w:rsidP="00165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656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19.1 (19.1-19.1)</w:t>
            </w:r>
          </w:p>
        </w:tc>
      </w:tr>
    </w:tbl>
    <w:p w14:paraId="53950567" w14:textId="4B4840A4" w:rsidR="00466EFC" w:rsidRDefault="00466EFC" w:rsidP="00466EFC">
      <w:r w:rsidRPr="00B2355A">
        <w:rPr>
          <w:b/>
          <w:bCs/>
        </w:rPr>
        <w:lastRenderedPageBreak/>
        <w:t>Supplemental Table 5</w:t>
      </w:r>
      <w:r w:rsidRPr="00B2355A">
        <w:t xml:space="preserve">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B2355A">
        <w:t>Age-Adjusted Mortality Rates per 1</w:t>
      </w:r>
      <w:r w:rsidR="00833616">
        <w:t>0</w:t>
      </w:r>
      <w:r w:rsidRPr="00B2355A">
        <w:t>0,000, Stratified by Race in Adults in the United States, 1999 to 2020</w:t>
      </w:r>
      <w:r>
        <w:t>.</w:t>
      </w:r>
    </w:p>
    <w:tbl>
      <w:tblPr>
        <w:tblW w:w="13020" w:type="dxa"/>
        <w:tblLook w:val="04A0" w:firstRow="1" w:lastRow="0" w:firstColumn="1" w:lastColumn="0" w:noHBand="0" w:noVBand="1"/>
      </w:tblPr>
      <w:tblGrid>
        <w:gridCol w:w="1941"/>
        <w:gridCol w:w="2374"/>
        <w:gridCol w:w="2526"/>
        <w:gridCol w:w="2003"/>
        <w:gridCol w:w="1940"/>
        <w:gridCol w:w="2236"/>
      </w:tblGrid>
      <w:tr w:rsidR="001C4DF1" w:rsidRPr="001C4DF1" w14:paraId="611A4B07" w14:textId="77777777" w:rsidTr="001C4DF1">
        <w:trPr>
          <w:trHeight w:val="292"/>
        </w:trPr>
        <w:tc>
          <w:tcPr>
            <w:tcW w:w="1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74B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>Age-Adjusted Rate (95% CI)</w:t>
            </w:r>
          </w:p>
        </w:tc>
      </w:tr>
      <w:tr w:rsidR="001C4DF1" w:rsidRPr="001C4DF1" w14:paraId="4877F885" w14:textId="77777777" w:rsidTr="001C4DF1">
        <w:trPr>
          <w:trHeight w:val="583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99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0F5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>NH White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F4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>NH Black or African American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D4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>NH American Indian or Alaska Native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756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>Hispanic or Latino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197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>NH Asian or Pacific Islander</w:t>
            </w:r>
          </w:p>
        </w:tc>
      </w:tr>
      <w:tr w:rsidR="001C4DF1" w:rsidRPr="001C4DF1" w14:paraId="6B21A70D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DA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47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6.9 (6.7-7)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6DE3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35.3 (34.2-36.4)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85B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12.9 (10-16.3)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42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11.7 (10.8-12.5)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A1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9.6 (8.4-10.7)</w:t>
            </w:r>
          </w:p>
        </w:tc>
      </w:tr>
      <w:tr w:rsidR="001C4DF1" w:rsidRPr="001C4DF1" w14:paraId="67CF47EA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E3B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DE54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5.7 (5.6-5.8)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0C64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30.9 (30-31.9)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23E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11.9 (9.3-15)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5D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12.4 (11.5-13.2)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86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9.9 (8.8-11.1)</w:t>
            </w:r>
          </w:p>
        </w:tc>
      </w:tr>
      <w:tr w:rsidR="001C4DF1" w:rsidRPr="001C4DF1" w14:paraId="710CA04E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8B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29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5.5 (5.4-5.6)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411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30.8 (29.8-31.7)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88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12 (9.4-15.2)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0BE1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12.6 (11.8-13.4)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95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10.8 (9.7-11.9)</w:t>
            </w:r>
          </w:p>
        </w:tc>
      </w:tr>
      <w:tr w:rsidR="001C4DF1" w:rsidRPr="001C4DF1" w14:paraId="01811DBE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A4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65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5.7 (5.6-5.9)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1171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31.7 (30.8-32.7)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5D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12.5 (9.9-15.6)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92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13.8 (13-14.6)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C4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9.9 (8.9-10.9)</w:t>
            </w:r>
          </w:p>
        </w:tc>
      </w:tr>
      <w:tr w:rsidR="001C4DF1" w:rsidRPr="001C4DF1" w14:paraId="25BA6E4A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0B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4F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6.1 (5.9-6.2)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62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33.7 (32.6-34.7)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CB25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13.9 (11-16.8)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C4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13.6 (12.8-14.4)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685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11.1 (10.1-12.2)</w:t>
            </w:r>
          </w:p>
        </w:tc>
      </w:tr>
      <w:tr w:rsidR="001C4DF1" w:rsidRPr="001C4DF1" w14:paraId="2F4449C3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BC7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BC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6 (5.9-6.2)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E51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33.7 (32.7-34.7)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879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13.7 (10.9-16.4)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6DB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14.2 (13.4-15)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1F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11.4 (10.3-12.4)</w:t>
            </w:r>
          </w:p>
        </w:tc>
      </w:tr>
      <w:tr w:rsidR="001C4DF1" w:rsidRPr="001C4DF1" w14:paraId="7FA4D816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92C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84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6.2 (6.1-6.3)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379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34 (33-35)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4D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13.7 (10.9-16.5)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6D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15.5 (14.7-16.3)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0C0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11.7 (10.6-12.7)</w:t>
            </w:r>
          </w:p>
        </w:tc>
      </w:tr>
      <w:tr w:rsidR="001C4DF1" w:rsidRPr="001C4DF1" w14:paraId="07A5A471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8F4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574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10 (9.8-10.2)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567B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43.3 (42.2-44.4)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BF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21.2 (17.6-24.8)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22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18.8 (17.9-19.6)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CCB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15.6 (14.4-16.7)</w:t>
            </w:r>
          </w:p>
        </w:tc>
      </w:tr>
      <w:tr w:rsidR="001C4DF1" w:rsidRPr="001C4DF1" w14:paraId="21E5920F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B7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622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9.8 (9.6-9.9)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54A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41.6 (40.5-42.7)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1A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19 (15.8-22.3)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C145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18.5 (17.6-19.3)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C1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16.1 (15-17.3)</w:t>
            </w:r>
          </w:p>
        </w:tc>
      </w:tr>
      <w:tr w:rsidR="001C4DF1" w:rsidRPr="001C4DF1" w14:paraId="142EF830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12A7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C44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9.4 (9.3-9.6)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104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40 (39-41.1)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F07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14.8 (12-17.6)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031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18.4 (17.5-19.2)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34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14.9 (13.8-15.9)</w:t>
            </w:r>
          </w:p>
        </w:tc>
      </w:tr>
      <w:tr w:rsidR="001C4DF1" w:rsidRPr="001C4DF1" w14:paraId="6D9507CA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38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ED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9.3 (9.2-9.5)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2E44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37.9 (36.9-39)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2D3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16.5 (13.6-19.5)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69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17.6 (16.8-18.3)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655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14.7 (13.7-15.7)</w:t>
            </w:r>
          </w:p>
        </w:tc>
      </w:tr>
      <w:tr w:rsidR="001C4DF1" w:rsidRPr="001C4DF1" w14:paraId="63CDB724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33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EF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9.2 (9.1-9.4)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CB6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37 (36-38)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8F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19.8 (16.7-23)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AC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18.4 (17.6-19.2)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BC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15.7 (14.7-16.8)</w:t>
            </w:r>
          </w:p>
        </w:tc>
      </w:tr>
      <w:tr w:rsidR="001C4DF1" w:rsidRPr="001C4DF1" w14:paraId="7B19A2D6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DA36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64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7.3 (7.1-7.4)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C43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22.1 (21.4-22.9)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C95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10 (7.8-12.6)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C96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9.4 (8.8-9.9)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C3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 (8.2-9.7)</w:t>
            </w:r>
          </w:p>
        </w:tc>
      </w:tr>
      <w:tr w:rsidR="001C4DF1" w:rsidRPr="001C4DF1" w14:paraId="72C98454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46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5F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7.4 (7.2-7.5)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587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21.7 (20.9-22.4)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E3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8.6 (6.7-10.9)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DF7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9.5 (9-10.1)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A47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8 (7.3-8.7)</w:t>
            </w:r>
          </w:p>
        </w:tc>
      </w:tr>
      <w:tr w:rsidR="001C4DF1" w:rsidRPr="001C4DF1" w14:paraId="75E0D6E2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A9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6D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21 (20.8-21.3)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B6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53.4 (52.2-54.5)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AA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30.9 (27.1-34.7)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861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25.5 (24.6-26.4)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D2E7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22.4 (21.3-23.5)</w:t>
            </w:r>
          </w:p>
        </w:tc>
      </w:tr>
      <w:tr w:rsidR="001C4DF1" w:rsidRPr="001C4DF1" w14:paraId="036F6CA4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CA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8D5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21.8 (21.6-22.1)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ED9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53 (51.9-54.1)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CA23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29.2 (25.6-32.7)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13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26.8 (25.9-27.6)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3FC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21.3 (20.2-22.3)</w:t>
            </w:r>
          </w:p>
        </w:tc>
      </w:tr>
      <w:tr w:rsidR="001C4DF1" w:rsidRPr="001C4DF1" w14:paraId="798145F9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26B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E7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23 (22.8-23.3)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523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54.8 (53.6-55.9)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DDB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29.9 (26.4-33.3)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B5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27.5 (26.6-28.3)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B8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22.9 (21.8-23.9)</w:t>
            </w:r>
          </w:p>
        </w:tc>
      </w:tr>
      <w:tr w:rsidR="001C4DF1" w:rsidRPr="001C4DF1" w14:paraId="383861C5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4EB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B82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24.5 (24.2-24.7)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E1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58.1 (57-59.3)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33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36.1 (32.4-39.8)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E0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28.6 (27.7-29.4)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3F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23.8 (22.8-24.9)</w:t>
            </w:r>
          </w:p>
        </w:tc>
      </w:tr>
      <w:tr w:rsidR="001C4DF1" w:rsidRPr="001C4DF1" w14:paraId="71D0F2EB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57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B06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26.7 (26.5-27)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FF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59 (57.9-60.2)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B96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34.8 (31.3-38.4)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8D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30.1 (29.2-30.9)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7A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25 (24-26.1)</w:t>
            </w:r>
          </w:p>
        </w:tc>
      </w:tr>
      <w:tr w:rsidR="001C4DF1" w:rsidRPr="001C4DF1" w14:paraId="72B421FD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07D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26F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28.3 (28-28.6)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8FD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58.8 (57.6-59.9)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25CC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36.7 (33.2-40.3)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B70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31.6 (30.7-32.4)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964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25.2 (24.2-26.2)</w:t>
            </w:r>
          </w:p>
        </w:tc>
      </w:tr>
      <w:tr w:rsidR="001C4DF1" w:rsidRPr="001C4DF1" w14:paraId="65B4DC95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DC0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586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30.7 (30.4-30.9)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770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62.7 (61.5-63.8)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19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37.5 (34-41)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FA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32.6 (31.7-33.4)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A4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25.7 (24.7-26.7)</w:t>
            </w:r>
          </w:p>
        </w:tc>
      </w:tr>
      <w:tr w:rsidR="001C4DF1" w:rsidRPr="001C4DF1" w14:paraId="4CF5ABB9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26B4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AC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38.5 (38.1-38.8)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A02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84.3 (83-85.6)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FEA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48.7 (44.8-52.6)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EE5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45.1 (44.1-46.1)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8DB1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32.4 (31.3-33.5)</w:t>
            </w:r>
          </w:p>
        </w:tc>
      </w:tr>
      <w:tr w:rsidR="001C4DF1" w:rsidRPr="001C4DF1" w14:paraId="01875E4B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BAE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F306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15.4 (15.4-15.4)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B97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45.7 (45.5-46)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7499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24.7 (23.9-25.4)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C21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 xml:space="preserve"> 23.4 (23.2-23.6)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311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4DF1">
              <w:rPr>
                <w:rFonts w:ascii="Calibri" w:eastAsia="Times New Roman" w:hAnsi="Calibri" w:cs="Calibri"/>
                <w:color w:val="000000"/>
              </w:rPr>
              <w:t>19.3 (19.0-19.5)</w:t>
            </w:r>
          </w:p>
        </w:tc>
      </w:tr>
      <w:tr w:rsidR="001C4DF1" w:rsidRPr="001C4DF1" w14:paraId="57EA3DE2" w14:textId="77777777" w:rsidTr="001C4DF1">
        <w:trPr>
          <w:trHeight w:val="292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11ED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D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</w:t>
            </w:r>
            <w:r w:rsidRPr="001C4DF1">
              <w:rPr>
                <w:rFonts w:ascii="Calibri" w:eastAsia="Times New Roman" w:hAnsi="Calibri" w:cs="Calibri"/>
                <w:color w:val="000000"/>
              </w:rPr>
              <w:t xml:space="preserve">NH = non-Hispanic. 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9128" w14:textId="77777777" w:rsidR="001C4DF1" w:rsidRPr="001C4DF1" w:rsidRDefault="001C4DF1" w:rsidP="001C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8B97" w14:textId="77777777" w:rsidR="001C4DF1" w:rsidRPr="001C4DF1" w:rsidRDefault="001C4DF1" w:rsidP="001C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F473" w14:textId="77777777" w:rsidR="001C4DF1" w:rsidRPr="001C4DF1" w:rsidRDefault="001C4DF1" w:rsidP="001C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BC64" w14:textId="77777777" w:rsidR="001C4DF1" w:rsidRPr="001C4DF1" w:rsidRDefault="001C4DF1" w:rsidP="001C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0F48" w14:textId="77777777" w:rsidR="001C4DF1" w:rsidRPr="001C4DF1" w:rsidRDefault="001C4DF1" w:rsidP="001C4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FD14A4" w14:textId="77777777" w:rsidR="00466EFC" w:rsidRDefault="00466EFC" w:rsidP="00466EFC"/>
    <w:p w14:paraId="74290821" w14:textId="77777777" w:rsidR="00A40F43" w:rsidRDefault="00A40F43" w:rsidP="00466EFC">
      <w:pPr>
        <w:rPr>
          <w:b/>
          <w:bCs/>
        </w:rPr>
      </w:pPr>
    </w:p>
    <w:p w14:paraId="52AA3970" w14:textId="5B9371D5" w:rsidR="00466EFC" w:rsidRDefault="00466EFC" w:rsidP="00466EFC">
      <w:r w:rsidRPr="00A20103">
        <w:rPr>
          <w:b/>
          <w:bCs/>
        </w:rPr>
        <w:t>Supplemental Table 6</w:t>
      </w:r>
      <w:r w:rsidRPr="00A20103">
        <w:t xml:space="preserve">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A20103">
        <w:t>Age-Adjusted Mortality Rates per 10</w:t>
      </w:r>
      <w:r w:rsidR="00833616">
        <w:t>0</w:t>
      </w:r>
      <w:r w:rsidRPr="00A20103">
        <w:t>,000, Stratified by States in Adults in the United States, 1999 to 2020</w:t>
      </w:r>
      <w:r>
        <w:t>.</w:t>
      </w:r>
    </w:p>
    <w:tbl>
      <w:tblPr>
        <w:tblW w:w="6860" w:type="dxa"/>
        <w:tblLook w:val="04A0" w:firstRow="1" w:lastRow="0" w:firstColumn="1" w:lastColumn="0" w:noHBand="0" w:noVBand="1"/>
      </w:tblPr>
      <w:tblGrid>
        <w:gridCol w:w="3420"/>
        <w:gridCol w:w="3440"/>
      </w:tblGrid>
      <w:tr w:rsidR="00E47EF3" w:rsidRPr="00E47EF3" w14:paraId="686C5CF8" w14:textId="77777777" w:rsidTr="00E47EF3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F4C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BDC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Age-Adjusted Rate (95% CI)</w:t>
            </w:r>
          </w:p>
        </w:tc>
      </w:tr>
      <w:tr w:rsidR="00E47EF3" w:rsidRPr="00E47EF3" w14:paraId="628AD5B3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775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8B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15.4 (15.1-15.8)</w:t>
            </w:r>
          </w:p>
        </w:tc>
      </w:tr>
      <w:tr w:rsidR="00E47EF3" w:rsidRPr="00E47EF3" w14:paraId="29DFF902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275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235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12.7 (11.6-13.8)</w:t>
            </w:r>
          </w:p>
        </w:tc>
      </w:tr>
      <w:tr w:rsidR="00E47EF3" w:rsidRPr="00E47EF3" w14:paraId="7CCEAC26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8CE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4B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19.2 (18.9-19.5)</w:t>
            </w:r>
          </w:p>
        </w:tc>
      </w:tr>
      <w:tr w:rsidR="00E47EF3" w:rsidRPr="00E47EF3" w14:paraId="184D3C95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25B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C2C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18.1 (17.7-18.5)</w:t>
            </w:r>
          </w:p>
        </w:tc>
      </w:tr>
      <w:tr w:rsidR="00E47EF3" w:rsidRPr="00E47EF3" w14:paraId="3B58023E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EB2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4A6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24.5 (24.3-24.6)</w:t>
            </w:r>
          </w:p>
        </w:tc>
      </w:tr>
      <w:tr w:rsidR="00E47EF3" w:rsidRPr="00E47EF3" w14:paraId="5672C01F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D54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71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19.7 (19.4-20.1)</w:t>
            </w:r>
          </w:p>
        </w:tc>
      </w:tr>
      <w:tr w:rsidR="00E47EF3" w:rsidRPr="00E47EF3" w14:paraId="26A87D6D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52E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77F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9.3 (9-9.5)</w:t>
            </w:r>
          </w:p>
        </w:tc>
      </w:tr>
      <w:tr w:rsidR="00E47EF3" w:rsidRPr="00E47EF3" w14:paraId="5A3B7760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7CA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25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15.4 (14.7-16.1)</w:t>
            </w:r>
          </w:p>
        </w:tc>
      </w:tr>
      <w:tr w:rsidR="00E47EF3" w:rsidRPr="00E47EF3" w14:paraId="45285E67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7A9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District of Columbia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43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44 (42.4-45.6)</w:t>
            </w:r>
          </w:p>
        </w:tc>
      </w:tr>
      <w:tr w:rsidR="00E47EF3" w:rsidRPr="00E47EF3" w14:paraId="64381BDE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71E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A41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16.9 (16.8-17.1)</w:t>
            </w:r>
          </w:p>
        </w:tc>
      </w:tr>
      <w:tr w:rsidR="00E47EF3" w:rsidRPr="00E47EF3" w14:paraId="128092D6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EEF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38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17.4 (17.2-17.7)</w:t>
            </w:r>
          </w:p>
        </w:tc>
      </w:tr>
      <w:tr w:rsidR="00E47EF3" w:rsidRPr="00E47EF3" w14:paraId="69CFD7DB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CB1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02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18.4 (17.8-19)</w:t>
            </w:r>
          </w:p>
        </w:tc>
      </w:tr>
      <w:tr w:rsidR="00E47EF3" w:rsidRPr="00E47EF3" w14:paraId="18765FC7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CCB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7DD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16.8 (16.2-17.4)</w:t>
            </w:r>
          </w:p>
        </w:tc>
      </w:tr>
      <w:tr w:rsidR="00E47EF3" w:rsidRPr="00E47EF3" w14:paraId="1E607D94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1CA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CF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14.3 (14.1-14.5)</w:t>
            </w:r>
          </w:p>
        </w:tc>
      </w:tr>
      <w:tr w:rsidR="00E47EF3" w:rsidRPr="00E47EF3" w14:paraId="0C770198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552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B4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20.9 (20.6-21.2)</w:t>
            </w:r>
          </w:p>
        </w:tc>
      </w:tr>
      <w:tr w:rsidR="00E47EF3" w:rsidRPr="00E47EF3" w14:paraId="76C8CAA2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DC7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11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19.3 (18.9-19.7)</w:t>
            </w:r>
          </w:p>
        </w:tc>
      </w:tr>
      <w:tr w:rsidR="00E47EF3" w:rsidRPr="00E47EF3" w14:paraId="294B16CF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8F0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CA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12.4 (12-12.8)</w:t>
            </w:r>
          </w:p>
        </w:tc>
      </w:tr>
      <w:tr w:rsidR="00E47EF3" w:rsidRPr="00E47EF3" w14:paraId="45B00E6E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C28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81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16.6 (16.3-17)</w:t>
            </w:r>
          </w:p>
        </w:tc>
      </w:tr>
      <w:tr w:rsidR="00E47EF3" w:rsidRPr="00E47EF3" w14:paraId="3A5D6A62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50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F93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23.1 (22.7-23.5)</w:t>
            </w:r>
          </w:p>
        </w:tc>
      </w:tr>
      <w:tr w:rsidR="00E47EF3" w:rsidRPr="00E47EF3" w14:paraId="49907348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078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67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10.7 (10.3-11.2)</w:t>
            </w:r>
          </w:p>
        </w:tc>
      </w:tr>
      <w:tr w:rsidR="00E47EF3" w:rsidRPr="00E47EF3" w14:paraId="4110F17C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724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DC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22.9 (22.5-23.2)</w:t>
            </w:r>
          </w:p>
        </w:tc>
      </w:tr>
      <w:tr w:rsidR="00E47EF3" w:rsidRPr="00E47EF3" w14:paraId="3F4AA101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EE4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CA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9.6 (9.4-9.8)</w:t>
            </w:r>
          </w:p>
        </w:tc>
      </w:tr>
      <w:tr w:rsidR="00E47EF3" w:rsidRPr="00E47EF3" w14:paraId="6AF2492F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A2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AD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17.1 (16.8-17.3)</w:t>
            </w:r>
          </w:p>
        </w:tc>
      </w:tr>
      <w:tr w:rsidR="00E47EF3" w:rsidRPr="00E47EF3" w14:paraId="299F36EE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754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41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23.3 (22.9-23.6)</w:t>
            </w:r>
          </w:p>
        </w:tc>
      </w:tr>
      <w:tr w:rsidR="00E47EF3" w:rsidRPr="00E47EF3" w14:paraId="4C8CBBFD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05C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6E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29.5 (29-30.1)</w:t>
            </w:r>
          </w:p>
        </w:tc>
      </w:tr>
      <w:tr w:rsidR="00E47EF3" w:rsidRPr="00E47EF3" w14:paraId="5DFFAEEF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B1D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2F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15.5 (15.3-15.8)</w:t>
            </w:r>
          </w:p>
        </w:tc>
      </w:tr>
      <w:tr w:rsidR="00E47EF3" w:rsidRPr="00E47EF3" w14:paraId="337F4DE1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F6E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50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11.7 (11.2-12.3)</w:t>
            </w:r>
          </w:p>
        </w:tc>
      </w:tr>
      <w:tr w:rsidR="00E47EF3" w:rsidRPr="00E47EF3" w14:paraId="4046699A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7B2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C1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21.2 (20.7-21.8)</w:t>
            </w:r>
          </w:p>
        </w:tc>
      </w:tr>
      <w:tr w:rsidR="00E47EF3" w:rsidRPr="00E47EF3" w14:paraId="75AE194A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06B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F8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15 (14.5-15.5)</w:t>
            </w:r>
          </w:p>
        </w:tc>
      </w:tr>
      <w:tr w:rsidR="00E47EF3" w:rsidRPr="00E47EF3" w14:paraId="08BFC106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30E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17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12.1 (11.5-12.6)</w:t>
            </w:r>
          </w:p>
        </w:tc>
      </w:tr>
      <w:tr w:rsidR="00E47EF3" w:rsidRPr="00E47EF3" w14:paraId="7A137EC0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BEE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E7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14.5 (14.3-14.7)</w:t>
            </w:r>
          </w:p>
        </w:tc>
      </w:tr>
      <w:tr w:rsidR="00E47EF3" w:rsidRPr="00E47EF3" w14:paraId="067AEDFD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832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09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14.7 (14.2-15.2)</w:t>
            </w:r>
          </w:p>
        </w:tc>
      </w:tr>
      <w:tr w:rsidR="00E47EF3" w:rsidRPr="00E47EF3" w14:paraId="5F0BD094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C36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EF2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16.7 (16.5-16.8)</w:t>
            </w:r>
          </w:p>
        </w:tc>
      </w:tr>
      <w:tr w:rsidR="00E47EF3" w:rsidRPr="00E47EF3" w14:paraId="2C28FC61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A6D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6CB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19.7 (19.4-20)</w:t>
            </w:r>
          </w:p>
        </w:tc>
      </w:tr>
      <w:tr w:rsidR="00E47EF3" w:rsidRPr="00E47EF3" w14:paraId="16F83183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E2C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lastRenderedPageBreak/>
              <w:t>North Dakota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92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18.4 (17.5-19.2)</w:t>
            </w:r>
          </w:p>
        </w:tc>
      </w:tr>
      <w:tr w:rsidR="00E47EF3" w:rsidRPr="00E47EF3" w14:paraId="139587C2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25D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16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21.3 (21-21.5)</w:t>
            </w:r>
          </w:p>
        </w:tc>
      </w:tr>
      <w:tr w:rsidR="00E47EF3" w:rsidRPr="00E47EF3" w14:paraId="5A570C10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D81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060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31.4 (30.9-31.9)</w:t>
            </w:r>
          </w:p>
        </w:tc>
      </w:tr>
      <w:tr w:rsidR="00E47EF3" w:rsidRPr="00E47EF3" w14:paraId="187C6B03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B3A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DF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 (18.6-19.4)</w:t>
            </w:r>
          </w:p>
        </w:tc>
      </w:tr>
      <w:tr w:rsidR="00E47EF3" w:rsidRPr="00E47EF3" w14:paraId="0FCE54C0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FEB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C91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 (13.8-14.2)</w:t>
            </w:r>
          </w:p>
        </w:tc>
      </w:tr>
      <w:tr w:rsidR="00E47EF3" w:rsidRPr="00E47EF3" w14:paraId="71722008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FCD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C6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17.9 (17.3-18.6)</w:t>
            </w:r>
          </w:p>
        </w:tc>
      </w:tr>
      <w:tr w:rsidR="00E47EF3" w:rsidRPr="00E47EF3" w14:paraId="03E6FD60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CC9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61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25.3 (24.8-25.7)</w:t>
            </w:r>
          </w:p>
        </w:tc>
      </w:tr>
      <w:tr w:rsidR="00E47EF3" w:rsidRPr="00E47EF3" w14:paraId="03763912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F98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B7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20.9 (20.1-21.7)</w:t>
            </w:r>
          </w:p>
        </w:tc>
      </w:tr>
      <w:tr w:rsidR="00E47EF3" w:rsidRPr="00E47EF3" w14:paraId="55FC109F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188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5E6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26.4 (26.1-26.8)</w:t>
            </w:r>
          </w:p>
        </w:tc>
      </w:tr>
      <w:tr w:rsidR="00E47EF3" w:rsidRPr="00E47EF3" w14:paraId="40ED47CC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8BF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35C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25.9 (25.7-26.1)</w:t>
            </w:r>
          </w:p>
        </w:tc>
      </w:tr>
      <w:tr w:rsidR="00E47EF3" w:rsidRPr="00E47EF3" w14:paraId="440FEC81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269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62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10.4 (10-10.9)</w:t>
            </w:r>
          </w:p>
        </w:tc>
      </w:tr>
      <w:tr w:rsidR="00E47EF3" w:rsidRPr="00E47EF3" w14:paraId="56C64E5D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DA2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9A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21.7 (20.7-22.7)</w:t>
            </w:r>
          </w:p>
        </w:tc>
      </w:tr>
      <w:tr w:rsidR="00E47EF3" w:rsidRPr="00E47EF3" w14:paraId="3FD1AB52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344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B1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15.3 (15.1-15.6)</w:t>
            </w:r>
          </w:p>
        </w:tc>
      </w:tr>
      <w:tr w:rsidR="00E47EF3" w:rsidRPr="00E47EF3" w14:paraId="78F7DE4E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51B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B22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20.4 (20.1-20.7)</w:t>
            </w:r>
          </w:p>
        </w:tc>
      </w:tr>
      <w:tr w:rsidR="00E47EF3" w:rsidRPr="00E47EF3" w14:paraId="47F1481F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498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46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19.5 (19-20.1)</w:t>
            </w:r>
          </w:p>
        </w:tc>
      </w:tr>
      <w:tr w:rsidR="00E47EF3" w:rsidRPr="00E47EF3" w14:paraId="785CC868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A2E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95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18.2 (17.9-18.5)</w:t>
            </w:r>
          </w:p>
        </w:tc>
      </w:tr>
      <w:tr w:rsidR="00E47EF3" w:rsidRPr="00E47EF3" w14:paraId="66431D50" w14:textId="77777777" w:rsidTr="00E47EF3">
        <w:trPr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43C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44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13 (12.1-13.9)</w:t>
            </w:r>
          </w:p>
        </w:tc>
      </w:tr>
    </w:tbl>
    <w:p w14:paraId="61BDE36B" w14:textId="77777777" w:rsidR="00466EFC" w:rsidRDefault="00466EFC" w:rsidP="00466EFC">
      <w:pPr>
        <w:rPr>
          <w:b/>
          <w:bCs/>
        </w:rPr>
      </w:pPr>
    </w:p>
    <w:p w14:paraId="59E89311" w14:textId="77777777" w:rsidR="00466EFC" w:rsidRDefault="00466EFC" w:rsidP="00466EFC">
      <w:pPr>
        <w:rPr>
          <w:b/>
          <w:bCs/>
        </w:rPr>
      </w:pPr>
    </w:p>
    <w:p w14:paraId="0BE641BF" w14:textId="72FE273A" w:rsidR="00466EFC" w:rsidRDefault="00466EFC" w:rsidP="00466EFC">
      <w:r w:rsidRPr="00A20103">
        <w:rPr>
          <w:b/>
          <w:bCs/>
        </w:rPr>
        <w:t>Supplemental Table 7</w:t>
      </w:r>
      <w:r w:rsidRPr="00A20103">
        <w:t xml:space="preserve">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A20103">
        <w:t>Age-Adjusted Mortality Rates per 10</w:t>
      </w:r>
      <w:r w:rsidR="00833616">
        <w:t>0</w:t>
      </w:r>
      <w:r w:rsidRPr="00A20103">
        <w:t>,000, Stratified by Census Region in</w:t>
      </w:r>
      <w:r w:rsidR="00833616">
        <w:t xml:space="preserve"> </w:t>
      </w:r>
      <w:r w:rsidRPr="00A20103">
        <w:t>Adults in the United States, 1999 to 2020</w:t>
      </w:r>
      <w:r>
        <w:t>.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2840"/>
        <w:gridCol w:w="1020"/>
        <w:gridCol w:w="3800"/>
      </w:tblGrid>
      <w:tr w:rsidR="00E47EF3" w:rsidRPr="00E47EF3" w14:paraId="1A343BCD" w14:textId="77777777" w:rsidTr="00E47EF3">
        <w:trPr>
          <w:trHeight w:val="29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6CA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Census Region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D4A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D4E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Age-Adjusted Rate (95% CI)</w:t>
            </w:r>
          </w:p>
        </w:tc>
      </w:tr>
      <w:tr w:rsidR="00E47EF3" w:rsidRPr="00E47EF3" w14:paraId="20B39CD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E7A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17F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2E1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7.5 (7.2-7.8)</w:t>
            </w:r>
          </w:p>
        </w:tc>
      </w:tr>
      <w:tr w:rsidR="00E47EF3" w:rsidRPr="00E47EF3" w14:paraId="4759F544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D8D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8A1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743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6.7 (6.4-7)</w:t>
            </w:r>
          </w:p>
        </w:tc>
      </w:tr>
      <w:tr w:rsidR="00E47EF3" w:rsidRPr="00E47EF3" w14:paraId="6F81D168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18E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4E2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DC8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6.9 (6.6-7.2)</w:t>
            </w:r>
          </w:p>
        </w:tc>
      </w:tr>
      <w:tr w:rsidR="00E47EF3" w:rsidRPr="00E47EF3" w14:paraId="50A54B6B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680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FDD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67F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7.2 (6.9-7.5)</w:t>
            </w:r>
          </w:p>
        </w:tc>
      </w:tr>
      <w:tr w:rsidR="00E47EF3" w:rsidRPr="00E47EF3" w14:paraId="732131E7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2CC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81A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9AB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7.2 (6.9-7.5)</w:t>
            </w:r>
          </w:p>
        </w:tc>
      </w:tr>
      <w:tr w:rsidR="00E47EF3" w:rsidRPr="00E47EF3" w14:paraId="2B3CA41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64D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E0E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AC4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7.6 (7.3-7.9)</w:t>
            </w:r>
          </w:p>
        </w:tc>
      </w:tr>
      <w:tr w:rsidR="00E47EF3" w:rsidRPr="00E47EF3" w14:paraId="11E77997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ECA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942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2D7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7.2 (6.9-7.5)</w:t>
            </w:r>
          </w:p>
        </w:tc>
      </w:tr>
      <w:tr w:rsidR="00E47EF3" w:rsidRPr="00E47EF3" w14:paraId="274BAF80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484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D55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172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10.8 (10.4-11.1)</w:t>
            </w:r>
          </w:p>
        </w:tc>
      </w:tr>
      <w:tr w:rsidR="00E47EF3" w:rsidRPr="00E47EF3" w14:paraId="4FCCCED3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78C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05E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0F9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10.7 (10.3-11.1)</w:t>
            </w:r>
          </w:p>
        </w:tc>
      </w:tr>
      <w:tr w:rsidR="00E47EF3" w:rsidRPr="00E47EF3" w14:paraId="4EAD3EDD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4C9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2CA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DC9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9.9 (9.6-10.3)</w:t>
            </w:r>
          </w:p>
        </w:tc>
      </w:tr>
      <w:tr w:rsidR="00E47EF3" w:rsidRPr="00E47EF3" w14:paraId="4A40DF9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773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EF3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260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10.1 (9.7-10.4)</w:t>
            </w:r>
          </w:p>
        </w:tc>
      </w:tr>
      <w:tr w:rsidR="00E47EF3" w:rsidRPr="00E47EF3" w14:paraId="2FE9411B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C0E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2D3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4B2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10.4 (10-10.7)</w:t>
            </w:r>
          </w:p>
        </w:tc>
      </w:tr>
      <w:tr w:rsidR="00E47EF3" w:rsidRPr="00E47EF3" w14:paraId="755C34C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812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6E9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696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6.6 (6.3-6.9)</w:t>
            </w:r>
          </w:p>
        </w:tc>
      </w:tr>
      <w:tr w:rsidR="00E47EF3" w:rsidRPr="00E47EF3" w14:paraId="4CCAE65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EED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6A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874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6.6 (6.3-6.9)</w:t>
            </w:r>
          </w:p>
        </w:tc>
      </w:tr>
      <w:tr w:rsidR="00E47EF3" w:rsidRPr="00E47EF3" w14:paraId="58E4F076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C51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9D8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6CD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19.2 (18.8-19.7)</w:t>
            </w:r>
          </w:p>
        </w:tc>
      </w:tr>
      <w:tr w:rsidR="00E47EF3" w:rsidRPr="00E47EF3" w14:paraId="1E150E9F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D61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96B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592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19.7 (19.3-20.2)</w:t>
            </w:r>
          </w:p>
        </w:tc>
      </w:tr>
      <w:tr w:rsidR="00E47EF3" w:rsidRPr="00E47EF3" w14:paraId="499CF91D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B61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53E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5E7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20.4 (19.9-20.8)</w:t>
            </w:r>
          </w:p>
        </w:tc>
      </w:tr>
      <w:tr w:rsidR="00E47EF3" w:rsidRPr="00E47EF3" w14:paraId="1711572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9E0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8FB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22E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21.1 (20.6-21.6)</w:t>
            </w:r>
          </w:p>
        </w:tc>
      </w:tr>
      <w:tr w:rsidR="00E47EF3" w:rsidRPr="00E47EF3" w14:paraId="190E18E5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6AF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BD9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8D5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22 (21.5-22.5)</w:t>
            </w:r>
          </w:p>
        </w:tc>
      </w:tr>
      <w:tr w:rsidR="00E47EF3" w:rsidRPr="00E47EF3" w14:paraId="70FA2F9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D31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371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A9B7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23.7 (23.2-24.2)</w:t>
            </w:r>
          </w:p>
        </w:tc>
      </w:tr>
      <w:tr w:rsidR="00E47EF3" w:rsidRPr="00E47EF3" w14:paraId="55B5383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AEA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587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92D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24.7 (24.2-25.2)</w:t>
            </w:r>
          </w:p>
        </w:tc>
      </w:tr>
      <w:tr w:rsidR="00E47EF3" w:rsidRPr="00E47EF3" w14:paraId="72955363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B9E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7D0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789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32.6 (32-33.1)</w:t>
            </w:r>
          </w:p>
        </w:tc>
      </w:tr>
      <w:tr w:rsidR="00E47EF3" w:rsidRPr="00E47EF3" w14:paraId="60A09D6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DEE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Northeast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E09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D6A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14.2 (14.1-14.3)</w:t>
            </w:r>
          </w:p>
        </w:tc>
      </w:tr>
      <w:tr w:rsidR="00E47EF3" w:rsidRPr="00E47EF3" w14:paraId="12191228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BAE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2AF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B5F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8.4 (8.1-8.7)</w:t>
            </w:r>
          </w:p>
        </w:tc>
      </w:tr>
      <w:tr w:rsidR="00E47EF3" w:rsidRPr="00E47EF3" w14:paraId="7F2F4098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4B2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904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B25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 (6.7-7.3)</w:t>
            </w:r>
          </w:p>
        </w:tc>
      </w:tr>
      <w:tr w:rsidR="00E47EF3" w:rsidRPr="00E47EF3" w14:paraId="1E0093EE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0AD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C60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038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 (6.7-7.3)</w:t>
            </w:r>
          </w:p>
        </w:tc>
      </w:tr>
      <w:tr w:rsidR="00E47EF3" w:rsidRPr="00E47EF3" w14:paraId="36534016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D52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E0E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B5B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7.2 (6.9-7.5)</w:t>
            </w:r>
          </w:p>
        </w:tc>
      </w:tr>
      <w:tr w:rsidR="00E47EF3" w:rsidRPr="00E47EF3" w14:paraId="34834C7C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5E5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FAF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650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7.8 (7.5-8.1)</w:t>
            </w:r>
          </w:p>
        </w:tc>
      </w:tr>
      <w:tr w:rsidR="00E47EF3" w:rsidRPr="00E47EF3" w14:paraId="6BABB6A4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03B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848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FA9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7.7 (7.4-8)</w:t>
            </w:r>
          </w:p>
        </w:tc>
      </w:tr>
      <w:tr w:rsidR="00E47EF3" w:rsidRPr="00E47EF3" w14:paraId="2EAF1DC8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A37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100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C9C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8.2 (7.9-8.5)</w:t>
            </w:r>
          </w:p>
        </w:tc>
      </w:tr>
      <w:tr w:rsidR="00E47EF3" w:rsidRPr="00E47EF3" w14:paraId="767B767F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3B8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800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874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12.7 (12.3-13)</w:t>
            </w:r>
          </w:p>
        </w:tc>
      </w:tr>
      <w:tr w:rsidR="00E47EF3" w:rsidRPr="00E47EF3" w14:paraId="51F20BB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DFE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347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EF8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12.4 (12.1-12.8)</w:t>
            </w:r>
          </w:p>
        </w:tc>
      </w:tr>
      <w:tr w:rsidR="00E47EF3" w:rsidRPr="00E47EF3" w14:paraId="58B0AE96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9CF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2F0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13F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12.3 (11.9-12.6)</w:t>
            </w:r>
          </w:p>
        </w:tc>
      </w:tr>
      <w:tr w:rsidR="00E47EF3" w:rsidRPr="00E47EF3" w14:paraId="0BDB5CEC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868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172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D23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11.9 (11.6-12.3)</w:t>
            </w:r>
          </w:p>
        </w:tc>
      </w:tr>
      <w:tr w:rsidR="00E47EF3" w:rsidRPr="00E47EF3" w14:paraId="262D2E2C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894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1D7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52B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11.4 (11.1-11.8)</w:t>
            </w:r>
          </w:p>
        </w:tc>
      </w:tr>
      <w:tr w:rsidR="00E47EF3" w:rsidRPr="00E47EF3" w14:paraId="2F082070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1E1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EC2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D2C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8.8 (8.5-9.1)</w:t>
            </w:r>
          </w:p>
        </w:tc>
      </w:tr>
      <w:tr w:rsidR="00E47EF3" w:rsidRPr="00E47EF3" w14:paraId="5259E648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38E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174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81D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8.4 (8.1-8.7)</w:t>
            </w:r>
          </w:p>
        </w:tc>
      </w:tr>
      <w:tr w:rsidR="00E47EF3" w:rsidRPr="00E47EF3" w14:paraId="224BD553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40A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3BF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23A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24.6 (24.1-25.1)</w:t>
            </w:r>
          </w:p>
        </w:tc>
      </w:tr>
      <w:tr w:rsidR="00E47EF3" w:rsidRPr="00E47EF3" w14:paraId="47965D40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9D3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BBB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386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25.2 (24.7-25.6)</w:t>
            </w:r>
          </w:p>
        </w:tc>
      </w:tr>
      <w:tr w:rsidR="00E47EF3" w:rsidRPr="00E47EF3" w14:paraId="35030C2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4E2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B35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FEC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27.2 (26.7-27.7)</w:t>
            </w:r>
          </w:p>
        </w:tc>
      </w:tr>
      <w:tr w:rsidR="00E47EF3" w:rsidRPr="00E47EF3" w14:paraId="1F0437FB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474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0B5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106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28.6 (28.1-29.1)</w:t>
            </w:r>
          </w:p>
        </w:tc>
      </w:tr>
      <w:tr w:rsidR="00E47EF3" w:rsidRPr="00E47EF3" w14:paraId="2FB248D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4559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B2D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BD1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31 (30.5-31.6)</w:t>
            </w:r>
          </w:p>
        </w:tc>
      </w:tr>
      <w:tr w:rsidR="00E47EF3" w:rsidRPr="00E47EF3" w14:paraId="7EAF7A50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408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991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B7D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32.2 (31.7-32.8)</w:t>
            </w:r>
          </w:p>
        </w:tc>
      </w:tr>
      <w:tr w:rsidR="00E47EF3" w:rsidRPr="00E47EF3" w14:paraId="71C0C306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57E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46A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4E7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34.7 (34.1-35.2)</w:t>
            </w:r>
          </w:p>
        </w:tc>
      </w:tr>
      <w:tr w:rsidR="00E47EF3" w:rsidRPr="00E47EF3" w14:paraId="79008B9C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C10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0F7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898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46.2 (45.6-46.8)</w:t>
            </w:r>
          </w:p>
        </w:tc>
      </w:tr>
      <w:tr w:rsidR="00E47EF3" w:rsidRPr="00E47EF3" w14:paraId="7DF77964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D20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Midwest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9E1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EDB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18.3 (18.2-18.4)</w:t>
            </w:r>
          </w:p>
        </w:tc>
      </w:tr>
      <w:tr w:rsidR="00E47EF3" w:rsidRPr="00E47EF3" w14:paraId="2114B6FD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F17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3E05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EE8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12.7 (12.4-13)</w:t>
            </w:r>
          </w:p>
        </w:tc>
      </w:tr>
      <w:tr w:rsidR="00E47EF3" w:rsidRPr="00E47EF3" w14:paraId="158CC7E4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BF9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8F6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EE7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10.3 (10-10.5)</w:t>
            </w:r>
          </w:p>
        </w:tc>
      </w:tr>
      <w:tr w:rsidR="00E47EF3" w:rsidRPr="00E47EF3" w14:paraId="392CED3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3C2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lastRenderedPageBreak/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C66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CD9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9.9 (9.7-10.2)</w:t>
            </w:r>
          </w:p>
        </w:tc>
      </w:tr>
      <w:tr w:rsidR="00E47EF3" w:rsidRPr="00E47EF3" w14:paraId="1841DB8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6A5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56A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97C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10.4 (10.2-10.7)</w:t>
            </w:r>
          </w:p>
        </w:tc>
      </w:tr>
      <w:tr w:rsidR="00E47EF3" w:rsidRPr="00E47EF3" w14:paraId="1B31E926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A37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615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9D7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11 (10.7-11.2)</w:t>
            </w:r>
          </w:p>
        </w:tc>
      </w:tr>
      <w:tr w:rsidR="00E47EF3" w:rsidRPr="00E47EF3" w14:paraId="05C1DE17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278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4B6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18C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11 (10.7-11.3)</w:t>
            </w:r>
          </w:p>
        </w:tc>
      </w:tr>
      <w:tr w:rsidR="00E47EF3" w:rsidRPr="00E47EF3" w14:paraId="7D90AD5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C56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472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458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11.4 (11.1-11.7)</w:t>
            </w:r>
          </w:p>
        </w:tc>
      </w:tr>
      <w:tr w:rsidR="00E47EF3" w:rsidRPr="00E47EF3" w14:paraId="2CAEF36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10D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9B5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52A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15.9 (15.5-16.2)</w:t>
            </w:r>
          </w:p>
        </w:tc>
      </w:tr>
      <w:tr w:rsidR="00E47EF3" w:rsidRPr="00E47EF3" w14:paraId="4310B70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CAF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7A2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709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15.2 (14.8-15.5)</w:t>
            </w:r>
          </w:p>
        </w:tc>
      </w:tr>
      <w:tr w:rsidR="00E47EF3" w:rsidRPr="00E47EF3" w14:paraId="2EB5B62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880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D57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681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14.6 (14.3-14.9)</w:t>
            </w:r>
          </w:p>
        </w:tc>
      </w:tr>
      <w:tr w:rsidR="00E47EF3" w:rsidRPr="00E47EF3" w14:paraId="55DB196D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162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355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821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14.4 (14.1-14.7)</w:t>
            </w:r>
          </w:p>
        </w:tc>
      </w:tr>
      <w:tr w:rsidR="00E47EF3" w:rsidRPr="00E47EF3" w14:paraId="138F1B9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5FB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9F4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890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14.2 (13.9-14.5)</w:t>
            </w:r>
          </w:p>
        </w:tc>
      </w:tr>
      <w:tr w:rsidR="00E47EF3" w:rsidRPr="00E47EF3" w14:paraId="1D66A2FA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787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C10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1EB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9.2 (8.9-9.4)</w:t>
            </w:r>
          </w:p>
        </w:tc>
      </w:tr>
      <w:tr w:rsidR="00E47EF3" w:rsidRPr="00E47EF3" w14:paraId="11FE6847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248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B1A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CE58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9.4 (9.2-9.7)</w:t>
            </w:r>
          </w:p>
        </w:tc>
      </w:tr>
      <w:tr w:rsidR="00E47EF3" w:rsidRPr="00E47EF3" w14:paraId="5EAB70A6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256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212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F61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25.2 (24.8-25.6)</w:t>
            </w:r>
          </w:p>
        </w:tc>
      </w:tr>
      <w:tr w:rsidR="00E47EF3" w:rsidRPr="00E47EF3" w14:paraId="2C005413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753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4BF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6CE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26.4 (26-26.8)</w:t>
            </w:r>
          </w:p>
        </w:tc>
      </w:tr>
      <w:tr w:rsidR="00E47EF3" w:rsidRPr="00E47EF3" w14:paraId="54C06C47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307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738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0F3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27.3 (26.9-27.6)</w:t>
            </w:r>
          </w:p>
        </w:tc>
      </w:tr>
      <w:tr w:rsidR="00E47EF3" w:rsidRPr="00E47EF3" w14:paraId="3D584F3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C6D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36C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B3F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29.8 (29.4-30.2)</w:t>
            </w:r>
          </w:p>
        </w:tc>
      </w:tr>
      <w:tr w:rsidR="00E47EF3" w:rsidRPr="00E47EF3" w14:paraId="7559CDF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EEA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67E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92F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32 (31.6-32.4)</w:t>
            </w:r>
          </w:p>
        </w:tc>
      </w:tr>
      <w:tr w:rsidR="00E47EF3" w:rsidRPr="00E47EF3" w14:paraId="2A96787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B00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1165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10D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33.8 (33.4-34.2)</w:t>
            </w:r>
          </w:p>
        </w:tc>
      </w:tr>
      <w:tr w:rsidR="00E47EF3" w:rsidRPr="00E47EF3" w14:paraId="0D0A9BBA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88A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37D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97D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37.2 (36.7-37.6)</w:t>
            </w:r>
          </w:p>
        </w:tc>
      </w:tr>
      <w:tr w:rsidR="00E47EF3" w:rsidRPr="00E47EF3" w14:paraId="65173A38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DDD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BF4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BA9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47.8 (47.3-48.3)</w:t>
            </w:r>
          </w:p>
        </w:tc>
      </w:tr>
      <w:tr w:rsidR="00E47EF3" w:rsidRPr="00E47EF3" w14:paraId="3A771E83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659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South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07C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818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21 (20.9-21.1)</w:t>
            </w:r>
          </w:p>
        </w:tc>
      </w:tr>
      <w:tr w:rsidR="00E47EF3" w:rsidRPr="00E47EF3" w14:paraId="716D7257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499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73C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B90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8.3 (7.9-8.6)</w:t>
            </w:r>
          </w:p>
        </w:tc>
      </w:tr>
      <w:tr w:rsidR="00E47EF3" w:rsidRPr="00E47EF3" w14:paraId="489FFB08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740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3DA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4AD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8.9 (8.5-9.2)</w:t>
            </w:r>
          </w:p>
        </w:tc>
      </w:tr>
      <w:tr w:rsidR="00E47EF3" w:rsidRPr="00E47EF3" w14:paraId="51F7159D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4A3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A71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4DB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8.6 (8.2-8.9)</w:t>
            </w:r>
          </w:p>
        </w:tc>
      </w:tr>
      <w:tr w:rsidR="00E47EF3" w:rsidRPr="00E47EF3" w14:paraId="6DFE11F8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0C9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CD8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C1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9.2 (8.9-9.6)</w:t>
            </w:r>
          </w:p>
        </w:tc>
      </w:tr>
      <w:tr w:rsidR="00E47EF3" w:rsidRPr="00E47EF3" w14:paraId="3B3BE09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445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912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4CF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9.8 (9.5-10.2)</w:t>
            </w:r>
          </w:p>
        </w:tc>
      </w:tr>
      <w:tr w:rsidR="00E47EF3" w:rsidRPr="00E47EF3" w14:paraId="2133CC9D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EFE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05A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574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9.8 (9.4-10.1)</w:t>
            </w:r>
          </w:p>
        </w:tc>
      </w:tr>
      <w:tr w:rsidR="00E47EF3" w:rsidRPr="00E47EF3" w14:paraId="10595D4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59E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0B7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CDC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10.3 (9.9-10.6)</w:t>
            </w:r>
          </w:p>
        </w:tc>
      </w:tr>
      <w:tr w:rsidR="00E47EF3" w:rsidRPr="00E47EF3" w14:paraId="31EC18B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804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031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B1F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14.8 (14.4-15.3)</w:t>
            </w:r>
          </w:p>
        </w:tc>
      </w:tr>
      <w:tr w:rsidR="00E47EF3" w:rsidRPr="00E47EF3" w14:paraId="13646890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19B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4C0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C4D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14.7 (14.3-15.1)</w:t>
            </w:r>
          </w:p>
        </w:tc>
      </w:tr>
      <w:tr w:rsidR="00E47EF3" w:rsidRPr="00E47EF3" w14:paraId="2ADA73BF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2AD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3B5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670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14.6 (14.2-15)</w:t>
            </w:r>
          </w:p>
        </w:tc>
      </w:tr>
      <w:tr w:rsidR="00E47EF3" w:rsidRPr="00E47EF3" w14:paraId="5533F86B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2CE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241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14A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 (13.6-14.3)</w:t>
            </w:r>
          </w:p>
        </w:tc>
      </w:tr>
      <w:tr w:rsidR="00E47EF3" w:rsidRPr="00E47EF3" w14:paraId="1FCF0E70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06D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ABD8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3E5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14 (13.6-14.4)</w:t>
            </w:r>
          </w:p>
        </w:tc>
      </w:tr>
      <w:tr w:rsidR="00E47EF3" w:rsidRPr="00E47EF3" w14:paraId="3F01C54C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AF4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54A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395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10.8 (10.5-11.1)</w:t>
            </w:r>
          </w:p>
        </w:tc>
      </w:tr>
      <w:tr w:rsidR="00E47EF3" w:rsidRPr="00E47EF3" w14:paraId="1D85E3F1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CB8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C87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6A6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10.8 (10.5-11.1)</w:t>
            </w:r>
          </w:p>
        </w:tc>
      </w:tr>
      <w:tr w:rsidR="00E47EF3" w:rsidRPr="00E47EF3" w14:paraId="5E5541D6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503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581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5B7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28.5 (28-29.1)</w:t>
            </w:r>
          </w:p>
        </w:tc>
      </w:tr>
      <w:tr w:rsidR="00E47EF3" w:rsidRPr="00E47EF3" w14:paraId="315ADF9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A0A3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444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91C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28.8 (28.3-29.3)</w:t>
            </w:r>
          </w:p>
        </w:tc>
      </w:tr>
      <w:tr w:rsidR="00E47EF3" w:rsidRPr="00E47EF3" w14:paraId="12F03119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D0C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B7E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606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30.6 (30-31.1)</w:t>
            </w:r>
          </w:p>
        </w:tc>
      </w:tr>
      <w:tr w:rsidR="00E47EF3" w:rsidRPr="00E47EF3" w14:paraId="572E3577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46F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B5D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FA5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31.7 (31.2-32.3)</w:t>
            </w:r>
          </w:p>
        </w:tc>
      </w:tr>
      <w:tr w:rsidR="00E47EF3" w:rsidRPr="00E47EF3" w14:paraId="769A6485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04F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B022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BC8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34.2 (33.6-34.7)</w:t>
            </w:r>
          </w:p>
        </w:tc>
      </w:tr>
      <w:tr w:rsidR="00E47EF3" w:rsidRPr="00E47EF3" w14:paraId="73EA9C85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436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3884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CEDD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34.7 (34.2-35.3)</w:t>
            </w:r>
          </w:p>
        </w:tc>
      </w:tr>
      <w:tr w:rsidR="00E47EF3" w:rsidRPr="00E47EF3" w14:paraId="6C0888B2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88EA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3061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DBF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36.1 (35.5-36.6)</w:t>
            </w:r>
          </w:p>
        </w:tc>
      </w:tr>
      <w:tr w:rsidR="00E47EF3" w:rsidRPr="00E47EF3" w14:paraId="6555AB0E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044F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170C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2B15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43.7 (43.1-44.3)</w:t>
            </w:r>
          </w:p>
        </w:tc>
      </w:tr>
      <w:tr w:rsidR="00E47EF3" w:rsidRPr="00E47EF3" w14:paraId="75D69CDC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1D9E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EE99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1FE7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21.2 (21.1-21.3)</w:t>
            </w:r>
          </w:p>
        </w:tc>
      </w:tr>
      <w:tr w:rsidR="00E47EF3" w:rsidRPr="00E47EF3" w14:paraId="3C9D92BE" w14:textId="77777777" w:rsidTr="00E47EF3">
        <w:trPr>
          <w:trHeight w:val="29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89C0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5EE6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7EF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505B" w14:textId="77777777" w:rsidR="00E47EF3" w:rsidRPr="00E47EF3" w:rsidRDefault="00E47EF3" w:rsidP="00E4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7EF3">
              <w:rPr>
                <w:rFonts w:ascii="Calibri" w:eastAsia="Times New Roman" w:hAnsi="Calibri" w:cs="Calibri"/>
                <w:color w:val="000000"/>
              </w:rPr>
              <w:t>19.1 (19.1-19.1)</w:t>
            </w:r>
          </w:p>
        </w:tc>
      </w:tr>
    </w:tbl>
    <w:p w14:paraId="3804F917" w14:textId="77777777" w:rsidR="00466EFC" w:rsidRDefault="00466EFC" w:rsidP="00466EFC"/>
    <w:p w14:paraId="31D4C52B" w14:textId="77777777" w:rsidR="00466EFC" w:rsidRDefault="00466EFC" w:rsidP="00466EFC"/>
    <w:p w14:paraId="3D934F0D" w14:textId="77777777" w:rsidR="00E47EF3" w:rsidRDefault="00E47EF3" w:rsidP="00466EFC">
      <w:pPr>
        <w:rPr>
          <w:b/>
          <w:bCs/>
        </w:rPr>
      </w:pPr>
    </w:p>
    <w:p w14:paraId="2B877757" w14:textId="77777777" w:rsidR="00E47EF3" w:rsidRDefault="00E47EF3" w:rsidP="00466EFC">
      <w:pPr>
        <w:rPr>
          <w:b/>
          <w:bCs/>
        </w:rPr>
      </w:pPr>
    </w:p>
    <w:p w14:paraId="43ED72E8" w14:textId="77777777" w:rsidR="00E47EF3" w:rsidRDefault="00E47EF3" w:rsidP="00466EFC">
      <w:pPr>
        <w:rPr>
          <w:b/>
          <w:bCs/>
        </w:rPr>
      </w:pPr>
    </w:p>
    <w:p w14:paraId="3C64CAB4" w14:textId="77777777" w:rsidR="00E47EF3" w:rsidRDefault="00E47EF3" w:rsidP="00466EFC">
      <w:pPr>
        <w:rPr>
          <w:b/>
          <w:bCs/>
        </w:rPr>
      </w:pPr>
    </w:p>
    <w:p w14:paraId="6AC819C0" w14:textId="77777777" w:rsidR="00E47EF3" w:rsidRDefault="00E47EF3" w:rsidP="00466EFC">
      <w:pPr>
        <w:rPr>
          <w:b/>
          <w:bCs/>
        </w:rPr>
      </w:pPr>
    </w:p>
    <w:p w14:paraId="65188C4B" w14:textId="77777777" w:rsidR="00E47EF3" w:rsidRDefault="00E47EF3" w:rsidP="00466EFC">
      <w:pPr>
        <w:rPr>
          <w:b/>
          <w:bCs/>
        </w:rPr>
      </w:pPr>
    </w:p>
    <w:p w14:paraId="7DCD5744" w14:textId="77777777" w:rsidR="00E47EF3" w:rsidRDefault="00E47EF3" w:rsidP="00466EFC">
      <w:pPr>
        <w:rPr>
          <w:b/>
          <w:bCs/>
        </w:rPr>
      </w:pPr>
    </w:p>
    <w:p w14:paraId="2DD40226" w14:textId="77777777" w:rsidR="00E47EF3" w:rsidRDefault="00E47EF3" w:rsidP="00466EFC">
      <w:pPr>
        <w:rPr>
          <w:b/>
          <w:bCs/>
        </w:rPr>
      </w:pPr>
    </w:p>
    <w:p w14:paraId="2D7F9EA1" w14:textId="77777777" w:rsidR="00E47EF3" w:rsidRDefault="00E47EF3" w:rsidP="00466EFC">
      <w:pPr>
        <w:rPr>
          <w:b/>
          <w:bCs/>
        </w:rPr>
      </w:pPr>
    </w:p>
    <w:p w14:paraId="431F1A7F" w14:textId="77777777" w:rsidR="00E47EF3" w:rsidRDefault="00E47EF3" w:rsidP="00466EFC">
      <w:pPr>
        <w:rPr>
          <w:b/>
          <w:bCs/>
        </w:rPr>
      </w:pPr>
    </w:p>
    <w:p w14:paraId="3F7FDE5D" w14:textId="77777777" w:rsidR="00E47EF3" w:rsidRDefault="00E47EF3" w:rsidP="00466EFC">
      <w:pPr>
        <w:rPr>
          <w:b/>
          <w:bCs/>
        </w:rPr>
      </w:pPr>
    </w:p>
    <w:p w14:paraId="53F8282A" w14:textId="77777777" w:rsidR="00E47EF3" w:rsidRDefault="00E47EF3" w:rsidP="00466EFC">
      <w:pPr>
        <w:rPr>
          <w:b/>
          <w:bCs/>
        </w:rPr>
      </w:pPr>
    </w:p>
    <w:p w14:paraId="44F93D36" w14:textId="77777777" w:rsidR="00E47EF3" w:rsidRDefault="00E47EF3" w:rsidP="00466EFC">
      <w:pPr>
        <w:rPr>
          <w:b/>
          <w:bCs/>
        </w:rPr>
      </w:pPr>
    </w:p>
    <w:p w14:paraId="61B0AEF4" w14:textId="77777777" w:rsidR="00165689" w:rsidRDefault="00165689" w:rsidP="00466EFC">
      <w:pPr>
        <w:rPr>
          <w:b/>
          <w:bCs/>
        </w:rPr>
      </w:pPr>
    </w:p>
    <w:p w14:paraId="4A78A3C6" w14:textId="77777777" w:rsidR="00165689" w:rsidRDefault="00165689" w:rsidP="00466EFC">
      <w:pPr>
        <w:rPr>
          <w:b/>
          <w:bCs/>
        </w:rPr>
      </w:pPr>
    </w:p>
    <w:p w14:paraId="3C5E4235" w14:textId="18EB62B5" w:rsidR="00466EFC" w:rsidRDefault="00466EFC" w:rsidP="00466EFC">
      <w:r w:rsidRPr="00A20103">
        <w:rPr>
          <w:b/>
          <w:bCs/>
        </w:rPr>
        <w:lastRenderedPageBreak/>
        <w:t>Supplemental Table 8</w:t>
      </w:r>
      <w:r w:rsidRPr="00A20103">
        <w:t xml:space="preserve">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A20103">
        <w:t>Age-Adjusted Mortality Rates per 10</w:t>
      </w:r>
      <w:r w:rsidR="00833616">
        <w:t>0</w:t>
      </w:r>
      <w:r w:rsidRPr="00A20103">
        <w:t>,000, Stratified by Urban-Rural Classification in Adults in the United States, 1999 to 20</w:t>
      </w:r>
      <w:r>
        <w:t>20.</w:t>
      </w:r>
    </w:p>
    <w:p w14:paraId="071EB836" w14:textId="77777777" w:rsidR="00466EFC" w:rsidRDefault="00466EFC" w:rsidP="00466EFC"/>
    <w:tbl>
      <w:tblPr>
        <w:tblW w:w="5900" w:type="dxa"/>
        <w:tblLook w:val="04A0" w:firstRow="1" w:lastRow="0" w:firstColumn="1" w:lastColumn="0" w:noHBand="0" w:noVBand="1"/>
      </w:tblPr>
      <w:tblGrid>
        <w:gridCol w:w="802"/>
        <w:gridCol w:w="2407"/>
        <w:gridCol w:w="2691"/>
      </w:tblGrid>
      <w:tr w:rsidR="00C317E0" w:rsidRPr="00C317E0" w14:paraId="39B39098" w14:textId="77777777" w:rsidTr="00C317E0">
        <w:trPr>
          <w:trHeight w:val="292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D74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17E0">
              <w:rPr>
                <w:rFonts w:ascii="Calibri" w:eastAsia="Times New Roman" w:hAnsi="Calibri" w:cs="Calibri"/>
                <w:b/>
                <w:bCs/>
                <w:color w:val="000000"/>
              </w:rPr>
              <w:t>Age-Adjusted Rate (95% CI)</w:t>
            </w:r>
          </w:p>
        </w:tc>
      </w:tr>
      <w:tr w:rsidR="00C317E0" w:rsidRPr="00C317E0" w14:paraId="1EA742D0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EED0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17E0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6201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17E0">
              <w:rPr>
                <w:rFonts w:ascii="Calibri" w:eastAsia="Times New Roman" w:hAnsi="Calibri" w:cs="Calibri"/>
                <w:b/>
                <w:bCs/>
                <w:color w:val="000000"/>
              </w:rPr>
              <w:t>Metropolitan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7BEF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17E0">
              <w:rPr>
                <w:rFonts w:ascii="Calibri" w:eastAsia="Times New Roman" w:hAnsi="Calibri" w:cs="Calibri"/>
                <w:b/>
                <w:bCs/>
                <w:color w:val="000000"/>
              </w:rPr>
              <w:t>Nonmetropolitan</w:t>
            </w:r>
          </w:p>
        </w:tc>
      </w:tr>
      <w:tr w:rsidR="00C317E0" w:rsidRPr="00C317E0" w14:paraId="10A750F2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7E1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1999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4CB3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RANGE!B4"/>
            <w:r w:rsidRPr="00C317E0">
              <w:rPr>
                <w:rFonts w:ascii="Calibri" w:eastAsia="Times New Roman" w:hAnsi="Calibri" w:cs="Calibri"/>
                <w:color w:val="000000"/>
              </w:rPr>
              <w:t>9.6 (9.5-9.8)</w:t>
            </w:r>
            <w:bookmarkEnd w:id="0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E14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" w:name="RANGE!C4"/>
            <w:r w:rsidRPr="00C317E0">
              <w:rPr>
                <w:rFonts w:ascii="Calibri" w:eastAsia="Times New Roman" w:hAnsi="Calibri" w:cs="Calibri"/>
                <w:color w:val="000000"/>
              </w:rPr>
              <w:t>9.8 (9.4-10.2)</w:t>
            </w:r>
            <w:bookmarkEnd w:id="1"/>
          </w:p>
        </w:tc>
      </w:tr>
      <w:tr w:rsidR="00C317E0" w:rsidRPr="00C317E0" w14:paraId="245DD001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8EB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FABE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8.8 (8.6-8.9)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F8CF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7.1 (6.8-7.4)</w:t>
            </w:r>
          </w:p>
        </w:tc>
      </w:tr>
      <w:tr w:rsidR="00C317E0" w:rsidRPr="00C317E0" w14:paraId="7859B49D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FAF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64B0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8.7 (8.5-8.8)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A527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6.9 (6.6-7.3)</w:t>
            </w:r>
          </w:p>
        </w:tc>
      </w:tr>
      <w:tr w:rsidR="00C317E0" w:rsidRPr="00C317E0" w14:paraId="07444EF0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D702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37D3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9.1 (8.9-9.2)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7A29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7.3 (7-7.7)</w:t>
            </w:r>
          </w:p>
        </w:tc>
      </w:tr>
      <w:tr w:rsidR="00C317E0" w:rsidRPr="00C317E0" w14:paraId="0201AB55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1112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CF1C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9.6 (9.4-9.8)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2A67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7.7 (7.3-8)</w:t>
            </w:r>
          </w:p>
        </w:tc>
      </w:tr>
      <w:tr w:rsidR="00C317E0" w:rsidRPr="00C317E0" w14:paraId="343917CF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7D4D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A6E7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9.6 (9.4-9.8)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B1AC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8 (7.7-8.4)</w:t>
            </w:r>
          </w:p>
        </w:tc>
      </w:tr>
      <w:tr w:rsidR="00C317E0" w:rsidRPr="00C317E0" w14:paraId="7B001715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31A6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71CA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9.9 (9.8-10.1)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CF8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8 (7.6-8.3)</w:t>
            </w:r>
          </w:p>
        </w:tc>
      </w:tr>
      <w:tr w:rsidR="00C317E0" w:rsidRPr="00C317E0" w14:paraId="5717C8BA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7D89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2D1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14.2 (14-14.4)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A1CB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12.6 (12.2-13)</w:t>
            </w:r>
          </w:p>
        </w:tc>
      </w:tr>
      <w:tr w:rsidR="00C317E0" w:rsidRPr="00C317E0" w14:paraId="1749816B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7B8F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DAF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13.6 (13.4-13.8)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E929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13.1 (12.7-13.5)</w:t>
            </w:r>
          </w:p>
        </w:tc>
      </w:tr>
      <w:tr w:rsidR="00C317E0" w:rsidRPr="00C317E0" w14:paraId="5E15300D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B032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7590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13.4 (13.2-13.6)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D17B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12.1 (11.7-12.5)</w:t>
            </w:r>
          </w:p>
        </w:tc>
      </w:tr>
      <w:tr w:rsidR="00C317E0" w:rsidRPr="00C317E0" w14:paraId="1810813D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0CA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4F10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13 (12.8-13.2)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86B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12.6 (12.2-13)</w:t>
            </w:r>
          </w:p>
        </w:tc>
      </w:tr>
      <w:tr w:rsidR="00C317E0" w:rsidRPr="00C317E0" w14:paraId="6843CDD3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B5C2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C0F3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12.8 (12.7-13)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EC36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12.5 (12.1-12.9)</w:t>
            </w:r>
          </w:p>
        </w:tc>
      </w:tr>
      <w:tr w:rsidR="00C317E0" w:rsidRPr="00C317E0" w14:paraId="0E36BDE8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FB63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AF5F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8.9 (8.7-9)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C85F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9 (8.6-9.3)</w:t>
            </w:r>
          </w:p>
        </w:tc>
      </w:tr>
      <w:tr w:rsidR="00C317E0" w:rsidRPr="00C317E0" w14:paraId="0216DFF7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1524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F832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9 (8.9-9.2)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6224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8.7 (8.4-9)</w:t>
            </w:r>
          </w:p>
        </w:tc>
      </w:tr>
      <w:tr w:rsidR="00C317E0" w:rsidRPr="00C317E0" w14:paraId="13A3808A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B4E3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3E1C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24.4 (24.2-24.7)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A41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25.7 (25.1-26.3)</w:t>
            </w:r>
          </w:p>
        </w:tc>
      </w:tr>
      <w:tr w:rsidR="00C317E0" w:rsidRPr="00C317E0" w14:paraId="28E12C7C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835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3F7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25.3 (25.1-25.6)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42BE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25.7 (25.1-26.2)</w:t>
            </w:r>
          </w:p>
        </w:tc>
      </w:tr>
      <w:tr w:rsidR="00C317E0" w:rsidRPr="00C317E0" w14:paraId="287989E3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67D9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ED60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26.5 (26.2-26.8)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4F80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27.6 (27-28.2)</w:t>
            </w:r>
          </w:p>
        </w:tc>
      </w:tr>
      <w:tr w:rsidR="00C317E0" w:rsidRPr="00C317E0" w14:paraId="4DCB0230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FA2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DF59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28 (27.8-28.3)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679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29.9 (29.3-30.5)</w:t>
            </w:r>
          </w:p>
        </w:tc>
      </w:tr>
      <w:tr w:rsidR="00C317E0" w:rsidRPr="00C317E0" w14:paraId="736999F5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CA4D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9DCC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30 (29.7-30.3)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34C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32.4 (31.8-33.1)</w:t>
            </w:r>
          </w:p>
        </w:tc>
      </w:tr>
      <w:tr w:rsidR="00C317E0" w:rsidRPr="00C317E0" w14:paraId="2734E1B5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338E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A9A0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31.3 (31-31.5)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D33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34.6 (34-35.2)</w:t>
            </w:r>
          </w:p>
        </w:tc>
      </w:tr>
      <w:tr w:rsidR="00C317E0" w:rsidRPr="00C317E0" w14:paraId="62930D5C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B0F9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2098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33.3 (33.1-33.6)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1C6C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37.8 (37.1-38.5)</w:t>
            </w:r>
          </w:p>
        </w:tc>
      </w:tr>
      <w:tr w:rsidR="00C317E0" w:rsidRPr="00C317E0" w14:paraId="0FBF66A5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01E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05BE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2" w:name="RANGE!B25"/>
            <w:r w:rsidRPr="00C317E0">
              <w:rPr>
                <w:rFonts w:ascii="Calibri" w:eastAsia="Times New Roman" w:hAnsi="Calibri" w:cs="Calibri"/>
                <w:color w:val="000000"/>
              </w:rPr>
              <w:t>42.8 (42.5-43.1)</w:t>
            </w:r>
            <w:bookmarkEnd w:id="2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1182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3" w:name="RANGE!C25"/>
            <w:r w:rsidRPr="00C317E0">
              <w:rPr>
                <w:rFonts w:ascii="Calibri" w:eastAsia="Times New Roman" w:hAnsi="Calibri" w:cs="Calibri"/>
                <w:color w:val="000000"/>
              </w:rPr>
              <w:t>48.5 (47.7-49.2)</w:t>
            </w:r>
            <w:bookmarkEnd w:id="3"/>
          </w:p>
        </w:tc>
      </w:tr>
      <w:tr w:rsidR="00C317E0" w:rsidRPr="00C317E0" w14:paraId="71AE6C86" w14:textId="77777777" w:rsidTr="00C317E0">
        <w:trPr>
          <w:trHeight w:val="292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872E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53D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19.1 (19.1-19.2)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63B9" w14:textId="77777777" w:rsidR="00C317E0" w:rsidRPr="00C317E0" w:rsidRDefault="00C317E0" w:rsidP="00C31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7E0">
              <w:rPr>
                <w:rFonts w:ascii="Calibri" w:eastAsia="Times New Roman" w:hAnsi="Calibri" w:cs="Calibri"/>
                <w:color w:val="000000"/>
              </w:rPr>
              <w:t>19 (18.8-19.1)</w:t>
            </w:r>
          </w:p>
        </w:tc>
      </w:tr>
    </w:tbl>
    <w:p w14:paraId="464105CE" w14:textId="77777777" w:rsidR="00466EFC" w:rsidRDefault="00466EFC" w:rsidP="00466EFC"/>
    <w:p w14:paraId="73EA8001" w14:textId="77777777" w:rsidR="006961A5" w:rsidRDefault="006961A5" w:rsidP="00C11092">
      <w:pPr>
        <w:rPr>
          <w:b/>
          <w:bCs/>
        </w:rPr>
      </w:pPr>
    </w:p>
    <w:p w14:paraId="67C982D4" w14:textId="03A6B757" w:rsidR="006961A5" w:rsidRPr="006961A5" w:rsidRDefault="006961A5" w:rsidP="006961A5">
      <w:pPr>
        <w:spacing w:line="480" w:lineRule="auto"/>
        <w:rPr>
          <w:rFonts w:cstheme="minorHAnsi"/>
        </w:rPr>
      </w:pPr>
      <w:r w:rsidRPr="006961A5">
        <w:rPr>
          <w:rFonts w:cstheme="minorHAnsi"/>
          <w:b/>
          <w:bCs/>
        </w:rPr>
        <w:t xml:space="preserve">Supplemental Figure 1 </w:t>
      </w:r>
      <w:r w:rsidRPr="006961A5">
        <w:rPr>
          <w:rFonts w:cstheme="minorHAnsi"/>
        </w:rPr>
        <w:t xml:space="preserve">Age-Adjusted Mortality Rates per 100,000 for Cardiovascular Deaths Related to </w:t>
      </w:r>
      <w:r w:rsidR="00A63303">
        <w:rPr>
          <w:rFonts w:cstheme="minorHAnsi"/>
          <w:color w:val="0F0F0F"/>
        </w:rPr>
        <w:t>Hypertension-related ESRD</w:t>
      </w:r>
      <w:r w:rsidR="00A63303">
        <w:rPr>
          <w:rFonts w:cstheme="minorHAnsi"/>
          <w:sz w:val="24"/>
          <w:szCs w:val="24"/>
        </w:rPr>
        <w:t xml:space="preserve"> </w:t>
      </w:r>
      <w:r w:rsidRPr="006961A5">
        <w:rPr>
          <w:rFonts w:cstheme="minorHAnsi"/>
        </w:rPr>
        <w:t>in Which the Underlying Cause of Death Was Restricted to CVD in Adults in the United States, 1999 to 2020</w:t>
      </w:r>
    </w:p>
    <w:p w14:paraId="38ACF0AF" w14:textId="47A3C9D5" w:rsidR="006961A5" w:rsidRDefault="006961A5" w:rsidP="006961A5">
      <w:pPr>
        <w:spacing w:line="480" w:lineRule="auto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7182C69E" wp14:editId="410A9E39">
            <wp:extent cx="6708321" cy="5551714"/>
            <wp:effectExtent l="0" t="0" r="16510" b="11430"/>
            <wp:docPr id="8873099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26B76E7-2639-6719-25A5-49CD1BF894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9A491B" w14:textId="5076B5BF" w:rsidR="006961A5" w:rsidRDefault="006961A5" w:rsidP="006961A5">
      <w:pPr>
        <w:spacing w:line="480" w:lineRule="auto"/>
        <w:rPr>
          <w:rFonts w:ascii="Times New Roman" w:hAnsi="Times New Roman" w:cs="Times New Roman"/>
        </w:rPr>
      </w:pPr>
    </w:p>
    <w:p w14:paraId="02F3815B" w14:textId="686A059D" w:rsidR="006961A5" w:rsidRPr="006961A5" w:rsidRDefault="006961A5" w:rsidP="006961A5">
      <w:pPr>
        <w:spacing w:line="480" w:lineRule="auto"/>
        <w:rPr>
          <w:rFonts w:cstheme="minorHAnsi"/>
        </w:rPr>
      </w:pPr>
      <w:r w:rsidRPr="006961A5">
        <w:rPr>
          <w:rFonts w:cstheme="minorHAnsi"/>
        </w:rPr>
        <w:t>APC = annual percent change; CVD = cardiovascular disease</w:t>
      </w:r>
      <w:r w:rsidR="00A63303">
        <w:rPr>
          <w:rFonts w:cstheme="minorHAnsi"/>
        </w:rPr>
        <w:t>; HRD= hypertensive renal disease.</w:t>
      </w:r>
      <w:r w:rsidRPr="006961A5">
        <w:rPr>
          <w:rFonts w:cstheme="minorHAnsi"/>
        </w:rPr>
        <w:t xml:space="preserve"> </w:t>
      </w:r>
    </w:p>
    <w:p w14:paraId="02C201BE" w14:textId="77777777" w:rsidR="006961A5" w:rsidRPr="00862B5F" w:rsidRDefault="006961A5" w:rsidP="00C11092">
      <w:pPr>
        <w:rPr>
          <w:b/>
          <w:bCs/>
        </w:rPr>
      </w:pPr>
    </w:p>
    <w:sectPr w:rsidR="006961A5" w:rsidRPr="00862B5F" w:rsidSect="0065780D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8D4"/>
    <w:multiLevelType w:val="hybridMultilevel"/>
    <w:tmpl w:val="008C534A"/>
    <w:lvl w:ilvl="0" w:tplc="7124ED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4BF1"/>
    <w:multiLevelType w:val="hybridMultilevel"/>
    <w:tmpl w:val="3EC68C0E"/>
    <w:lvl w:ilvl="0" w:tplc="8B20B6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039858">
    <w:abstractNumId w:val="0"/>
  </w:num>
  <w:num w:numId="2" w16cid:durableId="21470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0D"/>
    <w:rsid w:val="00003D37"/>
    <w:rsid w:val="00042D79"/>
    <w:rsid w:val="00087342"/>
    <w:rsid w:val="000922A2"/>
    <w:rsid w:val="00165689"/>
    <w:rsid w:val="001C4DF1"/>
    <w:rsid w:val="001D0B4D"/>
    <w:rsid w:val="002D7940"/>
    <w:rsid w:val="00450501"/>
    <w:rsid w:val="00466EFC"/>
    <w:rsid w:val="0053162F"/>
    <w:rsid w:val="0065780D"/>
    <w:rsid w:val="006961A5"/>
    <w:rsid w:val="006E76C3"/>
    <w:rsid w:val="007C104B"/>
    <w:rsid w:val="007E4F3F"/>
    <w:rsid w:val="008202DA"/>
    <w:rsid w:val="00833616"/>
    <w:rsid w:val="00862B5F"/>
    <w:rsid w:val="008C026C"/>
    <w:rsid w:val="008F2A59"/>
    <w:rsid w:val="00925942"/>
    <w:rsid w:val="00A40F43"/>
    <w:rsid w:val="00A63303"/>
    <w:rsid w:val="00AC2041"/>
    <w:rsid w:val="00C11092"/>
    <w:rsid w:val="00C317E0"/>
    <w:rsid w:val="00C35F6E"/>
    <w:rsid w:val="00C427B2"/>
    <w:rsid w:val="00C565C1"/>
    <w:rsid w:val="00C855BC"/>
    <w:rsid w:val="00CB5B3B"/>
    <w:rsid w:val="00D85628"/>
    <w:rsid w:val="00DC720F"/>
    <w:rsid w:val="00E05204"/>
    <w:rsid w:val="00E1139F"/>
    <w:rsid w:val="00E47EF3"/>
    <w:rsid w:val="00E916D6"/>
    <w:rsid w:val="00EC6D77"/>
    <w:rsid w:val="00F57083"/>
    <w:rsid w:val="00FB07B1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F698"/>
  <w15:chartTrackingRefBased/>
  <w15:docId w15:val="{1B415790-3BAD-475B-A9EB-45FA27D5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%20hadi%20laptop\Desktop\cdc%20Hyp%20AND%20Ren%20D\UCD\UC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v>HRD contributing CVD underlying 1999-2005 APC 2.66* (95% CI, 1.86 to 3.68) 2005-2009 APC -4.24* (95% CI, -6.15 to -2.66) 2009-2015 APC 2.44* (95% CI, 1.23 to 3.67) 2015-2020 APC 8.24* (95% CI, 7.4 to 9.47)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UCD!$B$2:$B$23</c:f>
              <c:numCache>
                <c:formatCode>General</c:formatCode>
                <c:ptCount val="22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</c:numCache>
            </c:numRef>
          </c:cat>
          <c:val>
            <c:numRef>
              <c:f>UCD!$J$2:$J$23</c:f>
              <c:numCache>
                <c:formatCode>General</c:formatCode>
                <c:ptCount val="22"/>
                <c:pt idx="0">
                  <c:v>7.3</c:v>
                </c:pt>
                <c:pt idx="1">
                  <c:v>7.4</c:v>
                </c:pt>
                <c:pt idx="2">
                  <c:v>7.5</c:v>
                </c:pt>
                <c:pt idx="3">
                  <c:v>7.8</c:v>
                </c:pt>
                <c:pt idx="4">
                  <c:v>8.1</c:v>
                </c:pt>
                <c:pt idx="5">
                  <c:v>8.3000000000000007</c:v>
                </c:pt>
                <c:pt idx="6">
                  <c:v>8.5</c:v>
                </c:pt>
                <c:pt idx="7">
                  <c:v>8</c:v>
                </c:pt>
                <c:pt idx="8">
                  <c:v>7.7</c:v>
                </c:pt>
                <c:pt idx="9">
                  <c:v>7.5</c:v>
                </c:pt>
                <c:pt idx="10">
                  <c:v>7.2</c:v>
                </c:pt>
                <c:pt idx="11">
                  <c:v>7</c:v>
                </c:pt>
                <c:pt idx="12">
                  <c:v>7.7</c:v>
                </c:pt>
                <c:pt idx="13">
                  <c:v>7.6</c:v>
                </c:pt>
                <c:pt idx="14">
                  <c:v>7.9</c:v>
                </c:pt>
                <c:pt idx="15">
                  <c:v>7.9</c:v>
                </c:pt>
                <c:pt idx="16">
                  <c:v>8.4</c:v>
                </c:pt>
                <c:pt idx="17">
                  <c:v>8.9</c:v>
                </c:pt>
                <c:pt idx="18">
                  <c:v>9.6999999999999993</c:v>
                </c:pt>
                <c:pt idx="19">
                  <c:v>10.199999999999999</c:v>
                </c:pt>
                <c:pt idx="20">
                  <c:v>11</c:v>
                </c:pt>
                <c:pt idx="21">
                  <c:v>12.5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D2-4B17-99A0-E70777FFC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5370304"/>
        <c:axId val="1858365600"/>
      </c:lineChart>
      <c:catAx>
        <c:axId val="19353703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8365600"/>
        <c:crosses val="autoZero"/>
        <c:auto val="1"/>
        <c:lblAlgn val="ctr"/>
        <c:lblOffset val="100"/>
        <c:noMultiLvlLbl val="0"/>
      </c:catAx>
      <c:valAx>
        <c:axId val="185836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Age-adjusted mortality rate per 100,000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3537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adarsh raja</dc:creator>
  <cp:keywords/>
  <dc:description/>
  <cp:lastModifiedBy>adarsh raja</cp:lastModifiedBy>
  <cp:revision>29</cp:revision>
  <dcterms:created xsi:type="dcterms:W3CDTF">2023-08-30T17:42:00Z</dcterms:created>
  <dcterms:modified xsi:type="dcterms:W3CDTF">2023-11-15T21:25:00Z</dcterms:modified>
</cp:coreProperties>
</file>