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9D1E6" w14:textId="77777777" w:rsidR="00A30350" w:rsidRPr="003D564E" w:rsidRDefault="00A30350" w:rsidP="00A30350">
      <w:pPr>
        <w:pStyle w:val="MDPI31text"/>
        <w:jc w:val="center"/>
        <w:rPr>
          <w:rFonts w:ascii="Times New Roman" w:hAnsi="Times New Roman"/>
          <w:b/>
          <w:sz w:val="22"/>
        </w:rPr>
      </w:pPr>
      <w:r w:rsidRPr="003D564E">
        <w:rPr>
          <w:rFonts w:ascii="Times New Roman" w:hAnsi="Times New Roman"/>
          <w:b/>
          <w:sz w:val="22"/>
        </w:rPr>
        <w:t>Appendix A: Summary of the Content of the Webinars</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7"/>
        <w:gridCol w:w="6482"/>
      </w:tblGrid>
      <w:tr w:rsidR="00A30350" w:rsidRPr="003D564E" w14:paraId="6AD6F98B" w14:textId="77777777" w:rsidTr="003D564E">
        <w:trPr>
          <w:trHeight w:val="238"/>
        </w:trPr>
        <w:tc>
          <w:tcPr>
            <w:tcW w:w="9209" w:type="dxa"/>
            <w:gridSpan w:val="2"/>
            <w:tcBorders>
              <w:bottom w:val="single" w:sz="4" w:space="0" w:color="auto"/>
            </w:tcBorders>
          </w:tcPr>
          <w:p w14:paraId="3F639850" w14:textId="77777777" w:rsidR="00A30350" w:rsidRPr="003D564E" w:rsidRDefault="00A30350" w:rsidP="003D564E">
            <w:pPr>
              <w:rPr>
                <w:rFonts w:cs="Times New Roman"/>
                <w:i/>
                <w:sz w:val="22"/>
              </w:rPr>
            </w:pPr>
            <w:r w:rsidRPr="003D564E">
              <w:rPr>
                <w:rFonts w:cs="Times New Roman"/>
                <w:i/>
                <w:sz w:val="22"/>
              </w:rPr>
              <w:t>Summary of the Content of the Webinars.</w:t>
            </w:r>
          </w:p>
        </w:tc>
      </w:tr>
      <w:tr w:rsidR="00A30350" w:rsidRPr="003D564E" w14:paraId="667D1003" w14:textId="77777777" w:rsidTr="003D564E">
        <w:trPr>
          <w:trHeight w:val="238"/>
        </w:trPr>
        <w:tc>
          <w:tcPr>
            <w:tcW w:w="2727" w:type="dxa"/>
            <w:tcBorders>
              <w:top w:val="single" w:sz="4" w:space="0" w:color="auto"/>
            </w:tcBorders>
          </w:tcPr>
          <w:p w14:paraId="54304A72" w14:textId="77777777" w:rsidR="00A30350" w:rsidRPr="003D564E" w:rsidRDefault="00A30350" w:rsidP="003D564E">
            <w:pPr>
              <w:rPr>
                <w:rFonts w:cs="Times New Roman"/>
                <w:sz w:val="22"/>
              </w:rPr>
            </w:pPr>
            <w:r w:rsidRPr="003D564E">
              <w:rPr>
                <w:rFonts w:cs="Times New Roman"/>
                <w:sz w:val="22"/>
              </w:rPr>
              <w:t>Topic 1:</w:t>
            </w:r>
          </w:p>
          <w:p w14:paraId="5BA4E87B" w14:textId="77777777" w:rsidR="00A30350" w:rsidRPr="003D564E" w:rsidRDefault="00A30350" w:rsidP="003D564E">
            <w:pPr>
              <w:rPr>
                <w:rFonts w:cs="Times New Roman"/>
                <w:sz w:val="22"/>
              </w:rPr>
            </w:pPr>
            <w:r w:rsidRPr="003D564E">
              <w:rPr>
                <w:rFonts w:cs="Times New Roman"/>
                <w:sz w:val="22"/>
              </w:rPr>
              <w:t>Precycling in everyday life</w:t>
            </w:r>
          </w:p>
        </w:tc>
        <w:tc>
          <w:tcPr>
            <w:tcW w:w="6482" w:type="dxa"/>
            <w:tcBorders>
              <w:top w:val="single" w:sz="4" w:space="0" w:color="auto"/>
            </w:tcBorders>
          </w:tcPr>
          <w:p w14:paraId="60779431" w14:textId="77777777" w:rsidR="00A30350" w:rsidRPr="003D564E" w:rsidRDefault="00A30350" w:rsidP="003D564E">
            <w:pPr>
              <w:rPr>
                <w:rFonts w:cs="Times New Roman"/>
                <w:sz w:val="22"/>
              </w:rPr>
            </w:pPr>
            <w:r w:rsidRPr="003D564E">
              <w:rPr>
                <w:rFonts w:cs="Times New Roman"/>
                <w:sz w:val="22"/>
              </w:rPr>
              <w:t xml:space="preserve">Webinar one was an introduction to precycling in everyday life with a focus on prevention and reuse, with a presentation of the waste hierarchy, of waste in the kitchen and at the grocery store, the experts provided specific options and tips for precycling in different daily contexts as well as recommending for reuse-projects in Berlin. </w:t>
            </w:r>
          </w:p>
        </w:tc>
      </w:tr>
      <w:tr w:rsidR="00A30350" w:rsidRPr="003D564E" w14:paraId="16D5F77A" w14:textId="77777777" w:rsidTr="003D564E">
        <w:trPr>
          <w:trHeight w:val="238"/>
        </w:trPr>
        <w:tc>
          <w:tcPr>
            <w:tcW w:w="2727" w:type="dxa"/>
          </w:tcPr>
          <w:p w14:paraId="66DC38BA" w14:textId="77777777" w:rsidR="00A30350" w:rsidRPr="003D564E" w:rsidRDefault="00A30350" w:rsidP="003D564E">
            <w:pPr>
              <w:rPr>
                <w:rFonts w:cs="Times New Roman"/>
                <w:sz w:val="22"/>
              </w:rPr>
            </w:pPr>
            <w:r w:rsidRPr="003D564E">
              <w:rPr>
                <w:rFonts w:cs="Times New Roman"/>
                <w:sz w:val="22"/>
              </w:rPr>
              <w:t>Topic 2:</w:t>
            </w:r>
          </w:p>
          <w:p w14:paraId="29791828" w14:textId="77777777" w:rsidR="00A30350" w:rsidRPr="003D564E" w:rsidRDefault="00A30350" w:rsidP="003D564E">
            <w:pPr>
              <w:rPr>
                <w:rFonts w:cs="Times New Roman"/>
                <w:sz w:val="22"/>
              </w:rPr>
            </w:pPr>
            <w:r w:rsidRPr="003D564E">
              <w:rPr>
                <w:rFonts w:cs="Times New Roman"/>
                <w:sz w:val="22"/>
              </w:rPr>
              <w:t>Precycling by using tap water</w:t>
            </w:r>
          </w:p>
        </w:tc>
        <w:tc>
          <w:tcPr>
            <w:tcW w:w="6482" w:type="dxa"/>
          </w:tcPr>
          <w:p w14:paraId="25A06F2E" w14:textId="77777777" w:rsidR="00A30350" w:rsidRPr="003D564E" w:rsidRDefault="00A30350" w:rsidP="003D564E">
            <w:pPr>
              <w:rPr>
                <w:rFonts w:cs="Times New Roman"/>
                <w:sz w:val="22"/>
              </w:rPr>
            </w:pPr>
            <w:r w:rsidRPr="003D564E">
              <w:rPr>
                <w:rFonts w:cs="Times New Roman"/>
                <w:sz w:val="22"/>
              </w:rPr>
              <w:t>Webinar two dealt with the precycling potential of tap water, first, the experts created problem awareness (increasing resource consumption through water bottles), then highlighted the good quality of tap water in Germany, explained five positive arguments for drinking tap water and motivated the participants to drink tap water throughout the webinar.</w:t>
            </w:r>
          </w:p>
        </w:tc>
      </w:tr>
      <w:tr w:rsidR="00A30350" w:rsidRPr="003D564E" w14:paraId="13A39967" w14:textId="77777777" w:rsidTr="003D564E">
        <w:trPr>
          <w:trHeight w:val="238"/>
        </w:trPr>
        <w:tc>
          <w:tcPr>
            <w:tcW w:w="2727" w:type="dxa"/>
          </w:tcPr>
          <w:p w14:paraId="2983CCE7" w14:textId="77777777" w:rsidR="00A30350" w:rsidRPr="003D564E" w:rsidRDefault="00A30350" w:rsidP="003D564E">
            <w:pPr>
              <w:rPr>
                <w:rFonts w:cs="Times New Roman"/>
                <w:sz w:val="22"/>
              </w:rPr>
            </w:pPr>
            <w:r w:rsidRPr="003D564E">
              <w:rPr>
                <w:rFonts w:cs="Times New Roman"/>
                <w:sz w:val="22"/>
              </w:rPr>
              <w:t>Topic 3:</w:t>
            </w:r>
          </w:p>
          <w:p w14:paraId="40587BA1" w14:textId="77777777" w:rsidR="00A30350" w:rsidRPr="003D564E" w:rsidRDefault="00A30350" w:rsidP="003D564E">
            <w:pPr>
              <w:rPr>
                <w:rFonts w:cs="Times New Roman"/>
                <w:sz w:val="22"/>
              </w:rPr>
            </w:pPr>
            <w:r w:rsidRPr="003D564E">
              <w:rPr>
                <w:rFonts w:cs="Times New Roman"/>
                <w:sz w:val="22"/>
              </w:rPr>
              <w:t>Shopping in zero-waste stores</w:t>
            </w:r>
          </w:p>
        </w:tc>
        <w:tc>
          <w:tcPr>
            <w:tcW w:w="6482" w:type="dxa"/>
          </w:tcPr>
          <w:p w14:paraId="1D8BB4CB" w14:textId="77777777" w:rsidR="00A30350" w:rsidRPr="003D564E" w:rsidRDefault="00A30350" w:rsidP="003D564E">
            <w:pPr>
              <w:rPr>
                <w:rFonts w:cs="Times New Roman"/>
                <w:sz w:val="22"/>
              </w:rPr>
            </w:pPr>
            <w:r w:rsidRPr="003D564E">
              <w:rPr>
                <w:rFonts w:cs="Times New Roman"/>
                <w:sz w:val="22"/>
              </w:rPr>
              <w:t>In webinar three, two owners of a zero waste shop talked about their personal motivation for their project, presented their concept, took the participants on a digital store tour, talked about the potentials of this concept, explained how zero waste shopping will work and gave tips on useful behavioral strategies.</w:t>
            </w:r>
          </w:p>
        </w:tc>
      </w:tr>
      <w:tr w:rsidR="00A30350" w:rsidRPr="003D564E" w14:paraId="78376474" w14:textId="77777777" w:rsidTr="003D564E">
        <w:trPr>
          <w:trHeight w:val="238"/>
        </w:trPr>
        <w:tc>
          <w:tcPr>
            <w:tcW w:w="2727" w:type="dxa"/>
            <w:tcBorders>
              <w:bottom w:val="single" w:sz="4" w:space="0" w:color="auto"/>
            </w:tcBorders>
          </w:tcPr>
          <w:p w14:paraId="0640CD1A" w14:textId="77777777" w:rsidR="00A30350" w:rsidRPr="003D564E" w:rsidRDefault="00A30350" w:rsidP="003D564E">
            <w:pPr>
              <w:rPr>
                <w:rFonts w:cs="Times New Roman"/>
                <w:sz w:val="22"/>
              </w:rPr>
            </w:pPr>
            <w:r w:rsidRPr="003D564E">
              <w:rPr>
                <w:rFonts w:cs="Times New Roman"/>
                <w:sz w:val="22"/>
              </w:rPr>
              <w:t>Topic 4:</w:t>
            </w:r>
          </w:p>
          <w:p w14:paraId="7F091943" w14:textId="77777777" w:rsidR="00A30350" w:rsidRPr="003D564E" w:rsidRDefault="00A30350" w:rsidP="003D564E">
            <w:pPr>
              <w:rPr>
                <w:rFonts w:cs="Times New Roman"/>
                <w:sz w:val="22"/>
              </w:rPr>
            </w:pPr>
            <w:r w:rsidRPr="003D564E">
              <w:rPr>
                <w:rFonts w:cs="Times New Roman"/>
                <w:sz w:val="22"/>
              </w:rPr>
              <w:t>Recycling: When packaging was unavoidable</w:t>
            </w:r>
          </w:p>
        </w:tc>
        <w:tc>
          <w:tcPr>
            <w:tcW w:w="6482" w:type="dxa"/>
            <w:tcBorders>
              <w:bottom w:val="single" w:sz="4" w:space="0" w:color="auto"/>
            </w:tcBorders>
          </w:tcPr>
          <w:p w14:paraId="1B1B0FBC" w14:textId="77777777" w:rsidR="00A30350" w:rsidRPr="003D564E" w:rsidRDefault="00A30350" w:rsidP="003D564E">
            <w:pPr>
              <w:rPr>
                <w:rFonts w:cs="Times New Roman"/>
                <w:sz w:val="22"/>
              </w:rPr>
            </w:pPr>
            <w:r w:rsidRPr="003D564E">
              <w:rPr>
                <w:rFonts w:cs="Times New Roman"/>
                <w:sz w:val="22"/>
              </w:rPr>
              <w:t>Webinar four addressed the question of how resources from food packaging can be reused in the best possible way through correct recycling when precycling has not been possible.</w:t>
            </w:r>
          </w:p>
        </w:tc>
      </w:tr>
    </w:tbl>
    <w:p w14:paraId="168A2B1E" w14:textId="5C4E8FBB" w:rsidR="00D759AE" w:rsidRPr="00A30350" w:rsidRDefault="00D759AE" w:rsidP="002F0FA9">
      <w:pPr>
        <w:rPr>
          <w:lang w:val="de-DE"/>
        </w:rPr>
      </w:pPr>
      <w:bookmarkStart w:id="0" w:name="_GoBack"/>
      <w:bookmarkEnd w:id="0"/>
    </w:p>
    <w:sectPr w:rsidR="00D759AE" w:rsidRPr="00A30350" w:rsidSect="00A30350">
      <w:headerReference w:type="even" r:id="rId12"/>
      <w:headerReference w:type="default" r:id="rId13"/>
      <w:footerReference w:type="even" r:id="rId14"/>
      <w:footerReference w:type="default" r:id="rId15"/>
      <w:headerReference w:type="first" r:id="rId16"/>
      <w:pgSz w:w="12240" w:h="15840"/>
      <w:pgMar w:top="1138" w:right="1181" w:bottom="1138" w:left="1282" w:header="283" w:footer="510" w:gutter="0"/>
      <w:lnNumType w:countBy="1" w:restart="continuous"/>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797B8C" w14:textId="77777777" w:rsidR="004005EF" w:rsidRDefault="004005EF" w:rsidP="00117666">
      <w:pPr>
        <w:spacing w:after="0"/>
      </w:pPr>
      <w:r>
        <w:separator/>
      </w:r>
    </w:p>
  </w:endnote>
  <w:endnote w:type="continuationSeparator" w:id="0">
    <w:p w14:paraId="6CD490C3" w14:textId="77777777" w:rsidR="004005EF" w:rsidRDefault="004005EF"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0FCB79" w14:textId="77777777" w:rsidR="00FB5E58" w:rsidRPr="00577C4C" w:rsidRDefault="00FB5E58">
    <w:pPr>
      <w:pStyle w:val="Fuzeile"/>
      <w:rPr>
        <w:color w:val="C00000"/>
        <w:szCs w:val="24"/>
      </w:rPr>
    </w:pPr>
    <w:r w:rsidRPr="00577C4C">
      <w:rPr>
        <w:noProof/>
        <w:color w:val="C00000"/>
        <w:szCs w:val="24"/>
        <w:lang w:val="de-DE" w:eastAsia="de-DE"/>
      </w:rPr>
      <mc:AlternateContent>
        <mc:Choice Requires="wps">
          <w:drawing>
            <wp:anchor distT="0" distB="0" distL="114300" distR="114300" simplePos="0" relativeHeight="251683840" behindDoc="0" locked="0" layoutInCell="1" allowOverlap="1" wp14:anchorId="5744FF29" wp14:editId="0CFDB4C5">
              <wp:simplePos x="0" y="0"/>
              <wp:positionH relativeFrom="column">
                <wp:posOffset>-108280</wp:posOffset>
              </wp:positionH>
              <wp:positionV relativeFrom="paragraph">
                <wp:posOffset>-58420</wp:posOffset>
              </wp:positionV>
              <wp:extent cx="3672231" cy="1403985"/>
              <wp:effectExtent l="0" t="0" r="444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2231" cy="1403985"/>
                      </a:xfrm>
                      <a:prstGeom prst="rect">
                        <a:avLst/>
                      </a:prstGeom>
                      <a:solidFill>
                        <a:srgbClr val="FFFFFF"/>
                      </a:solidFill>
                      <a:ln w="9525">
                        <a:noFill/>
                        <a:miter lim="800000"/>
                        <a:headEnd/>
                        <a:tailEnd/>
                      </a:ln>
                    </wps:spPr>
                    <wps:txbx>
                      <w:txbxContent>
                        <w:p w14:paraId="7B187B51" w14:textId="77777777" w:rsidR="00FB5E58" w:rsidRPr="00E9561B" w:rsidRDefault="00FB5E58">
                          <w:pPr>
                            <w:rPr>
                              <w:color w:val="C00000"/>
                            </w:rPr>
                          </w:pPr>
                          <w:r w:rsidRPr="00E9561B">
                            <w:rPr>
                              <w:color w:val="C00000"/>
                            </w:rPr>
                            <w:t>This is a provisional file, not the final typeset article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744FF29" id="_x0000_t202" coordsize="21600,21600" o:spt="202" path="m,l,21600r21600,l21600,xe">
              <v:stroke joinstyle="miter"/>
              <v:path gradientshapeok="t" o:connecttype="rect"/>
            </v:shapetype>
            <v:shape id="Text Box 2" o:spid="_x0000_s1026" type="#_x0000_t202" style="position:absolute;margin-left:-8.55pt;margin-top:-4.6pt;width:289.15pt;height:110.55pt;z-index:2516838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" stroked="f">
              <v:textbox style="mso-fit-shape-to-text:t">
                <w:txbxContent>
                  <w:p w14:paraId="7B187B51" w14:textId="77777777" w:rsidR="00FB5E58" w:rsidRPr="00E9561B" w:rsidRDefault="00FB5E58">
                    <w:pPr>
                      <w:rPr>
                        <w:color w:val="C00000"/>
                      </w:rPr>
                    </w:pPr>
                    <w:r w:rsidRPr="00E9561B">
                      <w:rPr>
                        <w:color w:val="C00000"/>
                      </w:rPr>
                      <w:t>This is a provisional file, not the final typeset article</w:t>
                    </w:r>
                  </w:p>
                </w:txbxContent>
              </v:textbox>
            </v:shape>
          </w:pict>
        </mc:Fallback>
      </mc:AlternateContent>
    </w:r>
    <w:r>
      <w:rPr>
        <w:noProof/>
        <w:lang w:val="de-DE" w:eastAsia="de-DE"/>
      </w:rPr>
      <mc:AlternateContent>
        <mc:Choice Requires="wps">
          <w:drawing>
            <wp:anchor distT="0" distB="0" distL="114300" distR="114300" simplePos="0" relativeHeight="251665408" behindDoc="0" locked="0" layoutInCell="1" allowOverlap="1" wp14:anchorId="7C0C9A1E" wp14:editId="0A8165B7">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B86276A" w14:textId="60CA0E1A" w:rsidR="00FB5E58" w:rsidRPr="00577C4C" w:rsidRDefault="00FB5E58">
                          <w:pPr>
                            <w:pStyle w:val="Fuzeile"/>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F0FA9" w:rsidRPr="002F0FA9">
                            <w:rPr>
                              <w:noProof/>
                              <w:color w:val="000000" w:themeColor="text1"/>
                              <w:sz w:val="22"/>
                              <w:szCs w:val="40"/>
                            </w:rPr>
                            <w:t>6</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C0C9A1E" id="_x0000_t202" coordsize="21600,21600" o:spt="202" path="m,l,21600r21600,l21600,xe">
              <v:stroke joinstyle="miter"/>
              <v:path gradientshapeok="t" o:connecttype="rect"/>
            </v:shapetype>
            <v:shape id="Text Box 1" o:spid="_x0000_s1027" type="#_x0000_t202" style="position:absolute;margin-left:67.6pt;margin-top:0;width:118.8pt;height:31.15pt;z-index:251665408;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" filled="f" stroked="f" strokeweight=".5pt">
              <v:textbox style="mso-fit-shape-to-text:t">
                <w:txbxContent>
                  <w:p w14:paraId="2B86276A" w14:textId="60CA0E1A" w:rsidR="00FB5E58" w:rsidRPr="00577C4C" w:rsidRDefault="00FB5E58">
                    <w:pPr>
                      <w:pStyle w:val="Fuzeile"/>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F0FA9" w:rsidRPr="002F0FA9">
                      <w:rPr>
                        <w:noProof/>
                        <w:color w:val="000000" w:themeColor="text1"/>
                        <w:sz w:val="22"/>
                        <w:szCs w:val="40"/>
                      </w:rPr>
                      <w:t>6</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8A60F" w14:textId="77777777" w:rsidR="00FB5E58" w:rsidRPr="00577C4C" w:rsidRDefault="00FB5E58">
    <w:pPr>
      <w:pStyle w:val="Fuzeile"/>
      <w:rPr>
        <w:b/>
        <w:sz w:val="20"/>
        <w:szCs w:val="24"/>
      </w:rPr>
    </w:pPr>
    <w:r>
      <w:rPr>
        <w:noProof/>
        <w:lang w:val="de-DE" w:eastAsia="de-DE"/>
      </w:rPr>
      <mc:AlternateContent>
        <mc:Choice Requires="wps">
          <w:drawing>
            <wp:anchor distT="0" distB="0" distL="114300" distR="114300" simplePos="0" relativeHeight="251646976" behindDoc="0" locked="0" layoutInCell="1" allowOverlap="1" wp14:anchorId="2127D7DA" wp14:editId="10908CC8">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04C0BEFB" w14:textId="61997926" w:rsidR="00FB5E58" w:rsidRPr="00577C4C" w:rsidRDefault="00FB5E58">
                          <w:pPr>
                            <w:pStyle w:val="Fuzeile"/>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D71CB5" w:rsidRPr="00D71CB5">
                            <w:rPr>
                              <w:noProof/>
                              <w:color w:val="000000" w:themeColor="text1"/>
                              <w:sz w:val="22"/>
                              <w:szCs w:val="40"/>
                            </w:rPr>
                            <w:t>7</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127D7DA" id="_x0000_t202" coordsize="21600,21600" o:spt="202" path="m,l,21600r21600,l21600,xe">
              <v:stroke joinstyle="miter"/>
              <v:path gradientshapeok="t" o:connecttype="rect"/>
            </v:shapetype>
            <v:shape id="Text Box 56" o:spid="_x0000_s1028"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" filled="f" stroked="f" strokeweight=".5pt">
              <v:textbox style="mso-fit-shape-to-text:t">
                <w:txbxContent>
                  <w:p w14:paraId="04C0BEFB" w14:textId="61997926" w:rsidR="00FB5E58" w:rsidRPr="00577C4C" w:rsidRDefault="00FB5E58">
                    <w:pPr>
                      <w:pStyle w:val="Fuzeile"/>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D71CB5" w:rsidRPr="00D71CB5">
                      <w:rPr>
                        <w:noProof/>
                        <w:color w:val="000000" w:themeColor="text1"/>
                        <w:sz w:val="22"/>
                        <w:szCs w:val="40"/>
                      </w:rPr>
                      <w:t>7</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5E14B3" w14:textId="77777777" w:rsidR="004005EF" w:rsidRDefault="004005EF" w:rsidP="00117666">
      <w:pPr>
        <w:spacing w:after="0"/>
      </w:pPr>
      <w:r>
        <w:separator/>
      </w:r>
    </w:p>
  </w:footnote>
  <w:footnote w:type="continuationSeparator" w:id="0">
    <w:p w14:paraId="230E604D" w14:textId="77777777" w:rsidR="004005EF" w:rsidRDefault="004005EF"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C81EC0" w14:textId="54B92735" w:rsidR="00FB5E58" w:rsidRPr="007E3148" w:rsidRDefault="00FB5E58" w:rsidP="00A53000">
    <w:pPr>
      <w:pStyle w:val="Kopfzeil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053055" w14:textId="1A817A43" w:rsidR="00FB5E58" w:rsidRPr="00A53000" w:rsidRDefault="00FB5E58" w:rsidP="00A53000">
    <w:pPr>
      <w:pStyle w:val="Kopfzeil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34DC69" w14:textId="77777777" w:rsidR="00FB5E58" w:rsidRDefault="00FB5E58" w:rsidP="00A53000">
    <w:pPr>
      <w:pStyle w:val="Kopfzeile"/>
    </w:pPr>
    <w:r w:rsidRPr="005A1D84">
      <w:rPr>
        <w:noProof/>
        <w:color w:val="A6A6A6" w:themeColor="background1" w:themeShade="A6"/>
        <w:lang w:val="de-DE" w:eastAsia="de-DE"/>
      </w:rPr>
      <w:drawing>
        <wp:inline distT="0" distB="0" distL="0" distR="0" wp14:anchorId="14758C2E" wp14:editId="7C8F8B09">
          <wp:extent cx="1382534" cy="497091"/>
          <wp:effectExtent l="0" t="0" r="0" b="0"/>
          <wp:docPr id="4" name="Picture 6"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B7666"/>
    <w:multiLevelType w:val="multilevel"/>
    <w:tmpl w:val="44328928"/>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34652D4"/>
    <w:multiLevelType w:val="hybridMultilevel"/>
    <w:tmpl w:val="A95A67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9180F5D"/>
    <w:multiLevelType w:val="hybridMultilevel"/>
    <w:tmpl w:val="5B1A5F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97E6806"/>
    <w:multiLevelType w:val="hybridMultilevel"/>
    <w:tmpl w:val="DB58524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0B0D33A0"/>
    <w:multiLevelType w:val="multilevel"/>
    <w:tmpl w:val="9C62C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196C52"/>
    <w:multiLevelType w:val="hybridMultilevel"/>
    <w:tmpl w:val="86FCD706"/>
    <w:lvl w:ilvl="0" w:tplc="04070003">
      <w:start w:val="1"/>
      <w:numFmt w:val="bullet"/>
      <w:lvlText w:val="o"/>
      <w:lvlJc w:val="left"/>
      <w:pPr>
        <w:ind w:left="1080" w:hanging="360"/>
      </w:pPr>
      <w:rPr>
        <w:rFonts w:ascii="Courier New" w:hAnsi="Courier New" w:cs="Courier New"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12C070CF"/>
    <w:multiLevelType w:val="hybridMultilevel"/>
    <w:tmpl w:val="1AF8FE10"/>
    <w:lvl w:ilvl="0" w:tplc="04070003">
      <w:start w:val="1"/>
      <w:numFmt w:val="bullet"/>
      <w:lvlText w:val="o"/>
      <w:lvlJc w:val="left"/>
      <w:pPr>
        <w:ind w:left="1068" w:hanging="360"/>
      </w:pPr>
      <w:rPr>
        <w:rFonts w:ascii="Courier New" w:hAnsi="Courier New" w:cs="Courier New"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8" w15:restartNumberingAfterBreak="0">
    <w:nsid w:val="19766CEE"/>
    <w:multiLevelType w:val="hybridMultilevel"/>
    <w:tmpl w:val="6DCEEC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98A6DA8"/>
    <w:multiLevelType w:val="hybridMultilevel"/>
    <w:tmpl w:val="FA9E4C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B4257F0"/>
    <w:multiLevelType w:val="hybridMultilevel"/>
    <w:tmpl w:val="C29C90E6"/>
    <w:lvl w:ilvl="0" w:tplc="04070003">
      <w:start w:val="1"/>
      <w:numFmt w:val="bullet"/>
      <w:lvlText w:val="o"/>
      <w:lvlJc w:val="left"/>
      <w:pPr>
        <w:ind w:left="1080" w:hanging="360"/>
      </w:pPr>
      <w:rPr>
        <w:rFonts w:ascii="Courier New" w:hAnsi="Courier New" w:cs="Courier New"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1" w15:restartNumberingAfterBreak="0">
    <w:nsid w:val="1C8A03CD"/>
    <w:multiLevelType w:val="multilevel"/>
    <w:tmpl w:val="ADB20CA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CD311D5"/>
    <w:multiLevelType w:val="hybridMultilevel"/>
    <w:tmpl w:val="97EE23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EC0601A"/>
    <w:multiLevelType w:val="multilevel"/>
    <w:tmpl w:val="C6A8CCEA"/>
    <w:styleLink w:val="Headings"/>
    <w:lvl w:ilvl="0">
      <w:start w:val="1"/>
      <w:numFmt w:val="decimal"/>
      <w:pStyle w:val="berschrift1"/>
      <w:lvlText w:val="%1"/>
      <w:lvlJc w:val="left"/>
      <w:pPr>
        <w:tabs>
          <w:tab w:val="num" w:pos="567"/>
        </w:tabs>
        <w:ind w:left="567" w:hanging="567"/>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567"/>
        </w:tabs>
        <w:ind w:left="567" w:hanging="567"/>
      </w:pPr>
      <w:rPr>
        <w:rFonts w:hint="default"/>
      </w:rPr>
    </w:lvl>
    <w:lvl w:ilvl="3">
      <w:start w:val="1"/>
      <w:numFmt w:val="decimal"/>
      <w:pStyle w:val="berschrift4"/>
      <w:lvlText w:val="%1.%2.%3.%4"/>
      <w:lvlJc w:val="left"/>
      <w:pPr>
        <w:tabs>
          <w:tab w:val="num" w:pos="567"/>
        </w:tabs>
        <w:ind w:left="567" w:hanging="567"/>
      </w:pPr>
      <w:rPr>
        <w:rFonts w:hint="default"/>
      </w:rPr>
    </w:lvl>
    <w:lvl w:ilvl="4">
      <w:start w:val="1"/>
      <w:numFmt w:val="decimal"/>
      <w:pStyle w:val="berschrift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14" w15:restartNumberingAfterBreak="0">
    <w:nsid w:val="225305B5"/>
    <w:multiLevelType w:val="hybridMultilevel"/>
    <w:tmpl w:val="4F8C24FA"/>
    <w:lvl w:ilvl="0" w:tplc="A9DCD718">
      <w:start w:val="1"/>
      <w:numFmt w:val="bullet"/>
      <w:pStyle w:val="Listenabsatz"/>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302A7CAC"/>
    <w:multiLevelType w:val="multilevel"/>
    <w:tmpl w:val="C6A8CCEA"/>
    <w:numStyleLink w:val="Headings"/>
  </w:abstractNum>
  <w:abstractNum w:abstractNumId="16" w15:restartNumberingAfterBreak="0">
    <w:nsid w:val="36D30736"/>
    <w:multiLevelType w:val="hybridMultilevel"/>
    <w:tmpl w:val="BC1E7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DE1C32"/>
    <w:multiLevelType w:val="hybridMultilevel"/>
    <w:tmpl w:val="AAD8A636"/>
    <w:lvl w:ilvl="0" w:tplc="04070003">
      <w:start w:val="1"/>
      <w:numFmt w:val="bullet"/>
      <w:lvlText w:val="o"/>
      <w:lvlJc w:val="left"/>
      <w:pPr>
        <w:ind w:left="1080" w:hanging="360"/>
      </w:pPr>
      <w:rPr>
        <w:rFonts w:ascii="Courier New" w:hAnsi="Courier New" w:cs="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8" w15:restartNumberingAfterBreak="0">
    <w:nsid w:val="3817787E"/>
    <w:multiLevelType w:val="multilevel"/>
    <w:tmpl w:val="ADB20CA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A4B1F07"/>
    <w:multiLevelType w:val="hybridMultilevel"/>
    <w:tmpl w:val="0810A1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A701503"/>
    <w:multiLevelType w:val="hybridMultilevel"/>
    <w:tmpl w:val="AE1C1AD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3AE92CDE"/>
    <w:multiLevelType w:val="hybridMultilevel"/>
    <w:tmpl w:val="294E0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C1539C0"/>
    <w:multiLevelType w:val="hybridMultilevel"/>
    <w:tmpl w:val="675E0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753A52"/>
    <w:multiLevelType w:val="hybridMultilevel"/>
    <w:tmpl w:val="390A89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08E502C"/>
    <w:multiLevelType w:val="hybridMultilevel"/>
    <w:tmpl w:val="C2165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4216449"/>
    <w:multiLevelType w:val="hybridMultilevel"/>
    <w:tmpl w:val="60E244E0"/>
    <w:lvl w:ilvl="0" w:tplc="BB925A6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5FD448E"/>
    <w:multiLevelType w:val="hybridMultilevel"/>
    <w:tmpl w:val="87CE787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15:restartNumberingAfterBreak="0">
    <w:nsid w:val="4C05223B"/>
    <w:multiLevelType w:val="hybridMultilevel"/>
    <w:tmpl w:val="A4B0A1E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8" w15:restartNumberingAfterBreak="0">
    <w:nsid w:val="4D8113DE"/>
    <w:multiLevelType w:val="multilevel"/>
    <w:tmpl w:val="ADB20CA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E7E6C38"/>
    <w:multiLevelType w:val="hybridMultilevel"/>
    <w:tmpl w:val="E6C49F0E"/>
    <w:lvl w:ilvl="0" w:tplc="04070003">
      <w:start w:val="1"/>
      <w:numFmt w:val="bullet"/>
      <w:lvlText w:val="o"/>
      <w:lvlJc w:val="left"/>
      <w:pPr>
        <w:ind w:left="1080" w:hanging="360"/>
      </w:pPr>
      <w:rPr>
        <w:rFonts w:ascii="Courier New" w:hAnsi="Courier New" w:cs="Courier New"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0" w15:restartNumberingAfterBreak="0">
    <w:nsid w:val="50F76051"/>
    <w:multiLevelType w:val="hybridMultilevel"/>
    <w:tmpl w:val="9F8081B0"/>
    <w:lvl w:ilvl="0" w:tplc="04070003">
      <w:start w:val="1"/>
      <w:numFmt w:val="bullet"/>
      <w:lvlText w:val="o"/>
      <w:lvlJc w:val="left"/>
      <w:pPr>
        <w:ind w:left="1080" w:hanging="360"/>
      </w:pPr>
      <w:rPr>
        <w:rFonts w:ascii="Courier New" w:hAnsi="Courier New" w:cs="Courier New"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1"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5474775"/>
    <w:multiLevelType w:val="hybridMultilevel"/>
    <w:tmpl w:val="17AA181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3" w15:restartNumberingAfterBreak="0">
    <w:nsid w:val="57BF032B"/>
    <w:multiLevelType w:val="hybridMultilevel"/>
    <w:tmpl w:val="6ED41748"/>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4" w15:restartNumberingAfterBreak="0">
    <w:nsid w:val="62290D83"/>
    <w:multiLevelType w:val="hybridMultilevel"/>
    <w:tmpl w:val="D1E4BA92"/>
    <w:lvl w:ilvl="0" w:tplc="E9807BE6">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65012933"/>
    <w:multiLevelType w:val="multilevel"/>
    <w:tmpl w:val="88965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0464FC"/>
    <w:multiLevelType w:val="multilevel"/>
    <w:tmpl w:val="86C80D6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imes New Roman" w:hAnsi="Calibri" w:cs="Calibri"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DED6BDF"/>
    <w:multiLevelType w:val="hybridMultilevel"/>
    <w:tmpl w:val="4F46C3A6"/>
    <w:lvl w:ilvl="0" w:tplc="04070003">
      <w:start w:val="1"/>
      <w:numFmt w:val="bullet"/>
      <w:lvlText w:val="o"/>
      <w:lvlJc w:val="left"/>
      <w:pPr>
        <w:ind w:left="1080" w:hanging="360"/>
      </w:pPr>
      <w:rPr>
        <w:rFonts w:ascii="Courier New" w:hAnsi="Courier New" w:cs="Courier New"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9" w15:restartNumberingAfterBreak="0">
    <w:nsid w:val="73E44AD1"/>
    <w:multiLevelType w:val="hybridMultilevel"/>
    <w:tmpl w:val="4FF2592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0" w15:restartNumberingAfterBreak="0">
    <w:nsid w:val="78D00B0D"/>
    <w:multiLevelType w:val="hybridMultilevel"/>
    <w:tmpl w:val="3FA85F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7DBC6F29"/>
    <w:multiLevelType w:val="multilevel"/>
    <w:tmpl w:val="C6A8CCEA"/>
    <w:numStyleLink w:val="Headings"/>
  </w:abstractNum>
  <w:abstractNum w:abstractNumId="42" w15:restartNumberingAfterBreak="0">
    <w:nsid w:val="7E9457F4"/>
    <w:multiLevelType w:val="hybridMultilevel"/>
    <w:tmpl w:val="CDEC74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7F983756"/>
    <w:multiLevelType w:val="multilevel"/>
    <w:tmpl w:val="F300CEF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31"/>
  </w:num>
  <w:num w:numId="3">
    <w:abstractNumId w:val="5"/>
  </w:num>
  <w:num w:numId="4">
    <w:abstractNumId w:val="36"/>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num>
  <w:num w:numId="7">
    <w:abstractNumId w:val="21"/>
  </w:num>
  <w:num w:numId="8">
    <w:abstractNumId w:val="16"/>
  </w:num>
  <w:num w:numId="9">
    <w:abstractNumId w:val="22"/>
  </w:num>
  <w:num w:numId="10">
    <w:abstractNumId w:val="18"/>
  </w:num>
  <w:num w:numId="11">
    <w:abstractNumId w:val="11"/>
  </w:num>
  <w:num w:numId="12">
    <w:abstractNumId w:val="43"/>
  </w:num>
  <w:num w:numId="13">
    <w:abstractNumId w:val="28"/>
  </w:num>
  <w:num w:numId="14">
    <w:abstractNumId w:val="14"/>
  </w:num>
  <w:num w:numId="15">
    <w:abstractNumId w:val="25"/>
  </w:num>
  <w:num w:numId="16">
    <w:abstractNumId w:val="34"/>
  </w:num>
  <w:num w:numId="17">
    <w:abstractNumId w:val="13"/>
    <w:lvlOverride w:ilvl="0">
      <w:lvl w:ilvl="0">
        <w:start w:val="1"/>
        <w:numFmt w:val="decimal"/>
        <w:pStyle w:val="berschrift1"/>
        <w:lvlText w:val="%1"/>
        <w:lvlJc w:val="left"/>
        <w:pPr>
          <w:tabs>
            <w:tab w:val="num" w:pos="567"/>
          </w:tabs>
          <w:ind w:left="567" w:hanging="567"/>
        </w:pPr>
        <w:rPr>
          <w:rFonts w:hint="default"/>
        </w:rPr>
      </w:lvl>
    </w:lvlOverride>
    <w:lvlOverride w:ilvl="1">
      <w:lvl w:ilvl="1">
        <w:start w:val="1"/>
        <w:numFmt w:val="decimal"/>
        <w:pStyle w:val="berschrift2"/>
        <w:lvlText w:val="%1.%2"/>
        <w:lvlJc w:val="left"/>
        <w:pPr>
          <w:tabs>
            <w:tab w:val="num" w:pos="567"/>
          </w:tabs>
          <w:ind w:left="567" w:hanging="567"/>
        </w:pPr>
        <w:rPr>
          <w:rFonts w:hint="default"/>
        </w:rPr>
      </w:lvl>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41"/>
  </w:num>
  <w:num w:numId="21">
    <w:abstractNumId w:val="13"/>
  </w:num>
  <w:num w:numId="22">
    <w:abstractNumId w:val="13"/>
    <w:lvlOverride w:ilvl="0">
      <w:lvl w:ilvl="0">
        <w:start w:val="1"/>
        <w:numFmt w:val="decimal"/>
        <w:pStyle w:val="berschrift1"/>
        <w:lvlText w:val="%1"/>
        <w:lvlJc w:val="left"/>
        <w:pPr>
          <w:tabs>
            <w:tab w:val="num" w:pos="567"/>
          </w:tabs>
          <w:ind w:left="567" w:hanging="567"/>
        </w:pPr>
        <w:rPr>
          <w:rFonts w:hint="default"/>
        </w:rPr>
      </w:lvl>
    </w:lvlOverride>
    <w:lvlOverride w:ilvl="1">
      <w:lvl w:ilvl="1">
        <w:start w:val="1"/>
        <w:numFmt w:val="decimal"/>
        <w:pStyle w:val="berschrift2"/>
        <w:lvlText w:val="%1.%2"/>
        <w:lvlJc w:val="left"/>
        <w:pPr>
          <w:tabs>
            <w:tab w:val="num" w:pos="567"/>
          </w:tabs>
          <w:ind w:left="567" w:hanging="567"/>
        </w:pPr>
        <w:rPr>
          <w:rFonts w:hint="default"/>
        </w:rPr>
      </w:lvl>
    </w:lvlOverride>
    <w:lvlOverride w:ilvl="2">
      <w:lvl w:ilvl="2">
        <w:start w:val="1"/>
        <w:numFmt w:val="decimal"/>
        <w:pStyle w:val="berschrift3"/>
        <w:lvlText w:val="%1.%2.%3"/>
        <w:lvlJc w:val="left"/>
        <w:pPr>
          <w:tabs>
            <w:tab w:val="num" w:pos="567"/>
          </w:tabs>
          <w:ind w:left="567" w:hanging="567"/>
        </w:pPr>
        <w:rPr>
          <w:rFonts w:hint="default"/>
        </w:rPr>
      </w:lvl>
    </w:lvlOverride>
    <w:lvlOverride w:ilvl="3">
      <w:lvl w:ilvl="3">
        <w:start w:val="1"/>
        <w:numFmt w:val="decimal"/>
        <w:pStyle w:val="berschrift4"/>
        <w:lvlText w:val="%1.%2.%3.%4"/>
        <w:lvlJc w:val="left"/>
        <w:pPr>
          <w:tabs>
            <w:tab w:val="num" w:pos="567"/>
          </w:tabs>
          <w:ind w:left="567" w:hanging="567"/>
        </w:pPr>
        <w:rPr>
          <w:rFonts w:hint="default"/>
        </w:rPr>
      </w:lvl>
    </w:lvlOverride>
    <w:lvlOverride w:ilvl="4">
      <w:lvl w:ilvl="4">
        <w:start w:val="1"/>
        <w:numFmt w:val="decimal"/>
        <w:pStyle w:val="berschrift5"/>
        <w:lvlText w:val="%1.%2.%3.%4.%5"/>
        <w:lvlJc w:val="left"/>
        <w:pPr>
          <w:tabs>
            <w:tab w:val="num" w:pos="567"/>
          </w:tabs>
          <w:ind w:left="567" w:hanging="567"/>
        </w:pPr>
        <w:rPr>
          <w:rFonts w:hint="default"/>
        </w:rPr>
      </w:lvl>
    </w:lvlOverride>
    <w:lvlOverride w:ilvl="5">
      <w:lvl w:ilvl="5">
        <w:start w:val="1"/>
        <w:numFmt w:val="lowerRoman"/>
        <w:lvlText w:val="%6."/>
        <w:lvlJc w:val="right"/>
        <w:pPr>
          <w:tabs>
            <w:tab w:val="num" w:pos="567"/>
          </w:tabs>
          <w:ind w:left="567" w:hanging="567"/>
        </w:pPr>
        <w:rPr>
          <w:rFonts w:hint="default"/>
        </w:rPr>
      </w:lvl>
    </w:lvlOverride>
    <w:lvlOverride w:ilvl="6">
      <w:lvl w:ilvl="6">
        <w:start w:val="1"/>
        <w:numFmt w:val="decimal"/>
        <w:lvlText w:val="%7."/>
        <w:lvlJc w:val="left"/>
        <w:pPr>
          <w:tabs>
            <w:tab w:val="num" w:pos="567"/>
          </w:tabs>
          <w:ind w:left="567" w:hanging="567"/>
        </w:pPr>
        <w:rPr>
          <w:rFonts w:hint="default"/>
        </w:rPr>
      </w:lvl>
    </w:lvlOverride>
    <w:lvlOverride w:ilvl="7">
      <w:lvl w:ilvl="7">
        <w:start w:val="1"/>
        <w:numFmt w:val="lowerLetter"/>
        <w:lvlText w:val="%8."/>
        <w:lvlJc w:val="left"/>
        <w:pPr>
          <w:tabs>
            <w:tab w:val="num" w:pos="567"/>
          </w:tabs>
          <w:ind w:left="567" w:hanging="567"/>
        </w:pPr>
        <w:rPr>
          <w:rFonts w:hint="default"/>
        </w:rPr>
      </w:lvl>
    </w:lvlOverride>
    <w:lvlOverride w:ilvl="8">
      <w:lvl w:ilvl="8">
        <w:start w:val="1"/>
        <w:numFmt w:val="lowerRoman"/>
        <w:lvlText w:val="%9."/>
        <w:lvlJc w:val="right"/>
        <w:pPr>
          <w:tabs>
            <w:tab w:val="num" w:pos="567"/>
          </w:tabs>
          <w:ind w:left="567" w:hanging="567"/>
        </w:pPr>
        <w:rPr>
          <w:rFonts w:hint="default"/>
        </w:rPr>
      </w:lvl>
    </w:lvlOverride>
  </w:num>
  <w:num w:numId="23">
    <w:abstractNumId w:val="4"/>
  </w:num>
  <w:num w:numId="24">
    <w:abstractNumId w:val="6"/>
  </w:num>
  <w:num w:numId="25">
    <w:abstractNumId w:val="35"/>
  </w:num>
  <w:num w:numId="26">
    <w:abstractNumId w:val="23"/>
  </w:num>
  <w:num w:numId="27">
    <w:abstractNumId w:val="33"/>
  </w:num>
  <w:num w:numId="28">
    <w:abstractNumId w:val="3"/>
  </w:num>
  <w:num w:numId="29">
    <w:abstractNumId w:val="20"/>
  </w:num>
  <w:num w:numId="30">
    <w:abstractNumId w:val="32"/>
  </w:num>
  <w:num w:numId="31">
    <w:abstractNumId w:val="26"/>
  </w:num>
  <w:num w:numId="32">
    <w:abstractNumId w:val="39"/>
  </w:num>
  <w:num w:numId="33">
    <w:abstractNumId w:val="27"/>
  </w:num>
  <w:num w:numId="34">
    <w:abstractNumId w:val="1"/>
  </w:num>
  <w:num w:numId="35">
    <w:abstractNumId w:val="40"/>
  </w:num>
  <w:num w:numId="36">
    <w:abstractNumId w:val="8"/>
  </w:num>
  <w:num w:numId="37">
    <w:abstractNumId w:val="12"/>
  </w:num>
  <w:num w:numId="38">
    <w:abstractNumId w:val="38"/>
  </w:num>
  <w:num w:numId="39">
    <w:abstractNumId w:val="42"/>
  </w:num>
  <w:num w:numId="40">
    <w:abstractNumId w:val="9"/>
  </w:num>
  <w:num w:numId="41">
    <w:abstractNumId w:val="7"/>
  </w:num>
  <w:num w:numId="42">
    <w:abstractNumId w:val="29"/>
  </w:num>
  <w:num w:numId="43">
    <w:abstractNumId w:val="17"/>
  </w:num>
  <w:num w:numId="44">
    <w:abstractNumId w:val="19"/>
  </w:num>
  <w:num w:numId="45">
    <w:abstractNumId w:val="2"/>
  </w:num>
  <w:num w:numId="46">
    <w:abstractNumId w:val="10"/>
  </w:num>
  <w:num w:numId="47">
    <w:abstractNumId w:val="30"/>
  </w:num>
  <w:num w:numId="4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attachedTemplate r:id="rId1"/>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420"/>
    <w:rsid w:val="000001BE"/>
    <w:rsid w:val="000036F0"/>
    <w:rsid w:val="00011095"/>
    <w:rsid w:val="00014D39"/>
    <w:rsid w:val="00015D7B"/>
    <w:rsid w:val="0002273A"/>
    <w:rsid w:val="00034304"/>
    <w:rsid w:val="00035434"/>
    <w:rsid w:val="000359E3"/>
    <w:rsid w:val="00036DDA"/>
    <w:rsid w:val="00042AE2"/>
    <w:rsid w:val="00045678"/>
    <w:rsid w:val="000458E4"/>
    <w:rsid w:val="00045B3C"/>
    <w:rsid w:val="00063D84"/>
    <w:rsid w:val="0006636D"/>
    <w:rsid w:val="00077D53"/>
    <w:rsid w:val="00081394"/>
    <w:rsid w:val="00095111"/>
    <w:rsid w:val="000B34BD"/>
    <w:rsid w:val="000B5E46"/>
    <w:rsid w:val="000C05E2"/>
    <w:rsid w:val="000C7E2A"/>
    <w:rsid w:val="000D1E86"/>
    <w:rsid w:val="000F4CFB"/>
    <w:rsid w:val="000F7942"/>
    <w:rsid w:val="000F7EBB"/>
    <w:rsid w:val="00117666"/>
    <w:rsid w:val="001223A7"/>
    <w:rsid w:val="00134256"/>
    <w:rsid w:val="001439C8"/>
    <w:rsid w:val="001446A3"/>
    <w:rsid w:val="00147395"/>
    <w:rsid w:val="00150FE1"/>
    <w:rsid w:val="00152161"/>
    <w:rsid w:val="001552C9"/>
    <w:rsid w:val="001738F0"/>
    <w:rsid w:val="00177D84"/>
    <w:rsid w:val="00194196"/>
    <w:rsid w:val="001964EF"/>
    <w:rsid w:val="001B1A2C"/>
    <w:rsid w:val="001B60DD"/>
    <w:rsid w:val="001C2FD3"/>
    <w:rsid w:val="001D3519"/>
    <w:rsid w:val="001D5C23"/>
    <w:rsid w:val="001E3D69"/>
    <w:rsid w:val="001E4F08"/>
    <w:rsid w:val="001E6D83"/>
    <w:rsid w:val="001F4C07"/>
    <w:rsid w:val="00205D9D"/>
    <w:rsid w:val="00206322"/>
    <w:rsid w:val="00206BED"/>
    <w:rsid w:val="00213593"/>
    <w:rsid w:val="00217BA1"/>
    <w:rsid w:val="00220AEA"/>
    <w:rsid w:val="00226954"/>
    <w:rsid w:val="002368CB"/>
    <w:rsid w:val="00247758"/>
    <w:rsid w:val="00253994"/>
    <w:rsid w:val="002629A3"/>
    <w:rsid w:val="00263095"/>
    <w:rsid w:val="00265660"/>
    <w:rsid w:val="002658DC"/>
    <w:rsid w:val="002677A0"/>
    <w:rsid w:val="00267D18"/>
    <w:rsid w:val="002731F6"/>
    <w:rsid w:val="002854D7"/>
    <w:rsid w:val="002865D9"/>
    <w:rsid w:val="002868E2"/>
    <w:rsid w:val="002869C3"/>
    <w:rsid w:val="00291DAB"/>
    <w:rsid w:val="002936E4"/>
    <w:rsid w:val="0029608D"/>
    <w:rsid w:val="00296B88"/>
    <w:rsid w:val="002A260D"/>
    <w:rsid w:val="002A35B4"/>
    <w:rsid w:val="002C74CA"/>
    <w:rsid w:val="002E1EF4"/>
    <w:rsid w:val="002F0FA9"/>
    <w:rsid w:val="002F1972"/>
    <w:rsid w:val="002F6443"/>
    <w:rsid w:val="002F744D"/>
    <w:rsid w:val="00303DE6"/>
    <w:rsid w:val="00310124"/>
    <w:rsid w:val="0031647E"/>
    <w:rsid w:val="00320EF4"/>
    <w:rsid w:val="00322306"/>
    <w:rsid w:val="003544FB"/>
    <w:rsid w:val="00365836"/>
    <w:rsid w:val="00365D63"/>
    <w:rsid w:val="003677BC"/>
    <w:rsid w:val="0036793B"/>
    <w:rsid w:val="00372682"/>
    <w:rsid w:val="00376CC5"/>
    <w:rsid w:val="00386FF1"/>
    <w:rsid w:val="00394BB1"/>
    <w:rsid w:val="0039693B"/>
    <w:rsid w:val="003A236A"/>
    <w:rsid w:val="003B3C40"/>
    <w:rsid w:val="003D2F2D"/>
    <w:rsid w:val="003D564E"/>
    <w:rsid w:val="004005EF"/>
    <w:rsid w:val="00401590"/>
    <w:rsid w:val="00410D86"/>
    <w:rsid w:val="00415E90"/>
    <w:rsid w:val="00430081"/>
    <w:rsid w:val="00434A5C"/>
    <w:rsid w:val="004356EC"/>
    <w:rsid w:val="00437E32"/>
    <w:rsid w:val="00446E4C"/>
    <w:rsid w:val="00463E3D"/>
    <w:rsid w:val="004645AE"/>
    <w:rsid w:val="00483785"/>
    <w:rsid w:val="00486DD6"/>
    <w:rsid w:val="004873F7"/>
    <w:rsid w:val="004A211E"/>
    <w:rsid w:val="004B13DE"/>
    <w:rsid w:val="004B4486"/>
    <w:rsid w:val="004B70E5"/>
    <w:rsid w:val="004C2F64"/>
    <w:rsid w:val="004C2F89"/>
    <w:rsid w:val="004D1FDD"/>
    <w:rsid w:val="004D3E33"/>
    <w:rsid w:val="004D5D9B"/>
    <w:rsid w:val="004E6676"/>
    <w:rsid w:val="00510770"/>
    <w:rsid w:val="00515EBE"/>
    <w:rsid w:val="005215AD"/>
    <w:rsid w:val="0052252B"/>
    <w:rsid w:val="005250F2"/>
    <w:rsid w:val="00542061"/>
    <w:rsid w:val="005565DB"/>
    <w:rsid w:val="005772EE"/>
    <w:rsid w:val="005A1D84"/>
    <w:rsid w:val="005A70EA"/>
    <w:rsid w:val="005C3963"/>
    <w:rsid w:val="005D1840"/>
    <w:rsid w:val="005D35E4"/>
    <w:rsid w:val="005D7910"/>
    <w:rsid w:val="005F1DB2"/>
    <w:rsid w:val="005F3E3F"/>
    <w:rsid w:val="005F710F"/>
    <w:rsid w:val="00605DB1"/>
    <w:rsid w:val="00607D83"/>
    <w:rsid w:val="00614C68"/>
    <w:rsid w:val="0062154F"/>
    <w:rsid w:val="00621DCB"/>
    <w:rsid w:val="006244E3"/>
    <w:rsid w:val="00625BF5"/>
    <w:rsid w:val="00626026"/>
    <w:rsid w:val="006273A5"/>
    <w:rsid w:val="00631A8C"/>
    <w:rsid w:val="006370C7"/>
    <w:rsid w:val="006446D9"/>
    <w:rsid w:val="00651CA2"/>
    <w:rsid w:val="00653D60"/>
    <w:rsid w:val="00660D05"/>
    <w:rsid w:val="00663447"/>
    <w:rsid w:val="00671D9A"/>
    <w:rsid w:val="00672807"/>
    <w:rsid w:val="00673952"/>
    <w:rsid w:val="00686C9D"/>
    <w:rsid w:val="0069447D"/>
    <w:rsid w:val="006A65B4"/>
    <w:rsid w:val="006B0FAF"/>
    <w:rsid w:val="006B2D5B"/>
    <w:rsid w:val="006B7068"/>
    <w:rsid w:val="006B7D14"/>
    <w:rsid w:val="006C186D"/>
    <w:rsid w:val="006D5B93"/>
    <w:rsid w:val="006E18DE"/>
    <w:rsid w:val="006E4F00"/>
    <w:rsid w:val="006E54C5"/>
    <w:rsid w:val="006F723A"/>
    <w:rsid w:val="0070337A"/>
    <w:rsid w:val="007046CA"/>
    <w:rsid w:val="00707911"/>
    <w:rsid w:val="00722A6E"/>
    <w:rsid w:val="007245B3"/>
    <w:rsid w:val="00725A7D"/>
    <w:rsid w:val="00727093"/>
    <w:rsid w:val="0073085C"/>
    <w:rsid w:val="0074194E"/>
    <w:rsid w:val="00746505"/>
    <w:rsid w:val="00752FD1"/>
    <w:rsid w:val="0078073A"/>
    <w:rsid w:val="00790BB3"/>
    <w:rsid w:val="00792043"/>
    <w:rsid w:val="007961CD"/>
    <w:rsid w:val="00797EDD"/>
    <w:rsid w:val="007A63C1"/>
    <w:rsid w:val="007B0322"/>
    <w:rsid w:val="007C0E3F"/>
    <w:rsid w:val="007C206C"/>
    <w:rsid w:val="007C5729"/>
    <w:rsid w:val="007D754F"/>
    <w:rsid w:val="007D78E0"/>
    <w:rsid w:val="008047DF"/>
    <w:rsid w:val="008111E4"/>
    <w:rsid w:val="0081301C"/>
    <w:rsid w:val="00817DD6"/>
    <w:rsid w:val="00823A49"/>
    <w:rsid w:val="00823FDB"/>
    <w:rsid w:val="008322D5"/>
    <w:rsid w:val="00846B6F"/>
    <w:rsid w:val="00852865"/>
    <w:rsid w:val="008629A9"/>
    <w:rsid w:val="0088513A"/>
    <w:rsid w:val="00887447"/>
    <w:rsid w:val="00893C19"/>
    <w:rsid w:val="00895308"/>
    <w:rsid w:val="008967E1"/>
    <w:rsid w:val="008A0240"/>
    <w:rsid w:val="008A24CF"/>
    <w:rsid w:val="008A63F7"/>
    <w:rsid w:val="008B0A59"/>
    <w:rsid w:val="008B716A"/>
    <w:rsid w:val="008D6C8D"/>
    <w:rsid w:val="008E149D"/>
    <w:rsid w:val="008E2B54"/>
    <w:rsid w:val="008E4404"/>
    <w:rsid w:val="008E58C7"/>
    <w:rsid w:val="008F0377"/>
    <w:rsid w:val="008F5021"/>
    <w:rsid w:val="008F50ED"/>
    <w:rsid w:val="00907D64"/>
    <w:rsid w:val="00920016"/>
    <w:rsid w:val="00933A63"/>
    <w:rsid w:val="00943573"/>
    <w:rsid w:val="009702A7"/>
    <w:rsid w:val="00971B61"/>
    <w:rsid w:val="009772F5"/>
    <w:rsid w:val="00980C31"/>
    <w:rsid w:val="009827EE"/>
    <w:rsid w:val="009954EF"/>
    <w:rsid w:val="009955FF"/>
    <w:rsid w:val="009B50B4"/>
    <w:rsid w:val="009C6B75"/>
    <w:rsid w:val="009C7DD0"/>
    <w:rsid w:val="009D259D"/>
    <w:rsid w:val="009D6851"/>
    <w:rsid w:val="009D7386"/>
    <w:rsid w:val="009E0A4D"/>
    <w:rsid w:val="009E1CDE"/>
    <w:rsid w:val="00A00487"/>
    <w:rsid w:val="00A020C9"/>
    <w:rsid w:val="00A04FB1"/>
    <w:rsid w:val="00A106F3"/>
    <w:rsid w:val="00A264B6"/>
    <w:rsid w:val="00A30350"/>
    <w:rsid w:val="00A353B4"/>
    <w:rsid w:val="00A42578"/>
    <w:rsid w:val="00A50D9D"/>
    <w:rsid w:val="00A53000"/>
    <w:rsid w:val="00A545C6"/>
    <w:rsid w:val="00A65D1C"/>
    <w:rsid w:val="00A75F87"/>
    <w:rsid w:val="00A8114E"/>
    <w:rsid w:val="00A95D8B"/>
    <w:rsid w:val="00AA5C82"/>
    <w:rsid w:val="00AA602A"/>
    <w:rsid w:val="00AB1880"/>
    <w:rsid w:val="00AB22F8"/>
    <w:rsid w:val="00AB72CC"/>
    <w:rsid w:val="00AC0270"/>
    <w:rsid w:val="00AC3EA3"/>
    <w:rsid w:val="00AC792D"/>
    <w:rsid w:val="00AD2919"/>
    <w:rsid w:val="00AD3F6F"/>
    <w:rsid w:val="00AD5860"/>
    <w:rsid w:val="00AD68EE"/>
    <w:rsid w:val="00AE497B"/>
    <w:rsid w:val="00B22D6B"/>
    <w:rsid w:val="00B3782D"/>
    <w:rsid w:val="00B43E92"/>
    <w:rsid w:val="00B55B2E"/>
    <w:rsid w:val="00B57639"/>
    <w:rsid w:val="00B657B8"/>
    <w:rsid w:val="00B84920"/>
    <w:rsid w:val="00B8556A"/>
    <w:rsid w:val="00B91E26"/>
    <w:rsid w:val="00BB06D9"/>
    <w:rsid w:val="00BB2D67"/>
    <w:rsid w:val="00BB39F9"/>
    <w:rsid w:val="00BB41CE"/>
    <w:rsid w:val="00BB6949"/>
    <w:rsid w:val="00BC4CFE"/>
    <w:rsid w:val="00BD19F7"/>
    <w:rsid w:val="00BD1BD8"/>
    <w:rsid w:val="00BD1E29"/>
    <w:rsid w:val="00BF3723"/>
    <w:rsid w:val="00C012A3"/>
    <w:rsid w:val="00C16F19"/>
    <w:rsid w:val="00C30EB1"/>
    <w:rsid w:val="00C52A7B"/>
    <w:rsid w:val="00C5724F"/>
    <w:rsid w:val="00C6324C"/>
    <w:rsid w:val="00C679AA"/>
    <w:rsid w:val="00C724CF"/>
    <w:rsid w:val="00C75972"/>
    <w:rsid w:val="00C82792"/>
    <w:rsid w:val="00C84627"/>
    <w:rsid w:val="00C948FD"/>
    <w:rsid w:val="00C96D14"/>
    <w:rsid w:val="00CA1F3D"/>
    <w:rsid w:val="00CA6449"/>
    <w:rsid w:val="00CB2220"/>
    <w:rsid w:val="00CB43D5"/>
    <w:rsid w:val="00CC76F9"/>
    <w:rsid w:val="00CD066B"/>
    <w:rsid w:val="00CD3ECE"/>
    <w:rsid w:val="00CD46E2"/>
    <w:rsid w:val="00CD4CC6"/>
    <w:rsid w:val="00D00D0B"/>
    <w:rsid w:val="00D04B69"/>
    <w:rsid w:val="00D17FBC"/>
    <w:rsid w:val="00D218E7"/>
    <w:rsid w:val="00D264D5"/>
    <w:rsid w:val="00D40420"/>
    <w:rsid w:val="00D41350"/>
    <w:rsid w:val="00D537FA"/>
    <w:rsid w:val="00D5681E"/>
    <w:rsid w:val="00D57273"/>
    <w:rsid w:val="00D62586"/>
    <w:rsid w:val="00D71CB5"/>
    <w:rsid w:val="00D759AE"/>
    <w:rsid w:val="00D80D99"/>
    <w:rsid w:val="00D829EA"/>
    <w:rsid w:val="00D9182A"/>
    <w:rsid w:val="00D9503C"/>
    <w:rsid w:val="00D97F4F"/>
    <w:rsid w:val="00DA35C3"/>
    <w:rsid w:val="00DA6EA8"/>
    <w:rsid w:val="00DC5313"/>
    <w:rsid w:val="00DD57A9"/>
    <w:rsid w:val="00DD73EF"/>
    <w:rsid w:val="00DE236F"/>
    <w:rsid w:val="00DE23E8"/>
    <w:rsid w:val="00DE439E"/>
    <w:rsid w:val="00DF187F"/>
    <w:rsid w:val="00E0128B"/>
    <w:rsid w:val="00E11C78"/>
    <w:rsid w:val="00E13F55"/>
    <w:rsid w:val="00E1576F"/>
    <w:rsid w:val="00E217E3"/>
    <w:rsid w:val="00E22B9D"/>
    <w:rsid w:val="00E36188"/>
    <w:rsid w:val="00E55C0C"/>
    <w:rsid w:val="00E64E17"/>
    <w:rsid w:val="00E82150"/>
    <w:rsid w:val="00E852EA"/>
    <w:rsid w:val="00E96AC0"/>
    <w:rsid w:val="00EA3D3C"/>
    <w:rsid w:val="00EA5EA6"/>
    <w:rsid w:val="00EC14BB"/>
    <w:rsid w:val="00EC42B5"/>
    <w:rsid w:val="00EC73BB"/>
    <w:rsid w:val="00EC7CC3"/>
    <w:rsid w:val="00ED2051"/>
    <w:rsid w:val="00EE44AE"/>
    <w:rsid w:val="00EE72B9"/>
    <w:rsid w:val="00EE7D62"/>
    <w:rsid w:val="00EF6019"/>
    <w:rsid w:val="00F01F30"/>
    <w:rsid w:val="00F10C76"/>
    <w:rsid w:val="00F25489"/>
    <w:rsid w:val="00F254A4"/>
    <w:rsid w:val="00F30C95"/>
    <w:rsid w:val="00F30D74"/>
    <w:rsid w:val="00F310F3"/>
    <w:rsid w:val="00F35692"/>
    <w:rsid w:val="00F42F65"/>
    <w:rsid w:val="00F46494"/>
    <w:rsid w:val="00F502DB"/>
    <w:rsid w:val="00F54216"/>
    <w:rsid w:val="00F558AB"/>
    <w:rsid w:val="00F61D89"/>
    <w:rsid w:val="00F6488C"/>
    <w:rsid w:val="00F86ABB"/>
    <w:rsid w:val="00F87FBF"/>
    <w:rsid w:val="00F97039"/>
    <w:rsid w:val="00FA4453"/>
    <w:rsid w:val="00FB5E58"/>
    <w:rsid w:val="00FD1B6C"/>
    <w:rsid w:val="00FD7648"/>
    <w:rsid w:val="00FE1080"/>
    <w:rsid w:val="00FE2770"/>
    <w:rsid w:val="00FF35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BEA237"/>
  <w15:docId w15:val="{757ABA37-7D5A-42D5-8BA2-C3ABF0C36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inorHAnsi" w:hAnsiTheme="maj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80D99"/>
    <w:pPr>
      <w:spacing w:before="120" w:after="240" w:line="240" w:lineRule="auto"/>
    </w:pPr>
    <w:rPr>
      <w:rFonts w:ascii="Times New Roman" w:hAnsi="Times New Roman"/>
      <w:sz w:val="24"/>
    </w:rPr>
  </w:style>
  <w:style w:type="paragraph" w:styleId="berschrift1">
    <w:name w:val="heading 1"/>
    <w:basedOn w:val="Listenabsatz"/>
    <w:next w:val="Standard"/>
    <w:link w:val="berschrift1Zchn"/>
    <w:uiPriority w:val="2"/>
    <w:qFormat/>
    <w:rsid w:val="00D80D99"/>
    <w:pPr>
      <w:numPr>
        <w:numId w:val="17"/>
      </w:numPr>
      <w:spacing w:before="240"/>
      <w:contextualSpacing w:val="0"/>
      <w:outlineLvl w:val="0"/>
    </w:pPr>
    <w:rPr>
      <w:b/>
    </w:rPr>
  </w:style>
  <w:style w:type="paragraph" w:styleId="berschrift2">
    <w:name w:val="heading 2"/>
    <w:basedOn w:val="berschrift1"/>
    <w:next w:val="Standard"/>
    <w:link w:val="berschrift2Zchn"/>
    <w:uiPriority w:val="2"/>
    <w:qFormat/>
    <w:rsid w:val="00D80D99"/>
    <w:pPr>
      <w:numPr>
        <w:ilvl w:val="1"/>
      </w:numPr>
      <w:spacing w:after="200"/>
      <w:outlineLvl w:val="1"/>
    </w:pPr>
  </w:style>
  <w:style w:type="paragraph" w:styleId="berschrift3">
    <w:name w:val="heading 3"/>
    <w:basedOn w:val="Standard"/>
    <w:next w:val="Standard"/>
    <w:link w:val="berschrift3Zchn"/>
    <w:uiPriority w:val="2"/>
    <w:qFormat/>
    <w:rsid w:val="00D80D99"/>
    <w:pPr>
      <w:keepNext/>
      <w:keepLines/>
      <w:numPr>
        <w:ilvl w:val="2"/>
        <w:numId w:val="17"/>
      </w:numPr>
      <w:spacing w:before="40" w:after="120"/>
      <w:outlineLvl w:val="2"/>
    </w:pPr>
    <w:rPr>
      <w:rFonts w:eastAsiaTheme="majorEastAsia" w:cstheme="majorBidi"/>
      <w:b/>
      <w:szCs w:val="24"/>
    </w:rPr>
  </w:style>
  <w:style w:type="paragraph" w:styleId="berschrift4">
    <w:name w:val="heading 4"/>
    <w:basedOn w:val="berschrift3"/>
    <w:next w:val="Standard"/>
    <w:link w:val="berschrift4Zchn"/>
    <w:uiPriority w:val="2"/>
    <w:qFormat/>
    <w:rsid w:val="00D80D99"/>
    <w:pPr>
      <w:numPr>
        <w:ilvl w:val="3"/>
      </w:numPr>
      <w:outlineLvl w:val="3"/>
    </w:pPr>
    <w:rPr>
      <w:iCs/>
    </w:rPr>
  </w:style>
  <w:style w:type="paragraph" w:styleId="berschrift5">
    <w:name w:val="heading 5"/>
    <w:basedOn w:val="berschrift4"/>
    <w:next w:val="Standard"/>
    <w:link w:val="berschrift5Zchn"/>
    <w:uiPriority w:val="2"/>
    <w:qFormat/>
    <w:rsid w:val="00D80D99"/>
    <w:pPr>
      <w:numPr>
        <w:ilvl w:val="4"/>
      </w:numPr>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2"/>
    <w:rsid w:val="00147395"/>
    <w:rPr>
      <w:rFonts w:ascii="Times New Roman" w:eastAsia="Cambria" w:hAnsi="Times New Roman" w:cs="Times New Roman"/>
      <w:b/>
      <w:sz w:val="24"/>
      <w:szCs w:val="24"/>
    </w:rPr>
  </w:style>
  <w:style w:type="character" w:customStyle="1" w:styleId="berschrift2Zchn">
    <w:name w:val="Überschrift 2 Zchn"/>
    <w:basedOn w:val="Absatz-Standardschriftart"/>
    <w:link w:val="berschrift2"/>
    <w:uiPriority w:val="2"/>
    <w:rsid w:val="00147395"/>
    <w:rPr>
      <w:rFonts w:ascii="Times New Roman" w:eastAsia="Cambria" w:hAnsi="Times New Roman" w:cs="Times New Roman"/>
      <w:b/>
      <w:sz w:val="24"/>
      <w:szCs w:val="24"/>
    </w:rPr>
  </w:style>
  <w:style w:type="character" w:styleId="Hervorhebung">
    <w:name w:val="Emphasis"/>
    <w:basedOn w:val="Absatz-Standardschriftart"/>
    <w:uiPriority w:val="20"/>
    <w:qFormat/>
    <w:rsid w:val="00C724CF"/>
    <w:rPr>
      <w:rFonts w:ascii="Times New Roman" w:hAnsi="Times New Roman"/>
      <w:i/>
      <w:iCs/>
    </w:rPr>
  </w:style>
  <w:style w:type="paragraph" w:styleId="Listenabsatz">
    <w:name w:val="List Paragraph"/>
    <w:basedOn w:val="Standard"/>
    <w:link w:val="ListenabsatzZchn"/>
    <w:uiPriority w:val="34"/>
    <w:qFormat/>
    <w:rsid w:val="00310124"/>
    <w:pPr>
      <w:numPr>
        <w:numId w:val="14"/>
      </w:numPr>
      <w:ind w:left="1434" w:hanging="357"/>
      <w:contextualSpacing/>
    </w:pPr>
    <w:rPr>
      <w:rFonts w:eastAsia="Cambria" w:cs="Times New Roman"/>
      <w:szCs w:val="24"/>
    </w:rPr>
  </w:style>
  <w:style w:type="character" w:styleId="Fett">
    <w:name w:val="Strong"/>
    <w:basedOn w:val="Absatz-Standardschriftart"/>
    <w:uiPriority w:val="22"/>
    <w:qFormat/>
    <w:rsid w:val="00C724CF"/>
    <w:rPr>
      <w:rFonts w:ascii="Times New Roman" w:hAnsi="Times New Roman"/>
      <w:b/>
      <w:bCs/>
    </w:rPr>
  </w:style>
  <w:style w:type="paragraph" w:styleId="StandardWeb">
    <w:name w:val="Normal (Web)"/>
    <w:basedOn w:val="Standard"/>
    <w:uiPriority w:val="99"/>
    <w:unhideWhenUsed/>
    <w:rsid w:val="00117666"/>
    <w:pPr>
      <w:spacing w:before="100" w:beforeAutospacing="1" w:after="100" w:afterAutospacing="1"/>
    </w:pPr>
    <w:rPr>
      <w:rFonts w:eastAsia="Times New Roman" w:cs="Times New Roman"/>
      <w:szCs w:val="24"/>
    </w:rPr>
  </w:style>
  <w:style w:type="paragraph" w:styleId="Kopfzeile">
    <w:name w:val="header"/>
    <w:basedOn w:val="Standard"/>
    <w:link w:val="KopfzeileZchn"/>
    <w:uiPriority w:val="99"/>
    <w:unhideWhenUsed/>
    <w:rsid w:val="00A53000"/>
    <w:pPr>
      <w:tabs>
        <w:tab w:val="center" w:pos="4844"/>
        <w:tab w:val="right" w:pos="9689"/>
      </w:tabs>
    </w:pPr>
    <w:rPr>
      <w:b/>
    </w:rPr>
  </w:style>
  <w:style w:type="character" w:customStyle="1" w:styleId="KopfzeileZchn">
    <w:name w:val="Kopfzeile Zchn"/>
    <w:basedOn w:val="Absatz-Standardschriftart"/>
    <w:link w:val="Kopfzeile"/>
    <w:uiPriority w:val="99"/>
    <w:rsid w:val="00A53000"/>
    <w:rPr>
      <w:rFonts w:ascii="Times New Roman" w:hAnsi="Times New Roman"/>
      <w:b/>
      <w:sz w:val="24"/>
    </w:rPr>
  </w:style>
  <w:style w:type="paragraph" w:styleId="Fuzeile">
    <w:name w:val="footer"/>
    <w:basedOn w:val="Standard"/>
    <w:link w:val="FuzeileZchn"/>
    <w:uiPriority w:val="99"/>
    <w:unhideWhenUsed/>
    <w:rsid w:val="00117666"/>
    <w:pPr>
      <w:tabs>
        <w:tab w:val="center" w:pos="4844"/>
        <w:tab w:val="right" w:pos="9689"/>
      </w:tabs>
      <w:spacing w:after="0"/>
    </w:pPr>
  </w:style>
  <w:style w:type="character" w:customStyle="1" w:styleId="FuzeileZchn">
    <w:name w:val="Fußzeile Zchn"/>
    <w:basedOn w:val="Absatz-Standardschriftart"/>
    <w:link w:val="Fuzeile"/>
    <w:uiPriority w:val="99"/>
    <w:rsid w:val="00117666"/>
  </w:style>
  <w:style w:type="table" w:styleId="Tabellenraster">
    <w:name w:val="Table Grid"/>
    <w:basedOn w:val="NormaleTabelle"/>
    <w:uiPriority w:val="39"/>
    <w:rsid w:val="00117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117666"/>
    <w:pPr>
      <w:spacing w:after="0"/>
    </w:pPr>
    <w:rPr>
      <w:sz w:val="20"/>
      <w:szCs w:val="20"/>
    </w:rPr>
  </w:style>
  <w:style w:type="character" w:customStyle="1" w:styleId="FunotentextZchn">
    <w:name w:val="Fußnotentext Zchn"/>
    <w:basedOn w:val="Absatz-Standardschriftart"/>
    <w:link w:val="Funotentext"/>
    <w:uiPriority w:val="99"/>
    <w:semiHidden/>
    <w:rsid w:val="00117666"/>
    <w:rPr>
      <w:sz w:val="20"/>
      <w:szCs w:val="20"/>
    </w:rPr>
  </w:style>
  <w:style w:type="character" w:styleId="Funotenzeichen">
    <w:name w:val="footnote reference"/>
    <w:basedOn w:val="Absatz-Standardschriftart"/>
    <w:uiPriority w:val="99"/>
    <w:semiHidden/>
    <w:unhideWhenUsed/>
    <w:rsid w:val="00117666"/>
    <w:rPr>
      <w:vertAlign w:val="superscript"/>
    </w:rPr>
  </w:style>
  <w:style w:type="paragraph" w:styleId="Beschriftung">
    <w:name w:val="caption"/>
    <w:basedOn w:val="Standard"/>
    <w:next w:val="KeinLeerraum"/>
    <w:uiPriority w:val="35"/>
    <w:unhideWhenUsed/>
    <w:qFormat/>
    <w:rsid w:val="00A53000"/>
    <w:pPr>
      <w:keepNext/>
    </w:pPr>
    <w:rPr>
      <w:rFonts w:cs="Times New Roman"/>
      <w:b/>
      <w:bCs/>
      <w:szCs w:val="24"/>
    </w:rPr>
  </w:style>
  <w:style w:type="paragraph" w:styleId="Sprechblasentext">
    <w:name w:val="Balloon Text"/>
    <w:basedOn w:val="Standard"/>
    <w:link w:val="SprechblasentextZchn"/>
    <w:uiPriority w:val="99"/>
    <w:semiHidden/>
    <w:unhideWhenUsed/>
    <w:rsid w:val="00117666"/>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17666"/>
    <w:rPr>
      <w:rFonts w:ascii="Tahoma" w:hAnsi="Tahoma" w:cs="Tahoma"/>
      <w:sz w:val="16"/>
      <w:szCs w:val="16"/>
    </w:rPr>
  </w:style>
  <w:style w:type="character" w:styleId="Zeilennummer">
    <w:name w:val="line number"/>
    <w:basedOn w:val="Absatz-Standardschriftart"/>
    <w:uiPriority w:val="99"/>
    <w:semiHidden/>
    <w:unhideWhenUsed/>
    <w:rsid w:val="00117666"/>
  </w:style>
  <w:style w:type="paragraph" w:styleId="Endnotentext">
    <w:name w:val="endnote text"/>
    <w:basedOn w:val="Standard"/>
    <w:link w:val="EndnotentextZchn"/>
    <w:uiPriority w:val="99"/>
    <w:semiHidden/>
    <w:unhideWhenUsed/>
    <w:rsid w:val="00CD066B"/>
    <w:pPr>
      <w:spacing w:after="0"/>
    </w:pPr>
    <w:rPr>
      <w:sz w:val="20"/>
      <w:szCs w:val="20"/>
    </w:rPr>
  </w:style>
  <w:style w:type="character" w:customStyle="1" w:styleId="EndnotentextZchn">
    <w:name w:val="Endnotentext Zchn"/>
    <w:basedOn w:val="Absatz-Standardschriftart"/>
    <w:link w:val="Endnotentext"/>
    <w:uiPriority w:val="99"/>
    <w:semiHidden/>
    <w:rsid w:val="00CD066B"/>
    <w:rPr>
      <w:sz w:val="20"/>
      <w:szCs w:val="20"/>
    </w:rPr>
  </w:style>
  <w:style w:type="character" w:styleId="Endnotenzeichen">
    <w:name w:val="endnote reference"/>
    <w:basedOn w:val="Absatz-Standardschriftart"/>
    <w:uiPriority w:val="99"/>
    <w:semiHidden/>
    <w:unhideWhenUsed/>
    <w:rsid w:val="00CD066B"/>
    <w:rPr>
      <w:vertAlign w:val="superscript"/>
    </w:rPr>
  </w:style>
  <w:style w:type="character" w:styleId="Kommentarzeichen">
    <w:name w:val="annotation reference"/>
    <w:basedOn w:val="Absatz-Standardschriftart"/>
    <w:uiPriority w:val="99"/>
    <w:semiHidden/>
    <w:unhideWhenUsed/>
    <w:rsid w:val="00725A7D"/>
    <w:rPr>
      <w:sz w:val="16"/>
      <w:szCs w:val="16"/>
    </w:rPr>
  </w:style>
  <w:style w:type="paragraph" w:styleId="Kommentartext">
    <w:name w:val="annotation text"/>
    <w:basedOn w:val="Standard"/>
    <w:link w:val="KommentartextZchn"/>
    <w:uiPriority w:val="99"/>
    <w:unhideWhenUsed/>
    <w:rsid w:val="00725A7D"/>
    <w:rPr>
      <w:sz w:val="20"/>
      <w:szCs w:val="20"/>
    </w:rPr>
  </w:style>
  <w:style w:type="character" w:customStyle="1" w:styleId="KommentartextZchn">
    <w:name w:val="Kommentartext Zchn"/>
    <w:basedOn w:val="Absatz-Standardschriftart"/>
    <w:link w:val="Kommentartext"/>
    <w:uiPriority w:val="99"/>
    <w:rsid w:val="00725A7D"/>
    <w:rPr>
      <w:sz w:val="20"/>
      <w:szCs w:val="20"/>
    </w:rPr>
  </w:style>
  <w:style w:type="paragraph" w:styleId="Kommentarthema">
    <w:name w:val="annotation subject"/>
    <w:basedOn w:val="Kommentartext"/>
    <w:next w:val="Kommentartext"/>
    <w:link w:val="KommentarthemaZchn"/>
    <w:uiPriority w:val="99"/>
    <w:semiHidden/>
    <w:unhideWhenUsed/>
    <w:rsid w:val="00725A7D"/>
    <w:rPr>
      <w:b/>
      <w:bCs/>
    </w:rPr>
  </w:style>
  <w:style w:type="character" w:customStyle="1" w:styleId="KommentarthemaZchn">
    <w:name w:val="Kommentarthema Zchn"/>
    <w:basedOn w:val="KommentartextZchn"/>
    <w:link w:val="Kommentarthema"/>
    <w:uiPriority w:val="99"/>
    <w:semiHidden/>
    <w:rsid w:val="00725A7D"/>
    <w:rPr>
      <w:b/>
      <w:bCs/>
      <w:sz w:val="20"/>
      <w:szCs w:val="20"/>
    </w:rPr>
  </w:style>
  <w:style w:type="character" w:styleId="Hyperlink">
    <w:name w:val="Hyperlink"/>
    <w:basedOn w:val="Absatz-Standardschriftart"/>
    <w:uiPriority w:val="99"/>
    <w:unhideWhenUsed/>
    <w:rsid w:val="005A1D84"/>
    <w:rPr>
      <w:color w:val="0000FF"/>
      <w:u w:val="single"/>
    </w:rPr>
  </w:style>
  <w:style w:type="character" w:styleId="BesuchterLink">
    <w:name w:val="FollowedHyperlink"/>
    <w:basedOn w:val="Absatz-Standardschriftart"/>
    <w:uiPriority w:val="99"/>
    <w:semiHidden/>
    <w:unhideWhenUsed/>
    <w:rsid w:val="006D5B93"/>
    <w:rPr>
      <w:color w:val="800080" w:themeColor="followedHyperlink"/>
      <w:u w:val="single"/>
    </w:rPr>
  </w:style>
  <w:style w:type="paragraph" w:styleId="Titel">
    <w:name w:val="Title"/>
    <w:basedOn w:val="Standard"/>
    <w:next w:val="Standard"/>
    <w:link w:val="TitelZchn"/>
    <w:qFormat/>
    <w:rsid w:val="00D80D99"/>
    <w:pPr>
      <w:suppressLineNumbers/>
      <w:spacing w:before="240" w:after="360"/>
      <w:jc w:val="center"/>
    </w:pPr>
    <w:rPr>
      <w:rFonts w:cs="Times New Roman"/>
      <w:b/>
      <w:sz w:val="32"/>
      <w:szCs w:val="32"/>
    </w:rPr>
  </w:style>
  <w:style w:type="character" w:customStyle="1" w:styleId="TitelZchn">
    <w:name w:val="Titel Zchn"/>
    <w:basedOn w:val="Absatz-Standardschriftart"/>
    <w:link w:val="Titel"/>
    <w:rsid w:val="00D80D99"/>
    <w:rPr>
      <w:rFonts w:ascii="Times New Roman" w:hAnsi="Times New Roman" w:cs="Times New Roman"/>
      <w:b/>
      <w:sz w:val="32"/>
      <w:szCs w:val="32"/>
    </w:rPr>
  </w:style>
  <w:style w:type="paragraph" w:styleId="Untertitel">
    <w:name w:val="Subtitle"/>
    <w:basedOn w:val="Standard"/>
    <w:next w:val="Standard"/>
    <w:link w:val="UntertitelZchn"/>
    <w:uiPriority w:val="11"/>
    <w:unhideWhenUsed/>
    <w:qFormat/>
    <w:rsid w:val="00AC0270"/>
    <w:pPr>
      <w:spacing w:before="240"/>
    </w:pPr>
    <w:rPr>
      <w:rFonts w:cs="Times New Roman"/>
      <w:b/>
      <w:szCs w:val="24"/>
    </w:rPr>
  </w:style>
  <w:style w:type="character" w:customStyle="1" w:styleId="UntertitelZchn">
    <w:name w:val="Untertitel Zchn"/>
    <w:basedOn w:val="Absatz-Standardschriftart"/>
    <w:link w:val="Untertitel"/>
    <w:uiPriority w:val="11"/>
    <w:rsid w:val="00651CA2"/>
    <w:rPr>
      <w:rFonts w:ascii="Times New Roman" w:hAnsi="Times New Roman" w:cs="Times New Roman"/>
      <w:b/>
      <w:sz w:val="24"/>
      <w:szCs w:val="24"/>
    </w:rPr>
  </w:style>
  <w:style w:type="character" w:customStyle="1" w:styleId="berschrift3Zchn">
    <w:name w:val="Überschrift 3 Zchn"/>
    <w:basedOn w:val="Absatz-Standardschriftart"/>
    <w:link w:val="berschrift3"/>
    <w:uiPriority w:val="2"/>
    <w:rsid w:val="005D1840"/>
    <w:rPr>
      <w:rFonts w:ascii="Times New Roman" w:eastAsiaTheme="majorEastAsia" w:hAnsi="Times New Roman" w:cstheme="majorBidi"/>
      <w:b/>
      <w:sz w:val="24"/>
      <w:szCs w:val="24"/>
    </w:rPr>
  </w:style>
  <w:style w:type="paragraph" w:styleId="KeinLeerraum">
    <w:name w:val="No Spacing"/>
    <w:uiPriority w:val="99"/>
    <w:unhideWhenUsed/>
    <w:qFormat/>
    <w:rsid w:val="00A53000"/>
    <w:pPr>
      <w:spacing w:after="0" w:line="240" w:lineRule="auto"/>
    </w:pPr>
    <w:rPr>
      <w:rFonts w:ascii="Times New Roman" w:hAnsi="Times New Roman"/>
      <w:sz w:val="24"/>
    </w:rPr>
  </w:style>
  <w:style w:type="character" w:customStyle="1" w:styleId="berschrift4Zchn">
    <w:name w:val="Überschrift 4 Zchn"/>
    <w:basedOn w:val="Absatz-Standardschriftart"/>
    <w:link w:val="berschrift4"/>
    <w:uiPriority w:val="2"/>
    <w:rsid w:val="005D1840"/>
    <w:rPr>
      <w:rFonts w:ascii="Times New Roman" w:eastAsiaTheme="majorEastAsia" w:hAnsi="Times New Roman" w:cstheme="majorBidi"/>
      <w:b/>
      <w:iCs/>
      <w:sz w:val="24"/>
      <w:szCs w:val="24"/>
    </w:rPr>
  </w:style>
  <w:style w:type="character" w:customStyle="1" w:styleId="berschrift5Zchn">
    <w:name w:val="Überschrift 5 Zchn"/>
    <w:basedOn w:val="Absatz-Standardschriftart"/>
    <w:link w:val="berschrift5"/>
    <w:uiPriority w:val="2"/>
    <w:rsid w:val="005D1840"/>
    <w:rPr>
      <w:rFonts w:ascii="Times New Roman" w:eastAsiaTheme="majorEastAsia" w:hAnsi="Times New Roman" w:cstheme="majorBidi"/>
      <w:b/>
      <w:iCs/>
      <w:sz w:val="24"/>
      <w:szCs w:val="24"/>
    </w:rPr>
  </w:style>
  <w:style w:type="paragraph" w:customStyle="1" w:styleId="AuthorList">
    <w:name w:val="Author List"/>
    <w:aliases w:val="Keywords,Abstract"/>
    <w:basedOn w:val="Untertitel"/>
    <w:next w:val="Standard"/>
    <w:uiPriority w:val="1"/>
    <w:qFormat/>
    <w:rsid w:val="00651CA2"/>
  </w:style>
  <w:style w:type="character" w:styleId="SchwacheHervorhebung">
    <w:name w:val="Subtle Emphasis"/>
    <w:basedOn w:val="Absatz-Standardschriftart"/>
    <w:uiPriority w:val="19"/>
    <w:qFormat/>
    <w:rsid w:val="00C724CF"/>
    <w:rPr>
      <w:rFonts w:ascii="Times New Roman" w:hAnsi="Times New Roman"/>
      <w:i/>
      <w:iCs/>
      <w:color w:val="404040" w:themeColor="text1" w:themeTint="BF"/>
    </w:rPr>
  </w:style>
  <w:style w:type="character" w:styleId="IntensiveHervorhebung">
    <w:name w:val="Intense Emphasis"/>
    <w:basedOn w:val="Absatz-Standardschriftart"/>
    <w:uiPriority w:val="21"/>
    <w:unhideWhenUsed/>
    <w:rsid w:val="00C724CF"/>
    <w:rPr>
      <w:rFonts w:ascii="Times New Roman" w:hAnsi="Times New Roman"/>
      <w:i/>
      <w:iCs/>
      <w:color w:val="auto"/>
    </w:rPr>
  </w:style>
  <w:style w:type="paragraph" w:styleId="Zitat">
    <w:name w:val="Quote"/>
    <w:basedOn w:val="Standard"/>
    <w:next w:val="Standard"/>
    <w:link w:val="ZitatZchn"/>
    <w:uiPriority w:val="29"/>
    <w:qFormat/>
    <w:rsid w:val="00C724CF"/>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C724CF"/>
    <w:rPr>
      <w:rFonts w:ascii="Times New Roman" w:hAnsi="Times New Roman"/>
      <w:i/>
      <w:iCs/>
      <w:color w:val="404040" w:themeColor="text1" w:themeTint="BF"/>
      <w:sz w:val="24"/>
    </w:rPr>
  </w:style>
  <w:style w:type="character" w:styleId="IntensiverVerweis">
    <w:name w:val="Intense Reference"/>
    <w:basedOn w:val="Absatz-Standardschriftart"/>
    <w:uiPriority w:val="32"/>
    <w:qFormat/>
    <w:rsid w:val="00C724CF"/>
    <w:rPr>
      <w:b/>
      <w:bCs/>
      <w:smallCaps/>
      <w:color w:val="auto"/>
      <w:spacing w:val="5"/>
    </w:rPr>
  </w:style>
  <w:style w:type="character" w:styleId="Buchtitel">
    <w:name w:val="Book Title"/>
    <w:basedOn w:val="Absatz-Standardschriftart"/>
    <w:uiPriority w:val="33"/>
    <w:qFormat/>
    <w:rsid w:val="00C724CF"/>
    <w:rPr>
      <w:rFonts w:ascii="Times New Roman" w:hAnsi="Times New Roman"/>
      <w:b/>
      <w:bCs/>
      <w:i/>
      <w:iCs/>
      <w:spacing w:val="5"/>
    </w:rPr>
  </w:style>
  <w:style w:type="numbering" w:customStyle="1" w:styleId="Headings">
    <w:name w:val="Headings"/>
    <w:uiPriority w:val="99"/>
    <w:rsid w:val="00D80D99"/>
    <w:pPr>
      <w:numPr>
        <w:numId w:val="21"/>
      </w:numPr>
    </w:pPr>
  </w:style>
  <w:style w:type="paragraph" w:styleId="berarbeitung">
    <w:name w:val="Revision"/>
    <w:hidden/>
    <w:uiPriority w:val="99"/>
    <w:semiHidden/>
    <w:rsid w:val="00A545C6"/>
    <w:pPr>
      <w:spacing w:after="0" w:line="240" w:lineRule="auto"/>
    </w:pPr>
    <w:rPr>
      <w:rFonts w:ascii="Times New Roman" w:hAnsi="Times New Roman"/>
      <w:sz w:val="24"/>
    </w:rPr>
  </w:style>
  <w:style w:type="character" w:customStyle="1" w:styleId="UnresolvedMention">
    <w:name w:val="Unresolved Mention"/>
    <w:basedOn w:val="Absatz-Standardschriftart"/>
    <w:uiPriority w:val="99"/>
    <w:semiHidden/>
    <w:unhideWhenUsed/>
    <w:rsid w:val="00895308"/>
    <w:rPr>
      <w:color w:val="605E5C"/>
      <w:shd w:val="clear" w:color="auto" w:fill="E1DFDD"/>
    </w:rPr>
  </w:style>
  <w:style w:type="table" w:customStyle="1" w:styleId="Tabellenraster1">
    <w:name w:val="Tabellenraster1"/>
    <w:basedOn w:val="NormaleTabelle"/>
    <w:next w:val="Tabellenraster"/>
    <w:uiPriority w:val="39"/>
    <w:rsid w:val="00D829EA"/>
    <w:pPr>
      <w:spacing w:after="0" w:line="240" w:lineRule="auto"/>
    </w:pPr>
    <w:rPr>
      <w:rFonts w:ascii="Calibri" w:eastAsia="Times New Roman" w:hAnsi="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enabsatzZchn">
    <w:name w:val="Listenabsatz Zchn"/>
    <w:basedOn w:val="Absatz-Standardschriftart"/>
    <w:link w:val="Listenabsatz"/>
    <w:uiPriority w:val="34"/>
    <w:rsid w:val="00A30350"/>
    <w:rPr>
      <w:rFonts w:ascii="Times New Roman" w:eastAsia="Cambria" w:hAnsi="Times New Roman" w:cs="Times New Roman"/>
      <w:sz w:val="24"/>
      <w:szCs w:val="24"/>
    </w:rPr>
  </w:style>
  <w:style w:type="paragraph" w:customStyle="1" w:styleId="MDPI31text">
    <w:name w:val="MDPI_3.1_text"/>
    <w:qFormat/>
    <w:rsid w:val="00A30350"/>
    <w:pPr>
      <w:adjustRightInd w:val="0"/>
      <w:snapToGrid w:val="0"/>
      <w:spacing w:after="0" w:line="260" w:lineRule="atLeast"/>
      <w:ind w:firstLine="425"/>
      <w:jc w:val="both"/>
    </w:pPr>
    <w:rPr>
      <w:rFonts w:ascii="Palatino Linotype" w:eastAsia="Times New Roman" w:hAnsi="Palatino Linotype" w:cs="Times New Roman"/>
      <w:snapToGrid w:val="0"/>
      <w:color w:val="000000"/>
      <w:sz w:val="20"/>
      <w:lang w:eastAsia="de-DE" w:bidi="en-US"/>
    </w:rPr>
  </w:style>
  <w:style w:type="paragraph" w:styleId="Literaturverzeichnis">
    <w:name w:val="Bibliography"/>
    <w:basedOn w:val="Standard"/>
    <w:next w:val="Standard"/>
    <w:uiPriority w:val="37"/>
    <w:unhideWhenUsed/>
    <w:rsid w:val="009D68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52381">
      <w:bodyDiv w:val="1"/>
      <w:marLeft w:val="0"/>
      <w:marRight w:val="0"/>
      <w:marTop w:val="0"/>
      <w:marBottom w:val="0"/>
      <w:divBdr>
        <w:top w:val="none" w:sz="0" w:space="0" w:color="auto"/>
        <w:left w:val="none" w:sz="0" w:space="0" w:color="auto"/>
        <w:bottom w:val="none" w:sz="0" w:space="0" w:color="auto"/>
        <w:right w:val="none" w:sz="0" w:space="0" w:color="auto"/>
      </w:divBdr>
    </w:div>
    <w:div w:id="83501254">
      <w:bodyDiv w:val="1"/>
      <w:marLeft w:val="0"/>
      <w:marRight w:val="0"/>
      <w:marTop w:val="0"/>
      <w:marBottom w:val="0"/>
      <w:divBdr>
        <w:top w:val="none" w:sz="0" w:space="0" w:color="auto"/>
        <w:left w:val="none" w:sz="0" w:space="0" w:color="auto"/>
        <w:bottom w:val="none" w:sz="0" w:space="0" w:color="auto"/>
        <w:right w:val="none" w:sz="0" w:space="0" w:color="auto"/>
      </w:divBdr>
    </w:div>
    <w:div w:id="171993267">
      <w:bodyDiv w:val="1"/>
      <w:marLeft w:val="0"/>
      <w:marRight w:val="0"/>
      <w:marTop w:val="0"/>
      <w:marBottom w:val="0"/>
      <w:divBdr>
        <w:top w:val="none" w:sz="0" w:space="0" w:color="auto"/>
        <w:left w:val="none" w:sz="0" w:space="0" w:color="auto"/>
        <w:bottom w:val="none" w:sz="0" w:space="0" w:color="auto"/>
        <w:right w:val="none" w:sz="0" w:space="0" w:color="auto"/>
      </w:divBdr>
    </w:div>
    <w:div w:id="203061835">
      <w:bodyDiv w:val="1"/>
      <w:marLeft w:val="0"/>
      <w:marRight w:val="0"/>
      <w:marTop w:val="0"/>
      <w:marBottom w:val="0"/>
      <w:divBdr>
        <w:top w:val="none" w:sz="0" w:space="0" w:color="auto"/>
        <w:left w:val="none" w:sz="0" w:space="0" w:color="auto"/>
        <w:bottom w:val="none" w:sz="0" w:space="0" w:color="auto"/>
        <w:right w:val="none" w:sz="0" w:space="0" w:color="auto"/>
      </w:divBdr>
    </w:div>
    <w:div w:id="330254591">
      <w:bodyDiv w:val="1"/>
      <w:marLeft w:val="0"/>
      <w:marRight w:val="0"/>
      <w:marTop w:val="0"/>
      <w:marBottom w:val="0"/>
      <w:divBdr>
        <w:top w:val="none" w:sz="0" w:space="0" w:color="auto"/>
        <w:left w:val="none" w:sz="0" w:space="0" w:color="auto"/>
        <w:bottom w:val="none" w:sz="0" w:space="0" w:color="auto"/>
        <w:right w:val="none" w:sz="0" w:space="0" w:color="auto"/>
      </w:divBdr>
    </w:div>
    <w:div w:id="368335732">
      <w:bodyDiv w:val="1"/>
      <w:marLeft w:val="0"/>
      <w:marRight w:val="0"/>
      <w:marTop w:val="0"/>
      <w:marBottom w:val="0"/>
      <w:divBdr>
        <w:top w:val="none" w:sz="0" w:space="0" w:color="auto"/>
        <w:left w:val="none" w:sz="0" w:space="0" w:color="auto"/>
        <w:bottom w:val="none" w:sz="0" w:space="0" w:color="auto"/>
        <w:right w:val="none" w:sz="0" w:space="0" w:color="auto"/>
      </w:divBdr>
    </w:div>
    <w:div w:id="476724946">
      <w:bodyDiv w:val="1"/>
      <w:marLeft w:val="0"/>
      <w:marRight w:val="0"/>
      <w:marTop w:val="0"/>
      <w:marBottom w:val="0"/>
      <w:divBdr>
        <w:top w:val="none" w:sz="0" w:space="0" w:color="auto"/>
        <w:left w:val="none" w:sz="0" w:space="0" w:color="auto"/>
        <w:bottom w:val="none" w:sz="0" w:space="0" w:color="auto"/>
        <w:right w:val="none" w:sz="0" w:space="0" w:color="auto"/>
      </w:divBdr>
    </w:div>
    <w:div w:id="566258189">
      <w:bodyDiv w:val="1"/>
      <w:marLeft w:val="0"/>
      <w:marRight w:val="0"/>
      <w:marTop w:val="0"/>
      <w:marBottom w:val="0"/>
      <w:divBdr>
        <w:top w:val="none" w:sz="0" w:space="0" w:color="auto"/>
        <w:left w:val="none" w:sz="0" w:space="0" w:color="auto"/>
        <w:bottom w:val="none" w:sz="0" w:space="0" w:color="auto"/>
        <w:right w:val="none" w:sz="0" w:space="0" w:color="auto"/>
      </w:divBdr>
    </w:div>
    <w:div w:id="625626042">
      <w:bodyDiv w:val="1"/>
      <w:marLeft w:val="0"/>
      <w:marRight w:val="0"/>
      <w:marTop w:val="0"/>
      <w:marBottom w:val="0"/>
      <w:divBdr>
        <w:top w:val="none" w:sz="0" w:space="0" w:color="auto"/>
        <w:left w:val="none" w:sz="0" w:space="0" w:color="auto"/>
        <w:bottom w:val="none" w:sz="0" w:space="0" w:color="auto"/>
        <w:right w:val="none" w:sz="0" w:space="0" w:color="auto"/>
      </w:divBdr>
    </w:div>
    <w:div w:id="935138230">
      <w:bodyDiv w:val="1"/>
      <w:marLeft w:val="0"/>
      <w:marRight w:val="0"/>
      <w:marTop w:val="0"/>
      <w:marBottom w:val="0"/>
      <w:divBdr>
        <w:top w:val="none" w:sz="0" w:space="0" w:color="auto"/>
        <w:left w:val="none" w:sz="0" w:space="0" w:color="auto"/>
        <w:bottom w:val="none" w:sz="0" w:space="0" w:color="auto"/>
        <w:right w:val="none" w:sz="0" w:space="0" w:color="auto"/>
      </w:divBdr>
    </w:div>
    <w:div w:id="1002313091">
      <w:bodyDiv w:val="1"/>
      <w:marLeft w:val="0"/>
      <w:marRight w:val="0"/>
      <w:marTop w:val="0"/>
      <w:marBottom w:val="0"/>
      <w:divBdr>
        <w:top w:val="none" w:sz="0" w:space="0" w:color="auto"/>
        <w:left w:val="none" w:sz="0" w:space="0" w:color="auto"/>
        <w:bottom w:val="none" w:sz="0" w:space="0" w:color="auto"/>
        <w:right w:val="none" w:sz="0" w:space="0" w:color="auto"/>
      </w:divBdr>
    </w:div>
    <w:div w:id="1329676086">
      <w:bodyDiv w:val="1"/>
      <w:marLeft w:val="0"/>
      <w:marRight w:val="0"/>
      <w:marTop w:val="0"/>
      <w:marBottom w:val="0"/>
      <w:divBdr>
        <w:top w:val="none" w:sz="0" w:space="0" w:color="auto"/>
        <w:left w:val="none" w:sz="0" w:space="0" w:color="auto"/>
        <w:bottom w:val="none" w:sz="0" w:space="0" w:color="auto"/>
        <w:right w:val="none" w:sz="0" w:space="0" w:color="auto"/>
      </w:divBdr>
    </w:div>
    <w:div w:id="2108455780">
      <w:bodyDiv w:val="1"/>
      <w:marLeft w:val="0"/>
      <w:marRight w:val="0"/>
      <w:marTop w:val="0"/>
      <w:marBottom w:val="0"/>
      <w:divBdr>
        <w:top w:val="none" w:sz="0" w:space="0" w:color="auto"/>
        <w:left w:val="none" w:sz="0" w:space="0" w:color="auto"/>
        <w:bottom w:val="none" w:sz="0" w:space="0" w:color="auto"/>
        <w:right w:val="none" w:sz="0" w:space="0" w:color="auto"/>
      </w:divBdr>
    </w:div>
    <w:div w:id="2130515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frontiers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6005759-6815-4540-b8ea-913958d74f23">FRONDOC-1086935359-10120</_dlc_DocId>
    <_dlc_DocIdUrl xmlns="26005759-6815-4540-b8ea-913958d74f23">
      <Url>https://frontiersin.sharepoint.com/Publishing/PubOps/Production/_layouts/15/DocIdRedir.aspx?ID=FRONDOC-1086935359-10120</Url>
      <Description>FRONDOC-1086935359-10120</Description>
    </_dlc_DocIdUrl>
    <_dlc_DocIdPersistId xmlns="26005759-6815-4540-b8ea-913958d74f23">false</_dlc_DocIdPersistId>
    <Description xmlns="970c08f3-bdc0-46be-888b-e62464d9f78c" xsi:nil="true"/>
    <Lead xmlns="970c08f3-bdc0-46be-888b-e62464d9f78c">
      <UserInfo>
        <DisplayName/>
        <AccountId xsi:nil="true"/>
        <AccountType/>
      </UserInfo>
    </Lead>
    <Status xmlns="970c08f3-bdc0-46be-888b-e62464d9f78c">New</Status>
    <_Flow_SignoffStatus xmlns="970c08f3-bdc0-46be-888b-e62464d9f78c" xsi:nil="true"/>
    <SharedWithUsers xmlns="26005759-6815-4540-b8ea-913958d74f23">
      <UserInfo>
        <DisplayName/>
        <AccountId xsi:nil="true"/>
        <AccountType/>
      </UserInfo>
    </SharedWithUsers>
    <lcf76f155ced4ddcb4097134ff3c332f xmlns="970c08f3-bdc0-46be-888b-e62464d9f78c">
      <Terms xmlns="http://schemas.microsoft.com/office/infopath/2007/PartnerControls"/>
    </lcf76f155ced4ddcb4097134ff3c332f>
    <TaxCatchAll xmlns="26005759-6815-4540-b8ea-913958d74f2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445AF306EBB441B7A6158762C40D43" ma:contentTypeVersion="28" ma:contentTypeDescription="Create a new document." ma:contentTypeScope="" ma:versionID="6fd1d3709ebdae3c6e0eeb2d23db798b">
  <xsd:schema xmlns:xsd="http://www.w3.org/2001/XMLSchema" xmlns:xs="http://www.w3.org/2001/XMLSchema" xmlns:p="http://schemas.microsoft.com/office/2006/metadata/properties" xmlns:ns2="26005759-6815-4540-b8ea-913958d74f23" xmlns:ns3="970c08f3-bdc0-46be-888b-e62464d9f78c" targetNamespace="http://schemas.microsoft.com/office/2006/metadata/properties" ma:root="true" ma:fieldsID="830d6d9b807b871f8ec19ed92d251fd0" ns2:_="" ns3:_="">
    <xsd:import namespace="26005759-6815-4540-b8ea-913958d74f23"/>
    <xsd:import namespace="970c08f3-bdc0-46be-888b-e62464d9f78c"/>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Status" minOccurs="0"/>
                <xsd:element ref="ns3:Lead" minOccurs="0"/>
                <xsd:element ref="ns3:Description" minOccurs="0"/>
                <xsd:element ref="ns3:_Flow_SignoffStatu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05759-6815-4540-b8ea-913958d74f23"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7" nillable="true" ma:displayName="Document ID Value" ma:description="The value of the document ID assigned to this item." ma:hidden="true" ma:internalName="_dlc_DocId" ma:readOnly="false">
      <xsd:simpleType>
        <xsd:restriction base="dms:Text"/>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43fa7804-5c1f-47ca-a814-a80f2ff05ca7}" ma:internalName="TaxCatchAll" ma:showField="CatchAllData" ma:web="26005759-6815-4540-b8ea-913958d74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0c08f3-bdc0-46be-888b-e62464d9f7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Status" ma:index="18" nillable="true" ma:displayName="Status" ma:default="New" ma:description="Archive function" ma:format="Dropdown" ma:internalName="Status">
      <xsd:simpleType>
        <xsd:restriction base="dms:Choice">
          <xsd:enumeration value="New"/>
          <xsd:enumeration value="Ongoing"/>
          <xsd:enumeration value="Finished"/>
        </xsd:restriction>
      </xsd:simpleType>
    </xsd:element>
    <xsd:element name="Lead" ma:index="19" nillable="true" ma:displayName="Lead"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 ma:index="20" nillable="true" ma:displayName="Description" ma:format="Dropdown" ma:internalName="Description">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65d274b-74f9-43c9-a5ca-fb7fe75b76d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C80633FE-2C4D-43D3-9027-7B70B5BC8799}">
  <ds:schemaRefs>
    <ds:schemaRef ds:uri="http://schemas.microsoft.com/office/2006/metadata/properties"/>
    <ds:schemaRef ds:uri="http://schemas.microsoft.com/office/infopath/2007/PartnerControls"/>
    <ds:schemaRef ds:uri="26005759-6815-4540-b8ea-913958d74f23"/>
    <ds:schemaRef ds:uri="970c08f3-bdc0-46be-888b-e62464d9f78c"/>
  </ds:schemaRefs>
</ds:datastoreItem>
</file>

<file path=customXml/itemProps2.xml><?xml version="1.0" encoding="utf-8"?>
<ds:datastoreItem xmlns:ds="http://schemas.openxmlformats.org/officeDocument/2006/customXml" ds:itemID="{A547FD6E-73F0-4542-8474-D6680317EFD1}">
  <ds:schemaRefs>
    <ds:schemaRef ds:uri="http://schemas.microsoft.com/sharepoint/v3/contenttype/forms"/>
  </ds:schemaRefs>
</ds:datastoreItem>
</file>

<file path=customXml/itemProps3.xml><?xml version="1.0" encoding="utf-8"?>
<ds:datastoreItem xmlns:ds="http://schemas.openxmlformats.org/officeDocument/2006/customXml" ds:itemID="{37D19558-80B8-407F-9A85-A5582859BF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05759-6815-4540-b8ea-913958d74f23"/>
    <ds:schemaRef ds:uri="970c08f3-bdc0-46be-888b-e62464d9f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F9E78B-9130-4244-A349-202827F2937E}">
  <ds:schemaRefs>
    <ds:schemaRef ds:uri="http://schemas.microsoft.com/sharepoint/events"/>
  </ds:schemaRefs>
</ds:datastoreItem>
</file>

<file path=customXml/itemProps5.xml><?xml version="1.0" encoding="utf-8"?>
<ds:datastoreItem xmlns:ds="http://schemas.openxmlformats.org/officeDocument/2006/customXml" ds:itemID="{7B8DC61C-1C78-4DC4-8735-E8BAF0C32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frontiers_template</Template>
  <TotalTime>0</TotalTime>
  <Pages>1</Pages>
  <Words>198</Words>
  <Characters>1252</Characters>
  <Application>Microsoft Office Word</Application>
  <DocSecurity>0</DocSecurity>
  <Lines>10</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Frontiers</dc:creator>
  <cp:keywords/>
  <dc:description/>
  <cp:lastModifiedBy>wenzel</cp:lastModifiedBy>
  <cp:revision>3</cp:revision>
  <cp:lastPrinted>2024-05-22T08:13:00Z</cp:lastPrinted>
  <dcterms:created xsi:type="dcterms:W3CDTF">2024-05-28T13:37:00Z</dcterms:created>
  <dcterms:modified xsi:type="dcterms:W3CDTF">2024-05-28T13:38:00Z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1f20ac40-4545-4ae8-9e88-2ffc72570862</vt:lpwstr>
  </property>
  <property fmtid="{D5CDD505-2E9C-101B-9397-08002B2CF9AE}" pid="4" name="Order">
    <vt:r8>1012000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