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2715"/>
      </w:tblGrid>
      <w:tr w:rsidR="007919CE" w:rsidRPr="00397C96" w14:paraId="4F2799ED" w14:textId="77777777" w:rsidTr="007C5EEE">
        <w:trPr>
          <w:trHeight w:val="290"/>
          <w:jc w:val="center"/>
        </w:trPr>
        <w:tc>
          <w:tcPr>
            <w:tcW w:w="10228" w:type="dxa"/>
            <w:gridSpan w:val="4"/>
            <w:shd w:val="clear" w:color="auto" w:fill="auto"/>
            <w:noWrap/>
            <w:vAlign w:val="bottom"/>
          </w:tcPr>
          <w:p w14:paraId="132A0C53" w14:textId="3A2DA225" w:rsidR="007919CE" w:rsidRPr="00397C96" w:rsidRDefault="007919CE" w:rsidP="0039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Supplementary Table 1: </w:t>
            </w:r>
            <w:r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Percentage </w:t>
            </w:r>
            <w:r w:rsidR="007C5E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reduction</w:t>
            </w:r>
            <w:r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 in Temperature</w:t>
            </w:r>
            <w:r w:rsidR="00080193"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 </w:t>
            </w:r>
            <w:r w:rsidR="007C5E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(</w:t>
            </w:r>
            <w:r w:rsidR="007C5EEE" w:rsidRPr="007321BC"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 w:rsidR="007C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080193"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under different wrapping techniques</w:t>
            </w:r>
          </w:p>
        </w:tc>
      </w:tr>
      <w:tr w:rsidR="00A126AB" w:rsidRPr="00397C96" w14:paraId="0DFAE2E1" w14:textId="77777777" w:rsidTr="007C5EEE">
        <w:trPr>
          <w:trHeight w:val="29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F701108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Description of Treatment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A2D62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Single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BDB66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Double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4ADCA6E1" w14:textId="7FDC76EA" w:rsidR="007919CE" w:rsidRPr="007919CE" w:rsidRDefault="00316A47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Percentage</w:t>
            </w:r>
            <w:r w:rsidR="007919CE"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 Change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 (%)</w:t>
            </w:r>
          </w:p>
        </w:tc>
      </w:tr>
      <w:tr w:rsidR="00397C96" w:rsidRPr="007919CE" w14:paraId="753F8ACB" w14:textId="77777777" w:rsidTr="007C5EEE">
        <w:trPr>
          <w:trHeight w:val="290"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CDE7CBF" w14:textId="27D6C4BA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No. of Jute layers </w:t>
            </w:r>
            <w:proofErr w:type="spellStart"/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</w:t>
            </w:r>
            <w:proofErr w:type="spellEnd"/>
            <w:r w:rsidR="0008019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p</w:t>
            </w: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ped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648F44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4.12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9027C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4.93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3A4146A2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19.66</w:t>
            </w:r>
          </w:p>
        </w:tc>
      </w:tr>
      <w:tr w:rsidR="00397C96" w:rsidRPr="007919CE" w14:paraId="551E1423" w14:textId="77777777" w:rsidTr="007C5EEE">
        <w:trPr>
          <w:trHeight w:val="290"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1BC74B3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Dry vs Wet Jute wrapping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D5C0AE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4DC242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5.28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362218CC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182.35</w:t>
            </w:r>
          </w:p>
        </w:tc>
      </w:tr>
      <w:tr w:rsidR="00397C96" w:rsidRPr="007919CE" w14:paraId="1F175F7F" w14:textId="77777777" w:rsidTr="007C5EEE">
        <w:trPr>
          <w:trHeight w:val="290"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DF76E3C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Time of Observation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4CE6BD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2.76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CACB6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4.81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07BAA9F9" w14:textId="77777777" w:rsidR="007919CE" w:rsidRPr="007919CE" w:rsidRDefault="007919CE" w:rsidP="000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74.28</w:t>
            </w:r>
          </w:p>
        </w:tc>
      </w:tr>
    </w:tbl>
    <w:p w14:paraId="53EEEF13" w14:textId="77777777" w:rsidR="005E7F33" w:rsidRPr="00397C96" w:rsidRDefault="005E7F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017"/>
        <w:gridCol w:w="1017"/>
        <w:gridCol w:w="1190"/>
        <w:gridCol w:w="1017"/>
        <w:gridCol w:w="1017"/>
        <w:gridCol w:w="1190"/>
        <w:gridCol w:w="1058"/>
        <w:gridCol w:w="1276"/>
        <w:gridCol w:w="1017"/>
        <w:gridCol w:w="1418"/>
      </w:tblGrid>
      <w:tr w:rsidR="00080193" w:rsidRPr="00397C96" w14:paraId="1A27B676" w14:textId="77777777" w:rsidTr="00397C96">
        <w:trPr>
          <w:trHeight w:val="290"/>
          <w:jc w:val="center"/>
        </w:trPr>
        <w:tc>
          <w:tcPr>
            <w:tcW w:w="12620" w:type="dxa"/>
            <w:gridSpan w:val="11"/>
            <w:shd w:val="clear" w:color="auto" w:fill="auto"/>
            <w:noWrap/>
            <w:vAlign w:val="bottom"/>
          </w:tcPr>
          <w:p w14:paraId="7D2BF374" w14:textId="78E8FCAF" w:rsidR="00080193" w:rsidRPr="00397C96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Supplementary Table </w:t>
            </w:r>
            <w:r w:rsidR="00D71C29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2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: </w:t>
            </w:r>
            <w:r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Percentage Change in Temperature observed at different time periods under different cooling setups </w:t>
            </w:r>
          </w:p>
        </w:tc>
      </w:tr>
      <w:tr w:rsidR="007919CE" w:rsidRPr="00397C96" w14:paraId="639787EA" w14:textId="77777777" w:rsidTr="00397C96">
        <w:trPr>
          <w:trHeight w:val="290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2E4E74FD" w14:textId="438CA789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PK"/>
                <w14:ligatures w14:val="none"/>
              </w:rPr>
              <w:t>Description</w:t>
            </w:r>
          </w:p>
        </w:tc>
        <w:tc>
          <w:tcPr>
            <w:tcW w:w="865" w:type="dxa"/>
            <w:vMerge w:val="restart"/>
            <w:shd w:val="clear" w:color="auto" w:fill="auto"/>
            <w:noWrap/>
            <w:vAlign w:val="center"/>
            <w:hideMark/>
          </w:tcPr>
          <w:p w14:paraId="12EADE03" w14:textId="114C48CF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</w:t>
            </w:r>
          </w:p>
        </w:tc>
        <w:tc>
          <w:tcPr>
            <w:tcW w:w="1017" w:type="dxa"/>
            <w:vMerge w:val="restart"/>
            <w:shd w:val="clear" w:color="auto" w:fill="auto"/>
            <w:noWrap/>
            <w:vAlign w:val="center"/>
            <w:hideMark/>
          </w:tcPr>
          <w:p w14:paraId="5753D33C" w14:textId="581F958A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14:paraId="45DB7CD6" w14:textId="11C216CA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Wrapped cooling setup-II</w:t>
            </w:r>
          </w:p>
        </w:tc>
        <w:tc>
          <w:tcPr>
            <w:tcW w:w="1017" w:type="dxa"/>
            <w:vMerge w:val="restart"/>
            <w:shd w:val="clear" w:color="auto" w:fill="auto"/>
            <w:noWrap/>
            <w:vAlign w:val="center"/>
            <w:hideMark/>
          </w:tcPr>
          <w:p w14:paraId="105107FE" w14:textId="20FB9D43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setup-III</w:t>
            </w:r>
          </w:p>
        </w:tc>
        <w:tc>
          <w:tcPr>
            <w:tcW w:w="6976" w:type="dxa"/>
            <w:gridSpan w:val="6"/>
            <w:shd w:val="clear" w:color="auto" w:fill="auto"/>
            <w:noWrap/>
            <w:vAlign w:val="bottom"/>
            <w:hideMark/>
          </w:tcPr>
          <w:p w14:paraId="0FAC647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Percentage Change (%)</w:t>
            </w:r>
          </w:p>
        </w:tc>
      </w:tr>
      <w:tr w:rsidR="007919CE" w:rsidRPr="00397C96" w14:paraId="433D8B3D" w14:textId="77777777" w:rsidTr="00397C96">
        <w:trPr>
          <w:trHeight w:val="290"/>
          <w:jc w:val="center"/>
        </w:trPr>
        <w:tc>
          <w:tcPr>
            <w:tcW w:w="1555" w:type="dxa"/>
            <w:vMerge/>
            <w:shd w:val="clear" w:color="auto" w:fill="auto"/>
            <w:noWrap/>
            <w:vAlign w:val="bottom"/>
            <w:hideMark/>
          </w:tcPr>
          <w:p w14:paraId="474615E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865" w:type="dxa"/>
            <w:vMerge/>
            <w:shd w:val="clear" w:color="auto" w:fill="auto"/>
            <w:noWrap/>
            <w:vAlign w:val="bottom"/>
            <w:hideMark/>
          </w:tcPr>
          <w:p w14:paraId="66C3A026" w14:textId="6E8F7A1B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bottom"/>
            <w:hideMark/>
          </w:tcPr>
          <w:p w14:paraId="79E3D274" w14:textId="4BC4CDFF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bottom"/>
            <w:hideMark/>
          </w:tcPr>
          <w:p w14:paraId="340DA7A0" w14:textId="381ED444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bottom"/>
            <w:hideMark/>
          </w:tcPr>
          <w:p w14:paraId="0AE465CB" w14:textId="54642566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3265" w:type="dxa"/>
            <w:gridSpan w:val="3"/>
            <w:shd w:val="clear" w:color="auto" w:fill="auto"/>
            <w:noWrap/>
            <w:vAlign w:val="center"/>
            <w:hideMark/>
          </w:tcPr>
          <w:p w14:paraId="7721C6DA" w14:textId="6014DB6E" w:rsidR="007919CE" w:rsidRPr="007919CE" w:rsidRDefault="007919CE" w:rsidP="00BD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With respect to </w:t>
            </w:r>
            <w:r w:rsidR="00E754E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</w:t>
            </w: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ooling setup-I</w:t>
            </w: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5D69C8B" w14:textId="0C29CB02" w:rsidR="007919CE" w:rsidRPr="007919CE" w:rsidRDefault="007919CE" w:rsidP="00BD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With respect to </w:t>
            </w:r>
            <w:r w:rsidR="00E754E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C</w:t>
            </w: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o</w:t>
            </w:r>
            <w:r w:rsidR="00E754E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o</w:t>
            </w: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ling </w:t>
            </w:r>
            <w:r w:rsidR="00E754E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setup</w:t>
            </w: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06A5E" w14:textId="3A01399D" w:rsidR="007919CE" w:rsidRPr="007919CE" w:rsidRDefault="007919CE" w:rsidP="00BD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With respect to Wrapped </w:t>
            </w:r>
            <w:r w:rsidR="00E754E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C</w:t>
            </w:r>
            <w:proofErr w:type="spellStart"/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ooling</w:t>
            </w:r>
            <w:proofErr w:type="spellEnd"/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 xml:space="preserve"> setup-II</w:t>
            </w:r>
          </w:p>
        </w:tc>
      </w:tr>
      <w:tr w:rsidR="007919CE" w:rsidRPr="00397C96" w14:paraId="58DA8473" w14:textId="77777777" w:rsidTr="00397C96">
        <w:trPr>
          <w:trHeight w:val="290"/>
          <w:jc w:val="center"/>
        </w:trPr>
        <w:tc>
          <w:tcPr>
            <w:tcW w:w="1555" w:type="dxa"/>
            <w:vMerge/>
            <w:shd w:val="clear" w:color="auto" w:fill="auto"/>
            <w:noWrap/>
            <w:vAlign w:val="bottom"/>
            <w:hideMark/>
          </w:tcPr>
          <w:p w14:paraId="2B137D00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865" w:type="dxa"/>
            <w:vMerge/>
            <w:shd w:val="clear" w:color="auto" w:fill="auto"/>
            <w:noWrap/>
            <w:vAlign w:val="bottom"/>
            <w:hideMark/>
          </w:tcPr>
          <w:p w14:paraId="25AF3AAC" w14:textId="70EEF49F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bottom"/>
            <w:hideMark/>
          </w:tcPr>
          <w:p w14:paraId="4E6AB1E0" w14:textId="5862A76A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bottom"/>
            <w:hideMark/>
          </w:tcPr>
          <w:p w14:paraId="6E36AC99" w14:textId="4BCEDB08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bottom"/>
            <w:hideMark/>
          </w:tcPr>
          <w:p w14:paraId="42885BB3" w14:textId="012D31C2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432AE15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74D1D1E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Wrapped cooling setup-II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62D84C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0B1A0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Wrapped cooling setup-II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E7B350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AED2D2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Cooling setup-III</w:t>
            </w:r>
          </w:p>
        </w:tc>
      </w:tr>
      <w:tr w:rsidR="00397C96" w:rsidRPr="00397C96" w14:paraId="2B7D79A3" w14:textId="77777777" w:rsidTr="00397C96">
        <w:trPr>
          <w:trHeight w:val="290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2181887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8-9am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0171CA57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1.3333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56C102D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1.3667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DB5340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1.7667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B9A309E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2.3667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547F4CD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2.51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4874512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32.51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471B342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77.51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F6BE27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29.27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CE9831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73.17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5791B4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33.96</w:t>
            </w:r>
          </w:p>
        </w:tc>
      </w:tr>
      <w:tr w:rsidR="00397C96" w:rsidRPr="00397C96" w14:paraId="5EFC3633" w14:textId="77777777" w:rsidTr="00397C96">
        <w:trPr>
          <w:trHeight w:val="290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7B0347D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11am-12pm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0DDA63D3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E3442E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1.8667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5F7B366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2.8667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AA9FFDD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3.5167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6C9706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55.56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8EA7603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138.89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5BE3353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193.06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3AFA5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53.57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A364B7F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88.39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B1908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22.67</w:t>
            </w:r>
          </w:p>
        </w:tc>
      </w:tr>
      <w:tr w:rsidR="00397C96" w:rsidRPr="00397C96" w14:paraId="51F503DA" w14:textId="77777777" w:rsidTr="00397C96">
        <w:trPr>
          <w:trHeight w:val="290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CB82AC2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2-3pm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04CFAFE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1.6667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445A3AF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1.5333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EA5605E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4.4667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96ED04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3.6667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B396E10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-8.00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5404B14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168.00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E8D345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E44B9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191.31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63F59D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139.14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66E892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-17.91</w:t>
            </w:r>
          </w:p>
        </w:tc>
      </w:tr>
      <w:tr w:rsidR="00397C96" w:rsidRPr="00397C96" w14:paraId="5418C5FB" w14:textId="77777777" w:rsidTr="00397C96">
        <w:trPr>
          <w:trHeight w:val="290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A1A1BB" w14:textId="77777777" w:rsidR="007919CE" w:rsidRPr="007919CE" w:rsidRDefault="007919CE" w:rsidP="0079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4-5pm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36C64D1D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08924A1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1.9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84F1F2F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3.6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E6C4116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3.4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A09E23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18.75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838A103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125.00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F85D70B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112.50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978AA7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89.47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CAEF15A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78.95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6DC483" w14:textId="77777777" w:rsidR="007919CE" w:rsidRPr="007919CE" w:rsidRDefault="007919CE" w:rsidP="0079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-5.56</w:t>
            </w:r>
          </w:p>
        </w:tc>
      </w:tr>
    </w:tbl>
    <w:p w14:paraId="7B051469" w14:textId="6CF9D75E" w:rsidR="00D71C29" w:rsidRPr="00397C96" w:rsidRDefault="00D71C29">
      <w:pPr>
        <w:rPr>
          <w:rFonts w:ascii="Times New Roman" w:hAnsi="Times New Roman" w:cs="Times New Roman"/>
          <w:sz w:val="24"/>
          <w:szCs w:val="24"/>
        </w:rPr>
      </w:pPr>
    </w:p>
    <w:p w14:paraId="47C8122E" w14:textId="77777777" w:rsidR="00D71C29" w:rsidRPr="00397C96" w:rsidRDefault="00D71C29">
      <w:pPr>
        <w:rPr>
          <w:rFonts w:ascii="Times New Roman" w:hAnsi="Times New Roman" w:cs="Times New Roman"/>
          <w:sz w:val="24"/>
          <w:szCs w:val="24"/>
        </w:rPr>
      </w:pPr>
      <w:r w:rsidRPr="00397C96">
        <w:rPr>
          <w:rFonts w:ascii="Times New Roman" w:hAnsi="Times New Roman" w:cs="Times New Roman"/>
          <w:sz w:val="24"/>
          <w:szCs w:val="24"/>
        </w:rPr>
        <w:br w:type="page"/>
      </w:r>
    </w:p>
    <w:p w14:paraId="79953AB3" w14:textId="77777777" w:rsidR="00D71C29" w:rsidRPr="00397C96" w:rsidRDefault="00D71C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3827"/>
        <w:gridCol w:w="4253"/>
      </w:tblGrid>
      <w:tr w:rsidR="00080193" w:rsidRPr="00397C96" w14:paraId="21456646" w14:textId="77777777" w:rsidTr="002E475C">
        <w:trPr>
          <w:trHeight w:val="290"/>
          <w:jc w:val="center"/>
        </w:trPr>
        <w:tc>
          <w:tcPr>
            <w:tcW w:w="11761" w:type="dxa"/>
            <w:gridSpan w:val="4"/>
            <w:shd w:val="clear" w:color="auto" w:fill="auto"/>
            <w:noWrap/>
            <w:vAlign w:val="bottom"/>
          </w:tcPr>
          <w:p w14:paraId="05C99428" w14:textId="4CCE25E0" w:rsidR="00080193" w:rsidRPr="00397C96" w:rsidRDefault="00080193" w:rsidP="0039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Supplementary Table </w:t>
            </w:r>
            <w:r w:rsidR="00D71C29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3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: </w:t>
            </w:r>
            <w:r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Percentage Change in Temperature observed </w:t>
            </w:r>
            <w:r w:rsidR="00D71C29"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in </w:t>
            </w:r>
            <w:r w:rsidR="00D71C29"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Wrapped grow pipes, and wrapped cooling setup-II in circuit</w:t>
            </w:r>
            <w:r w:rsidR="00D71C29" w:rsidRPr="00397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 with respect to Naked grow pipe</w:t>
            </w:r>
          </w:p>
        </w:tc>
      </w:tr>
      <w:tr w:rsidR="00080193" w:rsidRPr="00397C96" w14:paraId="6BAE5A11" w14:textId="11DE57D5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369178" w14:textId="644AAF81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PK"/>
                <w14:ligatures w14:val="none"/>
              </w:rPr>
              <w:t>Description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7764FC" w14:textId="5BC9B745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Naked grow pipe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1E989F5" w14:textId="77777777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Wrapped grow pipes, and wrapped cooling setup-II in circuit</w:t>
            </w:r>
          </w:p>
        </w:tc>
        <w:tc>
          <w:tcPr>
            <w:tcW w:w="4253" w:type="dxa"/>
            <w:vAlign w:val="center"/>
          </w:tcPr>
          <w:p w14:paraId="19DC4CD0" w14:textId="55FB3A71" w:rsidR="00080193" w:rsidRPr="00397C96" w:rsidRDefault="00316A47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</w:pP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Percent</w:t>
            </w:r>
            <w:r w:rsidR="00080193"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>age Change</w:t>
            </w:r>
            <w:r w:rsidRPr="00397C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PK"/>
                <w14:ligatures w14:val="none"/>
              </w:rPr>
              <w:t xml:space="preserve"> (%)</w:t>
            </w:r>
          </w:p>
        </w:tc>
      </w:tr>
      <w:tr w:rsidR="00080193" w:rsidRPr="00397C96" w14:paraId="40506DD7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C23FF4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20-Jun-22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1C3E32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37.5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B8AD3BD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28.5</w:t>
            </w:r>
          </w:p>
        </w:tc>
        <w:tc>
          <w:tcPr>
            <w:tcW w:w="4253" w:type="dxa"/>
            <w:vAlign w:val="bottom"/>
          </w:tcPr>
          <w:p w14:paraId="27704F2A" w14:textId="740FF483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-24.00</w:t>
            </w:r>
          </w:p>
        </w:tc>
      </w:tr>
      <w:tr w:rsidR="00080193" w:rsidRPr="00397C96" w14:paraId="47E7E608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92B2F6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22-Jun-22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E869BF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36.7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52DB12F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27</w:t>
            </w:r>
          </w:p>
        </w:tc>
        <w:tc>
          <w:tcPr>
            <w:tcW w:w="4253" w:type="dxa"/>
            <w:vAlign w:val="bottom"/>
          </w:tcPr>
          <w:p w14:paraId="163B7FD9" w14:textId="2324365C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-26.43</w:t>
            </w:r>
          </w:p>
        </w:tc>
      </w:tr>
      <w:tr w:rsidR="00080193" w:rsidRPr="00397C96" w14:paraId="6D8E1B46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70AA68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24-Jun-22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462807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33.9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D7A82FC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27</w:t>
            </w:r>
          </w:p>
        </w:tc>
        <w:tc>
          <w:tcPr>
            <w:tcW w:w="4253" w:type="dxa"/>
            <w:vAlign w:val="bottom"/>
          </w:tcPr>
          <w:p w14:paraId="579F85B5" w14:textId="3F462922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-20.35</w:t>
            </w:r>
          </w:p>
        </w:tc>
      </w:tr>
      <w:tr w:rsidR="00080193" w:rsidRPr="00397C96" w14:paraId="621A59F7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B9352D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26-Jun-22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39FD26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EB19A1B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28</w:t>
            </w:r>
          </w:p>
        </w:tc>
        <w:tc>
          <w:tcPr>
            <w:tcW w:w="4253" w:type="dxa"/>
            <w:vAlign w:val="bottom"/>
          </w:tcPr>
          <w:p w14:paraId="384E0A02" w14:textId="01A4E2A9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-17.65</w:t>
            </w:r>
          </w:p>
        </w:tc>
      </w:tr>
      <w:tr w:rsidR="00080193" w:rsidRPr="00397C96" w14:paraId="409AF169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FA4AFF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28-Jun-22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1BF28D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30.6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334E3DC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27</w:t>
            </w:r>
          </w:p>
        </w:tc>
        <w:tc>
          <w:tcPr>
            <w:tcW w:w="4253" w:type="dxa"/>
            <w:vAlign w:val="bottom"/>
          </w:tcPr>
          <w:p w14:paraId="27A8DD37" w14:textId="2D9810B0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-11.76</w:t>
            </w:r>
          </w:p>
        </w:tc>
      </w:tr>
      <w:tr w:rsidR="00080193" w:rsidRPr="00397C96" w14:paraId="63063FBA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2C1EA4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30-Jun-22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A036B9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34.8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601314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27</w:t>
            </w:r>
          </w:p>
        </w:tc>
        <w:tc>
          <w:tcPr>
            <w:tcW w:w="4253" w:type="dxa"/>
            <w:vAlign w:val="bottom"/>
          </w:tcPr>
          <w:p w14:paraId="449C6E5C" w14:textId="3DC4F89F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-22.41</w:t>
            </w:r>
          </w:p>
        </w:tc>
      </w:tr>
      <w:tr w:rsidR="00080193" w:rsidRPr="00397C96" w14:paraId="38BAE5F5" w14:textId="77777777" w:rsidTr="002E475C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C7A9E7" w14:textId="77777777" w:rsidR="00080193" w:rsidRPr="007919CE" w:rsidRDefault="00080193" w:rsidP="00080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02-Jul-22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CDA289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35.2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2E154A3" w14:textId="77777777" w:rsidR="00080193" w:rsidRPr="007919CE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26</w:t>
            </w:r>
          </w:p>
        </w:tc>
        <w:tc>
          <w:tcPr>
            <w:tcW w:w="4253" w:type="dxa"/>
            <w:vAlign w:val="bottom"/>
          </w:tcPr>
          <w:p w14:paraId="53ED88CF" w14:textId="4882B215" w:rsidR="00080193" w:rsidRPr="00397C96" w:rsidRDefault="00080193" w:rsidP="00EF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1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PK"/>
                <w14:ligatures w14:val="none"/>
              </w:rPr>
              <w:t>-26.14</w:t>
            </w:r>
          </w:p>
        </w:tc>
      </w:tr>
    </w:tbl>
    <w:p w14:paraId="20F637CF" w14:textId="77777777" w:rsidR="007919CE" w:rsidRPr="00397C96" w:rsidRDefault="007919CE">
      <w:pPr>
        <w:rPr>
          <w:rFonts w:ascii="Times New Roman" w:hAnsi="Times New Roman" w:cs="Times New Roman"/>
          <w:sz w:val="24"/>
          <w:szCs w:val="24"/>
        </w:rPr>
      </w:pPr>
    </w:p>
    <w:sectPr w:rsidR="007919CE" w:rsidRPr="00397C96" w:rsidSect="007919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90"/>
    <w:rsid w:val="00080193"/>
    <w:rsid w:val="002E475C"/>
    <w:rsid w:val="00306412"/>
    <w:rsid w:val="00316A47"/>
    <w:rsid w:val="00397C96"/>
    <w:rsid w:val="00566590"/>
    <w:rsid w:val="005E7F33"/>
    <w:rsid w:val="007919CE"/>
    <w:rsid w:val="007C5EEE"/>
    <w:rsid w:val="00A126AB"/>
    <w:rsid w:val="00BD56B8"/>
    <w:rsid w:val="00D71C29"/>
    <w:rsid w:val="00E754E3"/>
    <w:rsid w:val="00EF48F0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6DB3"/>
  <w15:chartTrackingRefBased/>
  <w15:docId w15:val="{FB90F9EC-69A1-4511-A7DA-DB67B4E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Nadeem</dc:creator>
  <cp:keywords/>
  <dc:description/>
  <cp:lastModifiedBy>Dr. Faisal Nadeem</cp:lastModifiedBy>
  <cp:revision>19</cp:revision>
  <dcterms:created xsi:type="dcterms:W3CDTF">2023-08-30T09:56:00Z</dcterms:created>
  <dcterms:modified xsi:type="dcterms:W3CDTF">2023-11-24T06:37:00Z</dcterms:modified>
</cp:coreProperties>
</file>