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94102" w14:textId="3806AB43" w:rsidR="00BA1E63" w:rsidRPr="00BA5009" w:rsidRDefault="00BA1E63" w:rsidP="00BA1E63">
      <w:pPr>
        <w:pStyle w:val="Title2"/>
        <w:jc w:val="both"/>
        <w:rPr>
          <w:rFonts w:eastAsiaTheme="minorEastAsia"/>
          <w:b w:val="0"/>
          <w:i/>
          <w:sz w:val="30"/>
          <w:szCs w:val="30"/>
          <w:lang w:eastAsia="zh-CN"/>
        </w:rPr>
      </w:pPr>
      <w:r w:rsidRPr="00BA5009">
        <w:rPr>
          <w:rFonts w:eastAsiaTheme="minorEastAsia" w:hint="eastAsia"/>
          <w:b w:val="0"/>
          <w:i/>
          <w:sz w:val="30"/>
          <w:szCs w:val="30"/>
          <w:lang w:eastAsia="zh-CN"/>
        </w:rPr>
        <w:t>S</w:t>
      </w:r>
      <w:r w:rsidRPr="00BA5009">
        <w:rPr>
          <w:rFonts w:eastAsiaTheme="minorEastAsia"/>
          <w:b w:val="0"/>
          <w:i/>
          <w:sz w:val="30"/>
          <w:szCs w:val="30"/>
          <w:lang w:eastAsia="zh-CN"/>
        </w:rPr>
        <w:t>upporting Information</w:t>
      </w:r>
    </w:p>
    <w:p w14:paraId="1F7FCE15" w14:textId="77777777" w:rsidR="00BA1E63" w:rsidRPr="00BA5009" w:rsidRDefault="00BA1E63" w:rsidP="00BA1E63">
      <w:pPr>
        <w:pStyle w:val="Title2"/>
        <w:jc w:val="both"/>
      </w:pPr>
    </w:p>
    <w:p w14:paraId="00C9D449" w14:textId="4125B2EA" w:rsidR="00BA1E63" w:rsidRPr="00BA5009" w:rsidRDefault="00517A47" w:rsidP="00BA1E63">
      <w:pPr>
        <w:pStyle w:val="Title2"/>
        <w:jc w:val="both"/>
      </w:pPr>
      <w:r w:rsidRPr="00BA5009">
        <w:t>L</w:t>
      </w:r>
      <w:r w:rsidRPr="00BA5009">
        <w:rPr>
          <w:lang w:eastAsia="zh-CN"/>
        </w:rPr>
        <w:t>ight-Activatable</w:t>
      </w:r>
      <w:r w:rsidRPr="00BA5009">
        <w:rPr>
          <w:lang w:eastAsia="zh-CN"/>
        </w:rPr>
        <w:t xml:space="preserve"> </w:t>
      </w:r>
      <w:r w:rsidRPr="00517A47">
        <w:rPr>
          <w:rFonts w:hint="eastAsia"/>
          <w:lang w:eastAsia="zh-CN"/>
        </w:rPr>
        <w:t>and</w:t>
      </w:r>
      <w:r>
        <w:rPr>
          <w:lang w:eastAsia="zh-CN"/>
        </w:rPr>
        <w:t xml:space="preserve"> Hyperthermia-Sensitive </w:t>
      </w:r>
      <w:r w:rsidR="00BA1E63" w:rsidRPr="00BA5009">
        <w:rPr>
          <w:lang w:eastAsia="zh-CN"/>
        </w:rPr>
        <w:t>“A</w:t>
      </w:r>
      <w:r w:rsidR="00BA1E63" w:rsidRPr="00BA5009">
        <w:rPr>
          <w:rFonts w:hint="eastAsia"/>
          <w:lang w:eastAsia="zh-CN"/>
        </w:rPr>
        <w:t>ll-in-</w:t>
      </w:r>
      <w:r w:rsidR="00BA1E63" w:rsidRPr="00BA5009">
        <w:rPr>
          <w:lang w:eastAsia="zh-CN"/>
        </w:rPr>
        <w:t>O</w:t>
      </w:r>
      <w:r w:rsidR="00BA1E63" w:rsidRPr="00BA5009">
        <w:rPr>
          <w:rFonts w:hint="eastAsia"/>
          <w:lang w:eastAsia="zh-CN"/>
        </w:rPr>
        <w:t>ne</w:t>
      </w:r>
      <w:r w:rsidR="00BA1E63" w:rsidRPr="00BA5009">
        <w:rPr>
          <w:lang w:eastAsia="zh-CN"/>
        </w:rPr>
        <w:t xml:space="preserve">” </w:t>
      </w:r>
      <w:proofErr w:type="spellStart"/>
      <w:r w:rsidR="00BA1E63" w:rsidRPr="00BA5009">
        <w:rPr>
          <w:lang w:eastAsia="zh-CN"/>
        </w:rPr>
        <w:t>T</w:t>
      </w:r>
      <w:r w:rsidR="00BA1E63" w:rsidRPr="00BA5009">
        <w:rPr>
          <w:rFonts w:hint="eastAsia"/>
          <w:lang w:eastAsia="zh-CN"/>
        </w:rPr>
        <w:t>heranostic</w:t>
      </w:r>
      <w:r w:rsidR="00BA1E63" w:rsidRPr="00BA5009">
        <w:rPr>
          <w:lang w:eastAsia="zh-CN"/>
        </w:rPr>
        <w:t>s</w:t>
      </w:r>
      <w:proofErr w:type="spellEnd"/>
      <w:r w:rsidR="00BA1E63" w:rsidRPr="00BA5009">
        <w:t xml:space="preserve">: </w:t>
      </w:r>
      <w:r w:rsidR="00BA1E63" w:rsidRPr="00BA5009">
        <w:rPr>
          <w:rFonts w:hint="eastAsia"/>
        </w:rPr>
        <w:t>NIR</w:t>
      </w:r>
      <w:r w:rsidR="00BA1E63" w:rsidRPr="00BA5009">
        <w:t>-</w:t>
      </w:r>
      <w:r w:rsidR="00BA1E63" w:rsidRPr="00BA5009">
        <w:rPr>
          <w:rFonts w:hint="eastAsia"/>
        </w:rPr>
        <w:t>II</w:t>
      </w:r>
      <w:r w:rsidR="00BA1E63" w:rsidRPr="00BA5009">
        <w:t xml:space="preserve"> Fluorescence Imaging and Chemo-Photothermal Therapy of Subcutaneous Glioblastoma</w:t>
      </w:r>
      <w:r>
        <w:t xml:space="preserve"> by </w:t>
      </w:r>
      <w:r w:rsidRPr="00BA5009">
        <w:t>Temperature-Sensitive Liposomes</w:t>
      </w:r>
      <w:r w:rsidR="00CC6C8D">
        <w:t xml:space="preserve">-Containing </w:t>
      </w:r>
      <w:proofErr w:type="spellStart"/>
      <w:r w:rsidR="00ED56C1">
        <w:t>A</w:t>
      </w:r>
      <w:r w:rsidRPr="00BA5009">
        <w:t>IE</w:t>
      </w:r>
      <w:r w:rsidR="00FD70BE">
        <w:t>gen</w:t>
      </w:r>
      <w:bookmarkStart w:id="0" w:name="_GoBack"/>
      <w:bookmarkEnd w:id="0"/>
      <w:r w:rsidRPr="00BA5009">
        <w:t>s</w:t>
      </w:r>
      <w:proofErr w:type="spellEnd"/>
      <w:r w:rsidRPr="00BA5009">
        <w:t xml:space="preserve"> and Paclitaxel</w:t>
      </w:r>
    </w:p>
    <w:p w14:paraId="59E19B42" w14:textId="77777777" w:rsidR="00BA1E63" w:rsidRPr="00BA5009" w:rsidRDefault="00BA1E63" w:rsidP="00BA1E63">
      <w:pPr>
        <w:pStyle w:val="Title2"/>
        <w:jc w:val="both"/>
        <w:rPr>
          <w:rFonts w:eastAsia="等线"/>
          <w:b w:val="0"/>
          <w:lang w:eastAsia="zh-CN"/>
        </w:rPr>
      </w:pPr>
      <w:r w:rsidRPr="00BA5009">
        <w:rPr>
          <w:rFonts w:eastAsia="等线" w:hint="eastAsia"/>
          <w:b w:val="0"/>
          <w:lang w:eastAsia="zh-CN"/>
        </w:rPr>
        <w:t xml:space="preserve"> </w:t>
      </w:r>
    </w:p>
    <w:p w14:paraId="3F0E094C" w14:textId="77777777" w:rsidR="00BA1E63" w:rsidRPr="00FD70BE" w:rsidRDefault="00BA1E63" w:rsidP="00BA1E63">
      <w:pPr>
        <w:pStyle w:val="Tableofcontents"/>
        <w:rPr>
          <w:i/>
        </w:rPr>
      </w:pPr>
    </w:p>
    <w:p w14:paraId="18877125" w14:textId="0886A727" w:rsidR="00BA1E63" w:rsidRPr="00BA5009" w:rsidRDefault="00BA1E63" w:rsidP="00BA1E63">
      <w:pPr>
        <w:pStyle w:val="AuthorsFull"/>
        <w:jc w:val="both"/>
      </w:pPr>
      <w:proofErr w:type="spellStart"/>
      <w:r w:rsidRPr="00BA5009">
        <w:rPr>
          <w:rFonts w:hint="eastAsia"/>
        </w:rPr>
        <w:t>Li</w:t>
      </w:r>
      <w:r w:rsidRPr="00BA5009">
        <w:t>xin</w:t>
      </w:r>
      <w:proofErr w:type="spellEnd"/>
      <w:r w:rsidRPr="00BA5009">
        <w:t xml:space="preserve"> Du</w:t>
      </w:r>
      <w:r w:rsidRPr="00BA5009">
        <w:rPr>
          <w:vertAlign w:val="superscript"/>
        </w:rPr>
        <w:t>1</w:t>
      </w:r>
      <w:r w:rsidRPr="00BA5009">
        <w:t>*, Pan Wang</w:t>
      </w:r>
      <w:r w:rsidRPr="00BA5009">
        <w:rPr>
          <w:vertAlign w:val="superscript"/>
        </w:rPr>
        <w:t>1</w:t>
      </w:r>
      <w:r w:rsidRPr="00BA5009">
        <w:t>, Haiyan Huang</w:t>
      </w:r>
      <w:r w:rsidR="00E92744">
        <w:rPr>
          <w:vertAlign w:val="superscript"/>
        </w:rPr>
        <w:t>2</w:t>
      </w:r>
      <w:r w:rsidRPr="00BA5009">
        <w:t xml:space="preserve">, </w:t>
      </w:r>
      <w:proofErr w:type="spellStart"/>
      <w:r w:rsidRPr="00BA5009">
        <w:t>Menglong</w:t>
      </w:r>
      <w:proofErr w:type="spellEnd"/>
      <w:r w:rsidRPr="00BA5009">
        <w:t xml:space="preserve"> Li</w:t>
      </w:r>
      <w:r w:rsidR="00E92744">
        <w:rPr>
          <w:vertAlign w:val="superscript"/>
        </w:rPr>
        <w:t>2</w:t>
      </w:r>
      <w:r w:rsidRPr="00BA5009">
        <w:t>, Shubham Roy</w:t>
      </w:r>
      <w:r w:rsidR="00E92744">
        <w:rPr>
          <w:vertAlign w:val="superscript"/>
        </w:rPr>
        <w:t>2</w:t>
      </w:r>
      <w:r w:rsidRPr="00BA5009">
        <w:t xml:space="preserve">, </w:t>
      </w:r>
      <w:proofErr w:type="spellStart"/>
      <w:r w:rsidRPr="00BA5009">
        <w:t>Yinghe</w:t>
      </w:r>
      <w:proofErr w:type="spellEnd"/>
      <w:r w:rsidRPr="00BA5009">
        <w:t xml:space="preserve"> Zhang</w:t>
      </w:r>
      <w:r w:rsidR="00E92744">
        <w:rPr>
          <w:vertAlign w:val="superscript"/>
        </w:rPr>
        <w:t>2</w:t>
      </w:r>
      <w:r w:rsidRPr="00BA5009">
        <w:t>, Bing Guo</w:t>
      </w:r>
      <w:r w:rsidR="00E92744">
        <w:rPr>
          <w:vertAlign w:val="superscript"/>
        </w:rPr>
        <w:t>2</w:t>
      </w:r>
      <w:r w:rsidRPr="00BA5009">
        <w:t xml:space="preserve">* </w:t>
      </w:r>
    </w:p>
    <w:p w14:paraId="2B37CB41" w14:textId="77777777" w:rsidR="00BA1E63" w:rsidRPr="00BA5009" w:rsidRDefault="00BA1E63" w:rsidP="00764036">
      <w:pPr>
        <w:pStyle w:val="Abstract"/>
        <w:rPr>
          <w:rFonts w:eastAsia="等线"/>
          <w:b/>
          <w:color w:val="auto"/>
          <w:lang w:eastAsia="zh-CN"/>
        </w:rPr>
      </w:pPr>
    </w:p>
    <w:p w14:paraId="6161D233" w14:textId="77777777" w:rsidR="00BA1E63" w:rsidRPr="00BA5009" w:rsidRDefault="00BA1E63" w:rsidP="00764036">
      <w:pPr>
        <w:pStyle w:val="Abstract"/>
        <w:rPr>
          <w:rFonts w:eastAsia="等线"/>
          <w:b/>
          <w:color w:val="auto"/>
          <w:lang w:eastAsia="zh-CN"/>
        </w:rPr>
      </w:pPr>
    </w:p>
    <w:p w14:paraId="580BD4A8" w14:textId="1F0C4553" w:rsidR="00764036" w:rsidRPr="00BA5009" w:rsidRDefault="00764036" w:rsidP="00764036">
      <w:pPr>
        <w:pStyle w:val="Abstract"/>
        <w:rPr>
          <w:rFonts w:eastAsia="等线"/>
          <w:b/>
          <w:color w:val="auto"/>
          <w:lang w:eastAsia="zh-CN"/>
        </w:rPr>
      </w:pPr>
      <w:r w:rsidRPr="00BA5009">
        <w:rPr>
          <w:rFonts w:eastAsia="等线"/>
          <w:b/>
          <w:color w:val="auto"/>
          <w:lang w:eastAsia="zh-CN"/>
        </w:rPr>
        <w:t>Materials and characterization.</w:t>
      </w:r>
    </w:p>
    <w:p w14:paraId="58EA088C" w14:textId="5D64ED7B" w:rsidR="00764036" w:rsidRPr="00BA5009" w:rsidRDefault="00764036" w:rsidP="00764036">
      <w:pPr>
        <w:pStyle w:val="MainText"/>
        <w:jc w:val="both"/>
        <w:rPr>
          <w:lang w:eastAsia="zh-CN"/>
        </w:rPr>
      </w:pPr>
      <w:r w:rsidRPr="00BA5009">
        <w:rPr>
          <w:lang w:eastAsia="zh-CN"/>
        </w:rPr>
        <w:t>1,2-Dipalmitoyl-sn-glycero-3-phosphocholine (DPPC), 1-palmitoyl-2-hydroxy-sn-glycero-3-phosphocholine (</w:t>
      </w:r>
      <w:r w:rsidRPr="00BA5009">
        <w:t>MPPC</w:t>
      </w:r>
      <w:r w:rsidRPr="00BA5009">
        <w:rPr>
          <w:lang w:eastAsia="zh-CN"/>
        </w:rPr>
        <w:t>), 1,2 distearoyl-snglycero-3-phosphoethanolamine-N-Methoxy polyethyleneglycol-2000</w:t>
      </w:r>
      <w:r w:rsidRPr="00BA5009">
        <w:rPr>
          <w:rFonts w:eastAsiaTheme="minorEastAsia"/>
          <w:lang w:eastAsia="zh-CN"/>
        </w:rPr>
        <w:t xml:space="preserve"> </w:t>
      </w:r>
      <w:r w:rsidRPr="00BA5009">
        <w:rPr>
          <w:lang w:eastAsia="zh-CN"/>
        </w:rPr>
        <w:t xml:space="preserve">(DSPE-PEG2000) were purchased from Avanti Polar Lipids Inc. Paclitaxel was supplied by </w:t>
      </w:r>
      <w:r w:rsidR="00921E50" w:rsidRPr="00BA5009">
        <w:rPr>
          <w:lang w:eastAsia="zh-CN"/>
        </w:rPr>
        <w:t>Shanghai Bide Pharmaceutical Technology Co., Ltd</w:t>
      </w:r>
      <w:r w:rsidRPr="00BA5009">
        <w:rPr>
          <w:lang w:eastAsia="zh-CN"/>
        </w:rPr>
        <w:t xml:space="preserve">. Dulbecco's modified </w:t>
      </w:r>
      <w:proofErr w:type="spellStart"/>
      <w:r w:rsidRPr="00BA5009">
        <w:rPr>
          <w:lang w:eastAsia="zh-CN"/>
        </w:rPr>
        <w:t>Eagle'smedium</w:t>
      </w:r>
      <w:proofErr w:type="spellEnd"/>
      <w:r w:rsidRPr="00BA5009">
        <w:rPr>
          <w:lang w:eastAsia="zh-CN"/>
        </w:rPr>
        <w:t xml:space="preserve"> (DMEM)</w:t>
      </w:r>
      <w:r w:rsidR="00B92FE6" w:rsidRPr="00BA5009">
        <w:rPr>
          <w:strike/>
          <w:lang w:eastAsia="zh-CN"/>
        </w:rPr>
        <w:t xml:space="preserve"> </w:t>
      </w:r>
      <w:r w:rsidRPr="00BA5009">
        <w:rPr>
          <w:lang w:eastAsia="zh-CN"/>
        </w:rPr>
        <w:t xml:space="preserve">were purchased from </w:t>
      </w:r>
      <w:r w:rsidR="00921E50" w:rsidRPr="00BA5009">
        <w:rPr>
          <w:lang w:eastAsia="zh-CN"/>
        </w:rPr>
        <w:t>Thermo Fisher Scientific</w:t>
      </w:r>
      <w:r w:rsidRPr="00BA5009">
        <w:rPr>
          <w:lang w:eastAsia="zh-CN"/>
        </w:rPr>
        <w:t xml:space="preserve">. Fetal bovine serum (FBS) was obtained from </w:t>
      </w:r>
      <w:r w:rsidR="00FF0640" w:rsidRPr="00BA5009">
        <w:rPr>
          <w:lang w:eastAsia="zh-CN"/>
        </w:rPr>
        <w:t>Pan research</w:t>
      </w:r>
      <w:r w:rsidRPr="00BA5009">
        <w:rPr>
          <w:lang w:eastAsia="zh-CN"/>
        </w:rPr>
        <w:t xml:space="preserve">. Cell Counting Kit-8 (CCK-8) was purchased from </w:t>
      </w:r>
      <w:r w:rsidR="00921E50" w:rsidRPr="00BA5009">
        <w:rPr>
          <w:lang w:eastAsia="zh-CN"/>
        </w:rPr>
        <w:t>Zhengzhou Far East Biotechnology Co., Ltd</w:t>
      </w:r>
      <w:r w:rsidRPr="00BA5009">
        <w:rPr>
          <w:lang w:eastAsia="zh-CN"/>
        </w:rPr>
        <w:t xml:space="preserve">. </w:t>
      </w:r>
      <w:r w:rsidR="007623C5" w:rsidRPr="00BA5009">
        <w:rPr>
          <w:lang w:eastAsia="zh-CN"/>
        </w:rPr>
        <w:t>The NIR-II emissive AIE dye TB1 was synthesized according to literature.</w:t>
      </w:r>
      <w:r w:rsidR="009D6C4F" w:rsidRPr="00BA5009">
        <w:rPr>
          <w:vertAlign w:val="superscript"/>
        </w:rPr>
        <w:t xml:space="preserve"> [</w:t>
      </w:r>
      <w:r w:rsidR="00235C17" w:rsidRPr="00BA5009">
        <w:rPr>
          <w:vertAlign w:val="superscript"/>
        </w:rPr>
        <w:t>1</w:t>
      </w:r>
      <w:r w:rsidR="009D6C4F" w:rsidRPr="00BA5009">
        <w:rPr>
          <w:vertAlign w:val="superscript"/>
        </w:rPr>
        <w:t>]</w:t>
      </w:r>
    </w:p>
    <w:p w14:paraId="2556C2B2" w14:textId="750239B4" w:rsidR="00764036" w:rsidRPr="00BA5009" w:rsidRDefault="00764036" w:rsidP="00764036">
      <w:pPr>
        <w:pStyle w:val="MainText"/>
        <w:jc w:val="both"/>
        <w:rPr>
          <w:lang w:eastAsia="zh-CN"/>
        </w:rPr>
      </w:pPr>
      <w:r w:rsidRPr="00BA5009">
        <w:rPr>
          <w:lang w:eastAsia="zh-CN"/>
        </w:rPr>
        <w:t>UV</w:t>
      </w:r>
      <w:r w:rsidRPr="00BA5009">
        <w:rPr>
          <w:rFonts w:eastAsia="AdvOT8608a8d1+22"/>
          <w:lang w:eastAsia="zh-CN"/>
        </w:rPr>
        <w:t>−</w:t>
      </w:r>
      <w:r w:rsidRPr="00BA5009">
        <w:rPr>
          <w:lang w:eastAsia="zh-CN"/>
        </w:rPr>
        <w:t>vis spectra were</w:t>
      </w:r>
      <w:r w:rsidRPr="00BA5009">
        <w:rPr>
          <w:rFonts w:eastAsiaTheme="minorEastAsia"/>
          <w:lang w:eastAsia="zh-CN"/>
        </w:rPr>
        <w:t xml:space="preserve"> </w:t>
      </w:r>
      <w:r w:rsidRPr="00BA5009">
        <w:rPr>
          <w:lang w:eastAsia="zh-CN"/>
        </w:rPr>
        <w:t>studied with</w:t>
      </w:r>
      <w:r w:rsidR="00B92FE6" w:rsidRPr="00BA5009">
        <w:t xml:space="preserve"> </w:t>
      </w:r>
      <w:r w:rsidR="00B92FE6" w:rsidRPr="00BA5009">
        <w:rPr>
          <w:lang w:eastAsia="zh-CN"/>
        </w:rPr>
        <w:t>a Shimadzu model UV-1700 spectrometer.</w:t>
      </w:r>
      <w:r w:rsidRPr="00BA5009">
        <w:rPr>
          <w:lang w:eastAsia="zh-CN"/>
        </w:rPr>
        <w:t xml:space="preserve"> PL spectra were</w:t>
      </w:r>
      <w:r w:rsidRPr="00BA5009">
        <w:rPr>
          <w:rFonts w:eastAsiaTheme="minorEastAsia"/>
          <w:lang w:eastAsia="zh-CN"/>
        </w:rPr>
        <w:t xml:space="preserve"> </w:t>
      </w:r>
      <w:r w:rsidRPr="00BA5009">
        <w:rPr>
          <w:lang w:eastAsia="zh-CN"/>
        </w:rPr>
        <w:t xml:space="preserve">tested using </w:t>
      </w:r>
      <w:r w:rsidR="00221D80" w:rsidRPr="00BA5009">
        <w:rPr>
          <w:lang w:eastAsia="zh-CN"/>
        </w:rPr>
        <w:t xml:space="preserve">a </w:t>
      </w:r>
      <w:proofErr w:type="spellStart"/>
      <w:r w:rsidR="00221D80" w:rsidRPr="00BA5009">
        <w:rPr>
          <w:lang w:eastAsia="zh-CN"/>
        </w:rPr>
        <w:t>Fluoromax</w:t>
      </w:r>
      <w:proofErr w:type="spellEnd"/>
      <w:r w:rsidR="00221D80" w:rsidRPr="00BA5009">
        <w:rPr>
          <w:lang w:eastAsia="zh-CN"/>
        </w:rPr>
        <w:t>+ fluorescence spectrometer.</w:t>
      </w:r>
      <w:r w:rsidRPr="00BA5009">
        <w:rPr>
          <w:lang w:eastAsia="zh-CN"/>
        </w:rPr>
        <w:t xml:space="preserve"> The NP size and its</w:t>
      </w:r>
      <w:r w:rsidRPr="00BA5009">
        <w:rPr>
          <w:rFonts w:eastAsiaTheme="minorEastAsia"/>
          <w:lang w:eastAsia="zh-CN"/>
        </w:rPr>
        <w:t xml:space="preserve"> </w:t>
      </w:r>
      <w:r w:rsidRPr="00BA5009">
        <w:rPr>
          <w:lang w:eastAsia="zh-CN"/>
        </w:rPr>
        <w:t>distribution were tested with laser light scattering (</w:t>
      </w:r>
      <w:r w:rsidR="00921E50" w:rsidRPr="00BA5009">
        <w:rPr>
          <w:lang w:eastAsia="zh-CN"/>
        </w:rPr>
        <w:t>ZETASIZER Nano-ZS90</w:t>
      </w:r>
      <w:r w:rsidRPr="00BA5009">
        <w:rPr>
          <w:rFonts w:asciiTheme="minorEastAsia" w:eastAsiaTheme="minorEastAsia" w:hAnsiTheme="minorEastAsia" w:hint="eastAsia"/>
          <w:lang w:eastAsia="zh-CN"/>
        </w:rPr>
        <w:t>，</w:t>
      </w:r>
      <w:r w:rsidR="00921E50" w:rsidRPr="00BA5009">
        <w:rPr>
          <w:rFonts w:eastAsiaTheme="minorEastAsia" w:hint="eastAsia"/>
          <w:lang w:eastAsia="zh-CN"/>
        </w:rPr>
        <w:t>England</w:t>
      </w:r>
      <w:r w:rsidRPr="00BA5009">
        <w:rPr>
          <w:lang w:eastAsia="zh-CN"/>
        </w:rPr>
        <w:t xml:space="preserve">)  and </w:t>
      </w:r>
      <w:r w:rsidRPr="00BA5009">
        <w:rPr>
          <w:rFonts w:eastAsia="AdvOT2e364b11+fb"/>
          <w:lang w:eastAsia="zh-CN"/>
        </w:rPr>
        <w:t>fi</w:t>
      </w:r>
      <w:r w:rsidRPr="00BA5009">
        <w:rPr>
          <w:lang w:eastAsia="zh-CN"/>
        </w:rPr>
        <w:t>eld emission transmission electron microscopy (</w:t>
      </w:r>
      <w:r w:rsidR="00921E50" w:rsidRPr="00BA5009">
        <w:rPr>
          <w:rFonts w:eastAsia="等线"/>
          <w:lang w:eastAsia="zh-CN"/>
        </w:rPr>
        <w:t xml:space="preserve">HT-7800, </w:t>
      </w:r>
      <w:r w:rsidR="00921E50" w:rsidRPr="00BA5009">
        <w:rPr>
          <w:lang w:eastAsia="zh-CN"/>
        </w:rPr>
        <w:t>Hitachi</w:t>
      </w:r>
      <w:r w:rsidRPr="00BA5009">
        <w:rPr>
          <w:lang w:eastAsia="zh-CN"/>
        </w:rPr>
        <w:t xml:space="preserve">), respectively. The 808 nm NIR laser was purchased from </w:t>
      </w:r>
      <w:r w:rsidR="00921E50" w:rsidRPr="00BA5009">
        <w:rPr>
          <w:lang w:eastAsia="zh-CN"/>
        </w:rPr>
        <w:t>Changchun Lashi Optoelectronic Technology Co., Ltd</w:t>
      </w:r>
      <w:r w:rsidRPr="00BA5009">
        <w:rPr>
          <w:lang w:eastAsia="zh-CN"/>
        </w:rPr>
        <w:t>.</w:t>
      </w:r>
    </w:p>
    <w:p w14:paraId="0C77E65B" w14:textId="1F69D1B1" w:rsidR="00764036" w:rsidRPr="00BA5009" w:rsidRDefault="00764036" w:rsidP="00764036">
      <w:pPr>
        <w:pStyle w:val="MainText"/>
        <w:jc w:val="both"/>
        <w:rPr>
          <w:rFonts w:eastAsia="等线"/>
          <w:b/>
          <w:lang w:eastAsia="zh-CN"/>
        </w:rPr>
      </w:pPr>
      <w:r w:rsidRPr="00BA5009">
        <w:rPr>
          <w:rFonts w:eastAsia="等线"/>
          <w:b/>
          <w:lang w:eastAsia="zh-CN"/>
        </w:rPr>
        <w:lastRenderedPageBreak/>
        <w:t xml:space="preserve">Synthesis of </w:t>
      </w:r>
      <w:r w:rsidR="00B92FE6" w:rsidRPr="00BA5009">
        <w:rPr>
          <w:rFonts w:eastAsia="等线"/>
          <w:b/>
          <w:lang w:eastAsia="zh-CN"/>
        </w:rPr>
        <w:t>temperature-sensitive liposomes</w:t>
      </w:r>
      <w:r w:rsidRPr="00BA5009">
        <w:rPr>
          <w:rFonts w:eastAsia="等线"/>
          <w:b/>
          <w:lang w:eastAsia="zh-CN"/>
        </w:rPr>
        <w:t xml:space="preserve">.  </w:t>
      </w:r>
    </w:p>
    <w:p w14:paraId="550F9E39" w14:textId="2AE1E184" w:rsidR="008E2ED9" w:rsidRPr="00BA5009" w:rsidRDefault="00B92FE6" w:rsidP="00221D80">
      <w:pPr>
        <w:pStyle w:val="MainText"/>
        <w:jc w:val="both"/>
        <w:rPr>
          <w:lang w:eastAsia="zh-CN"/>
        </w:rPr>
      </w:pPr>
      <w:r w:rsidRPr="00BA5009">
        <w:rPr>
          <w:b/>
          <w:i/>
          <w:lang w:eastAsia="zh-CN"/>
        </w:rPr>
        <w:t>Synthesis of PATSL</w:t>
      </w:r>
      <w:r w:rsidRPr="00BA5009">
        <w:rPr>
          <w:lang w:eastAsia="zh-CN"/>
        </w:rPr>
        <w:t xml:space="preserve">. </w:t>
      </w:r>
      <w:r w:rsidR="00221D80" w:rsidRPr="00BA5009">
        <w:rPr>
          <w:lang w:eastAsia="zh-CN"/>
        </w:rPr>
        <w:t>Liposomes (DPPC, MPPC and DSPE-PEG2000 in the molar ratio of 86: 10: 4) were prepared by the established thin film hydration method. Briefly, lipids</w:t>
      </w:r>
      <w:r w:rsidRPr="00BA5009">
        <w:rPr>
          <w:lang w:eastAsia="zh-CN"/>
        </w:rPr>
        <w:t xml:space="preserve">, paclitaxel </w:t>
      </w:r>
      <w:r w:rsidR="00221D80" w:rsidRPr="00BA5009">
        <w:rPr>
          <w:lang w:eastAsia="zh-CN"/>
        </w:rPr>
        <w:t xml:space="preserve">and </w:t>
      </w:r>
      <w:r w:rsidRPr="00BA5009">
        <w:rPr>
          <w:lang w:eastAsia="zh-CN"/>
        </w:rPr>
        <w:t>TB1</w:t>
      </w:r>
      <w:r w:rsidR="00221D80" w:rsidRPr="00BA5009">
        <w:rPr>
          <w:lang w:eastAsia="zh-CN"/>
        </w:rPr>
        <w:t xml:space="preserve"> were blended in chloroform (</w:t>
      </w:r>
      <w:r w:rsidRPr="00BA5009">
        <w:rPr>
          <w:lang w:eastAsia="zh-CN"/>
        </w:rPr>
        <w:t>paclitaxel</w:t>
      </w:r>
      <w:r w:rsidR="00434D02" w:rsidRPr="00BA5009">
        <w:rPr>
          <w:lang w:eastAsia="zh-CN"/>
        </w:rPr>
        <w:t xml:space="preserve"> (PTX)</w:t>
      </w:r>
      <w:r w:rsidRPr="00BA5009">
        <w:rPr>
          <w:lang w:eastAsia="zh-CN"/>
        </w:rPr>
        <w:t>: TB1</w:t>
      </w:r>
      <w:r w:rsidR="006E5A33" w:rsidRPr="00BA5009">
        <w:rPr>
          <w:lang w:eastAsia="zh-CN"/>
        </w:rPr>
        <w:t>:</w:t>
      </w:r>
      <w:r w:rsidR="00221D80" w:rsidRPr="00BA5009">
        <w:rPr>
          <w:lang w:eastAsia="zh-CN"/>
        </w:rPr>
        <w:t xml:space="preserve"> lipid = </w:t>
      </w:r>
      <w:r w:rsidRPr="00BA5009">
        <w:rPr>
          <w:lang w:eastAsia="zh-CN"/>
        </w:rPr>
        <w:t>2.5:2.5</w:t>
      </w:r>
      <w:r w:rsidR="00221D80" w:rsidRPr="00BA5009">
        <w:rPr>
          <w:lang w:eastAsia="zh-CN"/>
        </w:rPr>
        <w:t>:100 in weight ratio</w:t>
      </w:r>
      <w:r w:rsidRPr="00BA5009">
        <w:rPr>
          <w:lang w:eastAsia="zh-CN"/>
        </w:rPr>
        <w:t>, the ratio of drug to lipid is equal to 1:20</w:t>
      </w:r>
      <w:r w:rsidR="00221D80" w:rsidRPr="00BA5009">
        <w:rPr>
          <w:lang w:eastAsia="zh-CN"/>
        </w:rPr>
        <w:t>), and the resultant solution was removed under nitrogen gas at room</w:t>
      </w:r>
      <w:r w:rsidR="00221D80" w:rsidRPr="00BA5009">
        <w:rPr>
          <w:rFonts w:hint="eastAsia"/>
          <w:lang w:eastAsia="zh-CN"/>
        </w:rPr>
        <w:t xml:space="preserve"> </w:t>
      </w:r>
      <w:r w:rsidR="00221D80" w:rsidRPr="00BA5009">
        <w:rPr>
          <w:lang w:eastAsia="zh-CN"/>
        </w:rPr>
        <w:t>temperature. Any residual solvent of the lipid</w:t>
      </w:r>
      <w:r w:rsidR="00221D80" w:rsidRPr="00BA5009">
        <w:rPr>
          <w:rFonts w:hint="eastAsia"/>
          <w:lang w:eastAsia="zh-CN"/>
        </w:rPr>
        <w:t xml:space="preserve"> </w:t>
      </w:r>
      <w:r w:rsidR="00221D80" w:rsidRPr="00BA5009">
        <w:rPr>
          <w:lang w:eastAsia="zh-CN"/>
        </w:rPr>
        <w:t>samples was subsequently removed under vacuum for a minimum of 3 h. The dried lipid films were</w:t>
      </w:r>
      <w:r w:rsidR="00221D80" w:rsidRPr="00BA5009">
        <w:rPr>
          <w:rFonts w:hint="eastAsia"/>
          <w:lang w:eastAsia="zh-CN"/>
        </w:rPr>
        <w:t xml:space="preserve"> </w:t>
      </w:r>
      <w:r w:rsidR="00221D80" w:rsidRPr="00BA5009">
        <w:rPr>
          <w:lang w:eastAsia="zh-CN"/>
        </w:rPr>
        <w:t>hydrated at 65 °C with 250 mM (NH</w:t>
      </w:r>
      <w:r w:rsidR="00221D80" w:rsidRPr="00BA5009">
        <w:rPr>
          <w:vertAlign w:val="subscript"/>
          <w:lang w:eastAsia="zh-CN"/>
        </w:rPr>
        <w:t>4</w:t>
      </w:r>
      <w:r w:rsidR="00221D80" w:rsidRPr="00BA5009">
        <w:rPr>
          <w:lang w:eastAsia="zh-CN"/>
        </w:rPr>
        <w:t>)</w:t>
      </w:r>
      <w:r w:rsidR="00221D80" w:rsidRPr="00BA5009">
        <w:rPr>
          <w:vertAlign w:val="subscript"/>
          <w:lang w:eastAsia="zh-CN"/>
        </w:rPr>
        <w:t>2</w:t>
      </w:r>
      <w:r w:rsidR="00221D80" w:rsidRPr="00BA5009">
        <w:rPr>
          <w:lang w:eastAsia="zh-CN"/>
        </w:rPr>
        <w:t>SO</w:t>
      </w:r>
      <w:r w:rsidR="00221D80" w:rsidRPr="00BA5009">
        <w:rPr>
          <w:vertAlign w:val="subscript"/>
          <w:lang w:eastAsia="zh-CN"/>
        </w:rPr>
        <w:t>4</w:t>
      </w:r>
      <w:r w:rsidR="00221D80" w:rsidRPr="00BA5009">
        <w:rPr>
          <w:lang w:eastAsia="zh-CN"/>
        </w:rPr>
        <w:t xml:space="preserve"> buffer (pH 5.4) and the suspension was extruded through a polycarbonate membrane of 200 nm using a mini-extruder (Avanti Polar Lipids, Alabaster, AL). Subsequently, the extra liposomal ammonium sulfate was replaced by PBS</w:t>
      </w:r>
      <w:r w:rsidR="00C22E19" w:rsidRPr="00BA5009">
        <w:rPr>
          <w:lang w:eastAsia="zh-CN"/>
        </w:rPr>
        <w:t xml:space="preserve"> </w:t>
      </w:r>
      <w:r w:rsidR="00C22E19" w:rsidRPr="00BA5009">
        <w:rPr>
          <w:rFonts w:hint="eastAsia"/>
          <w:lang w:eastAsia="zh-CN"/>
        </w:rPr>
        <w:t>an</w:t>
      </w:r>
      <w:r w:rsidR="00C22E19" w:rsidRPr="00BA5009">
        <w:rPr>
          <w:lang w:eastAsia="zh-CN"/>
        </w:rPr>
        <w:t>d the collected</w:t>
      </w:r>
      <w:r w:rsidR="00434D02" w:rsidRPr="00BA5009">
        <w:rPr>
          <w:lang w:eastAsia="zh-CN"/>
        </w:rPr>
        <w:t xml:space="preserve"> samples were stored in 4</w:t>
      </w:r>
      <w:r w:rsidR="00434D02" w:rsidRPr="00BA5009">
        <w:rPr>
          <w:rFonts w:eastAsiaTheme="minorEastAsia"/>
          <w:lang w:eastAsia="zh-CN"/>
        </w:rPr>
        <w:t>℃</w:t>
      </w:r>
      <w:r w:rsidR="00434D02" w:rsidRPr="00BA5009">
        <w:rPr>
          <w:lang w:eastAsia="zh-CN"/>
        </w:rPr>
        <w:t xml:space="preserve"> </w:t>
      </w:r>
      <w:proofErr w:type="gramStart"/>
      <w:r w:rsidR="00434D02" w:rsidRPr="00BA5009">
        <w:rPr>
          <w:rFonts w:eastAsiaTheme="minorEastAsia"/>
          <w:lang w:eastAsia="zh-CN"/>
        </w:rPr>
        <w:t>frid</w:t>
      </w:r>
      <w:r w:rsidR="00434D02" w:rsidRPr="00BA5009">
        <w:rPr>
          <w:lang w:eastAsia="zh-CN"/>
        </w:rPr>
        <w:t>ge</w:t>
      </w:r>
      <w:proofErr w:type="gramEnd"/>
      <w:r w:rsidR="00434D02" w:rsidRPr="00BA5009">
        <w:rPr>
          <w:lang w:eastAsia="zh-CN"/>
        </w:rPr>
        <w:t xml:space="preserve"> for future usage.</w:t>
      </w:r>
    </w:p>
    <w:p w14:paraId="6ECCF3AB" w14:textId="6EF3F8EF" w:rsidR="00764036" w:rsidRPr="00BA5009" w:rsidRDefault="00434D02" w:rsidP="00221D80">
      <w:pPr>
        <w:pStyle w:val="MainText"/>
        <w:jc w:val="both"/>
        <w:rPr>
          <w:lang w:eastAsia="zh-CN"/>
        </w:rPr>
      </w:pPr>
      <w:r w:rsidRPr="00BA5009">
        <w:rPr>
          <w:lang w:eastAsia="zh-CN"/>
        </w:rPr>
        <w:t xml:space="preserve">Empty temperature-sensitive </w:t>
      </w:r>
      <w:r w:rsidR="00221D80" w:rsidRPr="00BA5009">
        <w:rPr>
          <w:lang w:eastAsia="zh-CN"/>
        </w:rPr>
        <w:t>liposome</w:t>
      </w:r>
      <w:r w:rsidRPr="00BA5009">
        <w:rPr>
          <w:lang w:eastAsia="zh-CN"/>
        </w:rPr>
        <w:t xml:space="preserve"> (TSL), paclitaxel-containing temperature-sensitive liposome (PTSL), and TB1-containing temperature-sensitive liposome (ATSL) </w:t>
      </w:r>
      <w:r w:rsidR="00221D80" w:rsidRPr="00BA5009">
        <w:rPr>
          <w:lang w:eastAsia="zh-CN"/>
        </w:rPr>
        <w:t xml:space="preserve">were prepared by a similar approach in which PTX or </w:t>
      </w:r>
      <w:r w:rsidRPr="00BA5009">
        <w:rPr>
          <w:lang w:eastAsia="zh-CN"/>
        </w:rPr>
        <w:t>TB1</w:t>
      </w:r>
      <w:r w:rsidR="00221D80" w:rsidRPr="00BA5009">
        <w:rPr>
          <w:lang w:eastAsia="zh-CN"/>
        </w:rPr>
        <w:t xml:space="preserve"> was added according to the requirement.</w:t>
      </w:r>
    </w:p>
    <w:p w14:paraId="47ACD351" w14:textId="642A217D" w:rsidR="00764036" w:rsidRPr="00BA5009" w:rsidRDefault="006D6C4E" w:rsidP="00764036">
      <w:pPr>
        <w:pStyle w:val="VBChartTitle"/>
        <w:rPr>
          <w:lang w:eastAsia="zh-CN"/>
        </w:rPr>
      </w:pPr>
      <w:r w:rsidRPr="00BA5009">
        <w:rPr>
          <w:rFonts w:ascii="Times New Roman" w:eastAsiaTheme="minorEastAsia" w:hAnsi="Times New Roman"/>
          <w:b/>
          <w:bCs/>
          <w:lang w:eastAsia="zh-CN"/>
        </w:rPr>
        <w:t>Size</w:t>
      </w:r>
      <w:r w:rsidRPr="00BA5009">
        <w:rPr>
          <w:rFonts w:ascii="Times New Roman" w:hAnsi="Times New Roman"/>
          <w:b/>
          <w:bCs/>
        </w:rPr>
        <w:t xml:space="preserve"> stability, and </w:t>
      </w:r>
      <w:r w:rsidR="00764036" w:rsidRPr="00BA5009">
        <w:rPr>
          <w:rFonts w:ascii="Times New Roman" w:hAnsi="Times New Roman"/>
          <w:b/>
          <w:bCs/>
        </w:rPr>
        <w:t>Phot</w:t>
      </w:r>
      <w:r w:rsidR="00764036" w:rsidRPr="00BA5009">
        <w:rPr>
          <w:b/>
          <w:bCs/>
        </w:rPr>
        <w:t>ostability</w:t>
      </w:r>
      <w:r w:rsidR="00764036" w:rsidRPr="00BA5009">
        <w:rPr>
          <w:rFonts w:eastAsia="宋体" w:hint="eastAsia"/>
          <w:b/>
          <w:bCs/>
          <w:lang w:eastAsia="zh-CN"/>
        </w:rPr>
        <w:t xml:space="preserve"> T</w:t>
      </w:r>
      <w:r w:rsidR="00764036" w:rsidRPr="00BA5009">
        <w:rPr>
          <w:rFonts w:hint="eastAsia"/>
          <w:b/>
          <w:bCs/>
        </w:rPr>
        <w:t xml:space="preserve">est </w:t>
      </w:r>
      <w:r w:rsidR="00764036" w:rsidRPr="00BA5009">
        <w:rPr>
          <w:b/>
          <w:bCs/>
        </w:rPr>
        <w:t xml:space="preserve">of </w:t>
      </w:r>
      <w:r w:rsidR="00221D80" w:rsidRPr="00BA5009">
        <w:rPr>
          <w:b/>
          <w:bCs/>
          <w:lang w:eastAsia="zh-CN"/>
        </w:rPr>
        <w:t>PATSL</w:t>
      </w:r>
      <w:r w:rsidR="00764036" w:rsidRPr="00BA5009">
        <w:rPr>
          <w:rFonts w:eastAsia="宋体" w:hint="eastAsia"/>
          <w:b/>
          <w:bCs/>
          <w:lang w:eastAsia="zh-CN"/>
        </w:rPr>
        <w:t xml:space="preserve">. </w:t>
      </w:r>
      <w:r w:rsidR="00764036" w:rsidRPr="00BA5009">
        <w:rPr>
          <w:rFonts w:hint="eastAsia"/>
          <w:lang w:eastAsia="zh-CN"/>
        </w:rPr>
        <w:t xml:space="preserve">To </w:t>
      </w:r>
      <w:r w:rsidR="00764036" w:rsidRPr="00BA5009">
        <w:rPr>
          <w:rFonts w:eastAsia="宋体" w:hint="eastAsia"/>
          <w:lang w:eastAsia="zh-CN"/>
        </w:rPr>
        <w:t>study</w:t>
      </w:r>
      <w:r w:rsidR="00764036" w:rsidRPr="00BA5009">
        <w:rPr>
          <w:rFonts w:hint="eastAsia"/>
          <w:lang w:eastAsia="zh-CN"/>
        </w:rPr>
        <w:t xml:space="preserve"> </w:t>
      </w:r>
      <w:r w:rsidR="00221D80" w:rsidRPr="00BA5009">
        <w:rPr>
          <w:lang w:eastAsia="zh-CN"/>
        </w:rPr>
        <w:t>PATSL</w:t>
      </w:r>
      <w:r w:rsidR="00764036" w:rsidRPr="00BA5009">
        <w:rPr>
          <w:rFonts w:eastAsia="宋体" w:hint="eastAsia"/>
          <w:lang w:eastAsia="zh-CN"/>
        </w:rPr>
        <w:t xml:space="preserve"> </w:t>
      </w:r>
      <w:r w:rsidR="00764036" w:rsidRPr="00BA5009">
        <w:rPr>
          <w:rFonts w:hint="eastAsia"/>
          <w:lang w:eastAsia="zh-CN"/>
        </w:rPr>
        <w:t xml:space="preserve">photostability, the </w:t>
      </w:r>
      <w:r w:rsidR="00434D02" w:rsidRPr="00BA5009">
        <w:rPr>
          <w:lang w:eastAsia="zh-CN"/>
        </w:rPr>
        <w:t>PATSL</w:t>
      </w:r>
      <w:r w:rsidR="00764036" w:rsidRPr="00BA5009">
        <w:rPr>
          <w:rFonts w:eastAsia="宋体" w:hint="eastAsia"/>
          <w:lang w:eastAsia="zh-CN"/>
        </w:rPr>
        <w:t xml:space="preserve"> </w:t>
      </w:r>
      <w:r w:rsidR="00764036" w:rsidRPr="00BA5009">
        <w:rPr>
          <w:rFonts w:hint="eastAsia"/>
          <w:lang w:eastAsia="zh-CN"/>
        </w:rPr>
        <w:t xml:space="preserve">suspension at </w:t>
      </w:r>
      <w:r w:rsidR="00F93542" w:rsidRPr="00BA5009">
        <w:rPr>
          <w:lang w:eastAsia="zh-CN"/>
        </w:rPr>
        <w:t>1</w:t>
      </w:r>
      <w:r w:rsidR="00764036" w:rsidRPr="00BA5009">
        <w:rPr>
          <w:rFonts w:hint="eastAsia"/>
          <w:lang w:eastAsia="zh-CN"/>
        </w:rPr>
        <w:t xml:space="preserve"> mg/mL</w:t>
      </w:r>
      <w:r w:rsidR="00434D02" w:rsidRPr="00BA5009">
        <w:rPr>
          <w:lang w:eastAsia="zh-CN"/>
        </w:rPr>
        <w:t xml:space="preserve"> (TB1 concentration)</w:t>
      </w:r>
      <w:r w:rsidR="00764036" w:rsidRPr="00BA5009">
        <w:rPr>
          <w:rFonts w:hint="eastAsia"/>
          <w:lang w:eastAsia="zh-CN"/>
        </w:rPr>
        <w:t xml:space="preserve"> was irradiated with a NIR laser </w:t>
      </w:r>
      <w:r w:rsidR="00764036" w:rsidRPr="00BA5009">
        <w:rPr>
          <w:rFonts w:hint="eastAsia"/>
        </w:rPr>
        <w:t>(</w:t>
      </w:r>
      <w:r w:rsidR="00764036" w:rsidRPr="00BA5009">
        <w:t>808 nm</w:t>
      </w:r>
      <w:r w:rsidR="00764036" w:rsidRPr="00BA5009">
        <w:rPr>
          <w:rFonts w:hint="eastAsia"/>
          <w:lang w:eastAsia="zh-CN"/>
        </w:rPr>
        <w:t>,</w:t>
      </w:r>
      <w:r w:rsidR="00764036" w:rsidRPr="00BA5009">
        <w:rPr>
          <w:rFonts w:hint="eastAsia"/>
        </w:rPr>
        <w:t xml:space="preserve"> 0.</w:t>
      </w:r>
      <w:r w:rsidR="00764036" w:rsidRPr="00BA5009">
        <w:rPr>
          <w:rFonts w:hint="eastAsia"/>
          <w:lang w:eastAsia="zh-CN"/>
        </w:rPr>
        <w:t>8</w:t>
      </w:r>
      <w:r w:rsidR="00764036" w:rsidRPr="00BA5009">
        <w:rPr>
          <w:rFonts w:eastAsia="宋体" w:hint="eastAsia"/>
          <w:lang w:eastAsia="zh-CN"/>
        </w:rPr>
        <w:t xml:space="preserve"> </w:t>
      </w:r>
      <w:r w:rsidR="00764036" w:rsidRPr="00BA5009">
        <w:t>W</w:t>
      </w:r>
      <w:r w:rsidR="00764036" w:rsidRPr="00BA5009">
        <w:rPr>
          <w:rFonts w:eastAsia="宋体" w:hint="eastAsia"/>
          <w:lang w:eastAsia="zh-CN"/>
        </w:rPr>
        <w:t>/</w:t>
      </w:r>
      <w:r w:rsidR="00764036" w:rsidRPr="00BA5009">
        <w:t>cm</w:t>
      </w:r>
      <w:r w:rsidR="00764036" w:rsidRPr="00BA5009">
        <w:rPr>
          <w:rFonts w:eastAsia="宋体" w:hint="eastAsia"/>
          <w:vertAlign w:val="superscript"/>
          <w:lang w:eastAsia="zh-CN"/>
        </w:rPr>
        <w:t>2</w:t>
      </w:r>
      <w:r w:rsidR="00764036" w:rsidRPr="00BA5009">
        <w:rPr>
          <w:rFonts w:hint="eastAsia"/>
          <w:lang w:eastAsia="zh-CN"/>
        </w:rPr>
        <w:t xml:space="preserve">) for </w:t>
      </w:r>
      <w:r w:rsidR="00434D02" w:rsidRPr="00BA5009">
        <w:rPr>
          <w:lang w:eastAsia="zh-CN"/>
        </w:rPr>
        <w:t>5 min</w:t>
      </w:r>
      <w:r w:rsidR="00764036" w:rsidRPr="00BA5009">
        <w:rPr>
          <w:rFonts w:hint="eastAsia"/>
          <w:lang w:eastAsia="zh-CN"/>
        </w:rPr>
        <w:t>.</w:t>
      </w:r>
      <w:r w:rsidR="00764036" w:rsidRPr="00BA5009">
        <w:t xml:space="preserve"> The UV-vis absorption spectr</w:t>
      </w:r>
      <w:r w:rsidR="00764036" w:rsidRPr="00BA5009">
        <w:rPr>
          <w:rFonts w:hint="eastAsia"/>
          <w:lang w:eastAsia="zh-CN"/>
        </w:rPr>
        <w:t>a were recorded</w:t>
      </w:r>
      <w:r w:rsidR="00764036" w:rsidRPr="00BA5009">
        <w:rPr>
          <w:rFonts w:eastAsia="宋体" w:hint="eastAsia"/>
          <w:lang w:eastAsia="zh-CN"/>
        </w:rPr>
        <w:t xml:space="preserve"> respectively</w:t>
      </w:r>
      <w:r w:rsidR="00764036" w:rsidRPr="00BA5009">
        <w:rPr>
          <w:rFonts w:hint="eastAsia"/>
          <w:lang w:eastAsia="zh-CN"/>
        </w:rPr>
        <w:t>.</w:t>
      </w:r>
    </w:p>
    <w:p w14:paraId="1355F853" w14:textId="5015FC63" w:rsidR="00331CBD" w:rsidRPr="00BA5009" w:rsidRDefault="00331CBD" w:rsidP="00331CBD">
      <w:pPr>
        <w:pStyle w:val="VBChartTitle"/>
        <w:rPr>
          <w:b/>
          <w:bCs/>
        </w:rPr>
      </w:pPr>
      <w:r w:rsidRPr="00BA5009">
        <w:rPr>
          <w:b/>
          <w:bCs/>
        </w:rPr>
        <w:t xml:space="preserve">NIR laser-induced temperature increase </w:t>
      </w:r>
      <w:r w:rsidRPr="00BA5009">
        <w:rPr>
          <w:b/>
          <w:bCs/>
          <w:i/>
        </w:rPr>
        <w:t>in vitro</w:t>
      </w:r>
    </w:p>
    <w:p w14:paraId="166106AE" w14:textId="287A7826" w:rsidR="00D42521" w:rsidRPr="00BA5009" w:rsidRDefault="00D42521" w:rsidP="00D42521">
      <w:pPr>
        <w:pStyle w:val="VBChartTitle"/>
        <w:rPr>
          <w:rFonts w:ascii="Times New Roman" w:hAnsi="Times New Roman"/>
          <w:lang w:eastAsia="zh-CN"/>
        </w:rPr>
      </w:pPr>
      <w:r w:rsidRPr="00BA5009">
        <w:rPr>
          <w:lang w:eastAsia="zh-CN"/>
        </w:rPr>
        <w:lastRenderedPageBreak/>
        <w:t xml:space="preserve">0.2 mL of PATSL (different concentration: 0, 20 ,40, 60, 80, 100 </w:t>
      </w:r>
      <w:r w:rsidR="00FD3A0F" w:rsidRPr="00BA5009">
        <w:rPr>
          <w:lang w:eastAsia="zh-CN"/>
        </w:rPr>
        <w:t>µ</w:t>
      </w:r>
      <w:r w:rsidRPr="00BA5009">
        <w:rPr>
          <w:lang w:eastAsia="zh-CN"/>
        </w:rPr>
        <w:t>g/mL) were added into the well of 96-well plate. NIR laser (808 nm, 0.8 W/cm</w:t>
      </w:r>
      <w:r w:rsidRPr="00BA5009">
        <w:rPr>
          <w:vertAlign w:val="superscript"/>
          <w:lang w:eastAsia="zh-CN"/>
        </w:rPr>
        <w:t>2</w:t>
      </w:r>
      <w:r w:rsidRPr="00BA5009">
        <w:rPr>
          <w:lang w:eastAsia="zh-CN"/>
        </w:rPr>
        <w:t>) was used to irradiate the samples for 5 min. The changes of temperature were obtained by infrared imaging camera (FLIR T630sc). To measure the photothermal conversion efficiency (PCE) of the PATSL (1</w:t>
      </w:r>
      <w:r w:rsidR="00EC0ABD">
        <w:rPr>
          <w:lang w:eastAsia="zh-CN"/>
        </w:rPr>
        <w:t xml:space="preserve"> </w:t>
      </w:r>
      <w:r w:rsidRPr="00BA5009">
        <w:rPr>
          <w:lang w:eastAsia="zh-CN"/>
        </w:rPr>
        <w:t>mg/mL), an 808 nm laser was used as the light source and the laser power was set to 0</w:t>
      </w:r>
      <w:r w:rsidRPr="00BA5009">
        <w:rPr>
          <w:rFonts w:ascii="Times New Roman" w:hAnsi="Times New Roman"/>
          <w:lang w:eastAsia="zh-CN"/>
        </w:rPr>
        <w:t>.8 W/</w:t>
      </w:r>
      <w:r w:rsidRPr="00BA5009">
        <w:rPr>
          <w:rFonts w:ascii="Times New Roman" w:eastAsiaTheme="minorEastAsia" w:hAnsi="Times New Roman"/>
          <w:lang w:eastAsia="zh-CN"/>
        </w:rPr>
        <w:t>cm</w:t>
      </w:r>
      <w:r w:rsidRPr="00BA5009">
        <w:rPr>
          <w:rFonts w:ascii="Times New Roman" w:hAnsi="Times New Roman"/>
          <w:vertAlign w:val="superscript"/>
          <w:lang w:eastAsia="zh-CN"/>
        </w:rPr>
        <w:t>2</w:t>
      </w:r>
      <w:r w:rsidRPr="00BA5009">
        <w:rPr>
          <w:rFonts w:ascii="Times New Roman" w:hAnsi="Times New Roman"/>
          <w:lang w:eastAsia="zh-CN"/>
        </w:rPr>
        <w:t xml:space="preserve">. The laser was switched off when the temperature reached equilibrium. These samples temperatures were naturally cooled down </w:t>
      </w:r>
      <w:r w:rsidR="00EA2516" w:rsidRPr="00BA5009">
        <w:rPr>
          <w:rFonts w:ascii="Times New Roman" w:hAnsi="Times New Roman"/>
          <w:lang w:eastAsia="zh-CN"/>
        </w:rPr>
        <w:t>to ambient temperatures and recorded during the process. The PCE(η) was measured according to the following formulas:</w:t>
      </w:r>
    </w:p>
    <w:p w14:paraId="61CEB71B" w14:textId="57A83E77" w:rsidR="00EA2516" w:rsidRPr="00BA5009" w:rsidRDefault="00EA2516" w:rsidP="00EA2516">
      <w:pPr>
        <w:rPr>
          <w:rStyle w:val="ae"/>
          <w:b w:val="0"/>
          <w:bCs w:val="0"/>
          <w:sz w:val="30"/>
          <w:szCs w:val="30"/>
        </w:rPr>
      </w:pPr>
      <m:oMathPara>
        <m:oMath>
          <m:r>
            <m:rPr>
              <m:sty m:val="p"/>
            </m:rPr>
            <w:rPr>
              <w:rStyle w:val="ae"/>
              <w:rFonts w:ascii="Cambria Math" w:eastAsia="微软雅黑" w:hAnsi="Cambria Math" w:hint="eastAsia"/>
              <w:sz w:val="30"/>
              <w:szCs w:val="30"/>
            </w:rPr>
            <m:t>η</m:t>
          </m:r>
          <m:r>
            <m:rPr>
              <m:sty m:val="p"/>
            </m:rPr>
            <w:rPr>
              <w:rStyle w:val="ae"/>
              <w:rFonts w:ascii="Cambria Math" w:eastAsia="微软雅黑" w:hAnsi="微软雅黑"/>
              <w:sz w:val="30"/>
              <w:szCs w:val="30"/>
            </w:rPr>
            <m:t xml:space="preserve">= </m:t>
          </m:r>
          <m:f>
            <m:fPr>
              <m:ctrlPr>
                <w:rPr>
                  <w:rStyle w:val="ae"/>
                  <w:rFonts w:ascii="Cambria Math" w:eastAsia="微软雅黑" w:hAnsi="微软雅黑"/>
                  <w:b w:val="0"/>
                  <w:bCs w:val="0"/>
                  <w:sz w:val="30"/>
                  <w:szCs w:val="30"/>
                </w:rPr>
              </m:ctrlPr>
            </m:fPr>
            <m:num>
              <m:r>
                <w:rPr>
                  <w:rStyle w:val="ae"/>
                  <w:rFonts w:ascii="Cambria Math" w:eastAsia="微软雅黑" w:hAnsi="微软雅黑"/>
                  <w:sz w:val="30"/>
                  <w:szCs w:val="30"/>
                </w:rPr>
                <m:t>h</m:t>
              </m:r>
              <m:r>
                <w:rPr>
                  <w:rStyle w:val="ae"/>
                  <w:rFonts w:ascii="Cambria Math" w:eastAsia="微软雅黑" w:hAnsi="微软雅黑"/>
                  <w:sz w:val="30"/>
                  <w:szCs w:val="30"/>
                </w:rPr>
                <m:t>S</m:t>
              </m:r>
              <m:d>
                <m:dPr>
                  <m:ctrlPr>
                    <w:rPr>
                      <w:rStyle w:val="ae"/>
                      <w:rFonts w:ascii="Cambria Math" w:eastAsia="微软雅黑" w:hAnsi="微软雅黑"/>
                      <w:b w:val="0"/>
                      <w:bCs w:val="0"/>
                      <w:i/>
                      <w:sz w:val="30"/>
                      <w:szCs w:val="30"/>
                    </w:rPr>
                  </m:ctrlPr>
                </m:dPr>
                <m:e>
                  <m:sSub>
                    <m:sSubPr>
                      <m:ctrlPr>
                        <w:rPr>
                          <w:rStyle w:val="ae"/>
                          <w:rFonts w:ascii="Cambria Math" w:eastAsia="微软雅黑" w:hAnsi="微软雅黑"/>
                          <w:b w:val="0"/>
                          <w:bCs w:val="0"/>
                          <w:i/>
                          <w:sz w:val="30"/>
                          <w:szCs w:val="30"/>
                        </w:rPr>
                      </m:ctrlPr>
                    </m:sSubPr>
                    <m:e>
                      <m:r>
                        <w:rPr>
                          <w:rStyle w:val="ae"/>
                          <w:rFonts w:ascii="Cambria Math" w:eastAsia="微软雅黑" w:hAnsi="微软雅黑"/>
                          <w:sz w:val="30"/>
                          <w:szCs w:val="30"/>
                        </w:rPr>
                        <m:t>T</m:t>
                      </m:r>
                    </m:e>
                    <m:sub>
                      <m:r>
                        <w:rPr>
                          <w:rStyle w:val="ae"/>
                          <w:rFonts w:ascii="Cambria Math" w:eastAsia="微软雅黑" w:hAnsi="微软雅黑"/>
                          <w:sz w:val="30"/>
                          <w:szCs w:val="30"/>
                        </w:rPr>
                        <m:t>max</m:t>
                      </m:r>
                    </m:sub>
                  </m:sSub>
                  <m:r>
                    <w:rPr>
                      <w:rStyle w:val="ae"/>
                      <w:rFonts w:ascii="Cambria Math" w:eastAsia="微软雅黑" w:hAnsi="微软雅黑"/>
                      <w:sz w:val="30"/>
                      <w:szCs w:val="30"/>
                    </w:rPr>
                    <m:t>-</m:t>
                  </m:r>
                  <m:sSub>
                    <m:sSubPr>
                      <m:ctrlPr>
                        <w:rPr>
                          <w:rStyle w:val="ae"/>
                          <w:rFonts w:ascii="Cambria Math" w:eastAsia="微软雅黑" w:hAnsi="微软雅黑"/>
                          <w:b w:val="0"/>
                          <w:bCs w:val="0"/>
                          <w:i/>
                          <w:sz w:val="30"/>
                          <w:szCs w:val="30"/>
                        </w:rPr>
                      </m:ctrlPr>
                    </m:sSubPr>
                    <m:e>
                      <m:r>
                        <w:rPr>
                          <w:rStyle w:val="ae"/>
                          <w:rFonts w:ascii="Cambria Math" w:eastAsia="微软雅黑" w:hAnsi="微软雅黑"/>
                          <w:sz w:val="30"/>
                          <w:szCs w:val="30"/>
                        </w:rPr>
                        <m:t>T</m:t>
                      </m:r>
                    </m:e>
                    <m:sub>
                      <m:r>
                        <w:rPr>
                          <w:rStyle w:val="ae"/>
                          <w:rFonts w:ascii="Cambria Math" w:eastAsia="微软雅黑" w:hAnsi="微软雅黑"/>
                          <w:sz w:val="30"/>
                          <w:szCs w:val="30"/>
                        </w:rPr>
                        <m:t>surr</m:t>
                      </m:r>
                    </m:sub>
                  </m:sSub>
                </m:e>
              </m:d>
              <m:r>
                <w:rPr>
                  <w:rStyle w:val="ae"/>
                  <w:rFonts w:ascii="Cambria Math" w:eastAsia="微软雅黑" w:hAnsi="微软雅黑"/>
                  <w:sz w:val="30"/>
                  <w:szCs w:val="30"/>
                </w:rPr>
                <m:t>-</m:t>
              </m:r>
              <m:sSub>
                <m:sSubPr>
                  <m:ctrlPr>
                    <w:rPr>
                      <w:rStyle w:val="ae"/>
                      <w:rFonts w:ascii="Cambria Math" w:eastAsia="微软雅黑" w:hAnsi="微软雅黑"/>
                      <w:b w:val="0"/>
                      <w:bCs w:val="0"/>
                      <w:i/>
                      <w:sz w:val="30"/>
                      <w:szCs w:val="30"/>
                    </w:rPr>
                  </m:ctrlPr>
                </m:sSubPr>
                <m:e>
                  <m:r>
                    <w:rPr>
                      <w:rStyle w:val="ae"/>
                      <w:rFonts w:ascii="Cambria Math" w:eastAsia="微软雅黑" w:hAnsi="微软雅黑"/>
                      <w:sz w:val="30"/>
                      <w:szCs w:val="30"/>
                    </w:rPr>
                    <m:t>Q</m:t>
                  </m:r>
                </m:e>
                <m:sub>
                  <m:r>
                    <w:rPr>
                      <w:rStyle w:val="ae"/>
                      <w:rFonts w:ascii="Cambria Math" w:eastAsia="微软雅黑" w:hAnsi="微软雅黑"/>
                      <w:sz w:val="30"/>
                      <w:szCs w:val="30"/>
                    </w:rPr>
                    <m:t>dis</m:t>
                  </m:r>
                </m:sub>
              </m:sSub>
            </m:num>
            <m:den>
              <m:r>
                <w:rPr>
                  <w:rStyle w:val="ae"/>
                  <w:rFonts w:ascii="Cambria Math" w:eastAsia="微软雅黑" w:hAnsi="微软雅黑"/>
                  <w:sz w:val="30"/>
                  <w:szCs w:val="30"/>
                </w:rPr>
                <m:t>I(1</m:t>
              </m:r>
              <m:r>
                <w:rPr>
                  <w:rStyle w:val="ae"/>
                  <w:rFonts w:ascii="Cambria Math" w:eastAsia="微软雅黑" w:hAnsi="微软雅黑"/>
                  <w:sz w:val="30"/>
                  <w:szCs w:val="30"/>
                </w:rPr>
                <m:t>-</m:t>
              </m:r>
              <m:sSup>
                <m:sSupPr>
                  <m:ctrlPr>
                    <w:rPr>
                      <w:rStyle w:val="ae"/>
                      <w:rFonts w:ascii="Cambria Math" w:eastAsia="微软雅黑" w:hAnsi="微软雅黑"/>
                      <w:b w:val="0"/>
                      <w:bCs w:val="0"/>
                      <w:i/>
                      <w:sz w:val="30"/>
                      <w:szCs w:val="30"/>
                    </w:rPr>
                  </m:ctrlPr>
                </m:sSupPr>
                <m:e>
                  <m:r>
                    <w:rPr>
                      <w:rStyle w:val="ae"/>
                      <w:rFonts w:ascii="Cambria Math" w:eastAsia="微软雅黑" w:hAnsi="微软雅黑"/>
                      <w:sz w:val="30"/>
                      <w:szCs w:val="30"/>
                    </w:rPr>
                    <m:t>10</m:t>
                  </m:r>
                </m:e>
                <m:sup>
                  <m:r>
                    <w:rPr>
                      <w:rStyle w:val="ae"/>
                      <w:rFonts w:ascii="Cambria Math" w:eastAsia="微软雅黑" w:hAnsi="微软雅黑"/>
                      <w:sz w:val="30"/>
                      <w:szCs w:val="30"/>
                    </w:rPr>
                    <m:t>-</m:t>
                  </m:r>
                  <m:sSub>
                    <m:sSubPr>
                      <m:ctrlPr>
                        <w:rPr>
                          <w:rStyle w:val="ae"/>
                          <w:rFonts w:ascii="Cambria Math" w:eastAsia="微软雅黑" w:hAnsi="微软雅黑"/>
                          <w:b w:val="0"/>
                          <w:bCs w:val="0"/>
                          <w:i/>
                          <w:sz w:val="30"/>
                          <w:szCs w:val="30"/>
                        </w:rPr>
                      </m:ctrlPr>
                    </m:sSubPr>
                    <m:e>
                      <m:r>
                        <w:rPr>
                          <w:rStyle w:val="ae"/>
                          <w:rFonts w:ascii="Cambria Math" w:eastAsia="微软雅黑" w:hAnsi="微软雅黑"/>
                          <w:sz w:val="30"/>
                          <w:szCs w:val="30"/>
                        </w:rPr>
                        <m:t>A</m:t>
                      </m:r>
                    </m:e>
                    <m:sub>
                      <m:r>
                        <w:rPr>
                          <w:rStyle w:val="ae"/>
                          <w:rFonts w:ascii="Cambria Math" w:eastAsia="微软雅黑" w:hAnsi="微软雅黑"/>
                          <w:sz w:val="30"/>
                          <w:szCs w:val="30"/>
                        </w:rPr>
                        <m:t>808</m:t>
                      </m:r>
                    </m:sub>
                  </m:sSub>
                </m:sup>
              </m:sSup>
              <m:r>
                <w:rPr>
                  <w:rStyle w:val="ae"/>
                  <w:rFonts w:ascii="Cambria Math" w:eastAsia="微软雅黑" w:hAnsi="微软雅黑"/>
                  <w:sz w:val="30"/>
                  <w:szCs w:val="30"/>
                </w:rPr>
                <m:t>)</m:t>
              </m:r>
            </m:den>
          </m:f>
        </m:oMath>
      </m:oMathPara>
    </w:p>
    <w:p w14:paraId="4D614CF8" w14:textId="0CA82523" w:rsidR="00EA2516" w:rsidRPr="00BA5009" w:rsidRDefault="00EA2516" w:rsidP="00EA2516">
      <w:pPr>
        <w:rPr>
          <w:rFonts w:ascii="Times New Roman" w:hAnsi="Times New Roman" w:cs="Times New Roman"/>
          <w:sz w:val="18"/>
          <w:szCs w:val="20"/>
        </w:rPr>
      </w:pPr>
      <w:r w:rsidRPr="00BA5009">
        <w:rPr>
          <w:rStyle w:val="ae"/>
          <w:rFonts w:ascii="Times New Roman" w:hAnsi="Times New Roman" w:cs="Times New Roman"/>
          <w:b w:val="0"/>
          <w:bCs w:val="0"/>
          <w:sz w:val="24"/>
          <w:szCs w:val="24"/>
        </w:rPr>
        <w:t xml:space="preserve">Where </w:t>
      </w:r>
      <w:proofErr w:type="spellStart"/>
      <w:r w:rsidRPr="00BA5009">
        <w:rPr>
          <w:rStyle w:val="ae"/>
          <w:rFonts w:ascii="Times New Roman" w:hAnsi="Times New Roman" w:cs="Times New Roman"/>
          <w:b w:val="0"/>
          <w:bCs w:val="0"/>
          <w:sz w:val="24"/>
          <w:szCs w:val="24"/>
        </w:rPr>
        <w:t>Q</w:t>
      </w:r>
      <w:r w:rsidRPr="00BA5009">
        <w:rPr>
          <w:rStyle w:val="ae"/>
          <w:rFonts w:ascii="Times New Roman" w:hAnsi="Times New Roman" w:cs="Times New Roman"/>
          <w:b w:val="0"/>
          <w:bCs w:val="0"/>
          <w:sz w:val="24"/>
          <w:szCs w:val="24"/>
          <w:vertAlign w:val="subscript"/>
        </w:rPr>
        <w:t>dis</w:t>
      </w:r>
      <w:proofErr w:type="spellEnd"/>
      <w:r w:rsidRPr="00BA5009">
        <w:rPr>
          <w:rStyle w:val="ae"/>
          <w:rFonts w:ascii="Times New Roman" w:hAnsi="Times New Roman" w:cs="Times New Roman"/>
          <w:b w:val="0"/>
          <w:bCs w:val="0"/>
          <w:sz w:val="24"/>
          <w:szCs w:val="24"/>
        </w:rPr>
        <w:t xml:space="preserve"> represents heat dissipated of the solvent. I </w:t>
      </w:r>
      <w:proofErr w:type="gramStart"/>
      <w:r w:rsidRPr="00BA5009">
        <w:rPr>
          <w:rStyle w:val="ae"/>
          <w:rFonts w:ascii="Times New Roman" w:hAnsi="Times New Roman" w:cs="Times New Roman"/>
          <w:b w:val="0"/>
          <w:bCs w:val="0"/>
          <w:sz w:val="24"/>
          <w:szCs w:val="24"/>
        </w:rPr>
        <w:t>is</w:t>
      </w:r>
      <w:proofErr w:type="gramEnd"/>
      <w:r w:rsidRPr="00BA5009">
        <w:rPr>
          <w:rStyle w:val="ae"/>
          <w:rFonts w:ascii="Times New Roman" w:hAnsi="Times New Roman" w:cs="Times New Roman"/>
          <w:b w:val="0"/>
          <w:bCs w:val="0"/>
          <w:sz w:val="24"/>
          <w:szCs w:val="24"/>
        </w:rPr>
        <w:t xml:space="preserve"> the laser power (0.8</w:t>
      </w:r>
      <w:r w:rsidR="00051D69">
        <w:rPr>
          <w:rStyle w:val="ae"/>
          <w:rFonts w:ascii="Times New Roman" w:hAnsi="Times New Roman" w:cs="Times New Roman"/>
          <w:b w:val="0"/>
          <w:bCs w:val="0"/>
          <w:sz w:val="24"/>
          <w:szCs w:val="24"/>
        </w:rPr>
        <w:t xml:space="preserve"> </w:t>
      </w:r>
      <w:r w:rsidRPr="00BA5009">
        <w:rPr>
          <w:rStyle w:val="ae"/>
          <w:rFonts w:ascii="Times New Roman" w:hAnsi="Times New Roman" w:cs="Times New Roman"/>
          <w:b w:val="0"/>
          <w:bCs w:val="0"/>
          <w:sz w:val="24"/>
          <w:szCs w:val="24"/>
        </w:rPr>
        <w:t>W/cm</w:t>
      </w:r>
      <w:r w:rsidRPr="00BA5009">
        <w:rPr>
          <w:rStyle w:val="ae"/>
          <w:rFonts w:ascii="Times New Roman" w:hAnsi="Times New Roman" w:cs="Times New Roman"/>
          <w:b w:val="0"/>
          <w:bCs w:val="0"/>
          <w:sz w:val="24"/>
          <w:szCs w:val="24"/>
          <w:vertAlign w:val="superscript"/>
        </w:rPr>
        <w:t>2</w:t>
      </w:r>
      <w:r w:rsidRPr="00BA5009">
        <w:rPr>
          <w:rStyle w:val="ae"/>
          <w:rFonts w:ascii="Times New Roman" w:hAnsi="Times New Roman" w:cs="Times New Roman"/>
          <w:b w:val="0"/>
          <w:bCs w:val="0"/>
          <w:sz w:val="24"/>
          <w:szCs w:val="24"/>
        </w:rPr>
        <w:t>), and A</w:t>
      </w:r>
      <w:r w:rsidRPr="00BA5009">
        <w:rPr>
          <w:rStyle w:val="ae"/>
          <w:rFonts w:ascii="Times New Roman" w:hAnsi="Times New Roman" w:cs="Times New Roman"/>
          <w:b w:val="0"/>
          <w:bCs w:val="0"/>
          <w:sz w:val="24"/>
          <w:szCs w:val="24"/>
          <w:vertAlign w:val="subscript"/>
        </w:rPr>
        <w:t>808</w:t>
      </w:r>
      <w:r w:rsidRPr="00BA5009">
        <w:rPr>
          <w:rStyle w:val="ae"/>
          <w:rFonts w:ascii="Times New Roman" w:hAnsi="Times New Roman" w:cs="Times New Roman"/>
          <w:b w:val="0"/>
          <w:bCs w:val="0"/>
          <w:sz w:val="24"/>
          <w:szCs w:val="24"/>
        </w:rPr>
        <w:t xml:space="preserve"> is the absorption intensity of the samples at 808 nm.</w:t>
      </w:r>
    </w:p>
    <w:p w14:paraId="4A3BDBB4" w14:textId="77777777" w:rsidR="00FD3A0F" w:rsidRPr="00BA5009" w:rsidRDefault="00FD3A0F" w:rsidP="0010330F">
      <w:pPr>
        <w:rPr>
          <w:rFonts w:ascii="Trebuchet MS" w:eastAsia="宋体" w:hAnsi="Trebuchet MS" w:cs="宋体"/>
          <w:b/>
          <w:bCs/>
          <w:kern w:val="0"/>
          <w:sz w:val="24"/>
          <w:szCs w:val="24"/>
        </w:rPr>
      </w:pPr>
    </w:p>
    <w:p w14:paraId="4625E023" w14:textId="48DF61A6" w:rsidR="00EA2516" w:rsidRPr="00BA5009" w:rsidRDefault="005B2D34" w:rsidP="00B92FE6">
      <w:pPr>
        <w:pStyle w:val="VBChartTitle"/>
        <w:rPr>
          <w:b/>
          <w:bCs/>
        </w:rPr>
      </w:pPr>
      <w:r w:rsidRPr="00BA5009">
        <w:rPr>
          <w:b/>
          <w:bCs/>
        </w:rPr>
        <w:t>Drug encapsulation and release k</w:t>
      </w:r>
      <w:r w:rsidR="0085786A" w:rsidRPr="00BA5009">
        <w:rPr>
          <w:b/>
          <w:bCs/>
        </w:rPr>
        <w:t>i</w:t>
      </w:r>
      <w:r w:rsidRPr="00BA5009">
        <w:rPr>
          <w:b/>
          <w:bCs/>
        </w:rPr>
        <w:t>netics</w:t>
      </w:r>
      <w:r w:rsidRPr="00BA5009">
        <w:rPr>
          <w:rFonts w:hint="eastAsia"/>
          <w:b/>
          <w:bCs/>
        </w:rPr>
        <w:t>.</w:t>
      </w:r>
    </w:p>
    <w:p w14:paraId="181AA8C3" w14:textId="15C32F14" w:rsidR="00FD3A0F" w:rsidRPr="00BA5009" w:rsidRDefault="00FD3A0F" w:rsidP="00FD3A0F">
      <w:pPr>
        <w:pStyle w:val="VBChartTitle"/>
        <w:rPr>
          <w:lang w:eastAsia="zh-CN"/>
        </w:rPr>
      </w:pPr>
      <w:r w:rsidRPr="00BA5009">
        <w:rPr>
          <w:lang w:eastAsia="zh-CN"/>
        </w:rPr>
        <w:t xml:space="preserve">The PTX release behavior of PATSL was studied using the dialysis method. Specifically, 2 mL </w:t>
      </w:r>
      <w:r w:rsidR="005F6E34" w:rsidRPr="00BA5009">
        <w:rPr>
          <w:lang w:eastAsia="zh-CN"/>
        </w:rPr>
        <w:t>sample</w:t>
      </w:r>
      <w:r w:rsidRPr="00BA5009">
        <w:rPr>
          <w:lang w:eastAsia="zh-CN"/>
        </w:rPr>
        <w:t xml:space="preserve"> solution (200 </w:t>
      </w:r>
      <w:bookmarkStart w:id="1" w:name="_Hlk151215833"/>
      <w:r w:rsidRPr="00BA5009">
        <w:rPr>
          <w:lang w:eastAsia="zh-CN"/>
        </w:rPr>
        <w:t>µ</w:t>
      </w:r>
      <w:bookmarkEnd w:id="1"/>
      <w:r w:rsidRPr="00BA5009">
        <w:rPr>
          <w:lang w:eastAsia="zh-CN"/>
        </w:rPr>
        <w:t>g mL</w:t>
      </w:r>
      <w:r w:rsidRPr="00BA5009">
        <w:rPr>
          <w:rFonts w:ascii="微软雅黑" w:eastAsia="微软雅黑" w:hAnsi="微软雅黑" w:cs="微软雅黑" w:hint="eastAsia"/>
          <w:vertAlign w:val="superscript"/>
          <w:lang w:eastAsia="zh-CN"/>
        </w:rPr>
        <w:t>−</w:t>
      </w:r>
      <w:r w:rsidRPr="00BA5009">
        <w:rPr>
          <w:vertAlign w:val="superscript"/>
          <w:lang w:eastAsia="zh-CN"/>
        </w:rPr>
        <w:t>1</w:t>
      </w:r>
      <w:r w:rsidRPr="00BA5009">
        <w:rPr>
          <w:lang w:eastAsia="zh-CN"/>
        </w:rPr>
        <w:t xml:space="preserve">) was packed in a uniform pore dialysis bag (MWCO = 3500) and fastened, then immersed in 80 mL PBS solution containing 1.0 % (w/v) Tween 80. The release system was separately then placed in a 37 °C, 42 °C, 50 °C thermostatic cradle and oscillated at a frequency of 100 rpm. Then, 1 mL PBS dialysate was collected at the predetermined time point and supplemented with 1 mL fresh PBS solution. After that, constant temperature oscillation dialysis was continued, and the content of paclitaxel in each sample was calculated according to the above method for determining the paclitaxel content. The average value was obtained </w:t>
      </w:r>
      <w:r w:rsidRPr="00BA5009">
        <w:rPr>
          <w:lang w:eastAsia="zh-CN"/>
        </w:rPr>
        <w:lastRenderedPageBreak/>
        <w:t>by measuring three times in parallel, and the time–drug cumulative release curve was plotted.</w:t>
      </w:r>
    </w:p>
    <w:p w14:paraId="4C33AF5B" w14:textId="7EE9CAC6" w:rsidR="00764036" w:rsidRPr="00BA5009" w:rsidRDefault="00764036" w:rsidP="00764036">
      <w:pPr>
        <w:pStyle w:val="VBChartTitle"/>
        <w:rPr>
          <w:b/>
          <w:bCs/>
          <w:lang w:eastAsia="zh-CN"/>
        </w:rPr>
      </w:pPr>
      <w:r w:rsidRPr="00BA5009">
        <w:rPr>
          <w:b/>
          <w:bCs/>
        </w:rPr>
        <w:t xml:space="preserve">Cell </w:t>
      </w:r>
      <w:r w:rsidRPr="00BA5009">
        <w:rPr>
          <w:rFonts w:eastAsia="宋体" w:hint="eastAsia"/>
          <w:b/>
          <w:bCs/>
          <w:lang w:eastAsia="zh-CN"/>
        </w:rPr>
        <w:t>C</w:t>
      </w:r>
      <w:r w:rsidRPr="00BA5009">
        <w:rPr>
          <w:b/>
          <w:bCs/>
        </w:rPr>
        <w:t>ulture</w:t>
      </w:r>
      <w:r w:rsidRPr="00BA5009">
        <w:rPr>
          <w:rFonts w:hint="eastAsia"/>
          <w:b/>
          <w:bCs/>
          <w:lang w:eastAsia="zh-CN"/>
        </w:rPr>
        <w:t xml:space="preserve"> and </w:t>
      </w:r>
      <w:r w:rsidRPr="00BA5009">
        <w:rPr>
          <w:rFonts w:eastAsia="宋体" w:hint="eastAsia"/>
          <w:b/>
          <w:bCs/>
          <w:lang w:eastAsia="zh-CN"/>
        </w:rPr>
        <w:t>A</w:t>
      </w:r>
      <w:r w:rsidRPr="00BA5009">
        <w:rPr>
          <w:rFonts w:hint="eastAsia"/>
          <w:b/>
          <w:bCs/>
          <w:lang w:eastAsia="zh-CN"/>
        </w:rPr>
        <w:t>nimal</w:t>
      </w:r>
      <w:r w:rsidRPr="00BA5009">
        <w:rPr>
          <w:rFonts w:eastAsia="宋体" w:hint="eastAsia"/>
          <w:b/>
          <w:bCs/>
          <w:lang w:eastAsia="zh-CN"/>
        </w:rPr>
        <w:t xml:space="preserve"> M</w:t>
      </w:r>
      <w:r w:rsidRPr="00BA5009">
        <w:rPr>
          <w:rFonts w:hint="eastAsia"/>
          <w:b/>
          <w:bCs/>
          <w:lang w:eastAsia="zh-CN"/>
        </w:rPr>
        <w:t>ode</w:t>
      </w:r>
      <w:r w:rsidRPr="00BA5009">
        <w:rPr>
          <w:rFonts w:eastAsia="宋体" w:hint="eastAsia"/>
          <w:b/>
          <w:bCs/>
          <w:lang w:eastAsia="zh-CN"/>
        </w:rPr>
        <w:t xml:space="preserve">l. </w:t>
      </w:r>
      <w:r w:rsidRPr="00BA5009">
        <w:rPr>
          <w:lang w:eastAsia="zh-CN"/>
        </w:rPr>
        <w:t>Human brain glioma cell line U87</w:t>
      </w:r>
      <w:r w:rsidRPr="00BA5009">
        <w:rPr>
          <w:rFonts w:hint="eastAsia"/>
          <w:lang w:eastAsia="zh-CN"/>
        </w:rPr>
        <w:t xml:space="preserve"> cells were supplied by </w:t>
      </w:r>
      <w:r w:rsidRPr="00BA5009">
        <w:rPr>
          <w:lang w:eastAsia="zh-CN"/>
        </w:rPr>
        <w:t>American Type Culture Collection</w:t>
      </w:r>
      <w:r w:rsidRPr="00BA5009">
        <w:rPr>
          <w:rFonts w:eastAsia="宋体" w:hint="eastAsia"/>
          <w:lang w:eastAsia="zh-CN"/>
        </w:rPr>
        <w:t>. They</w:t>
      </w:r>
      <w:r w:rsidRPr="00BA5009">
        <w:t xml:space="preserve"> were cultured </w:t>
      </w:r>
      <w:r w:rsidRPr="00BA5009">
        <w:rPr>
          <w:rFonts w:hint="eastAsia"/>
          <w:lang w:eastAsia="zh-CN"/>
        </w:rPr>
        <w:t>with</w:t>
      </w:r>
      <w:r w:rsidRPr="00BA5009">
        <w:t xml:space="preserve"> Dulbecco’s Modified Eagle Medium (DMEM)</w:t>
      </w:r>
      <w:r w:rsidRPr="00BA5009">
        <w:rPr>
          <w:rFonts w:hint="eastAsia"/>
          <w:lang w:eastAsia="zh-CN"/>
        </w:rPr>
        <w:t xml:space="preserve"> media </w:t>
      </w:r>
      <w:r w:rsidRPr="00BA5009">
        <w:t xml:space="preserve">in a humidified environment </w:t>
      </w:r>
      <w:r w:rsidRPr="00BA5009">
        <w:rPr>
          <w:rFonts w:hint="eastAsia"/>
          <w:lang w:eastAsia="zh-CN"/>
        </w:rPr>
        <w:t xml:space="preserve">with </w:t>
      </w:r>
      <w:r w:rsidRPr="00BA5009">
        <w:t>5% CO</w:t>
      </w:r>
      <w:r w:rsidRPr="00BA5009">
        <w:rPr>
          <w:vertAlign w:val="subscript"/>
        </w:rPr>
        <w:t>2</w:t>
      </w:r>
      <w:r w:rsidRPr="00BA5009">
        <w:rPr>
          <w:rFonts w:eastAsia="宋体" w:hint="eastAsia"/>
          <w:vertAlign w:val="subscript"/>
          <w:lang w:eastAsia="zh-CN"/>
        </w:rPr>
        <w:t xml:space="preserve"> </w:t>
      </w:r>
      <w:r w:rsidRPr="00BA5009">
        <w:rPr>
          <w:rFonts w:hint="eastAsia"/>
          <w:lang w:eastAsia="zh-CN"/>
        </w:rPr>
        <w:t xml:space="preserve">at </w:t>
      </w:r>
      <w:r w:rsidRPr="00BA5009">
        <w:t xml:space="preserve">37 </w:t>
      </w:r>
      <w:r w:rsidRPr="00BA5009">
        <w:rPr>
          <w:vertAlign w:val="superscript"/>
        </w:rPr>
        <w:t>o</w:t>
      </w:r>
      <w:r w:rsidRPr="00BA5009">
        <w:t>C.</w:t>
      </w:r>
      <w:r w:rsidRPr="00BA5009">
        <w:rPr>
          <w:rFonts w:hint="eastAsia"/>
          <w:lang w:eastAsia="zh-CN"/>
        </w:rPr>
        <w:t xml:space="preserve"> The DMEM was </w:t>
      </w:r>
      <w:r w:rsidRPr="00BA5009">
        <w:rPr>
          <w:rFonts w:eastAsia="宋体" w:hint="eastAsia"/>
          <w:lang w:eastAsia="zh-CN"/>
        </w:rPr>
        <w:t>added</w:t>
      </w:r>
      <w:r w:rsidRPr="00BA5009">
        <w:rPr>
          <w:rFonts w:hint="eastAsia"/>
          <w:lang w:eastAsia="zh-CN"/>
        </w:rPr>
        <w:t xml:space="preserve"> with 10% of</w:t>
      </w:r>
      <w:r w:rsidRPr="00BA5009">
        <w:t xml:space="preserve"> fetal bovine serum and 1%</w:t>
      </w:r>
      <w:r w:rsidRPr="00BA5009">
        <w:rPr>
          <w:rFonts w:hint="eastAsia"/>
          <w:lang w:eastAsia="zh-CN"/>
        </w:rPr>
        <w:t xml:space="preserve"> of</w:t>
      </w:r>
      <w:r w:rsidRPr="00BA5009">
        <w:t xml:space="preserve"> penicillin streptomycin</w:t>
      </w:r>
      <w:r w:rsidRPr="00BA5009">
        <w:rPr>
          <w:rFonts w:hint="eastAsia"/>
          <w:lang w:eastAsia="zh-CN"/>
        </w:rPr>
        <w:t>.</w:t>
      </w:r>
      <w:r w:rsidRPr="00BA5009">
        <w:rPr>
          <w:rFonts w:eastAsia="宋体" w:hint="eastAsia"/>
          <w:lang w:eastAsia="zh-CN"/>
        </w:rPr>
        <w:t xml:space="preserve"> B</w:t>
      </w:r>
      <w:r w:rsidRPr="00BA5009">
        <w:rPr>
          <w:rFonts w:hint="eastAsia"/>
          <w:lang w:eastAsia="zh-CN"/>
        </w:rPr>
        <w:t>efore starting experiments</w:t>
      </w:r>
      <w:r w:rsidRPr="00BA5009">
        <w:rPr>
          <w:rFonts w:eastAsia="宋体" w:hint="eastAsia"/>
          <w:lang w:eastAsia="zh-CN"/>
        </w:rPr>
        <w:t>,</w:t>
      </w:r>
      <w:r w:rsidRPr="00BA5009">
        <w:rPr>
          <w:rFonts w:hint="eastAsia"/>
          <w:lang w:eastAsia="zh-CN"/>
        </w:rPr>
        <w:t xml:space="preserve"> </w:t>
      </w:r>
      <w:r w:rsidRPr="00BA5009">
        <w:rPr>
          <w:rFonts w:eastAsia="宋体" w:hint="eastAsia"/>
          <w:lang w:eastAsia="zh-CN"/>
        </w:rPr>
        <w:t>t</w:t>
      </w:r>
      <w:r w:rsidRPr="00BA5009">
        <w:t xml:space="preserve">he cells were precultured until confluence was </w:t>
      </w:r>
      <w:r w:rsidRPr="00BA5009">
        <w:rPr>
          <w:rFonts w:eastAsia="宋体" w:hint="eastAsia"/>
          <w:lang w:eastAsia="zh-CN"/>
        </w:rPr>
        <w:t>achieved</w:t>
      </w:r>
      <w:r w:rsidRPr="00BA5009">
        <w:t>.</w:t>
      </w:r>
      <w:r w:rsidRPr="00BA5009">
        <w:rPr>
          <w:rFonts w:eastAsia="宋体" w:hint="eastAsia"/>
          <w:lang w:eastAsia="zh-CN"/>
        </w:rPr>
        <w:t xml:space="preserve"> </w:t>
      </w:r>
      <w:r w:rsidRPr="00BA5009">
        <w:rPr>
          <w:lang w:eastAsia="zh-CN"/>
        </w:rPr>
        <w:t xml:space="preserve">All animal </w:t>
      </w:r>
      <w:r w:rsidRPr="00BA5009">
        <w:rPr>
          <w:rFonts w:eastAsia="宋体" w:hint="eastAsia"/>
          <w:lang w:eastAsia="zh-CN"/>
        </w:rPr>
        <w:t xml:space="preserve">studies </w:t>
      </w:r>
      <w:r w:rsidRPr="00BA5009">
        <w:rPr>
          <w:rFonts w:hint="eastAsia"/>
          <w:lang w:eastAsia="zh-CN"/>
        </w:rPr>
        <w:t>were conducted according</w:t>
      </w:r>
      <w:r w:rsidRPr="00BA5009">
        <w:rPr>
          <w:rFonts w:eastAsia="宋体" w:hint="eastAsia"/>
          <w:lang w:eastAsia="zh-CN"/>
        </w:rPr>
        <w:t xml:space="preserve"> </w:t>
      </w:r>
      <w:r w:rsidRPr="00BA5009">
        <w:rPr>
          <w:rFonts w:hint="eastAsia"/>
          <w:lang w:eastAsia="zh-CN"/>
        </w:rPr>
        <w:t xml:space="preserve">to </w:t>
      </w:r>
      <w:r w:rsidRPr="00BA5009">
        <w:rPr>
          <w:lang w:eastAsia="zh-CN"/>
        </w:rPr>
        <w:t xml:space="preserve">the </w:t>
      </w:r>
      <w:r w:rsidRPr="00BA5009">
        <w:rPr>
          <w:rFonts w:hint="eastAsia"/>
          <w:lang w:eastAsia="zh-CN"/>
        </w:rPr>
        <w:t>animal use and care regulations at</w:t>
      </w:r>
      <w:r w:rsidRPr="00BA5009">
        <w:rPr>
          <w:lang w:eastAsia="zh-CN"/>
        </w:rPr>
        <w:t xml:space="preserve"> Shenzhen Institutes of Advanced Technology.</w:t>
      </w:r>
      <w:r w:rsidRPr="00BA5009">
        <w:rPr>
          <w:rFonts w:eastAsia="宋体" w:hint="eastAsia"/>
          <w:lang w:eastAsia="zh-CN"/>
        </w:rPr>
        <w:t xml:space="preserve"> </w:t>
      </w:r>
      <w:r w:rsidRPr="00BA5009">
        <w:rPr>
          <w:lang w:eastAsia="zh-CN"/>
        </w:rPr>
        <w:t>Balb/c nude mice (5</w:t>
      </w:r>
      <w:r w:rsidRPr="00BA5009">
        <w:rPr>
          <w:rFonts w:hint="eastAsia"/>
          <w:lang w:eastAsia="zh-CN"/>
        </w:rPr>
        <w:t>-</w:t>
      </w:r>
      <w:r w:rsidRPr="00BA5009">
        <w:rPr>
          <w:lang w:eastAsia="zh-CN"/>
        </w:rPr>
        <w:t>8 weeks</w:t>
      </w:r>
      <w:r w:rsidRPr="00BA5009">
        <w:rPr>
          <w:rFonts w:hint="eastAsia"/>
          <w:lang w:eastAsia="zh-CN"/>
        </w:rPr>
        <w:t xml:space="preserve"> old, about 20 g</w:t>
      </w:r>
      <w:r w:rsidRPr="00BA5009">
        <w:rPr>
          <w:lang w:eastAsia="zh-CN"/>
        </w:rPr>
        <w:t xml:space="preserve">) were </w:t>
      </w:r>
      <w:r w:rsidRPr="00BA5009">
        <w:rPr>
          <w:rFonts w:hint="eastAsia"/>
          <w:lang w:eastAsia="zh-CN"/>
        </w:rPr>
        <w:t>supplied by</w:t>
      </w:r>
      <w:r w:rsidRPr="00BA5009">
        <w:rPr>
          <w:lang w:eastAsia="zh-CN"/>
        </w:rPr>
        <w:t xml:space="preserve"> the Medical Experimental Animal Center of Guangdong.</w:t>
      </w:r>
      <w:r w:rsidRPr="00BA5009">
        <w:rPr>
          <w:rFonts w:hint="eastAsia"/>
          <w:lang w:eastAsia="zh-CN"/>
        </w:rPr>
        <w:t xml:space="preserve"> To prepare U87 tumor-bearing</w:t>
      </w:r>
      <w:r w:rsidRPr="00BA5009">
        <w:rPr>
          <w:lang w:eastAsia="zh-CN"/>
        </w:rPr>
        <w:t xml:space="preserve"> </w:t>
      </w:r>
      <w:r w:rsidRPr="00BA5009">
        <w:rPr>
          <w:rFonts w:eastAsia="宋体" w:hint="eastAsia"/>
          <w:lang w:eastAsia="zh-CN"/>
        </w:rPr>
        <w:t>nude</w:t>
      </w:r>
      <w:r w:rsidRPr="00BA5009">
        <w:rPr>
          <w:rFonts w:hint="eastAsia"/>
          <w:lang w:eastAsia="zh-CN"/>
        </w:rPr>
        <w:t>mice,</w:t>
      </w:r>
      <w:r w:rsidRPr="00BA5009">
        <w:rPr>
          <w:lang w:eastAsia="zh-CN"/>
        </w:rPr>
        <w:t xml:space="preserve"> U87 cells </w:t>
      </w:r>
      <w:r w:rsidRPr="00BA5009">
        <w:rPr>
          <w:rFonts w:hint="eastAsia"/>
          <w:lang w:eastAsia="zh-CN"/>
        </w:rPr>
        <w:t>(</w:t>
      </w:r>
      <w:r w:rsidRPr="00BA5009">
        <w:rPr>
          <w:lang w:eastAsia="zh-CN"/>
        </w:rPr>
        <w:t>3 × 10</w:t>
      </w:r>
      <w:r w:rsidRPr="00BA5009">
        <w:rPr>
          <w:vertAlign w:val="superscript"/>
          <w:lang w:eastAsia="zh-CN"/>
        </w:rPr>
        <w:t>6</w:t>
      </w:r>
      <w:r w:rsidRPr="00BA5009">
        <w:rPr>
          <w:rFonts w:hint="eastAsia"/>
          <w:lang w:eastAsia="zh-CN"/>
        </w:rPr>
        <w:t xml:space="preserve">) </w:t>
      </w:r>
      <w:r w:rsidRPr="00BA5009">
        <w:rPr>
          <w:lang w:eastAsia="zh-CN"/>
        </w:rPr>
        <w:t>in PBS</w:t>
      </w:r>
      <w:r w:rsidRPr="00BA5009">
        <w:rPr>
          <w:rFonts w:hint="eastAsia"/>
          <w:lang w:eastAsia="zh-CN"/>
        </w:rPr>
        <w:t xml:space="preserve"> (</w:t>
      </w:r>
      <w:r w:rsidRPr="00BA5009">
        <w:rPr>
          <w:lang w:eastAsia="zh-CN"/>
        </w:rPr>
        <w:t>100 μL</w:t>
      </w:r>
      <w:r w:rsidRPr="00BA5009">
        <w:rPr>
          <w:rFonts w:hint="eastAsia"/>
          <w:lang w:eastAsia="zh-CN"/>
        </w:rPr>
        <w:t>)</w:t>
      </w:r>
      <w:r w:rsidRPr="00BA5009">
        <w:rPr>
          <w:lang w:eastAsia="zh-CN"/>
        </w:rPr>
        <w:t xml:space="preserve"> were </w:t>
      </w:r>
      <w:r w:rsidRPr="00BA5009">
        <w:rPr>
          <w:rFonts w:hint="eastAsia"/>
          <w:lang w:eastAsia="zh-CN"/>
        </w:rPr>
        <w:t xml:space="preserve">subcutaneously </w:t>
      </w:r>
      <w:r w:rsidRPr="00BA5009">
        <w:rPr>
          <w:lang w:eastAsia="zh-CN"/>
        </w:rPr>
        <w:t>injected</w:t>
      </w:r>
      <w:r w:rsidRPr="00BA5009">
        <w:rPr>
          <w:rFonts w:hint="eastAsia"/>
          <w:lang w:eastAsia="zh-CN"/>
        </w:rPr>
        <w:t xml:space="preserve"> at </w:t>
      </w:r>
      <w:r w:rsidRPr="00BA5009">
        <w:rPr>
          <w:lang w:eastAsia="zh-CN"/>
        </w:rPr>
        <w:t xml:space="preserve">the </w:t>
      </w:r>
      <w:r w:rsidRPr="00BA5009">
        <w:rPr>
          <w:rFonts w:hint="eastAsia"/>
          <w:lang w:eastAsia="zh-CN"/>
        </w:rPr>
        <w:t xml:space="preserve">nude </w:t>
      </w:r>
      <w:r w:rsidRPr="00BA5009">
        <w:rPr>
          <w:lang w:eastAsia="zh-CN"/>
        </w:rPr>
        <w:t xml:space="preserve">mice. </w:t>
      </w:r>
      <w:r w:rsidRPr="00BA5009">
        <w:rPr>
          <w:rFonts w:hint="eastAsia"/>
          <w:lang w:eastAsia="zh-CN"/>
        </w:rPr>
        <w:t xml:space="preserve">Once </w:t>
      </w:r>
      <w:r w:rsidRPr="00BA5009">
        <w:rPr>
          <w:lang w:eastAsia="zh-CN"/>
        </w:rPr>
        <w:t xml:space="preserve">the tumor size </w:t>
      </w:r>
      <w:r w:rsidRPr="00BA5009">
        <w:rPr>
          <w:rFonts w:hint="eastAsia"/>
          <w:lang w:eastAsia="zh-CN"/>
        </w:rPr>
        <w:t xml:space="preserve">increased to about </w:t>
      </w:r>
      <w:r w:rsidRPr="00BA5009">
        <w:rPr>
          <w:lang w:eastAsia="zh-CN"/>
        </w:rPr>
        <w:t>80 mm</w:t>
      </w:r>
      <w:r w:rsidRPr="00BA5009">
        <w:rPr>
          <w:vertAlign w:val="superscript"/>
          <w:lang w:eastAsia="zh-CN"/>
        </w:rPr>
        <w:t>3</w:t>
      </w:r>
      <w:r w:rsidRPr="00BA5009">
        <w:rPr>
          <w:lang w:eastAsia="zh-CN"/>
        </w:rPr>
        <w:t xml:space="preserve">, the mice were </w:t>
      </w:r>
      <w:r w:rsidRPr="00BA5009">
        <w:rPr>
          <w:rFonts w:hint="eastAsia"/>
          <w:lang w:eastAsia="zh-CN"/>
        </w:rPr>
        <w:t>used</w:t>
      </w:r>
      <w:r w:rsidRPr="00BA5009">
        <w:rPr>
          <w:lang w:eastAsia="zh-CN"/>
        </w:rPr>
        <w:t xml:space="preserve"> for </w:t>
      </w:r>
      <w:r w:rsidRPr="00BA5009">
        <w:rPr>
          <w:rFonts w:eastAsia="宋体" w:hint="eastAsia"/>
          <w:lang w:eastAsia="zh-CN"/>
        </w:rPr>
        <w:t>PA</w:t>
      </w:r>
      <w:r w:rsidRPr="00BA5009">
        <w:rPr>
          <w:rFonts w:hint="eastAsia"/>
          <w:lang w:eastAsia="zh-CN"/>
        </w:rPr>
        <w:t xml:space="preserve"> and </w:t>
      </w:r>
      <w:r w:rsidRPr="00BA5009">
        <w:rPr>
          <w:rFonts w:eastAsia="宋体" w:hint="eastAsia"/>
          <w:lang w:eastAsia="zh-CN"/>
        </w:rPr>
        <w:t>PTT</w:t>
      </w:r>
      <w:r w:rsidRPr="00BA5009">
        <w:rPr>
          <w:lang w:eastAsia="zh-CN"/>
        </w:rPr>
        <w:t xml:space="preserve"> experiments.</w:t>
      </w:r>
    </w:p>
    <w:p w14:paraId="75DB033B" w14:textId="154B27DC" w:rsidR="00764036" w:rsidRPr="00BA5009" w:rsidRDefault="0010330F" w:rsidP="00B92FE6">
      <w:pPr>
        <w:pStyle w:val="VBChartTitle"/>
        <w:rPr>
          <w:rFonts w:ascii="GillSansMT-Bold" w:hAnsi="GillSansMT-Bold" w:cs="GillSansMT-Bold"/>
          <w:b/>
          <w:bCs/>
          <w:sz w:val="22"/>
        </w:rPr>
      </w:pPr>
      <w:r w:rsidRPr="00BA5009">
        <w:rPr>
          <w:b/>
          <w:bCs/>
        </w:rPr>
        <w:t xml:space="preserve">In vitro photothermal, </w:t>
      </w:r>
      <w:r w:rsidR="00B0077E" w:rsidRPr="00BA5009">
        <w:rPr>
          <w:b/>
          <w:bCs/>
        </w:rPr>
        <w:t xml:space="preserve">chemo-, dual </w:t>
      </w:r>
      <w:r w:rsidRPr="00BA5009">
        <w:rPr>
          <w:b/>
          <w:bCs/>
        </w:rPr>
        <w:t>chemo-photothermal efficiency</w:t>
      </w:r>
    </w:p>
    <w:p w14:paraId="6E17F215" w14:textId="1215FD46" w:rsidR="00764036" w:rsidRPr="00BA5009" w:rsidRDefault="00764036" w:rsidP="00764036">
      <w:pPr>
        <w:pStyle w:val="VBChartTitle"/>
        <w:rPr>
          <w:lang w:eastAsia="zh-CN"/>
        </w:rPr>
      </w:pPr>
      <w:r w:rsidRPr="00BA5009">
        <w:rPr>
          <w:lang w:eastAsia="zh-CN"/>
        </w:rPr>
        <w:t xml:space="preserve">For cytotoxicity assay, </w:t>
      </w:r>
      <w:r w:rsidRPr="00BA5009">
        <w:t>5×10</w:t>
      </w:r>
      <w:r w:rsidRPr="00BA5009">
        <w:rPr>
          <w:vertAlign w:val="superscript"/>
        </w:rPr>
        <w:t>4</w:t>
      </w:r>
      <w:r w:rsidRPr="00BA5009">
        <w:rPr>
          <w:rFonts w:eastAsia="宋体" w:hint="eastAsia"/>
          <w:vertAlign w:val="superscript"/>
          <w:lang w:eastAsia="zh-CN"/>
        </w:rPr>
        <w:t xml:space="preserve"> </w:t>
      </w:r>
      <w:r w:rsidRPr="00BA5009">
        <w:rPr>
          <w:rFonts w:eastAsia="宋体" w:hint="eastAsia"/>
          <w:lang w:eastAsia="zh-CN"/>
        </w:rPr>
        <w:t xml:space="preserve">of </w:t>
      </w:r>
      <w:r w:rsidRPr="00BA5009">
        <w:rPr>
          <w:rFonts w:hint="eastAsia"/>
          <w:lang w:eastAsia="zh-CN"/>
        </w:rPr>
        <w:t xml:space="preserve">U87 </w:t>
      </w:r>
      <w:r w:rsidRPr="00BA5009">
        <w:rPr>
          <w:lang w:eastAsia="zh-CN"/>
        </w:rPr>
        <w:t xml:space="preserve">per well were </w:t>
      </w:r>
      <w:r w:rsidRPr="00BA5009">
        <w:rPr>
          <w:rFonts w:eastAsia="宋体" w:hint="eastAsia"/>
          <w:lang w:eastAsia="zh-CN"/>
        </w:rPr>
        <w:t>seede</w:t>
      </w:r>
      <w:r w:rsidRPr="00BA5009">
        <w:rPr>
          <w:lang w:eastAsia="zh-CN"/>
        </w:rPr>
        <w:t>d in a 96-well plate (</w:t>
      </w:r>
      <w:r w:rsidRPr="00BA5009">
        <w:t>Costar, IL, USA</w:t>
      </w:r>
      <w:r w:rsidRPr="00BA5009">
        <w:rPr>
          <w:lang w:eastAsia="zh-CN"/>
        </w:rPr>
        <w:t>) and cultured for 24 h, respectively.</w:t>
      </w:r>
      <w:r w:rsidRPr="00BA5009">
        <w:rPr>
          <w:rFonts w:eastAsia="宋体" w:hint="eastAsia"/>
          <w:lang w:eastAsia="zh-CN"/>
        </w:rPr>
        <w:t xml:space="preserve"> Then </w:t>
      </w:r>
      <w:r w:rsidR="00FD3A0F" w:rsidRPr="00BA5009">
        <w:rPr>
          <w:lang w:eastAsia="zh-CN"/>
        </w:rPr>
        <w:t>PATSL, ATSL, PTSL</w:t>
      </w:r>
      <w:r w:rsidRPr="00BA5009">
        <w:t xml:space="preserve"> </w:t>
      </w:r>
      <w:r w:rsidR="00FD3A0F" w:rsidRPr="00BA5009">
        <w:t xml:space="preserve">(15 </w:t>
      </w:r>
      <w:proofErr w:type="spellStart"/>
      <w:r w:rsidR="0093594C" w:rsidRPr="00BA5009">
        <w:rPr>
          <w:rFonts w:ascii="Times New Roman" w:hAnsi="Times New Roman"/>
        </w:rPr>
        <w:t>μ</w:t>
      </w:r>
      <w:r w:rsidR="00FD3A0F" w:rsidRPr="00BA5009">
        <w:t>g</w:t>
      </w:r>
      <w:proofErr w:type="spellEnd"/>
      <w:r w:rsidR="00FD3A0F" w:rsidRPr="00BA5009">
        <w:t>/mL)</w:t>
      </w:r>
      <w:r w:rsidRPr="00BA5009">
        <w:t xml:space="preserve"> were added into the </w:t>
      </w:r>
      <w:r w:rsidRPr="00BA5009">
        <w:rPr>
          <w:lang w:eastAsia="zh-CN"/>
        </w:rPr>
        <w:t>96-well plate for another 24 h. The relative cell viability was detected by standard CCK-8 assay</w:t>
      </w:r>
      <w:r w:rsidR="00B92FE6" w:rsidRPr="00BA5009">
        <w:rPr>
          <w:lang w:eastAsia="zh-CN"/>
        </w:rPr>
        <w:t xml:space="preserve">. </w:t>
      </w:r>
      <w:r w:rsidRPr="00BA5009">
        <w:rPr>
          <w:lang w:eastAsia="zh-CN"/>
        </w:rPr>
        <w:t xml:space="preserve">After removing free </w:t>
      </w:r>
      <w:r w:rsidR="00B92FE6" w:rsidRPr="00BA5009">
        <w:rPr>
          <w:lang w:eastAsia="zh-CN"/>
        </w:rPr>
        <w:t>nanomedicine</w:t>
      </w:r>
      <w:r w:rsidRPr="00BA5009">
        <w:rPr>
          <w:lang w:eastAsia="zh-CN"/>
        </w:rPr>
        <w:t xml:space="preserve">s, </w:t>
      </w:r>
      <w:r w:rsidRPr="00BA5009">
        <w:rPr>
          <w:rFonts w:hint="eastAsia"/>
          <w:lang w:eastAsia="zh-CN"/>
        </w:rPr>
        <w:t>cells were exposed to NIR laser</w:t>
      </w:r>
      <w:r w:rsidRPr="00BA5009">
        <w:rPr>
          <w:rFonts w:eastAsia="宋体" w:hint="eastAsia"/>
          <w:lang w:eastAsia="zh-CN"/>
        </w:rPr>
        <w:t xml:space="preserve"> </w:t>
      </w:r>
      <w:r w:rsidRPr="00BA5009">
        <w:rPr>
          <w:rFonts w:hint="eastAsia"/>
          <w:lang w:eastAsia="zh-CN"/>
        </w:rPr>
        <w:t>light (</w:t>
      </w:r>
      <w:r w:rsidRPr="00BA5009">
        <w:t>808 nm</w:t>
      </w:r>
      <w:r w:rsidRPr="00BA5009">
        <w:rPr>
          <w:rFonts w:hint="eastAsia"/>
          <w:lang w:eastAsia="zh-CN"/>
        </w:rPr>
        <w:t xml:space="preserve">, </w:t>
      </w:r>
      <w:r w:rsidRPr="00BA5009">
        <w:t>0.</w:t>
      </w:r>
      <w:r w:rsidRPr="00BA5009">
        <w:rPr>
          <w:rFonts w:hint="eastAsia"/>
          <w:lang w:eastAsia="zh-CN"/>
        </w:rPr>
        <w:t>8</w:t>
      </w:r>
      <w:r w:rsidRPr="00BA5009">
        <w:t xml:space="preserve"> W</w:t>
      </w:r>
      <w:r w:rsidRPr="00BA5009">
        <w:rPr>
          <w:rFonts w:eastAsia="宋体" w:hint="eastAsia"/>
          <w:lang w:eastAsia="zh-CN"/>
        </w:rPr>
        <w:t>/</w:t>
      </w:r>
      <w:r w:rsidRPr="00BA5009">
        <w:t>cm</w:t>
      </w:r>
      <w:r w:rsidRPr="00BA5009">
        <w:rPr>
          <w:vertAlign w:val="superscript"/>
        </w:rPr>
        <w:t>2</w:t>
      </w:r>
      <w:r w:rsidRPr="00BA5009">
        <w:rPr>
          <w:rFonts w:hint="eastAsia"/>
          <w:lang w:eastAsia="zh-CN"/>
        </w:rPr>
        <w:t xml:space="preserve">) for 5 </w:t>
      </w:r>
      <w:r w:rsidRPr="00BA5009">
        <w:t>min</w:t>
      </w:r>
      <w:r w:rsidRPr="00BA5009">
        <w:rPr>
          <w:rFonts w:hint="eastAsia"/>
          <w:lang w:eastAsia="zh-CN"/>
        </w:rPr>
        <w:t xml:space="preserve">. </w:t>
      </w:r>
      <w:r w:rsidRPr="00BA5009">
        <w:rPr>
          <w:lang w:eastAsia="zh-CN"/>
        </w:rPr>
        <w:t>The photothermal cytotoxicity was assessed by CCK-8 assay.</w:t>
      </w:r>
    </w:p>
    <w:p w14:paraId="27AEEF04" w14:textId="26BFF1C3" w:rsidR="00764036" w:rsidRPr="00BA5009" w:rsidRDefault="00764036" w:rsidP="00764036">
      <w:pPr>
        <w:pStyle w:val="VBChartTitle"/>
        <w:rPr>
          <w:lang w:eastAsia="zh-CN"/>
        </w:rPr>
      </w:pPr>
      <w:r w:rsidRPr="00BA5009">
        <w:rPr>
          <w:rFonts w:hint="eastAsia"/>
          <w:b/>
          <w:bCs/>
          <w:i/>
        </w:rPr>
        <w:lastRenderedPageBreak/>
        <w:t xml:space="preserve">In </w:t>
      </w:r>
      <w:r w:rsidR="00B92FE6" w:rsidRPr="00BA5009">
        <w:rPr>
          <w:b/>
          <w:bCs/>
          <w:i/>
        </w:rPr>
        <w:t>v</w:t>
      </w:r>
      <w:r w:rsidRPr="00BA5009">
        <w:rPr>
          <w:rFonts w:hint="eastAsia"/>
          <w:b/>
          <w:bCs/>
          <w:i/>
        </w:rPr>
        <w:t>ivo</w:t>
      </w:r>
      <w:r w:rsidRPr="00BA5009">
        <w:rPr>
          <w:rFonts w:hint="eastAsia"/>
          <w:b/>
          <w:bCs/>
        </w:rPr>
        <w:t xml:space="preserve"> </w:t>
      </w:r>
      <w:r w:rsidR="00C71A9E" w:rsidRPr="00BA5009">
        <w:rPr>
          <w:b/>
          <w:bCs/>
        </w:rPr>
        <w:t xml:space="preserve">photothermal, </w:t>
      </w:r>
      <w:r w:rsidR="00285DAD" w:rsidRPr="00BA5009">
        <w:rPr>
          <w:b/>
          <w:bCs/>
        </w:rPr>
        <w:t xml:space="preserve">chemo, combinatory </w:t>
      </w:r>
      <w:r w:rsidR="00C71A9E" w:rsidRPr="00BA5009">
        <w:rPr>
          <w:b/>
          <w:bCs/>
        </w:rPr>
        <w:t>chemo-photothermal therapy</w:t>
      </w:r>
      <w:r w:rsidRPr="00BA5009">
        <w:rPr>
          <w:rFonts w:hint="eastAsia"/>
          <w:b/>
          <w:bCs/>
        </w:rPr>
        <w:t xml:space="preserve">. </w:t>
      </w:r>
      <w:r w:rsidRPr="00BA5009">
        <w:rPr>
          <w:rFonts w:hint="eastAsia"/>
          <w:lang w:eastAsia="zh-CN"/>
        </w:rPr>
        <w:t xml:space="preserve">The </w:t>
      </w:r>
      <w:proofErr w:type="spellStart"/>
      <w:r w:rsidRPr="00BA5009">
        <w:rPr>
          <w:rFonts w:hint="eastAsia"/>
          <w:lang w:eastAsia="zh-CN"/>
        </w:rPr>
        <w:t>b</w:t>
      </w:r>
      <w:r w:rsidRPr="00BA5009">
        <w:rPr>
          <w:lang w:eastAsia="zh-CN"/>
        </w:rPr>
        <w:t>alb</w:t>
      </w:r>
      <w:proofErr w:type="spellEnd"/>
      <w:r w:rsidRPr="00BA5009">
        <w:rPr>
          <w:lang w:eastAsia="zh-CN"/>
        </w:rPr>
        <w:t>/c nude mice</w:t>
      </w:r>
      <w:r w:rsidRPr="00BA5009">
        <w:rPr>
          <w:rFonts w:hint="eastAsia"/>
          <w:lang w:eastAsia="zh-CN"/>
        </w:rPr>
        <w:t xml:space="preserve"> bearing</w:t>
      </w:r>
      <w:r w:rsidR="00B31667" w:rsidRPr="00BA5009">
        <w:rPr>
          <w:lang w:eastAsia="zh-CN"/>
        </w:rPr>
        <w:t xml:space="preserve"> subcutaneous</w:t>
      </w:r>
      <w:r w:rsidRPr="00BA5009">
        <w:rPr>
          <w:rFonts w:hint="eastAsia"/>
          <w:lang w:eastAsia="zh-CN"/>
        </w:rPr>
        <w:t xml:space="preserve"> U87 tumors were </w:t>
      </w:r>
      <w:r w:rsidRPr="00BA5009">
        <w:rPr>
          <w:lang w:eastAsia="zh-CN"/>
        </w:rPr>
        <w:t>separated</w:t>
      </w:r>
      <w:r w:rsidRPr="00BA5009">
        <w:rPr>
          <w:rFonts w:hint="eastAsia"/>
          <w:lang w:eastAsia="zh-CN"/>
        </w:rPr>
        <w:t xml:space="preserve"> into four groups with five animals per group</w:t>
      </w:r>
      <w:r w:rsidRPr="00BA5009">
        <w:rPr>
          <w:rFonts w:eastAsia="宋体" w:hint="eastAsia"/>
          <w:lang w:eastAsia="zh-CN"/>
        </w:rPr>
        <w:t xml:space="preserve"> as follows</w:t>
      </w:r>
      <w:r w:rsidRPr="00BA5009">
        <w:rPr>
          <w:rFonts w:hint="eastAsia"/>
          <w:lang w:eastAsia="zh-CN"/>
        </w:rPr>
        <w:t>: (</w:t>
      </w:r>
      <w:r w:rsidRPr="00BA5009">
        <w:rPr>
          <w:rFonts w:eastAsia="宋体" w:hint="eastAsia"/>
          <w:lang w:eastAsia="zh-CN"/>
        </w:rPr>
        <w:t>i</w:t>
      </w:r>
      <w:r w:rsidRPr="00BA5009">
        <w:rPr>
          <w:rFonts w:hint="eastAsia"/>
          <w:lang w:eastAsia="zh-CN"/>
        </w:rPr>
        <w:t xml:space="preserve">) PBS group in which mice were only </w:t>
      </w:r>
      <w:r w:rsidRPr="00BA5009">
        <w:rPr>
          <w:lang w:eastAsia="zh-CN"/>
        </w:rPr>
        <w:t>intravenous</w:t>
      </w:r>
      <w:r w:rsidRPr="00BA5009">
        <w:rPr>
          <w:rFonts w:hint="eastAsia"/>
          <w:lang w:eastAsia="zh-CN"/>
        </w:rPr>
        <w:t>ly injected with PBS, (</w:t>
      </w:r>
      <w:r w:rsidRPr="00BA5009">
        <w:rPr>
          <w:rFonts w:eastAsia="宋体" w:hint="eastAsia"/>
          <w:lang w:eastAsia="zh-CN"/>
        </w:rPr>
        <w:t>ii</w:t>
      </w:r>
      <w:r w:rsidRPr="00BA5009">
        <w:rPr>
          <w:rFonts w:hint="eastAsia"/>
          <w:lang w:eastAsia="zh-CN"/>
        </w:rPr>
        <w:t xml:space="preserve">) </w:t>
      </w:r>
      <w:r w:rsidR="00FD3A0F" w:rsidRPr="00BA5009">
        <w:rPr>
          <w:lang w:eastAsia="zh-CN"/>
        </w:rPr>
        <w:t>PTSL</w:t>
      </w:r>
      <w:r w:rsidRPr="00BA5009">
        <w:rPr>
          <w:rFonts w:hint="eastAsia"/>
          <w:lang w:eastAsia="zh-CN"/>
        </w:rPr>
        <w:t xml:space="preserve"> group in which mice were only</w:t>
      </w:r>
      <w:r w:rsidRPr="00BA5009">
        <w:rPr>
          <w:lang w:eastAsia="zh-CN"/>
        </w:rPr>
        <w:t xml:space="preserve"> </w:t>
      </w:r>
      <w:r w:rsidR="00874295" w:rsidRPr="00BA5009">
        <w:rPr>
          <w:lang w:eastAsia="zh-CN"/>
        </w:rPr>
        <w:t>intratumorally injected</w:t>
      </w:r>
      <w:r w:rsidR="00D51F98" w:rsidRPr="00BA5009">
        <w:rPr>
          <w:lang w:eastAsia="zh-CN"/>
        </w:rPr>
        <w:t xml:space="preserve"> </w:t>
      </w:r>
      <w:r w:rsidRPr="00BA5009">
        <w:rPr>
          <w:rFonts w:hint="eastAsia"/>
          <w:lang w:eastAsia="zh-CN"/>
        </w:rPr>
        <w:t xml:space="preserve">with </w:t>
      </w:r>
      <w:r w:rsidR="00D51F98" w:rsidRPr="00BA5009">
        <w:rPr>
          <w:lang w:eastAsia="zh-CN"/>
        </w:rPr>
        <w:t>s</w:t>
      </w:r>
      <w:r w:rsidR="00D51F98" w:rsidRPr="00BA5009">
        <w:rPr>
          <w:rFonts w:hint="eastAsia"/>
          <w:lang w:eastAsia="zh-CN"/>
        </w:rPr>
        <w:t>ample</w:t>
      </w:r>
      <w:r w:rsidRPr="00BA5009">
        <w:rPr>
          <w:rFonts w:hint="eastAsia"/>
          <w:lang w:eastAsia="zh-CN"/>
        </w:rPr>
        <w:t xml:space="preserve"> (</w:t>
      </w:r>
      <w:r w:rsidR="00CB23AB" w:rsidRPr="00BA5009">
        <w:rPr>
          <w:rFonts w:ascii="Times New Roman" w:hAnsi="Times New Roman"/>
          <w:szCs w:val="24"/>
        </w:rPr>
        <w:t>PTX, 1 mg kg</w:t>
      </w:r>
      <w:r w:rsidR="00CB23AB" w:rsidRPr="00BA5009">
        <w:rPr>
          <w:rFonts w:ascii="Times New Roman" w:hAnsi="Times New Roman"/>
          <w:szCs w:val="24"/>
          <w:vertAlign w:val="superscript"/>
        </w:rPr>
        <w:t>-1</w:t>
      </w:r>
      <w:r w:rsidRPr="00BA5009">
        <w:rPr>
          <w:rFonts w:hint="eastAsia"/>
          <w:lang w:eastAsia="zh-CN"/>
        </w:rPr>
        <w:t>), (</w:t>
      </w:r>
      <w:r w:rsidRPr="00BA5009">
        <w:rPr>
          <w:rFonts w:eastAsia="宋体" w:hint="eastAsia"/>
          <w:lang w:eastAsia="zh-CN"/>
        </w:rPr>
        <w:t>iii</w:t>
      </w:r>
      <w:r w:rsidRPr="00BA5009">
        <w:rPr>
          <w:rFonts w:hint="eastAsia"/>
          <w:lang w:eastAsia="zh-CN"/>
        </w:rPr>
        <w:t xml:space="preserve">) </w:t>
      </w:r>
      <w:r w:rsidR="00FD3A0F" w:rsidRPr="00BA5009">
        <w:rPr>
          <w:lang w:eastAsia="zh-CN"/>
        </w:rPr>
        <w:t>ATSL</w:t>
      </w:r>
      <w:r w:rsidRPr="00BA5009">
        <w:rPr>
          <w:rFonts w:hint="eastAsia"/>
          <w:lang w:eastAsia="zh-CN"/>
        </w:rPr>
        <w:t xml:space="preserve"> </w:t>
      </w:r>
      <w:r w:rsidR="00FD3A0F" w:rsidRPr="00BA5009">
        <w:rPr>
          <w:rFonts w:hint="eastAsia"/>
          <w:lang w:eastAsia="zh-CN"/>
        </w:rPr>
        <w:t>group in which mice were only</w:t>
      </w:r>
      <w:r w:rsidR="00FD3A0F" w:rsidRPr="00BA5009">
        <w:rPr>
          <w:lang w:eastAsia="zh-CN"/>
        </w:rPr>
        <w:t xml:space="preserve"> </w:t>
      </w:r>
      <w:r w:rsidR="00874295" w:rsidRPr="00BA5009">
        <w:rPr>
          <w:lang w:eastAsia="zh-CN"/>
        </w:rPr>
        <w:t>intratumorally injected</w:t>
      </w:r>
      <w:r w:rsidR="00FD3A0F" w:rsidRPr="00BA5009">
        <w:rPr>
          <w:rFonts w:hint="eastAsia"/>
          <w:lang w:eastAsia="zh-CN"/>
        </w:rPr>
        <w:t xml:space="preserve"> with </w:t>
      </w:r>
      <w:r w:rsidR="00D51F98" w:rsidRPr="00BA5009">
        <w:rPr>
          <w:lang w:eastAsia="zh-CN"/>
        </w:rPr>
        <w:t>s</w:t>
      </w:r>
      <w:r w:rsidR="00D51F98" w:rsidRPr="00BA5009">
        <w:rPr>
          <w:rFonts w:hint="eastAsia"/>
          <w:lang w:eastAsia="zh-CN"/>
        </w:rPr>
        <w:t>ample</w:t>
      </w:r>
      <w:r w:rsidR="00FD3A0F" w:rsidRPr="00BA5009">
        <w:rPr>
          <w:rFonts w:hint="eastAsia"/>
          <w:lang w:eastAsia="zh-CN"/>
        </w:rPr>
        <w:t xml:space="preserve"> (</w:t>
      </w:r>
      <w:r w:rsidR="00CB23AB" w:rsidRPr="00BA5009">
        <w:rPr>
          <w:rFonts w:ascii="Times New Roman" w:hAnsi="Times New Roman"/>
          <w:b/>
          <w:szCs w:val="24"/>
        </w:rPr>
        <w:t>TB1</w:t>
      </w:r>
      <w:r w:rsidR="00CB23AB" w:rsidRPr="00BA5009">
        <w:rPr>
          <w:rFonts w:ascii="Times New Roman" w:hAnsi="Times New Roman"/>
          <w:szCs w:val="24"/>
        </w:rPr>
        <w:t>, 1 mg kg</w:t>
      </w:r>
      <w:r w:rsidR="00CB23AB" w:rsidRPr="00BA5009">
        <w:rPr>
          <w:rFonts w:ascii="Times New Roman" w:hAnsi="Times New Roman"/>
          <w:szCs w:val="24"/>
          <w:vertAlign w:val="superscript"/>
        </w:rPr>
        <w:t>-1</w:t>
      </w:r>
      <w:r w:rsidR="00FD3A0F" w:rsidRPr="00BA5009">
        <w:rPr>
          <w:rFonts w:hint="eastAsia"/>
          <w:lang w:eastAsia="zh-CN"/>
        </w:rPr>
        <w:t>)</w:t>
      </w:r>
      <w:r w:rsidR="00FD3A0F" w:rsidRPr="00BA5009">
        <w:rPr>
          <w:lang w:eastAsia="zh-CN"/>
        </w:rPr>
        <w:t xml:space="preserve">, </w:t>
      </w:r>
      <w:r w:rsidR="00FD3A0F" w:rsidRPr="00BA5009">
        <w:rPr>
          <w:rFonts w:hint="eastAsia"/>
          <w:lang w:eastAsia="zh-CN"/>
        </w:rPr>
        <w:t>(</w:t>
      </w:r>
      <w:r w:rsidR="00FD3A0F" w:rsidRPr="00BA5009">
        <w:rPr>
          <w:rFonts w:eastAsia="宋体" w:hint="eastAsia"/>
          <w:lang w:eastAsia="zh-CN"/>
        </w:rPr>
        <w:t>i</w:t>
      </w:r>
      <w:r w:rsidR="00FD3A0F" w:rsidRPr="00BA5009">
        <w:rPr>
          <w:rFonts w:eastAsia="宋体"/>
          <w:lang w:eastAsia="zh-CN"/>
        </w:rPr>
        <w:t>v</w:t>
      </w:r>
      <w:r w:rsidR="00FD3A0F" w:rsidRPr="00BA5009">
        <w:rPr>
          <w:rFonts w:hint="eastAsia"/>
          <w:lang w:eastAsia="zh-CN"/>
        </w:rPr>
        <w:t xml:space="preserve">) </w:t>
      </w:r>
      <w:r w:rsidR="00FD3A0F" w:rsidRPr="00BA5009">
        <w:rPr>
          <w:lang w:eastAsia="zh-CN"/>
        </w:rPr>
        <w:t>PATSL</w:t>
      </w:r>
      <w:r w:rsidR="00FD3A0F" w:rsidRPr="00BA5009">
        <w:rPr>
          <w:rFonts w:hint="eastAsia"/>
          <w:lang w:eastAsia="zh-CN"/>
        </w:rPr>
        <w:t xml:space="preserve"> group in which mice were only</w:t>
      </w:r>
      <w:r w:rsidR="00FD3A0F" w:rsidRPr="00BA5009">
        <w:rPr>
          <w:lang w:eastAsia="zh-CN"/>
        </w:rPr>
        <w:t xml:space="preserve"> </w:t>
      </w:r>
      <w:r w:rsidR="00874295" w:rsidRPr="00BA5009">
        <w:rPr>
          <w:lang w:eastAsia="zh-CN"/>
        </w:rPr>
        <w:t>intratumorally injected</w:t>
      </w:r>
      <w:r w:rsidR="00D51F98" w:rsidRPr="00BA5009">
        <w:rPr>
          <w:lang w:eastAsia="zh-CN"/>
        </w:rPr>
        <w:t xml:space="preserve"> </w:t>
      </w:r>
      <w:r w:rsidR="00FD3A0F" w:rsidRPr="00BA5009">
        <w:rPr>
          <w:rFonts w:hint="eastAsia"/>
          <w:lang w:eastAsia="zh-CN"/>
        </w:rPr>
        <w:t xml:space="preserve">with </w:t>
      </w:r>
      <w:r w:rsidR="00D51F98" w:rsidRPr="00BA5009">
        <w:rPr>
          <w:lang w:eastAsia="zh-CN"/>
        </w:rPr>
        <w:t>s</w:t>
      </w:r>
      <w:r w:rsidR="00D51F98" w:rsidRPr="00BA5009">
        <w:rPr>
          <w:rFonts w:hint="eastAsia"/>
          <w:lang w:eastAsia="zh-CN"/>
        </w:rPr>
        <w:t>ample</w:t>
      </w:r>
      <w:r w:rsidR="00FD3A0F" w:rsidRPr="00BA5009">
        <w:rPr>
          <w:rFonts w:hint="eastAsia"/>
          <w:lang w:eastAsia="zh-CN"/>
        </w:rPr>
        <w:t xml:space="preserve"> (</w:t>
      </w:r>
      <w:r w:rsidR="00CB23AB" w:rsidRPr="00BA5009">
        <w:rPr>
          <w:rFonts w:ascii="Times New Roman" w:eastAsia="等线" w:hAnsi="Times New Roman"/>
          <w:szCs w:val="24"/>
          <w:lang w:eastAsia="zh-CN"/>
        </w:rPr>
        <w:t>PTX</w:t>
      </w:r>
      <w:r w:rsidR="00CB23AB" w:rsidRPr="00BA5009">
        <w:rPr>
          <w:rFonts w:ascii="Times New Roman" w:hAnsi="Times New Roman"/>
          <w:szCs w:val="24"/>
        </w:rPr>
        <w:t>+TB1, 2 mg kg</w:t>
      </w:r>
      <w:r w:rsidR="00CB23AB" w:rsidRPr="00BA5009">
        <w:rPr>
          <w:rFonts w:ascii="Times New Roman" w:hAnsi="Times New Roman"/>
          <w:szCs w:val="24"/>
          <w:vertAlign w:val="superscript"/>
        </w:rPr>
        <w:t>-1</w:t>
      </w:r>
      <w:r w:rsidR="00CB23AB" w:rsidRPr="00BA5009">
        <w:rPr>
          <w:rFonts w:ascii="Times New Roman" w:hAnsi="Times New Roman"/>
          <w:szCs w:val="24"/>
        </w:rPr>
        <w:t>, PTX:</w:t>
      </w:r>
      <w:r w:rsidR="00CB23AB" w:rsidRPr="00BA5009">
        <w:rPr>
          <w:rFonts w:ascii="Times New Roman" w:hAnsi="Times New Roman"/>
          <w:b/>
          <w:szCs w:val="24"/>
        </w:rPr>
        <w:t>TB1</w:t>
      </w:r>
      <w:r w:rsidR="00CB23AB" w:rsidRPr="00BA5009">
        <w:rPr>
          <w:rFonts w:ascii="Times New Roman" w:hAnsi="Times New Roman"/>
          <w:szCs w:val="24"/>
        </w:rPr>
        <w:t xml:space="preserve"> = 1: 1</w:t>
      </w:r>
      <w:r w:rsidR="00FD3A0F" w:rsidRPr="00BA5009">
        <w:rPr>
          <w:rFonts w:hint="eastAsia"/>
          <w:lang w:eastAsia="zh-CN"/>
        </w:rPr>
        <w:t>)</w:t>
      </w:r>
      <w:r w:rsidR="00FD3A0F" w:rsidRPr="00BA5009">
        <w:rPr>
          <w:lang w:eastAsia="zh-CN"/>
        </w:rPr>
        <w:t xml:space="preserve">, (v) “ATSL+ laser” group </w:t>
      </w:r>
      <w:r w:rsidRPr="00BA5009">
        <w:rPr>
          <w:rFonts w:hint="eastAsia"/>
          <w:lang w:eastAsia="zh-CN"/>
        </w:rPr>
        <w:t xml:space="preserve">in which mice </w:t>
      </w:r>
      <w:r w:rsidR="00211875" w:rsidRPr="00BA5009">
        <w:rPr>
          <w:rFonts w:hint="eastAsia"/>
          <w:lang w:eastAsia="zh-CN"/>
        </w:rPr>
        <w:t xml:space="preserve">in which mice were </w:t>
      </w:r>
      <w:r w:rsidR="00874295" w:rsidRPr="00BA5009">
        <w:rPr>
          <w:lang w:eastAsia="zh-CN"/>
        </w:rPr>
        <w:t>intratumorally injected</w:t>
      </w:r>
      <w:r w:rsidR="00211875" w:rsidRPr="00BA5009">
        <w:rPr>
          <w:rFonts w:hint="eastAsia"/>
          <w:lang w:eastAsia="zh-CN"/>
        </w:rPr>
        <w:t xml:space="preserve"> with </w:t>
      </w:r>
      <w:r w:rsidR="00211875" w:rsidRPr="00BA5009">
        <w:rPr>
          <w:lang w:eastAsia="zh-CN"/>
        </w:rPr>
        <w:t>ATSL</w:t>
      </w:r>
      <w:r w:rsidR="00211875" w:rsidRPr="00BA5009">
        <w:rPr>
          <w:rFonts w:hint="eastAsia"/>
          <w:lang w:eastAsia="zh-CN"/>
        </w:rPr>
        <w:t xml:space="preserve"> (2</w:t>
      </w:r>
      <w:r w:rsidR="00211875" w:rsidRPr="00BA5009">
        <w:rPr>
          <w:rFonts w:eastAsia="宋体" w:hint="eastAsia"/>
          <w:lang w:eastAsia="zh-CN"/>
        </w:rPr>
        <w:t xml:space="preserve"> </w:t>
      </w:r>
      <w:r w:rsidR="00211875" w:rsidRPr="00BA5009">
        <w:rPr>
          <w:rFonts w:hint="eastAsia"/>
          <w:lang w:eastAsia="zh-CN"/>
        </w:rPr>
        <w:t>mg</w:t>
      </w:r>
      <w:r w:rsidR="001331F4" w:rsidRPr="00BA5009">
        <w:rPr>
          <w:rFonts w:ascii="Times New Roman" w:hAnsi="Times New Roman"/>
          <w:b/>
          <w:szCs w:val="24"/>
        </w:rPr>
        <w:t xml:space="preserve"> TB1</w:t>
      </w:r>
      <w:r w:rsidR="001331F4" w:rsidRPr="00BA5009">
        <w:rPr>
          <w:rFonts w:ascii="Times New Roman" w:hAnsi="Times New Roman"/>
          <w:szCs w:val="24"/>
        </w:rPr>
        <w:t>,1 mg kg</w:t>
      </w:r>
      <w:r w:rsidR="001331F4" w:rsidRPr="00BA5009">
        <w:rPr>
          <w:rFonts w:ascii="Times New Roman" w:hAnsi="Times New Roman"/>
          <w:szCs w:val="24"/>
          <w:vertAlign w:val="superscript"/>
        </w:rPr>
        <w:t>-1</w:t>
      </w:r>
      <w:r w:rsidR="00211875" w:rsidRPr="00BA5009">
        <w:rPr>
          <w:rFonts w:hint="eastAsia"/>
          <w:lang w:eastAsia="zh-CN"/>
        </w:rPr>
        <w:t>), and after</w:t>
      </w:r>
      <w:r w:rsidR="00FB6ABB" w:rsidRPr="00BA5009">
        <w:rPr>
          <w:lang w:eastAsia="zh-CN"/>
        </w:rPr>
        <w:t xml:space="preserve"> </w:t>
      </w:r>
      <w:r w:rsidR="001331F4" w:rsidRPr="00BA5009">
        <w:rPr>
          <w:lang w:eastAsia="zh-CN"/>
        </w:rPr>
        <w:t xml:space="preserve">5 </w:t>
      </w:r>
      <w:r w:rsidR="00FB6ABB" w:rsidRPr="00BA5009">
        <w:rPr>
          <w:lang w:eastAsia="zh-CN"/>
        </w:rPr>
        <w:t>min post-</w:t>
      </w:r>
      <w:r w:rsidR="00FB6ABB" w:rsidRPr="00BA5009">
        <w:rPr>
          <w:rFonts w:hint="eastAsia"/>
          <w:lang w:eastAsia="zh-CN"/>
        </w:rPr>
        <w:t xml:space="preserve">injection </w:t>
      </w:r>
      <w:r w:rsidR="00211875" w:rsidRPr="00BA5009">
        <w:rPr>
          <w:rFonts w:hint="eastAsia"/>
          <w:lang w:eastAsia="zh-CN"/>
        </w:rPr>
        <w:t>were irradiated with 808 nm laser (0.8</w:t>
      </w:r>
      <w:r w:rsidR="00211875" w:rsidRPr="00BA5009">
        <w:rPr>
          <w:rFonts w:eastAsia="宋体" w:hint="eastAsia"/>
          <w:lang w:eastAsia="zh-CN"/>
        </w:rPr>
        <w:t xml:space="preserve"> W</w:t>
      </w:r>
      <w:r w:rsidR="00211875" w:rsidRPr="00BA5009">
        <w:rPr>
          <w:rFonts w:hint="eastAsia"/>
          <w:lang w:eastAsia="zh-CN"/>
        </w:rPr>
        <w:t>/cm</w:t>
      </w:r>
      <w:r w:rsidR="00211875" w:rsidRPr="00BA5009">
        <w:rPr>
          <w:rFonts w:hint="eastAsia"/>
          <w:vertAlign w:val="superscript"/>
          <w:lang w:eastAsia="zh-CN"/>
        </w:rPr>
        <w:t>2</w:t>
      </w:r>
      <w:r w:rsidR="00211875" w:rsidRPr="00BA5009">
        <w:rPr>
          <w:rFonts w:hint="eastAsia"/>
          <w:lang w:eastAsia="zh-CN"/>
        </w:rPr>
        <w:t>, 5 min).</w:t>
      </w:r>
      <w:r w:rsidRPr="00BA5009">
        <w:rPr>
          <w:rFonts w:hint="eastAsia"/>
          <w:lang w:eastAsia="zh-CN"/>
        </w:rPr>
        <w:t xml:space="preserve"> (</w:t>
      </w:r>
      <w:r w:rsidR="00FD3A0F" w:rsidRPr="00BA5009">
        <w:rPr>
          <w:rFonts w:eastAsia="宋体"/>
          <w:lang w:eastAsia="zh-CN"/>
        </w:rPr>
        <w:t>vi</w:t>
      </w:r>
      <w:r w:rsidRPr="00BA5009">
        <w:rPr>
          <w:rFonts w:hint="eastAsia"/>
          <w:lang w:eastAsia="zh-CN"/>
        </w:rPr>
        <w:t xml:space="preserve">) </w:t>
      </w:r>
      <w:r w:rsidRPr="00BA5009">
        <w:rPr>
          <w:lang w:eastAsia="zh-CN"/>
        </w:rPr>
        <w:t>“</w:t>
      </w:r>
      <w:r w:rsidR="00FD3A0F" w:rsidRPr="00BA5009">
        <w:rPr>
          <w:lang w:eastAsia="zh-CN"/>
        </w:rPr>
        <w:t>PATSL</w:t>
      </w:r>
      <w:r w:rsidRPr="00BA5009">
        <w:rPr>
          <w:rFonts w:hint="eastAsia"/>
          <w:lang w:eastAsia="zh-CN"/>
        </w:rPr>
        <w:t xml:space="preserve"> + laser</w:t>
      </w:r>
      <w:r w:rsidRPr="00BA5009">
        <w:rPr>
          <w:lang w:eastAsia="zh-CN"/>
        </w:rPr>
        <w:t>”</w:t>
      </w:r>
      <w:r w:rsidRPr="00BA5009">
        <w:rPr>
          <w:rFonts w:hint="eastAsia"/>
          <w:lang w:eastAsia="zh-CN"/>
        </w:rPr>
        <w:t xml:space="preserve"> group in which mice were </w:t>
      </w:r>
      <w:r w:rsidR="00874295" w:rsidRPr="00BA5009">
        <w:rPr>
          <w:lang w:eastAsia="zh-CN"/>
        </w:rPr>
        <w:t>intratumorally injected</w:t>
      </w:r>
      <w:r w:rsidR="008D0C92" w:rsidRPr="00BA5009">
        <w:rPr>
          <w:lang w:eastAsia="zh-CN"/>
        </w:rPr>
        <w:t xml:space="preserve"> </w:t>
      </w:r>
      <w:r w:rsidRPr="00BA5009">
        <w:rPr>
          <w:rFonts w:hint="eastAsia"/>
          <w:lang w:eastAsia="zh-CN"/>
        </w:rPr>
        <w:t xml:space="preserve">with </w:t>
      </w:r>
      <w:r w:rsidR="00211875" w:rsidRPr="00BA5009">
        <w:rPr>
          <w:lang w:eastAsia="zh-CN"/>
        </w:rPr>
        <w:t>PATSL</w:t>
      </w:r>
      <w:r w:rsidRPr="00BA5009">
        <w:rPr>
          <w:rFonts w:hint="eastAsia"/>
          <w:lang w:eastAsia="zh-CN"/>
        </w:rPr>
        <w:t xml:space="preserve"> (</w:t>
      </w:r>
      <w:bookmarkStart w:id="2" w:name="OLE_LINK19"/>
      <w:r w:rsidR="00135361" w:rsidRPr="00BA5009">
        <w:rPr>
          <w:rFonts w:ascii="Times New Roman" w:eastAsia="等线" w:hAnsi="Times New Roman"/>
          <w:szCs w:val="24"/>
          <w:lang w:eastAsia="zh-CN"/>
        </w:rPr>
        <w:t>PTX</w:t>
      </w:r>
      <w:r w:rsidR="00135361" w:rsidRPr="00BA5009">
        <w:rPr>
          <w:rFonts w:ascii="Times New Roman" w:hAnsi="Times New Roman"/>
          <w:szCs w:val="24"/>
        </w:rPr>
        <w:t>+</w:t>
      </w:r>
      <w:r w:rsidR="00135361" w:rsidRPr="00BA5009">
        <w:rPr>
          <w:rFonts w:ascii="Times New Roman" w:hAnsi="Times New Roman"/>
          <w:b/>
          <w:szCs w:val="24"/>
        </w:rPr>
        <w:t>TB1</w:t>
      </w:r>
      <w:r w:rsidR="00135361" w:rsidRPr="00BA5009">
        <w:rPr>
          <w:rFonts w:ascii="Times New Roman" w:hAnsi="Times New Roman"/>
          <w:szCs w:val="24"/>
        </w:rPr>
        <w:t>, 2 mg kg</w:t>
      </w:r>
      <w:r w:rsidR="00135361" w:rsidRPr="00BA5009">
        <w:rPr>
          <w:rFonts w:ascii="Times New Roman" w:hAnsi="Times New Roman"/>
          <w:szCs w:val="24"/>
          <w:vertAlign w:val="superscript"/>
        </w:rPr>
        <w:t>-1</w:t>
      </w:r>
      <w:r w:rsidR="00135361" w:rsidRPr="00BA5009">
        <w:rPr>
          <w:rFonts w:ascii="Times New Roman" w:hAnsi="Times New Roman"/>
          <w:szCs w:val="24"/>
        </w:rPr>
        <w:t xml:space="preserve">, </w:t>
      </w:r>
      <w:proofErr w:type="gramStart"/>
      <w:r w:rsidR="00135361" w:rsidRPr="00BA5009">
        <w:rPr>
          <w:rFonts w:ascii="Times New Roman" w:hAnsi="Times New Roman"/>
          <w:szCs w:val="24"/>
        </w:rPr>
        <w:t>PTX:</w:t>
      </w:r>
      <w:r w:rsidR="00135361" w:rsidRPr="00BA5009">
        <w:rPr>
          <w:rFonts w:ascii="Times New Roman" w:hAnsi="Times New Roman"/>
          <w:b/>
          <w:szCs w:val="24"/>
        </w:rPr>
        <w:t>TB</w:t>
      </w:r>
      <w:proofErr w:type="gramEnd"/>
      <w:r w:rsidR="00135361" w:rsidRPr="00BA5009">
        <w:rPr>
          <w:rFonts w:ascii="Times New Roman" w:hAnsi="Times New Roman"/>
          <w:b/>
          <w:szCs w:val="24"/>
        </w:rPr>
        <w:t>1</w:t>
      </w:r>
      <w:r w:rsidR="00135361" w:rsidRPr="00BA5009">
        <w:rPr>
          <w:rFonts w:ascii="Times New Roman" w:hAnsi="Times New Roman"/>
          <w:szCs w:val="24"/>
        </w:rPr>
        <w:t xml:space="preserve"> = 1: 1</w:t>
      </w:r>
      <w:bookmarkEnd w:id="2"/>
      <w:r w:rsidRPr="00BA5009">
        <w:rPr>
          <w:rFonts w:hint="eastAsia"/>
          <w:lang w:eastAsia="zh-CN"/>
        </w:rPr>
        <w:t xml:space="preserve">), and after </w:t>
      </w:r>
      <w:r w:rsidR="004D43C4" w:rsidRPr="00BA5009">
        <w:rPr>
          <w:lang w:eastAsia="zh-CN"/>
        </w:rPr>
        <w:t>10 min post-</w:t>
      </w:r>
      <w:r w:rsidRPr="00BA5009">
        <w:rPr>
          <w:rFonts w:hint="eastAsia"/>
          <w:lang w:eastAsia="zh-CN"/>
        </w:rPr>
        <w:t>injection were irradiated with 808 nm laser (0.8</w:t>
      </w:r>
      <w:r w:rsidRPr="00BA5009">
        <w:rPr>
          <w:rFonts w:eastAsia="宋体" w:hint="eastAsia"/>
          <w:lang w:eastAsia="zh-CN"/>
        </w:rPr>
        <w:t xml:space="preserve"> W</w:t>
      </w:r>
      <w:r w:rsidRPr="00BA5009">
        <w:rPr>
          <w:rFonts w:hint="eastAsia"/>
          <w:lang w:eastAsia="zh-CN"/>
        </w:rPr>
        <w:t>/cm</w:t>
      </w:r>
      <w:r w:rsidRPr="00BA5009">
        <w:rPr>
          <w:rFonts w:hint="eastAsia"/>
          <w:vertAlign w:val="superscript"/>
          <w:lang w:eastAsia="zh-CN"/>
        </w:rPr>
        <w:t>2</w:t>
      </w:r>
      <w:r w:rsidRPr="00BA5009">
        <w:rPr>
          <w:rFonts w:hint="eastAsia"/>
          <w:lang w:eastAsia="zh-CN"/>
        </w:rPr>
        <w:t>, 5 min). When conducting PTT, the NIR laser beam spot was focused at the center of mouse tumor. The tumor size and body weight were monitored every 3 days after PTT treatment. The tumor weight was calculated</w:t>
      </w:r>
      <w:r w:rsidRPr="00BA5009">
        <w:rPr>
          <w:rFonts w:eastAsia="宋体" w:hint="eastAsia"/>
          <w:lang w:eastAsia="zh-CN"/>
        </w:rPr>
        <w:t xml:space="preserve"> (</w:t>
      </w:r>
      <w:r w:rsidRPr="00BA5009">
        <w:rPr>
          <w:rFonts w:hint="eastAsia"/>
          <w:lang w:eastAsia="zh-CN"/>
        </w:rPr>
        <w:t xml:space="preserve">tumor volume = </w:t>
      </w:r>
      <w:r w:rsidRPr="00BA5009">
        <w:rPr>
          <w:lang w:eastAsia="zh-CN"/>
        </w:rPr>
        <w:t>length ×</w:t>
      </w:r>
      <w:r w:rsidRPr="00BA5009">
        <w:rPr>
          <w:rFonts w:hint="eastAsia"/>
          <w:lang w:eastAsia="zh-CN"/>
        </w:rPr>
        <w:t xml:space="preserve"> (width)</w:t>
      </w:r>
      <w:r w:rsidRPr="00BA5009">
        <w:rPr>
          <w:rFonts w:hint="eastAsia"/>
          <w:vertAlign w:val="superscript"/>
          <w:lang w:eastAsia="zh-CN"/>
        </w:rPr>
        <w:t>2</w:t>
      </w:r>
      <w:r w:rsidRPr="00BA5009">
        <w:rPr>
          <w:rFonts w:hint="eastAsia"/>
          <w:lang w:eastAsia="zh-CN"/>
        </w:rPr>
        <w:t>/2</w:t>
      </w:r>
      <w:r w:rsidRPr="00BA5009">
        <w:rPr>
          <w:rFonts w:eastAsia="宋体" w:hint="eastAsia"/>
          <w:lang w:eastAsia="zh-CN"/>
        </w:rPr>
        <w:t>)</w:t>
      </w:r>
      <w:r w:rsidRPr="00BA5009">
        <w:rPr>
          <w:rFonts w:hint="eastAsia"/>
          <w:lang w:eastAsia="zh-CN"/>
        </w:rPr>
        <w:t>. The measured volume value was normalized to evaluate the tumor volume. After PTT, tumors and major organs such as heart, liver, spleen, lung and kidney were collected and sectioned for H&amp;E staining.</w:t>
      </w:r>
    </w:p>
    <w:p w14:paraId="096CEFE0" w14:textId="77777777" w:rsidR="00764036" w:rsidRPr="00BA5009" w:rsidRDefault="00764036" w:rsidP="00764036">
      <w:pPr>
        <w:pStyle w:val="VBChartTitle"/>
        <w:rPr>
          <w:rFonts w:eastAsia="宋体"/>
          <w:lang w:eastAsia="zh-CN"/>
        </w:rPr>
      </w:pPr>
      <w:r w:rsidRPr="00BA5009">
        <w:rPr>
          <w:b/>
          <w:bCs/>
        </w:rPr>
        <w:t>H&amp;</w:t>
      </w:r>
      <w:r w:rsidRPr="00BA5009">
        <w:rPr>
          <w:rFonts w:hint="eastAsia"/>
          <w:b/>
          <w:bCs/>
          <w:lang w:eastAsia="zh-CN"/>
        </w:rPr>
        <w:t xml:space="preserve">E </w:t>
      </w:r>
      <w:r w:rsidRPr="00BA5009">
        <w:rPr>
          <w:rFonts w:eastAsia="宋体" w:hint="eastAsia"/>
          <w:b/>
          <w:bCs/>
          <w:lang w:eastAsia="zh-CN"/>
        </w:rPr>
        <w:t>S</w:t>
      </w:r>
      <w:r w:rsidRPr="00BA5009">
        <w:rPr>
          <w:rFonts w:hint="eastAsia"/>
          <w:b/>
          <w:bCs/>
          <w:lang w:eastAsia="zh-CN"/>
        </w:rPr>
        <w:t>taining</w:t>
      </w:r>
      <w:r w:rsidRPr="00BA5009">
        <w:rPr>
          <w:rFonts w:eastAsia="宋体" w:hint="eastAsia"/>
          <w:b/>
          <w:bCs/>
          <w:lang w:eastAsia="zh-CN"/>
        </w:rPr>
        <w:t xml:space="preserve">. </w:t>
      </w:r>
      <w:r w:rsidRPr="00BA5009">
        <w:rPr>
          <w:rFonts w:hint="eastAsia"/>
          <w:lang w:eastAsia="zh-CN"/>
        </w:rPr>
        <w:t>H&amp; E staining was conducted following the BBC Biochemical protocol. First</w:t>
      </w:r>
      <w:r w:rsidRPr="00BA5009">
        <w:rPr>
          <w:lang w:eastAsia="zh-CN"/>
        </w:rPr>
        <w:t xml:space="preserve">, </w:t>
      </w:r>
      <w:r w:rsidRPr="00BA5009">
        <w:rPr>
          <w:rFonts w:hint="eastAsia"/>
          <w:lang w:eastAsia="zh-CN"/>
        </w:rPr>
        <w:t>p</w:t>
      </w:r>
      <w:r w:rsidRPr="00BA5009">
        <w:rPr>
          <w:lang w:eastAsia="zh-CN"/>
        </w:rPr>
        <w:t>repared cryogenic slides</w:t>
      </w:r>
      <w:r w:rsidRPr="00BA5009">
        <w:rPr>
          <w:rFonts w:eastAsia="宋体" w:hint="eastAsia"/>
          <w:lang w:eastAsia="zh-CN"/>
        </w:rPr>
        <w:t xml:space="preserve"> (</w:t>
      </w:r>
      <w:r w:rsidRPr="00BA5009">
        <w:rPr>
          <w:lang w:eastAsia="zh-CN"/>
        </w:rPr>
        <w:t>8 μm</w:t>
      </w:r>
      <w:r w:rsidRPr="00BA5009">
        <w:rPr>
          <w:rFonts w:eastAsia="宋体" w:hint="eastAsia"/>
          <w:lang w:eastAsia="zh-CN"/>
        </w:rPr>
        <w:t xml:space="preserve">) </w:t>
      </w:r>
      <w:r w:rsidRPr="00BA5009">
        <w:rPr>
          <w:rFonts w:hint="eastAsia"/>
          <w:lang w:eastAsia="zh-CN"/>
        </w:rPr>
        <w:t>were</w:t>
      </w:r>
      <w:r w:rsidRPr="00BA5009">
        <w:rPr>
          <w:lang w:eastAsia="zh-CN"/>
        </w:rPr>
        <w:t xml:space="preserve"> fixed with formalin </w:t>
      </w:r>
      <w:r w:rsidRPr="00BA5009">
        <w:rPr>
          <w:rFonts w:eastAsia="宋体" w:hint="eastAsia"/>
          <w:lang w:eastAsia="zh-CN"/>
        </w:rPr>
        <w:t>(</w:t>
      </w:r>
      <w:r w:rsidRPr="00BA5009">
        <w:rPr>
          <w:lang w:eastAsia="zh-CN"/>
        </w:rPr>
        <w:t>10%</w:t>
      </w:r>
      <w:r w:rsidRPr="00BA5009">
        <w:rPr>
          <w:rFonts w:eastAsia="宋体" w:hint="eastAsia"/>
          <w:lang w:eastAsia="zh-CN"/>
        </w:rPr>
        <w:t xml:space="preserve">) </w:t>
      </w:r>
      <w:r w:rsidRPr="00BA5009">
        <w:rPr>
          <w:lang w:eastAsia="zh-CN"/>
        </w:rPr>
        <w:t xml:space="preserve">for </w:t>
      </w:r>
      <w:r w:rsidRPr="00BA5009">
        <w:rPr>
          <w:rFonts w:eastAsia="宋体" w:hint="eastAsia"/>
          <w:lang w:eastAsia="zh-CN"/>
        </w:rPr>
        <w:t xml:space="preserve">30 min </w:t>
      </w:r>
      <w:r w:rsidRPr="00BA5009">
        <w:rPr>
          <w:lang w:eastAsia="zh-CN"/>
        </w:rPr>
        <w:t xml:space="preserve">at room temperature. </w:t>
      </w:r>
      <w:r w:rsidRPr="00BA5009">
        <w:rPr>
          <w:rFonts w:eastAsia="宋体" w:hint="eastAsia"/>
          <w:lang w:eastAsia="zh-CN"/>
        </w:rPr>
        <w:t>Later</w:t>
      </w:r>
      <w:r w:rsidRPr="00BA5009">
        <w:rPr>
          <w:rFonts w:hint="eastAsia"/>
          <w:lang w:eastAsia="zh-CN"/>
        </w:rPr>
        <w:t xml:space="preserve"> the slides were </w:t>
      </w:r>
      <w:r w:rsidRPr="00BA5009">
        <w:rPr>
          <w:rFonts w:eastAsia="宋体" w:hint="eastAsia"/>
          <w:lang w:eastAsia="zh-CN"/>
        </w:rPr>
        <w:t>continuously cleaned using</w:t>
      </w:r>
      <w:r w:rsidRPr="00BA5009">
        <w:rPr>
          <w:lang w:eastAsia="zh-CN"/>
        </w:rPr>
        <w:t xml:space="preserve"> water for 5 min</w:t>
      </w:r>
      <w:r w:rsidRPr="00BA5009">
        <w:rPr>
          <w:rFonts w:hint="eastAsia"/>
          <w:lang w:eastAsia="zh-CN"/>
        </w:rPr>
        <w:t xml:space="preserve"> and further </w:t>
      </w:r>
      <w:r w:rsidRPr="00BA5009">
        <w:rPr>
          <w:rFonts w:eastAsia="宋体" w:hint="eastAsia"/>
          <w:lang w:eastAsia="zh-CN"/>
        </w:rPr>
        <w:t>washed</w:t>
      </w:r>
      <w:r w:rsidRPr="00BA5009">
        <w:rPr>
          <w:lang w:eastAsia="zh-CN"/>
        </w:rPr>
        <w:t xml:space="preserve"> with alcohol</w:t>
      </w:r>
      <w:r w:rsidRPr="00BA5009">
        <w:rPr>
          <w:rFonts w:eastAsia="宋体" w:hint="eastAsia"/>
          <w:lang w:eastAsia="zh-CN"/>
        </w:rPr>
        <w:t xml:space="preserve"> with different concentrations </w:t>
      </w:r>
      <w:r w:rsidRPr="00BA5009">
        <w:rPr>
          <w:rFonts w:hint="eastAsia"/>
          <w:lang w:eastAsia="zh-CN"/>
        </w:rPr>
        <w:t xml:space="preserve">from </w:t>
      </w:r>
      <w:r w:rsidRPr="00BA5009">
        <w:rPr>
          <w:lang w:eastAsia="zh-CN"/>
        </w:rPr>
        <w:t>100</w:t>
      </w:r>
      <w:r w:rsidRPr="00BA5009">
        <w:rPr>
          <w:rFonts w:hint="eastAsia"/>
          <w:lang w:eastAsia="zh-CN"/>
        </w:rPr>
        <w:t>% to</w:t>
      </w:r>
      <w:r w:rsidRPr="00BA5009">
        <w:rPr>
          <w:lang w:eastAsia="zh-CN"/>
        </w:rPr>
        <w:t xml:space="preserve"> 95</w:t>
      </w:r>
      <w:r w:rsidRPr="00BA5009">
        <w:rPr>
          <w:rFonts w:hint="eastAsia"/>
          <w:lang w:eastAsia="zh-CN"/>
        </w:rPr>
        <w:t>%</w:t>
      </w:r>
      <w:r w:rsidRPr="00BA5009">
        <w:rPr>
          <w:lang w:eastAsia="zh-CN"/>
        </w:rPr>
        <w:t xml:space="preserve">, and </w:t>
      </w:r>
      <w:r w:rsidRPr="00BA5009">
        <w:rPr>
          <w:rFonts w:hint="eastAsia"/>
          <w:lang w:eastAsia="zh-CN"/>
        </w:rPr>
        <w:lastRenderedPageBreak/>
        <w:t>to</w:t>
      </w:r>
      <w:r w:rsidRPr="00BA5009">
        <w:rPr>
          <w:rFonts w:eastAsia="宋体" w:hint="eastAsia"/>
          <w:lang w:eastAsia="zh-CN"/>
        </w:rPr>
        <w:t xml:space="preserve"> </w:t>
      </w:r>
      <w:r w:rsidRPr="00BA5009">
        <w:rPr>
          <w:lang w:eastAsia="zh-CN"/>
        </w:rPr>
        <w:t>70%</w:t>
      </w:r>
      <w:r w:rsidRPr="00BA5009">
        <w:rPr>
          <w:rFonts w:hint="eastAsia"/>
          <w:lang w:eastAsia="zh-CN"/>
        </w:rPr>
        <w:t xml:space="preserve"> for 20 s in each concentration</w:t>
      </w:r>
      <w:r w:rsidRPr="00BA5009">
        <w:rPr>
          <w:lang w:eastAsia="zh-CN"/>
        </w:rPr>
        <w:t xml:space="preserve">. The hematoxylin staining was </w:t>
      </w:r>
      <w:r w:rsidRPr="00BA5009">
        <w:rPr>
          <w:rFonts w:hint="eastAsia"/>
          <w:lang w:eastAsia="zh-CN"/>
        </w:rPr>
        <w:t>carried out</w:t>
      </w:r>
      <w:r w:rsidRPr="00BA5009">
        <w:rPr>
          <w:lang w:eastAsia="zh-CN"/>
        </w:rPr>
        <w:t xml:space="preserve"> for 3 min and </w:t>
      </w:r>
      <w:r w:rsidRPr="00BA5009">
        <w:rPr>
          <w:rFonts w:hint="eastAsia"/>
          <w:lang w:eastAsia="zh-CN"/>
        </w:rPr>
        <w:t xml:space="preserve">was </w:t>
      </w:r>
      <w:r w:rsidRPr="00BA5009">
        <w:rPr>
          <w:lang w:eastAsia="zh-CN"/>
        </w:rPr>
        <w:t>washed</w:t>
      </w:r>
      <w:r w:rsidRPr="00BA5009">
        <w:rPr>
          <w:rFonts w:eastAsia="宋体" w:hint="eastAsia"/>
          <w:lang w:eastAsia="zh-CN"/>
        </w:rPr>
        <w:t xml:space="preserve"> for 1 min with </w:t>
      </w:r>
      <w:r w:rsidRPr="00BA5009">
        <w:rPr>
          <w:lang w:eastAsia="zh-CN"/>
        </w:rPr>
        <w:t xml:space="preserve">water. </w:t>
      </w:r>
      <w:r w:rsidRPr="00BA5009">
        <w:rPr>
          <w:rFonts w:eastAsia="宋体" w:hint="eastAsia"/>
          <w:lang w:eastAsia="zh-CN"/>
        </w:rPr>
        <w:t>Later t</w:t>
      </w:r>
      <w:r w:rsidRPr="00BA5009">
        <w:rPr>
          <w:lang w:eastAsia="zh-CN"/>
        </w:rPr>
        <w:t>he eosin staining was</w:t>
      </w:r>
      <w:r w:rsidRPr="00BA5009">
        <w:rPr>
          <w:rFonts w:eastAsia="宋体" w:hint="eastAsia"/>
          <w:lang w:eastAsia="zh-CN"/>
        </w:rPr>
        <w:t xml:space="preserve"> done in 1 min</w:t>
      </w:r>
      <w:r w:rsidRPr="00BA5009">
        <w:rPr>
          <w:lang w:eastAsia="zh-CN"/>
        </w:rPr>
        <w:t xml:space="preserve">. </w:t>
      </w:r>
      <w:r w:rsidRPr="00BA5009">
        <w:rPr>
          <w:rFonts w:eastAsia="宋体" w:hint="eastAsia"/>
          <w:lang w:eastAsia="zh-CN"/>
        </w:rPr>
        <w:t>Subsequently</w:t>
      </w:r>
      <w:r w:rsidRPr="00BA5009">
        <w:rPr>
          <w:rFonts w:hint="eastAsia"/>
          <w:lang w:eastAsia="zh-CN"/>
        </w:rPr>
        <w:t xml:space="preserve"> t</w:t>
      </w:r>
      <w:r w:rsidRPr="00BA5009">
        <w:rPr>
          <w:lang w:eastAsia="zh-CN"/>
        </w:rPr>
        <w:t xml:space="preserve">he slides were </w:t>
      </w:r>
      <w:r w:rsidRPr="00BA5009">
        <w:rPr>
          <w:rFonts w:eastAsia="宋体" w:hint="eastAsia"/>
          <w:lang w:eastAsia="zh-CN"/>
        </w:rPr>
        <w:t xml:space="preserve">further washed </w:t>
      </w:r>
      <w:r w:rsidRPr="00BA5009">
        <w:rPr>
          <w:lang w:eastAsia="zh-CN"/>
        </w:rPr>
        <w:t>with xylene, and mounted</w:t>
      </w:r>
      <w:r w:rsidRPr="00BA5009">
        <w:rPr>
          <w:rFonts w:hint="eastAsia"/>
          <w:lang w:eastAsia="zh-CN"/>
        </w:rPr>
        <w:t xml:space="preserve"> by </w:t>
      </w:r>
      <w:r w:rsidRPr="00BA5009">
        <w:rPr>
          <w:lang w:eastAsia="zh-CN"/>
        </w:rPr>
        <w:t xml:space="preserve">Canada balsam. </w:t>
      </w:r>
      <w:r w:rsidRPr="00BA5009">
        <w:rPr>
          <w:rFonts w:hint="eastAsia"/>
          <w:lang w:eastAsia="zh-CN"/>
        </w:rPr>
        <w:t>A</w:t>
      </w:r>
      <w:r w:rsidRPr="00BA5009">
        <w:rPr>
          <w:lang w:eastAsia="zh-CN"/>
        </w:rPr>
        <w:t xml:space="preserve"> Nikon Eclipse 90i microscope</w:t>
      </w:r>
      <w:r w:rsidRPr="00BA5009">
        <w:rPr>
          <w:rFonts w:hint="eastAsia"/>
          <w:lang w:eastAsia="zh-CN"/>
        </w:rPr>
        <w:t xml:space="preserve"> was used to take images.</w:t>
      </w:r>
    </w:p>
    <w:p w14:paraId="1B444261" w14:textId="1E15CC9B" w:rsidR="00DE126F" w:rsidRPr="00BA5009" w:rsidRDefault="00DE126F"/>
    <w:p w14:paraId="455722E3" w14:textId="3AE22A5E" w:rsidR="00BC0B07" w:rsidRPr="00BA5009" w:rsidRDefault="00BC0B07"/>
    <w:p w14:paraId="11803211" w14:textId="451DD3CE" w:rsidR="00BC0B07" w:rsidRPr="00BA5009" w:rsidRDefault="00BC0B07">
      <w:pPr>
        <w:rPr>
          <w:rFonts w:ascii="Times New Roman" w:hAnsi="Times New Roman" w:cs="Times New Roman"/>
          <w:sz w:val="24"/>
          <w:szCs w:val="24"/>
        </w:rPr>
      </w:pPr>
      <w:r w:rsidRPr="00BA5009">
        <w:rPr>
          <w:rFonts w:ascii="Times New Roman" w:hAnsi="Times New Roman" w:cs="Times New Roman"/>
          <w:sz w:val="24"/>
          <w:szCs w:val="24"/>
        </w:rPr>
        <w:t>Reference:</w:t>
      </w:r>
    </w:p>
    <w:p w14:paraId="2453648C" w14:textId="6E6389CE" w:rsidR="00BC0B07" w:rsidRPr="00BA5009" w:rsidRDefault="00BC0B07" w:rsidP="004A6422">
      <w:pPr>
        <w:pStyle w:val="VBChartTitle"/>
        <w:rPr>
          <w:rFonts w:ascii="Times New Roman" w:hAnsi="Times New Roman"/>
        </w:rPr>
      </w:pPr>
      <w:r w:rsidRPr="00BA5009">
        <w:rPr>
          <w:rFonts w:ascii="Times New Roman" w:hAnsi="Times New Roman"/>
        </w:rPr>
        <w:t xml:space="preserve">[1] </w:t>
      </w:r>
      <w:r w:rsidR="00B3356D" w:rsidRPr="00BA5009">
        <w:rPr>
          <w:rFonts w:ascii="Times New Roman" w:eastAsia="微软雅黑" w:hAnsi="Times New Roman"/>
          <w:szCs w:val="22"/>
          <w:lang w:eastAsia="zh-CN"/>
        </w:rPr>
        <w:t>Z</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w:t>
      </w:r>
      <w:r w:rsidR="00B3356D" w:rsidRPr="00BA5009">
        <w:rPr>
          <w:rFonts w:ascii="Times New Roman" w:eastAsia="微软雅黑" w:hAnsi="Times New Roman"/>
          <w:szCs w:val="22"/>
          <w:shd w:val="clear" w:color="auto" w:fill="FFFFFF"/>
        </w:rPr>
        <w:t>Sheng</w:t>
      </w:r>
      <w:r w:rsidR="00B3356D" w:rsidRPr="00BA5009">
        <w:rPr>
          <w:rFonts w:ascii="Times New Roman" w:eastAsia="微软雅黑" w:hAnsi="Times New Roman"/>
          <w:szCs w:val="22"/>
          <w:lang w:eastAsia="zh-CN"/>
        </w:rPr>
        <w:t>, </w:t>
      </w:r>
      <w:r w:rsidR="00B3356D" w:rsidRPr="00BA5009">
        <w:rPr>
          <w:rFonts w:ascii="Times New Roman" w:eastAsia="微软雅黑" w:hAnsi="Times New Roman"/>
          <w:bCs/>
          <w:szCs w:val="22"/>
          <w:lang w:eastAsia="zh-CN"/>
        </w:rPr>
        <w:t>B</w:t>
      </w:r>
      <w:r w:rsidR="00375BC1" w:rsidRPr="00BA5009">
        <w:rPr>
          <w:rFonts w:ascii="Times New Roman" w:eastAsia="微软雅黑" w:hAnsi="Times New Roman"/>
          <w:bCs/>
          <w:szCs w:val="22"/>
          <w:lang w:eastAsia="zh-CN"/>
        </w:rPr>
        <w:t>.</w:t>
      </w:r>
      <w:r w:rsidR="00B3356D" w:rsidRPr="00BA5009">
        <w:rPr>
          <w:rFonts w:ascii="Times New Roman" w:eastAsia="微软雅黑" w:hAnsi="Times New Roman"/>
          <w:bCs/>
          <w:szCs w:val="22"/>
          <w:lang w:eastAsia="zh-CN"/>
        </w:rPr>
        <w:t xml:space="preserve"> Guo</w:t>
      </w:r>
      <w:r w:rsidR="00B3356D" w:rsidRPr="00BA5009">
        <w:rPr>
          <w:rFonts w:ascii="Times New Roman" w:eastAsia="微软雅黑" w:hAnsi="Times New Roman"/>
          <w:szCs w:val="22"/>
          <w:lang w:eastAsia="zh-CN"/>
        </w:rPr>
        <w:t>, D</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Hu, S</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Xu, W</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Wu, W</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Heng, L</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K</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Yao, J</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Jiang, C</w:t>
      </w:r>
      <w:r w:rsidR="00375BC1" w:rsidRPr="00BA5009">
        <w:rPr>
          <w:rFonts w:ascii="Times New Roman" w:eastAsia="微软雅黑" w:hAnsi="Times New Roman"/>
          <w:szCs w:val="22"/>
          <w:lang w:eastAsia="zh-CN"/>
        </w:rPr>
        <w:t xml:space="preserve">. </w:t>
      </w:r>
      <w:r w:rsidR="00B3356D" w:rsidRPr="00BA5009">
        <w:rPr>
          <w:rFonts w:ascii="Times New Roman" w:eastAsia="微软雅黑" w:hAnsi="Times New Roman"/>
          <w:szCs w:val="22"/>
          <w:lang w:eastAsia="zh-CN"/>
        </w:rPr>
        <w:t>Liu, H</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Zheng, B</w:t>
      </w:r>
      <w:r w:rsidR="00375BC1" w:rsidRPr="00BA5009">
        <w:rPr>
          <w:rFonts w:ascii="Times New Roman" w:eastAsia="微软雅黑" w:hAnsi="Times New Roman"/>
          <w:szCs w:val="22"/>
          <w:lang w:eastAsia="zh-CN"/>
        </w:rPr>
        <w:t>.</w:t>
      </w:r>
      <w:r w:rsidR="00B3356D" w:rsidRPr="00BA5009">
        <w:rPr>
          <w:rFonts w:ascii="Times New Roman" w:eastAsia="微软雅黑" w:hAnsi="Times New Roman"/>
          <w:szCs w:val="22"/>
          <w:lang w:eastAsia="zh-CN"/>
        </w:rPr>
        <w:t xml:space="preserve"> Liu, </w:t>
      </w:r>
      <w:r w:rsidR="00B3356D" w:rsidRPr="00BA5009">
        <w:rPr>
          <w:rFonts w:ascii="Times New Roman" w:eastAsia="微软雅黑" w:hAnsi="Times New Roman"/>
          <w:i/>
          <w:szCs w:val="22"/>
          <w:shd w:val="clear" w:color="auto" w:fill="FFFFFF"/>
          <w:lang w:eastAsia="zh-CN"/>
        </w:rPr>
        <w:t>Adv. Mater. </w:t>
      </w:r>
      <w:r w:rsidR="00B3356D" w:rsidRPr="00BA5009">
        <w:rPr>
          <w:rFonts w:ascii="Times New Roman" w:eastAsia="微软雅黑" w:hAnsi="Times New Roman"/>
          <w:b/>
          <w:bCs/>
          <w:szCs w:val="22"/>
          <w:lang w:eastAsia="zh-CN"/>
        </w:rPr>
        <w:t>2018</w:t>
      </w:r>
      <w:r w:rsidR="00B3356D" w:rsidRPr="00BA5009">
        <w:rPr>
          <w:rFonts w:ascii="Times New Roman" w:eastAsia="微软雅黑" w:hAnsi="Times New Roman"/>
          <w:szCs w:val="22"/>
          <w:lang w:eastAsia="zh-CN"/>
        </w:rPr>
        <w:t xml:space="preserve">, </w:t>
      </w:r>
      <w:r w:rsidR="00B3356D" w:rsidRPr="00BA5009">
        <w:rPr>
          <w:rFonts w:ascii="Times New Roman" w:eastAsia="微软雅黑" w:hAnsi="Times New Roman"/>
          <w:i/>
          <w:szCs w:val="22"/>
          <w:shd w:val="clear" w:color="auto" w:fill="FFFFFF"/>
          <w:lang w:eastAsia="zh-CN"/>
        </w:rPr>
        <w:t>30</w:t>
      </w:r>
      <w:r w:rsidR="00B3356D" w:rsidRPr="00BA5009">
        <w:rPr>
          <w:rFonts w:ascii="Times New Roman" w:eastAsia="微软雅黑" w:hAnsi="Times New Roman"/>
          <w:szCs w:val="22"/>
          <w:lang w:eastAsia="zh-CN"/>
        </w:rPr>
        <w:t>, 1800766</w:t>
      </w:r>
      <w:r w:rsidR="00361530" w:rsidRPr="00BA5009">
        <w:rPr>
          <w:rFonts w:ascii="Times New Roman" w:eastAsia="微软雅黑" w:hAnsi="Times New Roman"/>
          <w:szCs w:val="22"/>
          <w:lang w:eastAsia="zh-CN"/>
        </w:rPr>
        <w:t>.</w:t>
      </w:r>
    </w:p>
    <w:sectPr w:rsidR="00BC0B07" w:rsidRPr="00BA50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A4C30" w14:textId="77777777" w:rsidR="002416A1" w:rsidRDefault="002416A1" w:rsidP="00764036">
      <w:r>
        <w:separator/>
      </w:r>
    </w:p>
  </w:endnote>
  <w:endnote w:type="continuationSeparator" w:id="0">
    <w:p w14:paraId="64466E0F" w14:textId="77777777" w:rsidR="002416A1" w:rsidRDefault="002416A1" w:rsidP="0076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dvOT8608a8d1+22">
    <w:altName w:val="微软雅黑"/>
    <w:panose1 w:val="00000000000000000000"/>
    <w:charset w:val="86"/>
    <w:family w:val="auto"/>
    <w:notTrueType/>
    <w:pitch w:val="default"/>
    <w:sig w:usb0="00000001" w:usb1="080E0000" w:usb2="00000010" w:usb3="00000000" w:csb0="00040000" w:csb1="00000000"/>
  </w:font>
  <w:font w:name="AdvOT2e364b11+fb">
    <w:altName w:val="微软雅黑"/>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GillSansMT-Bold">
    <w:altName w:val="Calibri"/>
    <w:panose1 w:val="00000000000000000000"/>
    <w:charset w:val="00"/>
    <w:family w:val="swiss"/>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5427" w14:textId="77777777" w:rsidR="002416A1" w:rsidRDefault="002416A1" w:rsidP="00764036">
      <w:r>
        <w:separator/>
      </w:r>
    </w:p>
  </w:footnote>
  <w:footnote w:type="continuationSeparator" w:id="0">
    <w:p w14:paraId="09A8464A" w14:textId="77777777" w:rsidR="002416A1" w:rsidRDefault="002416A1" w:rsidP="00764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A4"/>
    <w:rsid w:val="00013D18"/>
    <w:rsid w:val="00051D69"/>
    <w:rsid w:val="000809E1"/>
    <w:rsid w:val="00086316"/>
    <w:rsid w:val="000B3AC6"/>
    <w:rsid w:val="00100A1C"/>
    <w:rsid w:val="0010330F"/>
    <w:rsid w:val="00116E01"/>
    <w:rsid w:val="001331F4"/>
    <w:rsid w:val="00135361"/>
    <w:rsid w:val="00191D81"/>
    <w:rsid w:val="001B127F"/>
    <w:rsid w:val="00211875"/>
    <w:rsid w:val="00221D80"/>
    <w:rsid w:val="00235C17"/>
    <w:rsid w:val="002416A1"/>
    <w:rsid w:val="002652A3"/>
    <w:rsid w:val="00285DAD"/>
    <w:rsid w:val="002A6FF7"/>
    <w:rsid w:val="002F36AC"/>
    <w:rsid w:val="003078DA"/>
    <w:rsid w:val="00325D71"/>
    <w:rsid w:val="00331CBD"/>
    <w:rsid w:val="003514D1"/>
    <w:rsid w:val="00361530"/>
    <w:rsid w:val="00375BC1"/>
    <w:rsid w:val="003C7482"/>
    <w:rsid w:val="003D6A42"/>
    <w:rsid w:val="00434D02"/>
    <w:rsid w:val="00444403"/>
    <w:rsid w:val="0047311A"/>
    <w:rsid w:val="004A4D67"/>
    <w:rsid w:val="004A6422"/>
    <w:rsid w:val="004C114F"/>
    <w:rsid w:val="004C1721"/>
    <w:rsid w:val="004D43C4"/>
    <w:rsid w:val="005059E1"/>
    <w:rsid w:val="00517A47"/>
    <w:rsid w:val="00583CF1"/>
    <w:rsid w:val="005A7F65"/>
    <w:rsid w:val="005B23C4"/>
    <w:rsid w:val="005B2D34"/>
    <w:rsid w:val="005F6E34"/>
    <w:rsid w:val="00695401"/>
    <w:rsid w:val="006D6C4E"/>
    <w:rsid w:val="006E5A33"/>
    <w:rsid w:val="00753E88"/>
    <w:rsid w:val="007623C5"/>
    <w:rsid w:val="00764036"/>
    <w:rsid w:val="00790BF2"/>
    <w:rsid w:val="007F1C8D"/>
    <w:rsid w:val="007F5AA5"/>
    <w:rsid w:val="0085786A"/>
    <w:rsid w:val="00874295"/>
    <w:rsid w:val="008D0C92"/>
    <w:rsid w:val="008E2ED9"/>
    <w:rsid w:val="00921E50"/>
    <w:rsid w:val="0093594C"/>
    <w:rsid w:val="00935E92"/>
    <w:rsid w:val="009479BA"/>
    <w:rsid w:val="00962509"/>
    <w:rsid w:val="009D6C4F"/>
    <w:rsid w:val="00A214F9"/>
    <w:rsid w:val="00A30FBD"/>
    <w:rsid w:val="00A33A43"/>
    <w:rsid w:val="00A50C45"/>
    <w:rsid w:val="00A66B8A"/>
    <w:rsid w:val="00AE2CAA"/>
    <w:rsid w:val="00B0077E"/>
    <w:rsid w:val="00B11103"/>
    <w:rsid w:val="00B30EA4"/>
    <w:rsid w:val="00B31667"/>
    <w:rsid w:val="00B3356D"/>
    <w:rsid w:val="00B67A03"/>
    <w:rsid w:val="00B724AB"/>
    <w:rsid w:val="00B92FE6"/>
    <w:rsid w:val="00BA1E63"/>
    <w:rsid w:val="00BA5009"/>
    <w:rsid w:val="00BB5BD9"/>
    <w:rsid w:val="00BC0B07"/>
    <w:rsid w:val="00BC6874"/>
    <w:rsid w:val="00BE5222"/>
    <w:rsid w:val="00C22E19"/>
    <w:rsid w:val="00C70B4A"/>
    <w:rsid w:val="00C71A9E"/>
    <w:rsid w:val="00C86487"/>
    <w:rsid w:val="00CB23AB"/>
    <w:rsid w:val="00CC54DC"/>
    <w:rsid w:val="00CC6C8D"/>
    <w:rsid w:val="00CD2C77"/>
    <w:rsid w:val="00D04B55"/>
    <w:rsid w:val="00D3728D"/>
    <w:rsid w:val="00D42521"/>
    <w:rsid w:val="00D51F98"/>
    <w:rsid w:val="00D8529F"/>
    <w:rsid w:val="00DE126F"/>
    <w:rsid w:val="00E43278"/>
    <w:rsid w:val="00E8074A"/>
    <w:rsid w:val="00E92744"/>
    <w:rsid w:val="00EA2516"/>
    <w:rsid w:val="00EC0ABD"/>
    <w:rsid w:val="00ED56C1"/>
    <w:rsid w:val="00EF7F1B"/>
    <w:rsid w:val="00F12F94"/>
    <w:rsid w:val="00F22BF8"/>
    <w:rsid w:val="00F23C2C"/>
    <w:rsid w:val="00F46EF0"/>
    <w:rsid w:val="00F76D18"/>
    <w:rsid w:val="00F840BB"/>
    <w:rsid w:val="00F93542"/>
    <w:rsid w:val="00FB03CB"/>
    <w:rsid w:val="00FB6ABB"/>
    <w:rsid w:val="00FD3A0F"/>
    <w:rsid w:val="00FD70BE"/>
    <w:rsid w:val="00FF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9ADED"/>
  <w15:chartTrackingRefBased/>
  <w15:docId w15:val="{652D7E26-DE59-469A-A74F-4068AE7B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4252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0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4036"/>
    <w:rPr>
      <w:sz w:val="18"/>
      <w:szCs w:val="18"/>
    </w:rPr>
  </w:style>
  <w:style w:type="paragraph" w:styleId="a5">
    <w:name w:val="footer"/>
    <w:basedOn w:val="a"/>
    <w:link w:val="a6"/>
    <w:uiPriority w:val="99"/>
    <w:unhideWhenUsed/>
    <w:rsid w:val="00764036"/>
    <w:pPr>
      <w:tabs>
        <w:tab w:val="center" w:pos="4153"/>
        <w:tab w:val="right" w:pos="8306"/>
      </w:tabs>
      <w:snapToGrid w:val="0"/>
      <w:jc w:val="left"/>
    </w:pPr>
    <w:rPr>
      <w:sz w:val="18"/>
      <w:szCs w:val="18"/>
    </w:rPr>
  </w:style>
  <w:style w:type="character" w:customStyle="1" w:styleId="a6">
    <w:name w:val="页脚 字符"/>
    <w:basedOn w:val="a0"/>
    <w:link w:val="a5"/>
    <w:uiPriority w:val="99"/>
    <w:rsid w:val="00764036"/>
    <w:rPr>
      <w:sz w:val="18"/>
      <w:szCs w:val="18"/>
    </w:rPr>
  </w:style>
  <w:style w:type="paragraph" w:customStyle="1" w:styleId="Abstract">
    <w:name w:val="Abstract"/>
    <w:basedOn w:val="a"/>
    <w:autoRedefine/>
    <w:rsid w:val="00764036"/>
    <w:pPr>
      <w:widowControl/>
      <w:spacing w:line="480" w:lineRule="auto"/>
    </w:pPr>
    <w:rPr>
      <w:rFonts w:ascii="Times New Roman" w:eastAsia="MS Mincho" w:hAnsi="Times New Roman" w:cs="Times New Roman"/>
      <w:color w:val="000000"/>
      <w:kern w:val="0"/>
      <w:sz w:val="24"/>
      <w:szCs w:val="24"/>
      <w:lang w:eastAsia="ja-JP"/>
    </w:rPr>
  </w:style>
  <w:style w:type="paragraph" w:customStyle="1" w:styleId="MainText">
    <w:name w:val="Main Text"/>
    <w:basedOn w:val="a"/>
    <w:link w:val="MainTextChar"/>
    <w:rsid w:val="00764036"/>
    <w:pPr>
      <w:widowControl/>
      <w:spacing w:line="480" w:lineRule="auto"/>
      <w:jc w:val="left"/>
    </w:pPr>
    <w:rPr>
      <w:rFonts w:ascii="Times New Roman" w:eastAsia="MS Mincho" w:hAnsi="Times New Roman" w:cs="Times New Roman"/>
      <w:kern w:val="0"/>
      <w:sz w:val="24"/>
      <w:szCs w:val="24"/>
      <w:lang w:eastAsia="ja-JP"/>
    </w:rPr>
  </w:style>
  <w:style w:type="character" w:customStyle="1" w:styleId="MainTextChar">
    <w:name w:val="Main Text Char"/>
    <w:link w:val="MainText"/>
    <w:rsid w:val="00764036"/>
    <w:rPr>
      <w:rFonts w:ascii="Times New Roman" w:eastAsia="MS Mincho" w:hAnsi="Times New Roman" w:cs="Times New Roman"/>
      <w:kern w:val="0"/>
      <w:sz w:val="24"/>
      <w:szCs w:val="24"/>
      <w:lang w:eastAsia="ja-JP"/>
    </w:rPr>
  </w:style>
  <w:style w:type="paragraph" w:customStyle="1" w:styleId="VBChartTitle">
    <w:name w:val="VB_Chart_Title"/>
    <w:basedOn w:val="a"/>
    <w:next w:val="a"/>
    <w:rsid w:val="00764036"/>
    <w:pPr>
      <w:widowControl/>
      <w:spacing w:after="200" w:line="480" w:lineRule="auto"/>
    </w:pPr>
    <w:rPr>
      <w:rFonts w:ascii="Times" w:eastAsia="PMingLiU" w:hAnsi="Times" w:cs="Times New Roman"/>
      <w:kern w:val="0"/>
      <w:sz w:val="24"/>
      <w:szCs w:val="20"/>
      <w:lang w:eastAsia="en-US"/>
    </w:rPr>
  </w:style>
  <w:style w:type="character" w:styleId="a7">
    <w:name w:val="annotation reference"/>
    <w:basedOn w:val="a0"/>
    <w:uiPriority w:val="99"/>
    <w:semiHidden/>
    <w:unhideWhenUsed/>
    <w:rsid w:val="00921E50"/>
    <w:rPr>
      <w:sz w:val="21"/>
      <w:szCs w:val="21"/>
    </w:rPr>
  </w:style>
  <w:style w:type="paragraph" w:styleId="a8">
    <w:name w:val="annotation text"/>
    <w:basedOn w:val="a"/>
    <w:link w:val="a9"/>
    <w:uiPriority w:val="99"/>
    <w:unhideWhenUsed/>
    <w:rsid w:val="00921E50"/>
    <w:pPr>
      <w:jc w:val="left"/>
    </w:pPr>
  </w:style>
  <w:style w:type="character" w:customStyle="1" w:styleId="a9">
    <w:name w:val="批注文字 字符"/>
    <w:basedOn w:val="a0"/>
    <w:link w:val="a8"/>
    <w:uiPriority w:val="99"/>
    <w:rsid w:val="00921E50"/>
  </w:style>
  <w:style w:type="paragraph" w:styleId="aa">
    <w:name w:val="annotation subject"/>
    <w:basedOn w:val="a8"/>
    <w:next w:val="a8"/>
    <w:link w:val="ab"/>
    <w:uiPriority w:val="99"/>
    <w:semiHidden/>
    <w:unhideWhenUsed/>
    <w:rsid w:val="00921E50"/>
    <w:rPr>
      <w:b/>
      <w:bCs/>
    </w:rPr>
  </w:style>
  <w:style w:type="character" w:customStyle="1" w:styleId="ab">
    <w:name w:val="批注主题 字符"/>
    <w:basedOn w:val="a9"/>
    <w:link w:val="aa"/>
    <w:uiPriority w:val="99"/>
    <w:semiHidden/>
    <w:rsid w:val="00921E50"/>
    <w:rPr>
      <w:b/>
      <w:bCs/>
    </w:rPr>
  </w:style>
  <w:style w:type="character" w:customStyle="1" w:styleId="20">
    <w:name w:val="标题 2 字符"/>
    <w:basedOn w:val="a0"/>
    <w:link w:val="2"/>
    <w:uiPriority w:val="9"/>
    <w:rsid w:val="00D42521"/>
    <w:rPr>
      <w:rFonts w:ascii="宋体" w:eastAsia="宋体" w:hAnsi="宋体" w:cs="宋体"/>
      <w:b/>
      <w:bCs/>
      <w:kern w:val="0"/>
      <w:sz w:val="36"/>
      <w:szCs w:val="36"/>
    </w:rPr>
  </w:style>
  <w:style w:type="paragraph" w:styleId="ac">
    <w:name w:val="Normal (Web)"/>
    <w:basedOn w:val="a"/>
    <w:uiPriority w:val="99"/>
    <w:semiHidden/>
    <w:unhideWhenUsed/>
    <w:rsid w:val="00D42521"/>
    <w:pPr>
      <w:widowControl/>
      <w:spacing w:before="100" w:beforeAutospacing="1" w:after="100" w:afterAutospacing="1"/>
      <w:jc w:val="left"/>
    </w:pPr>
    <w:rPr>
      <w:rFonts w:ascii="宋体" w:eastAsia="宋体" w:hAnsi="宋体" w:cs="宋体"/>
      <w:kern w:val="0"/>
      <w:sz w:val="24"/>
      <w:szCs w:val="24"/>
    </w:rPr>
  </w:style>
  <w:style w:type="character" w:styleId="ad">
    <w:name w:val="Placeholder Text"/>
    <w:basedOn w:val="a0"/>
    <w:uiPriority w:val="99"/>
    <w:semiHidden/>
    <w:rsid w:val="00EA2516"/>
    <w:rPr>
      <w:color w:val="666666"/>
    </w:rPr>
  </w:style>
  <w:style w:type="character" w:styleId="ae">
    <w:name w:val="Strong"/>
    <w:basedOn w:val="a0"/>
    <w:uiPriority w:val="22"/>
    <w:qFormat/>
    <w:rsid w:val="00EA2516"/>
    <w:rPr>
      <w:b/>
      <w:bCs/>
    </w:rPr>
  </w:style>
  <w:style w:type="paragraph" w:styleId="af">
    <w:name w:val="Balloon Text"/>
    <w:basedOn w:val="a"/>
    <w:link w:val="af0"/>
    <w:uiPriority w:val="99"/>
    <w:semiHidden/>
    <w:unhideWhenUsed/>
    <w:rsid w:val="007623C5"/>
    <w:rPr>
      <w:sz w:val="18"/>
      <w:szCs w:val="18"/>
    </w:rPr>
  </w:style>
  <w:style w:type="character" w:customStyle="1" w:styleId="af0">
    <w:name w:val="批注框文本 字符"/>
    <w:basedOn w:val="a0"/>
    <w:link w:val="af"/>
    <w:uiPriority w:val="99"/>
    <w:semiHidden/>
    <w:rsid w:val="007623C5"/>
    <w:rPr>
      <w:sz w:val="18"/>
      <w:szCs w:val="18"/>
    </w:rPr>
  </w:style>
  <w:style w:type="paragraph" w:customStyle="1" w:styleId="AuthorsFull">
    <w:name w:val="Authors Full"/>
    <w:basedOn w:val="a"/>
    <w:rsid w:val="00BA1E63"/>
    <w:pPr>
      <w:widowControl/>
      <w:jc w:val="left"/>
    </w:pPr>
    <w:rPr>
      <w:rFonts w:ascii="Times New Roman" w:eastAsia="MS Mincho" w:hAnsi="Times New Roman" w:cs="Times New Roman"/>
      <w:i/>
      <w:kern w:val="0"/>
      <w:sz w:val="24"/>
      <w:szCs w:val="24"/>
      <w:lang w:eastAsia="ja-JP"/>
    </w:rPr>
  </w:style>
  <w:style w:type="paragraph" w:customStyle="1" w:styleId="Tableofcontents">
    <w:name w:val="Table of contents"/>
    <w:basedOn w:val="a"/>
    <w:autoRedefine/>
    <w:rsid w:val="00BA1E63"/>
    <w:pPr>
      <w:widowControl/>
    </w:pPr>
    <w:rPr>
      <w:rFonts w:ascii="Times New Roman" w:eastAsia="MS Mincho" w:hAnsi="Times New Roman" w:cs="Times New Roman"/>
      <w:kern w:val="0"/>
      <w:sz w:val="24"/>
      <w:szCs w:val="24"/>
      <w:lang w:eastAsia="ja-JP"/>
    </w:rPr>
  </w:style>
  <w:style w:type="paragraph" w:customStyle="1" w:styleId="Title2">
    <w:name w:val="Title2"/>
    <w:basedOn w:val="a"/>
    <w:rsid w:val="00BA1E63"/>
    <w:pPr>
      <w:widowControl/>
      <w:jc w:val="left"/>
    </w:pPr>
    <w:rPr>
      <w:rFonts w:ascii="Times New Roman" w:eastAsia="MS Mincho" w:hAnsi="Times New Roman" w:cs="Times New Roman"/>
      <w:b/>
      <w:kern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939780">
      <w:bodyDiv w:val="1"/>
      <w:marLeft w:val="0"/>
      <w:marRight w:val="0"/>
      <w:marTop w:val="0"/>
      <w:marBottom w:val="0"/>
      <w:divBdr>
        <w:top w:val="none" w:sz="0" w:space="0" w:color="auto"/>
        <w:left w:val="none" w:sz="0" w:space="0" w:color="auto"/>
        <w:bottom w:val="none" w:sz="0" w:space="0" w:color="auto"/>
        <w:right w:val="none" w:sz="0" w:space="0" w:color="auto"/>
      </w:divBdr>
    </w:div>
    <w:div w:id="5951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 Guo</dc:creator>
  <cp:keywords/>
  <dc:description/>
  <cp:lastModifiedBy>Bing Guo</cp:lastModifiedBy>
  <cp:revision>97</cp:revision>
  <dcterms:created xsi:type="dcterms:W3CDTF">2023-11-18T09:38:00Z</dcterms:created>
  <dcterms:modified xsi:type="dcterms:W3CDTF">2023-11-23T13:39:00Z</dcterms:modified>
</cp:coreProperties>
</file>