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30A647" w14:textId="191CEA3C" w:rsidR="00B8321E" w:rsidRDefault="00664FFA">
      <w:r>
        <w:t>Additional File 6</w:t>
      </w:r>
    </w:p>
    <w:p w14:paraId="24AC9AED" w14:textId="77777777" w:rsidR="00664FFA" w:rsidRDefault="00664FFA" w:rsidP="00664FFA">
      <w:r>
        <w:t>Quantitative findings transformed into qualitized findings (QZ)</w:t>
      </w:r>
    </w:p>
    <w:p w14:paraId="0CC035B7" w14:textId="77777777" w:rsidR="00664FFA" w:rsidRDefault="00664FFA" w:rsidP="00664FFA">
      <w:pPr>
        <w:numPr>
          <w:ilvl w:val="0"/>
          <w:numId w:val="1"/>
        </w:numPr>
        <w:pBdr>
          <w:top w:val="nil"/>
          <w:left w:val="nil"/>
          <w:bottom w:val="nil"/>
          <w:right w:val="nil"/>
          <w:between w:val="nil"/>
        </w:pBdr>
      </w:pPr>
      <w:r>
        <w:rPr>
          <w:color w:val="000000"/>
        </w:rPr>
        <w:t>The user-group</w:t>
      </w:r>
    </w:p>
    <w:tbl>
      <w:tblPr>
        <w:tblW w:w="15593"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79"/>
        <w:gridCol w:w="9114"/>
      </w:tblGrid>
      <w:tr w:rsidR="00664FFA" w14:paraId="74DCA451" w14:textId="77777777" w:rsidTr="0053428E">
        <w:tc>
          <w:tcPr>
            <w:tcW w:w="6479" w:type="dxa"/>
          </w:tcPr>
          <w:p w14:paraId="44D96920" w14:textId="77777777" w:rsidR="00664FFA" w:rsidRDefault="00664FFA" w:rsidP="0053428E">
            <w:r>
              <w:t>Verbatim quantitative findings</w:t>
            </w:r>
          </w:p>
        </w:tc>
        <w:tc>
          <w:tcPr>
            <w:tcW w:w="9114" w:type="dxa"/>
          </w:tcPr>
          <w:p w14:paraId="63A2BA94" w14:textId="77777777" w:rsidR="00664FFA" w:rsidRDefault="00664FFA" w:rsidP="0053428E">
            <w:pPr>
              <w:jc w:val="center"/>
            </w:pPr>
            <w:r>
              <w:t>Qualitized findings</w:t>
            </w:r>
          </w:p>
        </w:tc>
      </w:tr>
      <w:tr w:rsidR="00664FFA" w14:paraId="2CE2007F" w14:textId="77777777" w:rsidTr="0053428E">
        <w:tc>
          <w:tcPr>
            <w:tcW w:w="6479" w:type="dxa"/>
          </w:tcPr>
          <w:p w14:paraId="4F98AE7C" w14:textId="32D38223" w:rsidR="00664FFA" w:rsidRDefault="00664FFA" w:rsidP="0053428E">
            <w:r>
              <w:t>Administrators and managers supportive of evidence-based interventions n=40, 81.6%. (page s68-69)</w:t>
            </w:r>
            <w:r>
              <w:fldChar w:fldCharType="begin" w:fldLock="1"/>
            </w:r>
            <w:r>
              <w:instrText>ADDIN CSL_CITATION {"citationItems":[{"id":"ITEM-1","itemData":{"DOI":"10.1016/j.amepre.2007.03.011","ISSN":"07493797","PMID":"17584593","abstract":"Background: Evidence-based guidelines for promoting physical activity have been produced, yet sparse information exists on the dissemination of effective interventions. The purpose of this study was to better understand the dissemination of physical activity interventions across the United States, focusing particularly on evidence-based guidelines. Design: A cross-sectional study was conducted in the U.S. that was organized around a modified version of the diffusion of innovations theory. Setting/Participants: Respondents (n=49) were the physical activity contact person (e.g., program administrator, health educator) in each state or territorial health department. Main Outcome Measures: Seven specific programs and policies relating to physical activity intervention were examined as dependent variables. Five additional domains-organizational climate, awareness, adoption, implementation, and maintenance-framed a set of independent variables. Results: The most important factor related to decision making was the availability of adequate resources. Most respondents (89.8%) were aware of evidence-based guidelines to promote physical activity. However, less than half of the respondents (41%) had the authority to implement evidence-based programs and policies. A minority of respondents reported having support from their state governor (35.4%) or from most of their state legislators (21.3%). Several key factors were associated with the adoption of evidence-based interventions, including the presence of state funding for physical activity, whether the respondent participated in moderate physical activity, presence of adequate staffing, and presence of a supportive state legislature. Conclusions: Awareness of the importance of promoting physical activity is relatively high in state and territorial health departments; however, the levels of internal support within the health department appear to outweigh any outside support from elected officials. © 2007 American Journal of Preventive Medicine.","author":[{"dropping-particle":"","family":"Brownson","given":"Ross C.","non-dropping-particle":"","parse-names":false,"suffix":""},{"dropping-particle":"","family":"Ballew","given":"Paula","non-dropping-particle":"","parse-names":false,"suffix":""},{"dropping-particle":"","family":"Dieffenderfer","given":"Brian","non-dropping-particle":"","parse-names":false,"suffix":""},{"dropping-particle":"","family":"Haire-Joshu","given":"Debra","non-dropping-particle":"","parse-names":false,"suffix":""},{"dropping-particle":"","family":"Heath","given":"Gregory W.","non-dropping-particle":"","parse-names":false,"suffix":""},{"dropping-particle":"","family":"Kreuter","given":"Matthew W.","non-dropping-particle":"","parse-names":false,"suffix":""},{"dropping-particle":"","family":"Myers","given":"Bradford A.","non-dropping-particle":"","parse-names":false,"suffix":""}],"container-title":"American Journal of Preventive Medicine","id":"ITEM-1","issue":"1 SUPPL.","issued":{"date-parts":[["2007"]]},"title":"Evidence-Based Interventions to Promote Physical Activity. What Contributes to Dissemination by State Health Departments","type":"article-journal","volume":"33"},"uris":["http://www.mendeley.com/documents/?uuid=85e34afe-b574-46ff-b9ce-5424769e4ac0"]}],"mendeley":{"formattedCitation":"(34)","plainTextFormattedCitation":"(34)","previouslyFormattedCitation":"(34)"},"properties":{"noteIndex":0},"schema":"https://github.com/citation-style-language/schema/raw/master/csl-citation.json"}</w:instrText>
            </w:r>
            <w:r>
              <w:fldChar w:fldCharType="separate"/>
            </w:r>
            <w:r w:rsidRPr="007036BA">
              <w:rPr>
                <w:noProof/>
              </w:rPr>
              <w:t>(</w:t>
            </w:r>
            <w:r w:rsidR="0069411F">
              <w:rPr>
                <w:noProof/>
              </w:rPr>
              <w:t>48</w:t>
            </w:r>
            <w:r w:rsidRPr="007036BA">
              <w:rPr>
                <w:noProof/>
              </w:rPr>
              <w:t>)</w:t>
            </w:r>
            <w:r>
              <w:fldChar w:fldCharType="end"/>
            </w:r>
          </w:p>
        </w:tc>
        <w:tc>
          <w:tcPr>
            <w:tcW w:w="9114" w:type="dxa"/>
          </w:tcPr>
          <w:p w14:paraId="2F6ABD04" w14:textId="77777777" w:rsidR="00664FFA" w:rsidRDefault="00664FFA" w:rsidP="0053428E">
            <w:pPr>
              <w:jc w:val="center"/>
            </w:pPr>
            <w:proofErr w:type="gramStart"/>
            <w:r>
              <w:t>The majority of</w:t>
            </w:r>
            <w:proofErr w:type="gramEnd"/>
            <w:r>
              <w:t xml:space="preserve"> the administrators and managers (n=40, 81.6%) were supportive of evidence-based interventions. (QZ). </w:t>
            </w:r>
          </w:p>
        </w:tc>
      </w:tr>
      <w:tr w:rsidR="00664FFA" w14:paraId="5A1D36C5" w14:textId="77777777" w:rsidTr="0053428E">
        <w:tc>
          <w:tcPr>
            <w:tcW w:w="6479" w:type="dxa"/>
          </w:tcPr>
          <w:p w14:paraId="7539CAE5" w14:textId="30B5C03A" w:rsidR="00664FFA" w:rsidRDefault="00664FFA" w:rsidP="0053428E">
            <w:pPr>
              <w:jc w:val="center"/>
            </w:pPr>
            <w:r>
              <w:t xml:space="preserve">Regarding the organizational climate, </w:t>
            </w:r>
            <w:proofErr w:type="gramStart"/>
            <w:r>
              <w:t>the majority of</w:t>
            </w:r>
            <w:proofErr w:type="gramEnd"/>
            <w:r>
              <w:t xml:space="preserve"> respondents reported that their health department was supportive of evidence-based physical activity promotion (n=32, 65.3%). (page s69)</w:t>
            </w:r>
            <w:r>
              <w:fldChar w:fldCharType="begin" w:fldLock="1"/>
            </w:r>
            <w:r>
              <w:instrText>ADDIN CSL_CITATION {"citationItems":[{"id":"ITEM-1","itemData":{"DOI":"10.1016/j.amepre.2007.03.011","ISSN":"07493797","PMID":"17584593","abstract":"Background: Evidence-based guidelines for promoting physical activity have been produced, yet sparse information exists on the dissemination of effective interventions. The purpose of this study was to better understand the dissemination of physical activity interventions across the United States, focusing particularly on evidence-based guidelines. Design: A cross-sectional study was conducted in the U.S. that was organized around a modified version of the diffusion of innovations theory. Setting/Participants: Respondents (n=49) were the physical activity contact person (e.g., program administrator, health educator) in each state or territorial health department. Main Outcome Measures: Seven specific programs and policies relating to physical activity intervention were examined as dependent variables. Five additional domains-organizational climate, awareness, adoption, implementation, and maintenance-framed a set of independent variables. Results: The most important factor related to decision making was the availability of adequate resources. Most respondents (89.8%) were aware of evidence-based guidelines to promote physical activity. However, less than half of the respondents (41%) had the authority to implement evidence-based programs and policies. A minority of respondents reported having support from their state governor (35.4%) or from most of their state legislators (21.3%). Several key factors were associated with the adoption of evidence-based interventions, including the presence of state funding for physical activity, whether the respondent participated in moderate physical activity, presence of adequate staffing, and presence of a supportive state legislature. Conclusions: Awareness of the importance of promoting physical activity is relatively high in state and territorial health departments; however, the levels of internal support within the health department appear to outweigh any outside support from elected officials. © 2007 American Journal of Preventive Medicine.","author":[{"dropping-particle":"","family":"Brownson","given":"Ross C.","non-dropping-particle":"","parse-names":false,"suffix":""},{"dropping-particle":"","family":"Ballew","given":"Paula","non-dropping-particle":"","parse-names":false,"suffix":""},{"dropping-particle":"","family":"Dieffenderfer","given":"Brian","non-dropping-particle":"","parse-names":false,"suffix":""},{"dropping-particle":"","family":"Haire-Joshu","given":"Debra","non-dropping-particle":"","parse-names":false,"suffix":""},{"dropping-particle":"","family":"Heath","given":"Gregory W.","non-dropping-particle":"","parse-names":false,"suffix":""},{"dropping-particle":"","family":"Kreuter","given":"Matthew W.","non-dropping-particle":"","parse-names":false,"suffix":""},{"dropping-particle":"","family":"Myers","given":"Bradford A.","non-dropping-particle":"","parse-names":false,"suffix":""}],"container-title":"American Journal of Preventive Medicine","id":"ITEM-1","issue":"1 SUPPL.","issued":{"date-parts":[["2007"]]},"title":"Evidence-Based Interventions to Promote Physical Activity. What Contributes to Dissemination by State Health Departments","type":"article-journal","volume":"33"},"uris":["http://www.mendeley.com/documents/?uuid=85e34afe-b574-46ff-b9ce-5424769e4ac0"]}],"mendeley":{"formattedCitation":"(34)","plainTextFormattedCitation":"(34)","previouslyFormattedCitation":"(34)"},"properties":{"noteIndex":0},"schema":"https://github.com/citation-style-language/schema/raw/master/csl-citation.json"}</w:instrText>
            </w:r>
            <w:r>
              <w:fldChar w:fldCharType="separate"/>
            </w:r>
            <w:r w:rsidRPr="007036BA">
              <w:rPr>
                <w:noProof/>
              </w:rPr>
              <w:t>(</w:t>
            </w:r>
            <w:r w:rsidR="0069411F">
              <w:rPr>
                <w:noProof/>
              </w:rPr>
              <w:t>48</w:t>
            </w:r>
            <w:r w:rsidRPr="007036BA">
              <w:rPr>
                <w:noProof/>
              </w:rPr>
              <w:t>)</w:t>
            </w:r>
            <w:r>
              <w:fldChar w:fldCharType="end"/>
            </w:r>
          </w:p>
        </w:tc>
        <w:tc>
          <w:tcPr>
            <w:tcW w:w="9114" w:type="dxa"/>
          </w:tcPr>
          <w:p w14:paraId="4529AD53" w14:textId="77777777" w:rsidR="00664FFA" w:rsidRDefault="00664FFA" w:rsidP="0053428E">
            <w:r>
              <w:t xml:space="preserve">Regarding the organizational climate, </w:t>
            </w:r>
            <w:proofErr w:type="gramStart"/>
            <w:r>
              <w:t>the majority of</w:t>
            </w:r>
            <w:proofErr w:type="gramEnd"/>
            <w:r>
              <w:t xml:space="preserve"> respondents reported that their health department was supportive of evidence-based physical activity promotion (n=32, 65.3%). (QZ)</w:t>
            </w:r>
          </w:p>
          <w:p w14:paraId="6AEB25FC" w14:textId="77777777" w:rsidR="00664FFA" w:rsidRDefault="00664FFA" w:rsidP="0053428E">
            <w:pPr>
              <w:jc w:val="center"/>
            </w:pPr>
          </w:p>
        </w:tc>
      </w:tr>
      <w:tr w:rsidR="00664FFA" w14:paraId="19CE8C9C" w14:textId="77777777" w:rsidTr="0053428E">
        <w:tc>
          <w:tcPr>
            <w:tcW w:w="6479" w:type="dxa"/>
          </w:tcPr>
          <w:p w14:paraId="2DCB1815" w14:textId="3D950648" w:rsidR="00664FFA" w:rsidRDefault="00664FFA" w:rsidP="0053428E">
            <w:pPr>
              <w:jc w:val="center"/>
            </w:pPr>
            <w:r>
              <w:t xml:space="preserve">Awareness of the Community Guide among administrators and managers was relatively high (67.3%) (page s69) </w:t>
            </w:r>
            <w:r>
              <w:fldChar w:fldCharType="begin" w:fldLock="1"/>
            </w:r>
            <w:r>
              <w:instrText>ADDIN CSL_CITATION {"citationItems":[{"id":"ITEM-1","itemData":{"DOI":"10.1016/j.amepre.2007.03.011","ISSN":"07493797","PMID":"17584593","abstract":"Background: Evidence-based guidelines for promoting physical activity have been produced, yet sparse information exists on the dissemination of effective interventions. The purpose of this study was to better understand the dissemination of physical activity interventions across the United States, focusing particularly on evidence-based guidelines. Design: A cross-sectional study was conducted in the U.S. that was organized around a modified version of the diffusion of innovations theory. Setting/Participants: Respondents (n=49) were the physical activity contact person (e.g., program administrator, health educator) in each state or territorial health department. Main Outcome Measures: Seven specific programs and policies relating to physical activity intervention were examined as dependent variables. Five additional domains-organizational climate, awareness, adoption, implementation, and maintenance-framed a set of independent variables. Results: The most important factor related to decision making was the availability of adequate resources. Most respondents (89.8%) were aware of evidence-based guidelines to promote physical activity. However, less than half of the respondents (41%) had the authority to implement evidence-based programs and policies. A minority of respondents reported having support from their state governor (35.4%) or from most of their state legislators (21.3%). Several key factors were associated with the adoption of evidence-based interventions, including the presence of state funding for physical activity, whether the respondent participated in moderate physical activity, presence of adequate staffing, and presence of a supportive state legislature. Conclusions: Awareness of the importance of promoting physical activity is relatively high in state and territorial health departments; however, the levels of internal support within the health department appear to outweigh any outside support from elected officials. © 2007 American Journal of Preventive Medicine.","author":[{"dropping-particle":"","family":"Brownson","given":"Ross C.","non-dropping-particle":"","parse-names":false,"suffix":""},{"dropping-particle":"","family":"Ballew","given":"Paula","non-dropping-particle":"","parse-names":false,"suffix":""},{"dropping-particle":"","family":"Dieffenderfer","given":"Brian","non-dropping-particle":"","parse-names":false,"suffix":""},{"dropping-particle":"","family":"Haire-Joshu","given":"Debra","non-dropping-particle":"","parse-names":false,"suffix":""},{"dropping-particle":"","family":"Heath","given":"Gregory W.","non-dropping-particle":"","parse-names":false,"suffix":""},{"dropping-particle":"","family":"Kreuter","given":"Matthew W.","non-dropping-particle":"","parse-names":false,"suffix":""},{"dropping-particle":"","family":"Myers","given":"Bradford A.","non-dropping-particle":"","parse-names":false,"suffix":""}],"container-title":"American Journal of Preventive Medicine","id":"ITEM-1","issue":"1 SUPPL.","issued":{"date-parts":[["2007"]]},"title":"Evidence-Based Interventions to Promote Physical Activity. What Contributes to Dissemination by State Health Departments","type":"article-journal","volume":"33"},"uris":["http://www.mendeley.com/documents/?uuid=85e34afe-b574-46ff-b9ce-5424769e4ac0"]}],"mendeley":{"formattedCitation":"(34)","plainTextFormattedCitation":"(34)","previouslyFormattedCitation":"(34)"},"properties":{"noteIndex":0},"schema":"https://github.com/citation-style-language/schema/raw/master/csl-citation.json"}</w:instrText>
            </w:r>
            <w:r>
              <w:fldChar w:fldCharType="separate"/>
            </w:r>
            <w:r w:rsidRPr="007036BA">
              <w:rPr>
                <w:noProof/>
              </w:rPr>
              <w:t>(</w:t>
            </w:r>
            <w:r w:rsidR="0069411F">
              <w:rPr>
                <w:noProof/>
              </w:rPr>
              <w:t>48</w:t>
            </w:r>
            <w:r w:rsidRPr="007036BA">
              <w:rPr>
                <w:noProof/>
              </w:rPr>
              <w:t>)</w:t>
            </w:r>
            <w:r>
              <w:fldChar w:fldCharType="end"/>
            </w:r>
          </w:p>
        </w:tc>
        <w:tc>
          <w:tcPr>
            <w:tcW w:w="9114" w:type="dxa"/>
          </w:tcPr>
          <w:p w14:paraId="6367A269" w14:textId="77777777" w:rsidR="00664FFA" w:rsidRDefault="00664FFA" w:rsidP="0053428E">
            <w:pPr>
              <w:jc w:val="center"/>
            </w:pPr>
            <w:r>
              <w:t>Awareness of the Community Guide among administrators and managers was relatively high (67.3%</w:t>
            </w:r>
            <w:proofErr w:type="gramStart"/>
            <w:r>
              <w:t>).(</w:t>
            </w:r>
            <w:proofErr w:type="gramEnd"/>
            <w:r>
              <w:t>QZ)</w:t>
            </w:r>
          </w:p>
        </w:tc>
      </w:tr>
      <w:tr w:rsidR="00664FFA" w14:paraId="2745F8FB" w14:textId="77777777" w:rsidTr="0053428E">
        <w:tc>
          <w:tcPr>
            <w:tcW w:w="6479" w:type="dxa"/>
          </w:tcPr>
          <w:p w14:paraId="23F4F6D1" w14:textId="7E60070D" w:rsidR="00664FFA" w:rsidRDefault="00664FFA" w:rsidP="0053428E">
            <w:pPr>
              <w:jc w:val="center"/>
            </w:pPr>
            <w:r>
              <w:t xml:space="preserve">Awareness of the Community Guide among respondents was also high (89.8%).(page s69) </w:t>
            </w:r>
            <w:r>
              <w:fldChar w:fldCharType="begin" w:fldLock="1"/>
            </w:r>
            <w:r>
              <w:instrText>ADDIN CSL_CITATION {"citationItems":[{"id":"ITEM-1","itemData":{"DOI":"10.1016/j.amepre.2007.03.011","ISSN":"07493797","PMID":"17584593","abstract":"Background: Evidence-based guidelines for promoting physical activity have been produced, yet sparse information exists on the dissemination of effective interventions. The purpose of this study was to better understand the dissemination of physical activity interventions across the United States, focusing particularly on evidence-based guidelines. Design: A cross-sectional study was conducted in the U.S. that was organized around a modified version of the diffusion of innovations theory. Setting/Participants: Respondents (n=49) were the physical activity contact person (e.g., program administrator, health educator) in each state or territorial health department. Main Outcome Measures: Seven specific programs and policies relating to physical activity intervention were examined as dependent variables. Five additional domains-organizational climate, awareness, adoption, implementation, and maintenance-framed a set of independent variables. Results: The most important factor related to decision making was the availability of adequate resources. Most respondents (89.8%) were aware of evidence-based guidelines to promote physical activity. However, less than half of the respondents (41%) had the authority to implement evidence-based programs and policies. A minority of respondents reported having support from their state governor (35.4%) or from most of their state legislators (21.3%). Several key factors were associated with the adoption of evidence-based interventions, including the presence of state funding for physical activity, whether the respondent participated in moderate physical activity, presence of adequate staffing, and presence of a supportive state legislature. Conclusions: Awareness of the importance of promoting physical activity is relatively high in state and territorial health departments; however, the levels of internal support within the health department appear to outweigh any outside support from elected officials. © 2007 American Journal of Preventive Medicine.","author":[{"dropping-particle":"","family":"Brownson","given":"Ross C.","non-dropping-particle":"","parse-names":false,"suffix":""},{"dropping-particle":"","family":"Ballew","given":"Paula","non-dropping-particle":"","parse-names":false,"suffix":""},{"dropping-particle":"","family":"Dieffenderfer","given":"Brian","non-dropping-particle":"","parse-names":false,"suffix":""},{"dropping-particle":"","family":"Haire-Joshu","given":"Debra","non-dropping-particle":"","parse-names":false,"suffix":""},{"dropping-particle":"","family":"Heath","given":"Gregory W.","non-dropping-particle":"","parse-names":false,"suffix":""},{"dropping-particle":"","family":"Kreuter","given":"Matthew W.","non-dropping-particle":"","parse-names":false,"suffix":""},{"dropping-particle":"","family":"Myers","given":"Bradford A.","non-dropping-particle":"","parse-names":false,"suffix":""}],"container-title":"American Journal of Preventive Medicine","id":"ITEM-1","issue":"1 SUPPL.","issued":{"date-parts":[["2007"]]},"title":"Evidence-Based Interventions to Promote Physical Activity. What Contributes to Dissemination by State Health Departments","type":"article-journal","volume":"33"},"uris":["http://www.mendeley.com/documents/?uuid=85e34afe-b574-46ff-b9ce-5424769e4ac0"]}],"mendeley":{"formattedCitation":"(34)","plainTextFormattedCitation":"(34)","previouslyFormattedCitation":"(34)"},"properties":{"noteIndex":0},"schema":"https://github.com/citation-style-language/schema/raw/master/csl-citation.json"}</w:instrText>
            </w:r>
            <w:r>
              <w:fldChar w:fldCharType="separate"/>
            </w:r>
            <w:r w:rsidRPr="007036BA">
              <w:rPr>
                <w:noProof/>
              </w:rPr>
              <w:t>(</w:t>
            </w:r>
            <w:r w:rsidR="0069411F">
              <w:rPr>
                <w:noProof/>
              </w:rPr>
              <w:t>48</w:t>
            </w:r>
            <w:r w:rsidRPr="007036BA">
              <w:rPr>
                <w:noProof/>
              </w:rPr>
              <w:t>)</w:t>
            </w:r>
            <w:r>
              <w:fldChar w:fldCharType="end"/>
            </w:r>
          </w:p>
        </w:tc>
        <w:tc>
          <w:tcPr>
            <w:tcW w:w="9114" w:type="dxa"/>
          </w:tcPr>
          <w:p w14:paraId="07AD87F8" w14:textId="77777777" w:rsidR="00664FFA" w:rsidRDefault="00664FFA" w:rsidP="0053428E">
            <w:pPr>
              <w:jc w:val="center"/>
            </w:pPr>
            <w:r>
              <w:t>Awareness of the Community Guide among respondents was also high (89.8%</w:t>
            </w:r>
            <w:proofErr w:type="gramStart"/>
            <w:r>
              <w:t>).(</w:t>
            </w:r>
            <w:proofErr w:type="gramEnd"/>
            <w:r>
              <w:t>QZ)</w:t>
            </w:r>
          </w:p>
        </w:tc>
      </w:tr>
      <w:tr w:rsidR="00664FFA" w14:paraId="12DB72DC" w14:textId="77777777" w:rsidTr="0053428E">
        <w:tc>
          <w:tcPr>
            <w:tcW w:w="6479" w:type="dxa"/>
          </w:tcPr>
          <w:p w14:paraId="426D7E64" w14:textId="7B692AD2" w:rsidR="00664FFA" w:rsidRDefault="00664FFA" w:rsidP="0053428E">
            <w:pPr>
              <w:jc w:val="center"/>
            </w:pPr>
            <w:r>
              <w:t xml:space="preserve">Most survey participants (67.3%) had visited the Community Guide website. (page s69) </w:t>
            </w:r>
            <w:r>
              <w:fldChar w:fldCharType="begin" w:fldLock="1"/>
            </w:r>
            <w:r>
              <w:instrText>ADDIN CSL_CITATION {"citationItems":[{"id":"ITEM-1","itemData":{"DOI":"10.1016/j.amepre.2007.03.011","ISSN":"07493797","PMID":"17584593","abstract":"Background: Evidence-based guidelines for promoting physical activity have been produced, yet sparse information exists on the dissemination of effective interventions. The purpose of this study was to better understand the dissemination of physical activity interventions across the United States, focusing particularly on evidence-based guidelines. Design: A cross-sectional study was conducted in the U.S. that was organized around a modified version of the diffusion of innovations theory. Setting/Participants: Respondents (n=49) were the physical activity contact person (e.g., program administrator, health educator) in each state or territorial health department. Main Outcome Measures: Seven specific programs and policies relating to physical activity intervention were examined as dependent variables. Five additional domains-organizational climate, awareness, adoption, implementation, and maintenance-framed a set of independent variables. Results: The most important factor related to decision making was the availability of adequate resources. Most respondents (89.8%) were aware of evidence-based guidelines to promote physical activity. However, less than half of the respondents (41%) had the authority to implement evidence-based programs and policies. A minority of respondents reported having support from their state governor (35.4%) or from most of their state legislators (21.3%). Several key factors were associated with the adoption of evidence-based interventions, including the presence of state funding for physical activity, whether the respondent participated in moderate physical activity, presence of adequate staffing, and presence of a supportive state legislature. Conclusions: Awareness of the importance of promoting physical activity is relatively high in state and territorial health departments; however, the levels of internal support within the health department appear to outweigh any outside support from elected officials. © 2007 American Journal of Preventive Medicine.","author":[{"dropping-particle":"","family":"Brownson","given":"Ross C.","non-dropping-particle":"","parse-names":false,"suffix":""},{"dropping-particle":"","family":"Ballew","given":"Paula","non-dropping-particle":"","parse-names":false,"suffix":""},{"dropping-particle":"","family":"Dieffenderfer","given":"Brian","non-dropping-particle":"","parse-names":false,"suffix":""},{"dropping-particle":"","family":"Haire-Joshu","given":"Debra","non-dropping-particle":"","parse-names":false,"suffix":""},{"dropping-particle":"","family":"Heath","given":"Gregory W.","non-dropping-particle":"","parse-names":false,"suffix":""},{"dropping-particle":"","family":"Kreuter","given":"Matthew W.","non-dropping-particle":"","parse-names":false,"suffix":""},{"dropping-particle":"","family":"Myers","given":"Bradford A.","non-dropping-particle":"","parse-names":false,"suffix":""}],"container-title":"American Journal of Preventive Medicine","id":"ITEM-1","issue":"1 SUPPL.","issued":{"date-parts":[["2007"]]},"title":"Evidence-Based Interventions to Promote Physical Activity. What Contributes to Dissemination by State Health Departments","type":"article-journal","volume":"33"},"uris":["http://www.mendeley.com/documents/?uuid=85e34afe-b574-46ff-b9ce-5424769e4ac0"]}],"mendeley":{"formattedCitation":"(34)","plainTextFormattedCitation":"(34)","previouslyFormattedCitation":"(34)"},"properties":{"noteIndex":0},"schema":"https://github.com/citation-style-language/schema/raw/master/csl-citation.json"}</w:instrText>
            </w:r>
            <w:r>
              <w:fldChar w:fldCharType="separate"/>
            </w:r>
            <w:r w:rsidRPr="007036BA">
              <w:rPr>
                <w:noProof/>
              </w:rPr>
              <w:t>(</w:t>
            </w:r>
            <w:r w:rsidR="0069411F">
              <w:rPr>
                <w:noProof/>
              </w:rPr>
              <w:t>48</w:t>
            </w:r>
            <w:r w:rsidRPr="007036BA">
              <w:rPr>
                <w:noProof/>
              </w:rPr>
              <w:t>)</w:t>
            </w:r>
            <w:r>
              <w:fldChar w:fldCharType="end"/>
            </w:r>
          </w:p>
        </w:tc>
        <w:tc>
          <w:tcPr>
            <w:tcW w:w="9114" w:type="dxa"/>
          </w:tcPr>
          <w:p w14:paraId="7D96878F" w14:textId="77777777" w:rsidR="00664FFA" w:rsidRDefault="00664FFA" w:rsidP="0053428E">
            <w:pPr>
              <w:jc w:val="center"/>
            </w:pPr>
            <w:r>
              <w:t>Most survey participants (67.3%) had visited the Community Guide website. (QZ)</w:t>
            </w:r>
          </w:p>
        </w:tc>
      </w:tr>
      <w:tr w:rsidR="00664FFA" w14:paraId="337E2A39" w14:textId="77777777" w:rsidTr="0053428E">
        <w:tc>
          <w:tcPr>
            <w:tcW w:w="6479" w:type="dxa"/>
          </w:tcPr>
          <w:p w14:paraId="07D229C8" w14:textId="05E2E404" w:rsidR="00664FFA" w:rsidRDefault="00664FFA" w:rsidP="0053428E">
            <w:r>
              <w:t xml:space="preserve">Few respondents (2.1%) had participated in trainings specifically to learn about the Community Guide. (page s69) </w:t>
            </w:r>
            <w:r>
              <w:fldChar w:fldCharType="begin" w:fldLock="1"/>
            </w:r>
            <w:r>
              <w:instrText>ADDIN CSL_CITATION {"citationItems":[{"id":"ITEM-1","itemData":{"DOI":"10.1016/j.amepre.2007.03.011","ISSN":"07493797","PMID":"17584593","abstract":"Background: Evidence-based guidelines for promoting physical activity have been produced, yet sparse information exists on the dissemination of effective interventions. The purpose of this study was to better understand the dissemination of physical activity interventions across the United States, focusing particularly on evidence-based guidelines. Design: A cross-sectional study was conducted in the U.S. that was organized around a modified version of the diffusion of innovations theory. Setting/Participants: Respondents (n=49) were the physical activity contact person (e.g., program administrator, health educator) in each state or territorial health department. Main Outcome Measures: Seven specific programs and policies relating to physical activity intervention were examined as dependent variables. Five additional domains-organizational climate, awareness, adoption, implementation, and maintenance-framed a set of independent variables. Results: The most important factor related to decision making was the availability of adequate resources. Most respondents (89.8%) were aware of evidence-based guidelines to promote physical activity. However, less than half of the respondents (41%) had the authority to implement evidence-based programs and policies. A minority of respondents reported having support from their state governor (35.4%) or from most of their state legislators (21.3%). Several key factors were associated with the adoption of evidence-based interventions, including the presence of state funding for physical activity, whether the respondent participated in moderate physical activity, presence of adequate staffing, and presence of a supportive state legislature. Conclusions: Awareness of the importance of promoting physical activity is relatively high in state and territorial health departments; however, the levels of internal support within the health department appear to outweigh any outside support from elected officials. © 2007 American Journal of Preventive Medicine.","author":[{"dropping-particle":"","family":"Brownson","given":"Ross C.","non-dropping-particle":"","parse-names":false,"suffix":""},{"dropping-particle":"","family":"Ballew","given":"Paula","non-dropping-particle":"","parse-names":false,"suffix":""},{"dropping-particle":"","family":"Dieffenderfer","given":"Brian","non-dropping-particle":"","parse-names":false,"suffix":""},{"dropping-particle":"","family":"Haire-Joshu","given":"Debra","non-dropping-particle":"","parse-names":false,"suffix":""},{"dropping-particle":"","family":"Heath","given":"Gregory W.","non-dropping-particle":"","parse-names":false,"suffix":""},{"dropping-particle":"","family":"Kreuter","given":"Matthew W.","non-dropping-particle":"","parse-names":false,"suffix":""},{"dropping-particle":"","family":"Myers","given":"Bradford A.","non-dropping-particle":"","parse-names":false,"suffix":""}],"container-title":"American Journal of Preventive Medicine","id":"ITEM-1","issue":"1 SUPPL.","issued":{"date-parts":[["2007"]]},"title":"Evidence-Based Interventions to Promote Physical Activity. What Contributes to Dissemination by State Health Departments","type":"article-journal","volume":"33"},"uris":["http://www.mendeley.com/documents/?uuid=85e34afe-b574-46ff-b9ce-5424769e4ac0"]}],"mendeley":{"formattedCitation":"(34)","plainTextFormattedCitation":"(34)","previouslyFormattedCitation":"(34)"},"properties":{"noteIndex":0},"schema":"https://github.com/citation-style-language/schema/raw/master/csl-citation.json"}</w:instrText>
            </w:r>
            <w:r>
              <w:fldChar w:fldCharType="separate"/>
            </w:r>
            <w:r w:rsidRPr="007036BA">
              <w:rPr>
                <w:noProof/>
              </w:rPr>
              <w:t>(</w:t>
            </w:r>
            <w:r w:rsidR="0069411F">
              <w:rPr>
                <w:noProof/>
              </w:rPr>
              <w:t>48</w:t>
            </w:r>
            <w:r w:rsidRPr="007036BA">
              <w:rPr>
                <w:noProof/>
              </w:rPr>
              <w:t>)</w:t>
            </w:r>
            <w:r>
              <w:fldChar w:fldCharType="end"/>
            </w:r>
          </w:p>
        </w:tc>
        <w:tc>
          <w:tcPr>
            <w:tcW w:w="9114" w:type="dxa"/>
          </w:tcPr>
          <w:p w14:paraId="2499988D" w14:textId="77777777" w:rsidR="00664FFA" w:rsidRDefault="00664FFA" w:rsidP="0053428E">
            <w:pPr>
              <w:jc w:val="center"/>
            </w:pPr>
            <w:r>
              <w:t xml:space="preserve">Few respondents (2.1%) had participated in trainings specifically to learn about the Community </w:t>
            </w:r>
            <w:proofErr w:type="gramStart"/>
            <w:r>
              <w:t>Guide.(</w:t>
            </w:r>
            <w:proofErr w:type="gramEnd"/>
            <w:r>
              <w:t>QZ)</w:t>
            </w:r>
          </w:p>
        </w:tc>
      </w:tr>
      <w:tr w:rsidR="00664FFA" w14:paraId="408BC2FD" w14:textId="77777777" w:rsidTr="0053428E">
        <w:tc>
          <w:tcPr>
            <w:tcW w:w="6479" w:type="dxa"/>
          </w:tcPr>
          <w:p w14:paraId="0A268DC0" w14:textId="5A9CC795" w:rsidR="00664FFA" w:rsidRDefault="00664FFA" w:rsidP="0053428E">
            <w:r>
              <w:t xml:space="preserve">Survey respondents showed a strong interest in training sessions for increasing the use of evidence-based strategies to promote physical activity (data not shown). Nearly all participants indicated that they would take part in such training (95.9%) or would send staff to </w:t>
            </w:r>
            <w:proofErr w:type="gramStart"/>
            <w:r>
              <w:t>training</w:t>
            </w:r>
            <w:proofErr w:type="gramEnd"/>
            <w:r>
              <w:t xml:space="preserve"> (97.9%). (page s69) </w:t>
            </w:r>
            <w:r>
              <w:fldChar w:fldCharType="begin" w:fldLock="1"/>
            </w:r>
            <w:r>
              <w:instrText>ADDIN CSL_CITATION {"citationItems":[{"id":"ITEM-1","itemData":{"DOI":"10.1016/j.amepre.2007.03.011","ISSN":"07493797","PMID":"17584593","abstract":"Background: Evidence-based guidelines for promoting physical activity have been produced, yet sparse information exists on the dissemination of effective interventions. The purpose of this study was to better understand the dissemination of physical activity interventions across the United States, focusing particularly on evidence-based guidelines. Design: A cross-sectional study was conducted in the U.S. that was organized around a modified version of the diffusion of innovations theory. Setting/Participants: Respondents (n=49) were the physical activity contact person (e.g., program administrator, health educator) in each state or territorial health department. Main Outcome Measures: Seven specific programs and policies relating to physical activity intervention were examined as dependent variables. Five additional domains-organizational climate, awareness, adoption, implementation, and maintenance-framed a set of independent variables. Results: The most important factor related to decision making was the availability of adequate resources. Most respondents (89.8%) were aware of evidence-based guidelines to promote physical activity. However, less than half of the respondents (41%) had the authority to implement evidence-based programs and policies. A minority of respondents reported having support from their state governor (35.4%) or from most of their state legislators (21.3%). Several key factors were associated with the adoption of evidence-based interventions, including the presence of state funding for physical activity, whether the respondent participated in moderate physical activity, presence of adequate staffing, and presence of a supportive state legislature. Conclusions: Awareness of the importance of promoting physical activity is relatively high in state and territorial health departments; however, the levels of internal support within the health department appear to outweigh any outside support from elected officials. © 2007 American Journal of Preventive Medicine.","author":[{"dropping-particle":"","family":"Brownson","given":"Ross C.","non-dropping-particle":"","parse-names":false,"suffix":""},{"dropping-particle":"","family":"Ballew","given":"Paula","non-dropping-particle":"","parse-names":false,"suffix":""},{"dropping-particle":"","family":"Dieffenderfer","given":"Brian","non-dropping-particle":"","parse-names":false,"suffix":""},{"dropping-particle":"","family":"Haire-Joshu","given":"Debra","non-dropping-particle":"","parse-names":false,"suffix":""},{"dropping-particle":"","family":"Heath","given":"Gregory W.","non-dropping-particle":"","parse-names":false,"suffix":""},{"dropping-particle":"","family":"Kreuter","given":"Matthew W.","non-dropping-particle":"","parse-names":false,"suffix":""},{"dropping-particle":"","family":"Myers","given":"Bradford A.","non-dropping-particle":"","parse-names":false,"suffix":""}],"container-title":"American Journal of Preventive Medicine","id":"ITEM-1","issue":"1 SUPPL.","issued":{"date-parts":[["2007"]]},"title":"Evidence-Based Interventions to Promote Physical Activity. What Contributes to Dissemination by State Health Departments","type":"article-journal","volume":"33"},"uris":["http://www.mendeley.com/documents/?uuid=85e34afe-b574-46ff-b9ce-5424769e4ac0"]}],"mendeley":{"formattedCitation":"(34)","plainTextFormattedCitation":"(34)","previouslyFormattedCitation":"(34)"},"properties":{"noteIndex":0},"schema":"https://github.com/citation-style-language/schema/raw/master/csl-citation.json"}</w:instrText>
            </w:r>
            <w:r>
              <w:fldChar w:fldCharType="separate"/>
            </w:r>
            <w:r w:rsidRPr="007036BA">
              <w:rPr>
                <w:noProof/>
              </w:rPr>
              <w:t>(</w:t>
            </w:r>
            <w:r w:rsidR="0069411F">
              <w:rPr>
                <w:noProof/>
              </w:rPr>
              <w:t>48</w:t>
            </w:r>
            <w:r w:rsidRPr="007036BA">
              <w:rPr>
                <w:noProof/>
              </w:rPr>
              <w:t>)</w:t>
            </w:r>
            <w:r>
              <w:fldChar w:fldCharType="end"/>
            </w:r>
          </w:p>
        </w:tc>
        <w:tc>
          <w:tcPr>
            <w:tcW w:w="9114" w:type="dxa"/>
          </w:tcPr>
          <w:p w14:paraId="0418A558" w14:textId="77777777" w:rsidR="00664FFA" w:rsidRDefault="00664FFA" w:rsidP="0053428E">
            <w:pPr>
              <w:jc w:val="center"/>
            </w:pPr>
            <w:r>
              <w:t>Survey respondents showed a strong interest in training sessions for increasing the use of evidence-based strategies to promote physical activity (data not shown). Nearly all participants indicated that they would take part in such training (95.9%) or would send staff to training (97.9%</w:t>
            </w:r>
            <w:proofErr w:type="gramStart"/>
            <w:r>
              <w:t>).(</w:t>
            </w:r>
            <w:proofErr w:type="gramEnd"/>
            <w:r>
              <w:t xml:space="preserve">QZ) </w:t>
            </w:r>
          </w:p>
        </w:tc>
      </w:tr>
      <w:tr w:rsidR="00664FFA" w14:paraId="48627295" w14:textId="77777777" w:rsidTr="0053428E">
        <w:tc>
          <w:tcPr>
            <w:tcW w:w="6479" w:type="dxa"/>
          </w:tcPr>
          <w:p w14:paraId="4CC42938" w14:textId="77D3DA23" w:rsidR="00664FFA" w:rsidRDefault="00664FFA" w:rsidP="0053428E">
            <w:r>
              <w:lastRenderedPageBreak/>
              <w:t xml:space="preserve">Respondents were also asked about the preferred mode of training or technical assistance. Using a 1–5 rating scale, the most popular option was an onsite workshop (mean score=4.1) (page s69) </w:t>
            </w:r>
            <w:r>
              <w:fldChar w:fldCharType="begin" w:fldLock="1"/>
            </w:r>
            <w:r>
              <w:instrText>ADDIN CSL_CITATION {"citationItems":[{"id":"ITEM-1","itemData":{"DOI":"10.1016/j.amepre.2007.03.011","ISSN":"07493797","PMID":"17584593","abstract":"Background: Evidence-based guidelines for promoting physical activity have been produced, yet sparse information exists on the dissemination of effective interventions. The purpose of this study was to better understand the dissemination of physical activity interventions across the United States, focusing particularly on evidence-based guidelines. Design: A cross-sectional study was conducted in the U.S. that was organized around a modified version of the diffusion of innovations theory. Setting/Participants: Respondents (n=49) were the physical activity contact person (e.g., program administrator, health educator) in each state or territorial health department. Main Outcome Measures: Seven specific programs and policies relating to physical activity intervention were examined as dependent variables. Five additional domains-organizational climate, awareness, adoption, implementation, and maintenance-framed a set of independent variables. Results: The most important factor related to decision making was the availability of adequate resources. Most respondents (89.8%) were aware of evidence-based guidelines to promote physical activity. However, less than half of the respondents (41%) had the authority to implement evidence-based programs and policies. A minority of respondents reported having support from their state governor (35.4%) or from most of their state legislators (21.3%). Several key factors were associated with the adoption of evidence-based interventions, including the presence of state funding for physical activity, whether the respondent participated in moderate physical activity, presence of adequate staffing, and presence of a supportive state legislature. Conclusions: Awareness of the importance of promoting physical activity is relatively high in state and territorial health departments; however, the levels of internal support within the health department appear to outweigh any outside support from elected officials. © 2007 American Journal of Preventive Medicine.","author":[{"dropping-particle":"","family":"Brownson","given":"Ross C.","non-dropping-particle":"","parse-names":false,"suffix":""},{"dropping-particle":"","family":"Ballew","given":"Paula","non-dropping-particle":"","parse-names":false,"suffix":""},{"dropping-particle":"","family":"Dieffenderfer","given":"Brian","non-dropping-particle":"","parse-names":false,"suffix":""},{"dropping-particle":"","family":"Haire-Joshu","given":"Debra","non-dropping-particle":"","parse-names":false,"suffix":""},{"dropping-particle":"","family":"Heath","given":"Gregory W.","non-dropping-particle":"","parse-names":false,"suffix":""},{"dropping-particle":"","family":"Kreuter","given":"Matthew W.","non-dropping-particle":"","parse-names":false,"suffix":""},{"dropping-particle":"","family":"Myers","given":"Bradford A.","non-dropping-particle":"","parse-names":false,"suffix":""}],"container-title":"American Journal of Preventive Medicine","id":"ITEM-1","issue":"1 SUPPL.","issued":{"date-parts":[["2007"]]},"title":"Evidence-Based Interventions to Promote Physical Activity. What Contributes to Dissemination by State Health Departments","type":"article-journal","volume":"33"},"uris":["http://www.mendeley.com/documents/?uuid=85e34afe-b574-46ff-b9ce-5424769e4ac0"]}],"mendeley":{"formattedCitation":"(34)","plainTextFormattedCitation":"(34)","previouslyFormattedCitation":"(34)"},"properties":{"noteIndex":0},"schema":"https://github.com/citation-style-language/schema/raw/master/csl-citation.json"}</w:instrText>
            </w:r>
            <w:r>
              <w:fldChar w:fldCharType="separate"/>
            </w:r>
            <w:r w:rsidRPr="007036BA">
              <w:rPr>
                <w:noProof/>
              </w:rPr>
              <w:t>(</w:t>
            </w:r>
            <w:r w:rsidR="0069411F">
              <w:rPr>
                <w:noProof/>
              </w:rPr>
              <w:t>48</w:t>
            </w:r>
            <w:r w:rsidRPr="007036BA">
              <w:rPr>
                <w:noProof/>
              </w:rPr>
              <w:t>)</w:t>
            </w:r>
            <w:r>
              <w:fldChar w:fldCharType="end"/>
            </w:r>
          </w:p>
        </w:tc>
        <w:tc>
          <w:tcPr>
            <w:tcW w:w="9114" w:type="dxa"/>
          </w:tcPr>
          <w:p w14:paraId="1C6E23DC" w14:textId="77777777" w:rsidR="00664FFA" w:rsidRDefault="00664FFA" w:rsidP="0053428E">
            <w:pPr>
              <w:jc w:val="center"/>
            </w:pPr>
            <w:r>
              <w:t>Respondents were also asked about the preferred mode of training or technical assistance. Using a 1–5 rating scale, the most popular option was an onsite workshop (mean score=4.1) (QZ)</w:t>
            </w:r>
          </w:p>
        </w:tc>
      </w:tr>
      <w:tr w:rsidR="00664FFA" w14:paraId="476E8364" w14:textId="77777777" w:rsidTr="0053428E">
        <w:tc>
          <w:tcPr>
            <w:tcW w:w="6479" w:type="dxa"/>
          </w:tcPr>
          <w:p w14:paraId="03D298CC" w14:textId="45793259" w:rsidR="00664FFA" w:rsidRDefault="00664FFA" w:rsidP="0053428E">
            <w:r>
              <w:t xml:space="preserve">Respondents were also asked about the preferred mode of training or technical assistance. Using a 1–5 rating scale, the most popular option was an onsite workshop (mean score=4.1), and using a telephone help line (mean score=3.5). (page s69) </w:t>
            </w:r>
            <w:r>
              <w:fldChar w:fldCharType="begin" w:fldLock="1"/>
            </w:r>
            <w:r>
              <w:instrText>ADDIN CSL_CITATION {"citationItems":[{"id":"ITEM-1","itemData":{"DOI":"10.1016/j.amepre.2007.03.011","ISSN":"07493797","PMID":"17584593","abstract":"Background: Evidence-based guidelines for promoting physical activity have been produced, yet sparse information exists on the dissemination of effective interventions. The purpose of this study was to better understand the dissemination of physical activity interventions across the United States, focusing particularly on evidence-based guidelines. Design: A cross-sectional study was conducted in the U.S. that was organized around a modified version of the diffusion of innovations theory. Setting/Participants: Respondents (n=49) were the physical activity contact person (e.g., program administrator, health educator) in each state or territorial health department. Main Outcome Measures: Seven specific programs and policies relating to physical activity intervention were examined as dependent variables. Five additional domains-organizational climate, awareness, adoption, implementation, and maintenance-framed a set of independent variables. Results: The most important factor related to decision making was the availability of adequate resources. Most respondents (89.8%) were aware of evidence-based guidelines to promote physical activity. However, less than half of the respondents (41%) had the authority to implement evidence-based programs and policies. A minority of respondents reported having support from their state governor (35.4%) or from most of their state legislators (21.3%). Several key factors were associated with the adoption of evidence-based interventions, including the presence of state funding for physical activity, whether the respondent participated in moderate physical activity, presence of adequate staffing, and presence of a supportive state legislature. Conclusions: Awareness of the importance of promoting physical activity is relatively high in state and territorial health departments; however, the levels of internal support within the health department appear to outweigh any outside support from elected officials. © 2007 American Journal of Preventive Medicine.","author":[{"dropping-particle":"","family":"Brownson","given":"Ross C.","non-dropping-particle":"","parse-names":false,"suffix":""},{"dropping-particle":"","family":"Ballew","given":"Paula","non-dropping-particle":"","parse-names":false,"suffix":""},{"dropping-particle":"","family":"Dieffenderfer","given":"Brian","non-dropping-particle":"","parse-names":false,"suffix":""},{"dropping-particle":"","family":"Haire-Joshu","given":"Debra","non-dropping-particle":"","parse-names":false,"suffix":""},{"dropping-particle":"","family":"Heath","given":"Gregory W.","non-dropping-particle":"","parse-names":false,"suffix":""},{"dropping-particle":"","family":"Kreuter","given":"Matthew W.","non-dropping-particle":"","parse-names":false,"suffix":""},{"dropping-particle":"","family":"Myers","given":"Bradford A.","non-dropping-particle":"","parse-names":false,"suffix":""}],"container-title":"American Journal of Preventive Medicine","id":"ITEM-1","issue":"1 SUPPL.","issued":{"date-parts":[["2007"]]},"title":"Evidence-Based Interventions to Promote Physical Activity. What Contributes to Dissemination by State Health Departments","type":"article-journal","volume":"33"},"uris":["http://www.mendeley.com/documents/?uuid=85e34afe-b574-46ff-b9ce-5424769e4ac0"]}],"mendeley":{"formattedCitation":"(34)","plainTextFormattedCitation":"(34)","previouslyFormattedCitation":"(34)"},"properties":{"noteIndex":0},"schema":"https://github.com/citation-style-language/schema/raw/master/csl-citation.json"}</w:instrText>
            </w:r>
            <w:r>
              <w:fldChar w:fldCharType="separate"/>
            </w:r>
            <w:r w:rsidRPr="007036BA">
              <w:rPr>
                <w:noProof/>
              </w:rPr>
              <w:t>(</w:t>
            </w:r>
            <w:r w:rsidR="0069411F">
              <w:rPr>
                <w:noProof/>
              </w:rPr>
              <w:t>48</w:t>
            </w:r>
            <w:r w:rsidRPr="007036BA">
              <w:rPr>
                <w:noProof/>
              </w:rPr>
              <w:t>)</w:t>
            </w:r>
            <w:r>
              <w:fldChar w:fldCharType="end"/>
            </w:r>
          </w:p>
        </w:tc>
        <w:tc>
          <w:tcPr>
            <w:tcW w:w="9114" w:type="dxa"/>
          </w:tcPr>
          <w:p w14:paraId="413C7558" w14:textId="77777777" w:rsidR="00664FFA" w:rsidRDefault="00664FFA" w:rsidP="0053428E">
            <w:pPr>
              <w:jc w:val="center"/>
            </w:pPr>
            <w:r>
              <w:t>The second preferred mode of training or technical assistance was using a telephone help line (mean score=3.5). (QZ)</w:t>
            </w:r>
          </w:p>
        </w:tc>
      </w:tr>
      <w:tr w:rsidR="00664FFA" w14:paraId="6DE1A5B7" w14:textId="77777777" w:rsidTr="0053428E">
        <w:tc>
          <w:tcPr>
            <w:tcW w:w="6479" w:type="dxa"/>
          </w:tcPr>
          <w:p w14:paraId="75B365AC" w14:textId="0B83227B" w:rsidR="00664FFA" w:rsidRDefault="00664FFA" w:rsidP="0053428E">
            <w:r>
              <w:t xml:space="preserve">followed by an expert being available to answer questions (mean score=4.0). (page s69) </w:t>
            </w:r>
            <w:r>
              <w:fldChar w:fldCharType="begin" w:fldLock="1"/>
            </w:r>
            <w:r>
              <w:instrText>ADDIN CSL_CITATION {"citationItems":[{"id":"ITEM-1","itemData":{"DOI":"10.1016/j.amepre.2007.03.011","ISSN":"07493797","PMID":"17584593","abstract":"Background: Evidence-based guidelines for promoting physical activity have been produced, yet sparse information exists on the dissemination of effective interventions. The purpose of this study was to better understand the dissemination of physical activity interventions across the United States, focusing particularly on evidence-based guidelines. Design: A cross-sectional study was conducted in the U.S. that was organized around a modified version of the diffusion of innovations theory. Setting/Participants: Respondents (n=49) were the physical activity contact person (e.g., program administrator, health educator) in each state or territorial health department. Main Outcome Measures: Seven specific programs and policies relating to physical activity intervention were examined as dependent variables. Five additional domains-organizational climate, awareness, adoption, implementation, and maintenance-framed a set of independent variables. Results: The most important factor related to decision making was the availability of adequate resources. Most respondents (89.8%) were aware of evidence-based guidelines to promote physical activity. However, less than half of the respondents (41%) had the authority to implement evidence-based programs and policies. A minority of respondents reported having support from their state governor (35.4%) or from most of their state legislators (21.3%). Several key factors were associated with the adoption of evidence-based interventions, including the presence of state funding for physical activity, whether the respondent participated in moderate physical activity, presence of adequate staffing, and presence of a supportive state legislature. Conclusions: Awareness of the importance of promoting physical activity is relatively high in state and territorial health departments; however, the levels of internal support within the health department appear to outweigh any outside support from elected officials. © 2007 American Journal of Preventive Medicine.","author":[{"dropping-particle":"","family":"Brownson","given":"Ross C.","non-dropping-particle":"","parse-names":false,"suffix":""},{"dropping-particle":"","family":"Ballew","given":"Paula","non-dropping-particle":"","parse-names":false,"suffix":""},{"dropping-particle":"","family":"Dieffenderfer","given":"Brian","non-dropping-particle":"","parse-names":false,"suffix":""},{"dropping-particle":"","family":"Haire-Joshu","given":"Debra","non-dropping-particle":"","parse-names":false,"suffix":""},{"dropping-particle":"","family":"Heath","given":"Gregory W.","non-dropping-particle":"","parse-names":false,"suffix":""},{"dropping-particle":"","family":"Kreuter","given":"Matthew W.","non-dropping-particle":"","parse-names":false,"suffix":""},{"dropping-particle":"","family":"Myers","given":"Bradford A.","non-dropping-particle":"","parse-names":false,"suffix":""}],"container-title":"American Journal of Preventive Medicine","id":"ITEM-1","issue":"1 SUPPL.","issued":{"date-parts":[["2007"]]},"title":"Evidence-Based Interventions to Promote Physical Activity. What Contributes to Dissemination by State Health Departments","type":"article-journal","volume":"33"},"uris":["http://www.mendeley.com/documents/?uuid=85e34afe-b574-46ff-b9ce-5424769e4ac0"]}],"mendeley":{"formattedCitation":"(34)","plainTextFormattedCitation":"(34)","previouslyFormattedCitation":"(34)"},"properties":{"noteIndex":0},"schema":"https://github.com/citation-style-language/schema/raw/master/csl-citation.json"}</w:instrText>
            </w:r>
            <w:r>
              <w:fldChar w:fldCharType="separate"/>
            </w:r>
            <w:r w:rsidRPr="007036BA">
              <w:rPr>
                <w:noProof/>
              </w:rPr>
              <w:t>(</w:t>
            </w:r>
            <w:r w:rsidR="0069411F">
              <w:rPr>
                <w:noProof/>
              </w:rPr>
              <w:t>48</w:t>
            </w:r>
            <w:r w:rsidRPr="007036BA">
              <w:rPr>
                <w:noProof/>
              </w:rPr>
              <w:t>)</w:t>
            </w:r>
            <w:r>
              <w:fldChar w:fldCharType="end"/>
            </w:r>
          </w:p>
        </w:tc>
        <w:tc>
          <w:tcPr>
            <w:tcW w:w="9114" w:type="dxa"/>
          </w:tcPr>
          <w:p w14:paraId="7E506939" w14:textId="77777777" w:rsidR="00664FFA" w:rsidRDefault="00664FFA" w:rsidP="0053428E">
            <w:pPr>
              <w:jc w:val="center"/>
            </w:pPr>
            <w:r>
              <w:t>The third preferred mode of training or technical assistance was an expert being available to answer questions (mean score=4.0</w:t>
            </w:r>
            <w:proofErr w:type="gramStart"/>
            <w:r>
              <w:t>).(</w:t>
            </w:r>
            <w:proofErr w:type="gramEnd"/>
            <w:r>
              <w:t>QZ)</w:t>
            </w:r>
          </w:p>
        </w:tc>
      </w:tr>
      <w:tr w:rsidR="00664FFA" w14:paraId="63CD6156" w14:textId="77777777" w:rsidTr="0053428E">
        <w:tc>
          <w:tcPr>
            <w:tcW w:w="6479" w:type="dxa"/>
          </w:tcPr>
          <w:p w14:paraId="049F60FC" w14:textId="28E8EFA1" w:rsidR="00664FFA" w:rsidRDefault="00664FFA" w:rsidP="0053428E">
            <w:r>
              <w:t xml:space="preserve">help with grant writing (mean score=3.9). (page s69) </w:t>
            </w:r>
            <w:r>
              <w:fldChar w:fldCharType="begin" w:fldLock="1"/>
            </w:r>
            <w:r>
              <w:instrText>ADDIN CSL_CITATION {"citationItems":[{"id":"ITEM-1","itemData":{"DOI":"10.1016/j.amepre.2007.03.011","ISSN":"07493797","PMID":"17584593","abstract":"Background: Evidence-based guidelines for promoting physical activity have been produced, yet sparse information exists on the dissemination of effective interventions. The purpose of this study was to better understand the dissemination of physical activity interventions across the United States, focusing particularly on evidence-based guidelines. Design: A cross-sectional study was conducted in the U.S. that was organized around a modified version of the diffusion of innovations theory. Setting/Participants: Respondents (n=49) were the physical activity contact person (e.g., program administrator, health educator) in each state or territorial health department. Main Outcome Measures: Seven specific programs and policies relating to physical activity intervention were examined as dependent variables. Five additional domains-organizational climate, awareness, adoption, implementation, and maintenance-framed a set of independent variables. Results: The most important factor related to decision making was the availability of adequate resources. Most respondents (89.8%) were aware of evidence-based guidelines to promote physical activity. However, less than half of the respondents (41%) had the authority to implement evidence-based programs and policies. A minority of respondents reported having support from their state governor (35.4%) or from most of their state legislators (21.3%). Several key factors were associated with the adoption of evidence-based interventions, including the presence of state funding for physical activity, whether the respondent participated in moderate physical activity, presence of adequate staffing, and presence of a supportive state legislature. Conclusions: Awareness of the importance of promoting physical activity is relatively high in state and territorial health departments; however, the levels of internal support within the health department appear to outweigh any outside support from elected officials. © 2007 American Journal of Preventive Medicine.","author":[{"dropping-particle":"","family":"Brownson","given":"Ross C.","non-dropping-particle":"","parse-names":false,"suffix":""},{"dropping-particle":"","family":"Ballew","given":"Paula","non-dropping-particle":"","parse-names":false,"suffix":""},{"dropping-particle":"","family":"Dieffenderfer","given":"Brian","non-dropping-particle":"","parse-names":false,"suffix":""},{"dropping-particle":"","family":"Haire-Joshu","given":"Debra","non-dropping-particle":"","parse-names":false,"suffix":""},{"dropping-particle":"","family":"Heath","given":"Gregory W.","non-dropping-particle":"","parse-names":false,"suffix":""},{"dropping-particle":"","family":"Kreuter","given":"Matthew W.","non-dropping-particle":"","parse-names":false,"suffix":""},{"dropping-particle":"","family":"Myers","given":"Bradford A.","non-dropping-particle":"","parse-names":false,"suffix":""}],"container-title":"American Journal of Preventive Medicine","id":"ITEM-1","issue":"1 SUPPL.","issued":{"date-parts":[["2007"]]},"title":"Evidence-Based Interventions to Promote Physical Activity. What Contributes to Dissemination by State Health Departments","type":"article-journal","volume":"33"},"uris":["http://www.mendeley.com/documents/?uuid=85e34afe-b574-46ff-b9ce-5424769e4ac0"]}],"mendeley":{"formattedCitation":"(34)","plainTextFormattedCitation":"(34)","previouslyFormattedCitation":"(34)"},"properties":{"noteIndex":0},"schema":"https://github.com/citation-style-language/schema/raw/master/csl-citation.json"}</w:instrText>
            </w:r>
            <w:r>
              <w:fldChar w:fldCharType="separate"/>
            </w:r>
            <w:r w:rsidRPr="007036BA">
              <w:rPr>
                <w:noProof/>
              </w:rPr>
              <w:t>(</w:t>
            </w:r>
            <w:r w:rsidR="0069411F">
              <w:rPr>
                <w:noProof/>
              </w:rPr>
              <w:t>48</w:t>
            </w:r>
            <w:r w:rsidRPr="007036BA">
              <w:rPr>
                <w:noProof/>
              </w:rPr>
              <w:t>)</w:t>
            </w:r>
            <w:r>
              <w:fldChar w:fldCharType="end"/>
            </w:r>
          </w:p>
        </w:tc>
        <w:tc>
          <w:tcPr>
            <w:tcW w:w="9114" w:type="dxa"/>
          </w:tcPr>
          <w:p w14:paraId="71584EA1" w14:textId="77777777" w:rsidR="00664FFA" w:rsidRDefault="00664FFA" w:rsidP="0053428E">
            <w:pPr>
              <w:jc w:val="center"/>
            </w:pPr>
            <w:r>
              <w:t>The fourth preferred mode of training or technical assistance was help with grant writing (mean score=3.9). (QZ)</w:t>
            </w:r>
          </w:p>
        </w:tc>
      </w:tr>
      <w:tr w:rsidR="00664FFA" w14:paraId="1E655F0D" w14:textId="77777777" w:rsidTr="0053428E">
        <w:tc>
          <w:tcPr>
            <w:tcW w:w="6479" w:type="dxa"/>
          </w:tcPr>
          <w:p w14:paraId="591BFAFB" w14:textId="36B7AA55" w:rsidR="00664FFA" w:rsidRDefault="00664FFA" w:rsidP="0053428E">
            <w:r>
              <w:t xml:space="preserve">using a CD-ROM (mean score=3.7). (page s69) </w:t>
            </w:r>
            <w:r>
              <w:fldChar w:fldCharType="begin" w:fldLock="1"/>
            </w:r>
            <w:r>
              <w:instrText>ADDIN CSL_CITATION {"citationItems":[{"id":"ITEM-1","itemData":{"DOI":"10.1016/j.amepre.2007.03.011","ISSN":"07493797","PMID":"17584593","abstract":"Background: Evidence-based guidelines for promoting physical activity have been produced, yet sparse information exists on the dissemination of effective interventions. The purpose of this study was to better understand the dissemination of physical activity interventions across the United States, focusing particularly on evidence-based guidelines. Design: A cross-sectional study was conducted in the U.S. that was organized around a modified version of the diffusion of innovations theory. Setting/Participants: Respondents (n=49) were the physical activity contact person (e.g., program administrator, health educator) in each state or territorial health department. Main Outcome Measures: Seven specific programs and policies relating to physical activity intervention were examined as dependent variables. Five additional domains-organizational climate, awareness, adoption, implementation, and maintenance-framed a set of independent variables. Results: The most important factor related to decision making was the availability of adequate resources. Most respondents (89.8%) were aware of evidence-based guidelines to promote physical activity. However, less than half of the respondents (41%) had the authority to implement evidence-based programs and policies. A minority of respondents reported having support from their state governor (35.4%) or from most of their state legislators (21.3%). Several key factors were associated with the adoption of evidence-based interventions, including the presence of state funding for physical activity, whether the respondent participated in moderate physical activity, presence of adequate staffing, and presence of a supportive state legislature. Conclusions: Awareness of the importance of promoting physical activity is relatively high in state and territorial health departments; however, the levels of internal support within the health department appear to outweigh any outside support from elected officials. © 2007 American Journal of Preventive Medicine.","author":[{"dropping-particle":"","family":"Brownson","given":"Ross C.","non-dropping-particle":"","parse-names":false,"suffix":""},{"dropping-particle":"","family":"Ballew","given":"Paula","non-dropping-particle":"","parse-names":false,"suffix":""},{"dropping-particle":"","family":"Dieffenderfer","given":"Brian","non-dropping-particle":"","parse-names":false,"suffix":""},{"dropping-particle":"","family":"Haire-Joshu","given":"Debra","non-dropping-particle":"","parse-names":false,"suffix":""},{"dropping-particle":"","family":"Heath","given":"Gregory W.","non-dropping-particle":"","parse-names":false,"suffix":""},{"dropping-particle":"","family":"Kreuter","given":"Matthew W.","non-dropping-particle":"","parse-names":false,"suffix":""},{"dropping-particle":"","family":"Myers","given":"Bradford A.","non-dropping-particle":"","parse-names":false,"suffix":""}],"container-title":"American Journal of Preventive Medicine","id":"ITEM-1","issue":"1 SUPPL.","issued":{"date-parts":[["2007"]]},"title":"Evidence-Based Interventions to Promote Physical Activity. What Contributes to Dissemination by State Health Departments","type":"article-journal","volume":"33"},"uris":["http://www.mendeley.com/documents/?uuid=85e34afe-b574-46ff-b9ce-5424769e4ac0"]}],"mendeley":{"formattedCitation":"(34)","plainTextFormattedCitation":"(34)","previouslyFormattedCitation":"(34)"},"properties":{"noteIndex":0},"schema":"https://github.com/citation-style-language/schema/raw/master/csl-citation.json"}</w:instrText>
            </w:r>
            <w:r>
              <w:fldChar w:fldCharType="separate"/>
            </w:r>
            <w:r w:rsidRPr="007036BA">
              <w:rPr>
                <w:noProof/>
              </w:rPr>
              <w:t>(</w:t>
            </w:r>
            <w:r w:rsidR="0069411F">
              <w:rPr>
                <w:noProof/>
              </w:rPr>
              <w:t>48</w:t>
            </w:r>
            <w:r w:rsidRPr="007036BA">
              <w:rPr>
                <w:noProof/>
              </w:rPr>
              <w:t>)</w:t>
            </w:r>
            <w:r>
              <w:fldChar w:fldCharType="end"/>
            </w:r>
          </w:p>
        </w:tc>
        <w:tc>
          <w:tcPr>
            <w:tcW w:w="9114" w:type="dxa"/>
          </w:tcPr>
          <w:p w14:paraId="217847C0" w14:textId="77777777" w:rsidR="00664FFA" w:rsidRDefault="00664FFA" w:rsidP="0053428E">
            <w:pPr>
              <w:jc w:val="center"/>
            </w:pPr>
            <w:r>
              <w:t>The fifth preferred mode of training or technical assistance was help using a CD-ROM (mean score=3.9).  (QZ)</w:t>
            </w:r>
          </w:p>
        </w:tc>
      </w:tr>
    </w:tbl>
    <w:p w14:paraId="31FC4872" w14:textId="77777777" w:rsidR="00664FFA" w:rsidRDefault="00664FFA" w:rsidP="00664FFA"/>
    <w:p w14:paraId="36740545" w14:textId="77777777" w:rsidR="00664FFA" w:rsidRDefault="00664FFA" w:rsidP="00664FFA">
      <w:pPr>
        <w:numPr>
          <w:ilvl w:val="0"/>
          <w:numId w:val="1"/>
        </w:numPr>
        <w:pBdr>
          <w:top w:val="nil"/>
          <w:left w:val="nil"/>
          <w:bottom w:val="nil"/>
          <w:right w:val="nil"/>
          <w:between w:val="nil"/>
        </w:pBdr>
      </w:pPr>
      <w:r>
        <w:rPr>
          <w:color w:val="000000"/>
        </w:rPr>
        <w:t>The issue</w:t>
      </w:r>
    </w:p>
    <w:tbl>
      <w:tblPr>
        <w:tblW w:w="1568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26"/>
        <w:gridCol w:w="8959"/>
      </w:tblGrid>
      <w:tr w:rsidR="00664FFA" w14:paraId="37A44735" w14:textId="77777777" w:rsidTr="0053428E">
        <w:tc>
          <w:tcPr>
            <w:tcW w:w="6726" w:type="dxa"/>
          </w:tcPr>
          <w:p w14:paraId="1BFB0953" w14:textId="77777777" w:rsidR="00664FFA" w:rsidRDefault="00664FFA" w:rsidP="0053428E">
            <w:r>
              <w:t>Verbatim quantitative findings</w:t>
            </w:r>
          </w:p>
        </w:tc>
        <w:tc>
          <w:tcPr>
            <w:tcW w:w="8959" w:type="dxa"/>
          </w:tcPr>
          <w:p w14:paraId="08A18627" w14:textId="77777777" w:rsidR="00664FFA" w:rsidRDefault="00664FFA" w:rsidP="0053428E">
            <w:r>
              <w:t>Qualitized findings</w:t>
            </w:r>
          </w:p>
        </w:tc>
      </w:tr>
      <w:tr w:rsidR="00664FFA" w14:paraId="4D5EF886" w14:textId="77777777" w:rsidTr="0053428E">
        <w:tc>
          <w:tcPr>
            <w:tcW w:w="6726" w:type="dxa"/>
          </w:tcPr>
          <w:p w14:paraId="344C8935" w14:textId="0704FCFD" w:rsidR="00664FFA" w:rsidRDefault="00664FFA" w:rsidP="0053428E">
            <w:r>
              <w:t xml:space="preserve">Organizational </w:t>
            </w:r>
            <w:proofErr w:type="gramStart"/>
            <w:r>
              <w:t>climate  -</w:t>
            </w:r>
            <w:proofErr w:type="gramEnd"/>
            <w:r>
              <w:t xml:space="preserve"> Promoting physical activity is high priority for health department n=32, 65.3%. (page s69) </w:t>
            </w:r>
            <w:r>
              <w:fldChar w:fldCharType="begin" w:fldLock="1"/>
            </w:r>
            <w:r>
              <w:instrText>ADDIN CSL_CITATION {"citationItems":[{"id":"ITEM-1","itemData":{"DOI":"10.1016/j.amepre.2007.03.011","ISSN":"07493797","PMID":"17584593","abstract":"Background: Evidence-based guidelines for promoting physical activity have been produced, yet sparse information exists on the dissemination of effective interventions. The purpose of this study was to better understand the dissemination of physical activity interventions across the United States, focusing particularly on evidence-based guidelines. Design: A cross-sectional study was conducted in the U.S. that was organized around a modified version of the diffusion of innovations theory. Setting/Participants: Respondents (n=49) were the physical activity contact person (e.g., program administrator, health educator) in each state or territorial health department. Main Outcome Measures: Seven specific programs and policies relating to physical activity intervention were examined as dependent variables. Five additional domains-organizational climate, awareness, adoption, implementation, and maintenance-framed a set of independent variables. Results: The most important factor related to decision making was the availability of adequate resources. Most respondents (89.8%) were aware of evidence-based guidelines to promote physical activity. However, less than half of the respondents (41%) had the authority to implement evidence-based programs and policies. A minority of respondents reported having support from their state governor (35.4%) or from most of their state legislators (21.3%). Several key factors were associated with the adoption of evidence-based interventions, including the presence of state funding for physical activity, whether the respondent participated in moderate physical activity, presence of adequate staffing, and presence of a supportive state legislature. Conclusions: Awareness of the importance of promoting physical activity is relatively high in state and territorial health departments; however, the levels of internal support within the health department appear to outweigh any outside support from elected officials. © 2007 American Journal of Preventive Medicine.","author":[{"dropping-particle":"","family":"Brownson","given":"Ross C.","non-dropping-particle":"","parse-names":false,"suffix":""},{"dropping-particle":"","family":"Ballew","given":"Paula","non-dropping-particle":"","parse-names":false,"suffix":""},{"dropping-particle":"","family":"Dieffenderfer","given":"Brian","non-dropping-particle":"","parse-names":false,"suffix":""},{"dropping-particle":"","family":"Haire-Joshu","given":"Debra","non-dropping-particle":"","parse-names":false,"suffix":""},{"dropping-particle":"","family":"Heath","given":"Gregory W.","non-dropping-particle":"","parse-names":false,"suffix":""},{"dropping-particle":"","family":"Kreuter","given":"Matthew W.","non-dropping-particle":"","parse-names":false,"suffix":""},{"dropping-particle":"","family":"Myers","given":"Bradford A.","non-dropping-particle":"","parse-names":false,"suffix":""}],"container-title":"American Journal of Preventive Medicine","id":"ITEM-1","issue":"1 SUPPL.","issued":{"date-parts":[["2007"]]},"title":"Evidence-Based Interventions to Promote Physical Activity. What Contributes to Dissemination by State Health Departments","type":"article-journal","volume":"33"},"uris":["http://www.mendeley.com/documents/?uuid=85e34afe-b574-46ff-b9ce-5424769e4ac0"]}],"mendeley":{"formattedCitation":"(34)","plainTextFormattedCitation":"(34)","previouslyFormattedCitation":"(34)"},"properties":{"noteIndex":0},"schema":"https://github.com/citation-style-language/schema/raw/master/csl-citation.json"}</w:instrText>
            </w:r>
            <w:r>
              <w:fldChar w:fldCharType="separate"/>
            </w:r>
            <w:r w:rsidRPr="007036BA">
              <w:rPr>
                <w:noProof/>
              </w:rPr>
              <w:t>(</w:t>
            </w:r>
            <w:r w:rsidR="0069411F">
              <w:rPr>
                <w:noProof/>
              </w:rPr>
              <w:t>48</w:t>
            </w:r>
            <w:r w:rsidRPr="007036BA">
              <w:rPr>
                <w:noProof/>
              </w:rPr>
              <w:t>)</w:t>
            </w:r>
            <w:r>
              <w:fldChar w:fldCharType="end"/>
            </w:r>
          </w:p>
        </w:tc>
        <w:tc>
          <w:tcPr>
            <w:tcW w:w="8959" w:type="dxa"/>
          </w:tcPr>
          <w:p w14:paraId="77387EA2" w14:textId="77777777" w:rsidR="00664FFA" w:rsidRDefault="00664FFA" w:rsidP="0053428E">
            <w:r>
              <w:t xml:space="preserve">65.3% of participants agree or strongly agree that promoting physical activity is high priority for the health department. </w:t>
            </w:r>
          </w:p>
        </w:tc>
      </w:tr>
    </w:tbl>
    <w:p w14:paraId="4F710744" w14:textId="77777777" w:rsidR="00664FFA" w:rsidRPr="00291DCC" w:rsidRDefault="00664FFA" w:rsidP="00664FFA">
      <w:pPr>
        <w:pBdr>
          <w:top w:val="nil"/>
          <w:left w:val="nil"/>
          <w:bottom w:val="nil"/>
          <w:right w:val="nil"/>
          <w:between w:val="nil"/>
        </w:pBdr>
        <w:ind w:left="720"/>
      </w:pPr>
    </w:p>
    <w:p w14:paraId="3E30ACB2" w14:textId="77777777" w:rsidR="00664FFA" w:rsidRDefault="00664FFA" w:rsidP="00664FFA">
      <w:pPr>
        <w:numPr>
          <w:ilvl w:val="0"/>
          <w:numId w:val="1"/>
        </w:numPr>
        <w:pBdr>
          <w:top w:val="nil"/>
          <w:left w:val="nil"/>
          <w:bottom w:val="nil"/>
          <w:right w:val="nil"/>
          <w:between w:val="nil"/>
        </w:pBdr>
      </w:pPr>
      <w:r>
        <w:rPr>
          <w:color w:val="000000"/>
        </w:rPr>
        <w:t xml:space="preserve">The research </w:t>
      </w:r>
    </w:p>
    <w:tbl>
      <w:tblPr>
        <w:tblW w:w="1466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55"/>
        <w:gridCol w:w="7010"/>
      </w:tblGrid>
      <w:tr w:rsidR="00664FFA" w14:paraId="42A28E1F" w14:textId="77777777" w:rsidTr="0053428E">
        <w:tc>
          <w:tcPr>
            <w:tcW w:w="7655" w:type="dxa"/>
          </w:tcPr>
          <w:p w14:paraId="6C5DFF34" w14:textId="77777777" w:rsidR="00664FFA" w:rsidRDefault="00664FFA" w:rsidP="0053428E">
            <w:pPr>
              <w:jc w:val="center"/>
            </w:pPr>
            <w:r>
              <w:t>Verbatim quantitative findings</w:t>
            </w:r>
          </w:p>
        </w:tc>
        <w:tc>
          <w:tcPr>
            <w:tcW w:w="7010" w:type="dxa"/>
          </w:tcPr>
          <w:p w14:paraId="6D146639" w14:textId="77777777" w:rsidR="00664FFA" w:rsidRDefault="00664FFA" w:rsidP="0053428E">
            <w:r>
              <w:t>Qualitized findings</w:t>
            </w:r>
          </w:p>
        </w:tc>
      </w:tr>
      <w:tr w:rsidR="00664FFA" w14:paraId="32348CFF" w14:textId="77777777" w:rsidTr="0053428E">
        <w:tc>
          <w:tcPr>
            <w:tcW w:w="7655" w:type="dxa"/>
          </w:tcPr>
          <w:p w14:paraId="71330703" w14:textId="72626784" w:rsidR="00664FFA" w:rsidRDefault="0069411F" w:rsidP="0053428E">
            <w:pPr>
              <w:jc w:val="center"/>
            </w:pPr>
            <w:r>
              <w:t>I</w:t>
            </w:r>
            <w:r w:rsidR="00664FFA">
              <w:t>nternal factors hindering its promotion: omission of certain environmental risk factors (n = 5). Pg 4</w:t>
            </w:r>
            <w:r w:rsidR="00664FFA">
              <w:fldChar w:fldCharType="begin" w:fldLock="1"/>
            </w:r>
            <w:r w:rsidR="00664FFA">
              <w:instrText>ADDIN CSL_CITATION {"citationItems":[{"id":"ITEM-1","itemData":{"DOI":"10.1016/j.canep.2021.101898","ISSN":"1877783X","PMID":"33611135","abstract":"Introduction: The European Code against Cancer (ECAC) informs the public on steps to take to reduce their cancer risk. Despite over three decades of promotion, no systematic evaluation of its impact has yet been carried out. This study aimed to address the gap in knowledge regarding the impact of the ECAC. Methods: An online survey targeting adults in the general population was conducted and analysed by age, gender, and country, both descriptive and mutually adjusted in logistic regression analyses. Additionally, semi-structured interviews with health promotion professionals from not-for-profit organisations in Europe were conducted and a qualitative thematic analysis was carried out for each interview. Results: 8171 people from eight European countries responded to the survey. Although 70 % of respondents were aware of cancer prevention guidance, a low percentage of participants had previously heard about the ECAC (2% in UK to 21 % in Hungary and Poland). Females were more likely to make lifestyle changes to reduce their risk of cancer (odds ratio = 1.17; 95 % confidence interval: 1.05–1.29). Twenty-eight online semi-structured interviews with professionals were conducted covering 25 countries. Regional variation in the methods and target groups of the promotion and dissemination of the ECAC was reported. Conclusion: Whilst familiarity with the ECAC in the general public is low, professionals frequently use it as a basis for informing population-level actions. Future editions should be accompanied by a systematic evaluation of the ECAC investigating the impact upon society.","author":[{"dropping-particle":"","family":"Ritchie","given":"D.","non-dropping-particle":"","parse-names":false,"suffix":""},{"dropping-particle":"","family":"Mallafré-Larrosa","given":"M.","non-dropping-particle":"","parse-names":false,"suffix":""},{"dropping-particle":"","family":"Ferro","given":"G.","non-dropping-particle":"","parse-names":false,"suffix":""},{"dropping-particle":"","family":"Schüz","given":"J.","non-dropping-particle":"","parse-names":false,"suffix":""},{"dropping-particle":"","family":"Espina","given":"C.","non-dropping-particle":"","parse-names":false,"suffix":""}],"container-title":"Cancer Epidemiology","id":"ITEM-1","issued":{"date-parts":[["2021"]]},"title":"Evaluation of the impact of the European Code against Cancer on awareness and attitudes towards cancer prevention at the population and health promoters’ levels","type":"article-journal","volume":"71"},"uris":["http://www.mendeley.com/documents/?uuid=60b3a019-ed0b-4834-86d4-b9580448f1c0"]}],"mendeley":{"formattedCitation":"(43)","plainTextFormattedCitation":"(43)","previouslyFormattedCitation":"(43)"},"properties":{"noteIndex":0},"schema":"https://github.com/citation-style-language/schema/raw/master/csl-citation.json"}</w:instrText>
            </w:r>
            <w:r w:rsidR="00664FFA">
              <w:fldChar w:fldCharType="separate"/>
            </w:r>
            <w:r w:rsidR="00664FFA" w:rsidRPr="007036BA">
              <w:rPr>
                <w:noProof/>
              </w:rPr>
              <w:t>(</w:t>
            </w:r>
            <w:r>
              <w:rPr>
                <w:noProof/>
              </w:rPr>
              <w:t>53</w:t>
            </w:r>
            <w:r w:rsidR="00664FFA" w:rsidRPr="007036BA">
              <w:rPr>
                <w:noProof/>
              </w:rPr>
              <w:t>)</w:t>
            </w:r>
            <w:r w:rsidR="00664FFA">
              <w:fldChar w:fldCharType="end"/>
            </w:r>
            <w:r w:rsidR="00664FFA">
              <w:t>.</w:t>
            </w:r>
          </w:p>
        </w:tc>
        <w:tc>
          <w:tcPr>
            <w:tcW w:w="7010" w:type="dxa"/>
          </w:tcPr>
          <w:p w14:paraId="4DA0F06E" w14:textId="77777777" w:rsidR="00664FFA" w:rsidRDefault="00664FFA" w:rsidP="0053428E">
            <w:r>
              <w:t xml:space="preserve">Out of 28 participants, five have suggested that the omission of certain environmental risk factors hinder the ECAC’s promotion. </w:t>
            </w:r>
          </w:p>
        </w:tc>
      </w:tr>
      <w:tr w:rsidR="00664FFA" w14:paraId="7A511411" w14:textId="77777777" w:rsidTr="0053428E">
        <w:tc>
          <w:tcPr>
            <w:tcW w:w="7655" w:type="dxa"/>
          </w:tcPr>
          <w:p w14:paraId="2511CEBB" w14:textId="20B765C4" w:rsidR="00664FFA" w:rsidRDefault="00664FFA" w:rsidP="0053428E">
            <w:r>
              <w:lastRenderedPageBreak/>
              <w:t>internal factors hindering its promotion  - the presentation of ECAC suggests all 12 messages are equivalent in their importance to the cancer burden (n = 4) Pg 4</w:t>
            </w:r>
            <w:r>
              <w:fldChar w:fldCharType="begin" w:fldLock="1"/>
            </w:r>
            <w:r>
              <w:instrText>ADDIN CSL_CITATION {"citationItems":[{"id":"ITEM-1","itemData":{"DOI":"10.1016/j.canep.2021.101898","ISSN":"1877783X","PMID":"33611135","abstract":"Introduction: The European Code against Cancer (ECAC) informs the public on steps to take to reduce their cancer risk. Despite over three decades of promotion, no systematic evaluation of its impact has yet been carried out. This study aimed to address the gap in knowledge regarding the impact of the ECAC. Methods: An online survey targeting adults in the general population was conducted and analysed by age, gender, and country, both descriptive and mutually adjusted in logistic regression analyses. Additionally, semi-structured interviews with health promotion professionals from not-for-profit organisations in Europe were conducted and a qualitative thematic analysis was carried out for each interview. Results: 8171 people from eight European countries responded to the survey. Although 70 % of respondents were aware of cancer prevention guidance, a low percentage of participants had previously heard about the ECAC (2% in UK to 21 % in Hungary and Poland). Females were more likely to make lifestyle changes to reduce their risk of cancer (odds ratio = 1.17; 95 % confidence interval: 1.05–1.29). Twenty-eight online semi-structured interviews with professionals were conducted covering 25 countries. Regional variation in the methods and target groups of the promotion and dissemination of the ECAC was reported. Conclusion: Whilst familiarity with the ECAC in the general public is low, professionals frequently use it as a basis for informing population-level actions. Future editions should be accompanied by a systematic evaluation of the ECAC investigating the impact upon society.","author":[{"dropping-particle":"","family":"Ritchie","given":"D.","non-dropping-particle":"","parse-names":false,"suffix":""},{"dropping-particle":"","family":"Mallafré-Larrosa","given":"M.","non-dropping-particle":"","parse-names":false,"suffix":""},{"dropping-particle":"","family":"Ferro","given":"G.","non-dropping-particle":"","parse-names":false,"suffix":""},{"dropping-particle":"","family":"Schüz","given":"J.","non-dropping-particle":"","parse-names":false,"suffix":""},{"dropping-particle":"","family":"Espina","given":"C.","non-dropping-particle":"","parse-names":false,"suffix":""}],"container-title":"Cancer Epidemiology","id":"ITEM-1","issued":{"date-parts":[["2021"]]},"title":"Evaluation of the impact of the European Code against Cancer on awareness and attitudes towards cancer prevention at the population and health promoters’ levels","type":"article-journal","volume":"71"},"uris":["http://www.mendeley.com/documents/?uuid=60b3a019-ed0b-4834-86d4-b9580448f1c0"]}],"mendeley":{"formattedCitation":"(43)","plainTextFormattedCitation":"(43)","previouslyFormattedCitation":"(43)"},"properties":{"noteIndex":0},"schema":"https://github.com/citation-style-language/schema/raw/master/csl-citation.json"}</w:instrText>
            </w:r>
            <w:r>
              <w:fldChar w:fldCharType="separate"/>
            </w:r>
            <w:r w:rsidRPr="007036BA">
              <w:rPr>
                <w:noProof/>
              </w:rPr>
              <w:t>(</w:t>
            </w:r>
            <w:r w:rsidR="0069411F">
              <w:rPr>
                <w:noProof/>
              </w:rPr>
              <w:t>5</w:t>
            </w:r>
            <w:r w:rsidRPr="007036BA">
              <w:rPr>
                <w:noProof/>
              </w:rPr>
              <w:t>3)</w:t>
            </w:r>
            <w:r>
              <w:fldChar w:fldCharType="end"/>
            </w:r>
            <w:r>
              <w:t>.</w:t>
            </w:r>
          </w:p>
        </w:tc>
        <w:tc>
          <w:tcPr>
            <w:tcW w:w="7010" w:type="dxa"/>
          </w:tcPr>
          <w:p w14:paraId="3734A956" w14:textId="77777777" w:rsidR="00664FFA" w:rsidRDefault="00664FFA" w:rsidP="0053428E">
            <w:r>
              <w:t>Out of 28 participants, four suggested that the presentation of ECAC suggests all 12 messages are equivalent in their importance to the cancer burden and it hinders its promotion.</w:t>
            </w:r>
          </w:p>
        </w:tc>
      </w:tr>
      <w:tr w:rsidR="00664FFA" w14:paraId="46F697F7" w14:textId="77777777" w:rsidTr="0053428E">
        <w:tc>
          <w:tcPr>
            <w:tcW w:w="7655" w:type="dxa"/>
          </w:tcPr>
          <w:p w14:paraId="137BC97D" w14:textId="29D2CE90" w:rsidR="00664FFA" w:rsidRDefault="00664FFA" w:rsidP="0053428E">
            <w:r>
              <w:t xml:space="preserve">Comprehensiveness of the cancer prevention topics addressed (n = 15) Pg 4 </w:t>
            </w:r>
            <w:r>
              <w:fldChar w:fldCharType="begin" w:fldLock="1"/>
            </w:r>
            <w:r>
              <w:instrText>ADDIN CSL_CITATION {"citationItems":[{"id":"ITEM-1","itemData":{"DOI":"10.1016/j.canep.2021.101898","ISSN":"1877783X","PMID":"33611135","abstract":"Introduction: The European Code against Cancer (ECAC) informs the public on steps to take to reduce their cancer risk. Despite over three decades of promotion, no systematic evaluation of its impact has yet been carried out. This study aimed to address the gap in knowledge regarding the impact of the ECAC. Methods: An online survey targeting adults in the general population was conducted and analysed by age, gender, and country, both descriptive and mutually adjusted in logistic regression analyses. Additionally, semi-structured interviews with health promotion professionals from not-for-profit organisations in Europe were conducted and a qualitative thematic analysis was carried out for each interview. Results: 8171 people from eight European countries responded to the survey. Although 70 % of respondents were aware of cancer prevention guidance, a low percentage of participants had previously heard about the ECAC (2% in UK to 21 % in Hungary and Poland). Females were more likely to make lifestyle changes to reduce their risk of cancer (odds ratio = 1.17; 95 % confidence interval: 1.05–1.29). Twenty-eight online semi-structured interviews with professionals were conducted covering 25 countries. Regional variation in the methods and target groups of the promotion and dissemination of the ECAC was reported. Conclusion: Whilst familiarity with the ECAC in the general public is low, professionals frequently use it as a basis for informing population-level actions. Future editions should be accompanied by a systematic evaluation of the ECAC investigating the impact upon society.","author":[{"dropping-particle":"","family":"Ritchie","given":"D.","non-dropping-particle":"","parse-names":false,"suffix":""},{"dropping-particle":"","family":"Mallafré-Larrosa","given":"M.","non-dropping-particle":"","parse-names":false,"suffix":""},{"dropping-particle":"","family":"Ferro","given":"G.","non-dropping-particle":"","parse-names":false,"suffix":""},{"dropping-particle":"","family":"Schüz","given":"J.","non-dropping-particle":"","parse-names":false,"suffix":""},{"dropping-particle":"","family":"Espina","given":"C.","non-dropping-particle":"","parse-names":false,"suffix":""}],"container-title":"Cancer Epidemiology","id":"ITEM-1","issued":{"date-parts":[["2021"]]},"title":"Evaluation of the impact of the European Code against Cancer on awareness and attitudes towards cancer prevention at the population and health promoters’ levels","type":"article-journal","volume":"71"},"uris":["http://www.mendeley.com/documents/?uuid=60b3a019-ed0b-4834-86d4-b9580448f1c0"]}],"mendeley":{"formattedCitation":"(43)","plainTextFormattedCitation":"(43)","previouslyFormattedCitation":"(43)"},"properties":{"noteIndex":0},"schema":"https://github.com/citation-style-language/schema/raw/master/csl-citation.json"}</w:instrText>
            </w:r>
            <w:r>
              <w:fldChar w:fldCharType="separate"/>
            </w:r>
            <w:r w:rsidRPr="007036BA">
              <w:rPr>
                <w:noProof/>
              </w:rPr>
              <w:t>(</w:t>
            </w:r>
            <w:r w:rsidR="0069411F">
              <w:rPr>
                <w:noProof/>
              </w:rPr>
              <w:t>5</w:t>
            </w:r>
            <w:r w:rsidRPr="007036BA">
              <w:rPr>
                <w:noProof/>
              </w:rPr>
              <w:t>3)</w:t>
            </w:r>
            <w:r>
              <w:fldChar w:fldCharType="end"/>
            </w:r>
            <w:r>
              <w:t>.</w:t>
            </w:r>
          </w:p>
        </w:tc>
        <w:tc>
          <w:tcPr>
            <w:tcW w:w="7010" w:type="dxa"/>
          </w:tcPr>
          <w:p w14:paraId="0EED76E3" w14:textId="77777777" w:rsidR="00664FFA" w:rsidRDefault="00664FFA" w:rsidP="0053428E">
            <w:r>
              <w:t>Out of 28 participants, fifteen cited the comprehensiveness of the cancer prevention topics addressed as a positive internal factor.</w:t>
            </w:r>
          </w:p>
        </w:tc>
      </w:tr>
      <w:tr w:rsidR="00664FFA" w14:paraId="18D1E6C9" w14:textId="77777777" w:rsidTr="0053428E">
        <w:tc>
          <w:tcPr>
            <w:tcW w:w="7655" w:type="dxa"/>
          </w:tcPr>
          <w:p w14:paraId="7D30ACBA" w14:textId="3D1242E2" w:rsidR="00664FFA" w:rsidRDefault="00664FFA" w:rsidP="0053428E">
            <w:r>
              <w:t xml:space="preserve">The robust evidence base underpinning the recommendations (n = 11) Pg 4 </w:t>
            </w:r>
            <w:r>
              <w:fldChar w:fldCharType="begin" w:fldLock="1"/>
            </w:r>
            <w:r>
              <w:instrText>ADDIN CSL_CITATION {"citationItems":[{"id":"ITEM-1","itemData":{"DOI":"10.1016/j.canep.2021.101898","ISSN":"1877783X","PMID":"33611135","abstract":"Introduction: The European Code against Cancer (ECAC) informs the public on steps to take to reduce their cancer risk. Despite over three decades of promotion, no systematic evaluation of its impact has yet been carried out. This study aimed to address the gap in knowledge regarding the impact of the ECAC. Methods: An online survey targeting adults in the general population was conducted and analysed by age, gender, and country, both descriptive and mutually adjusted in logistic regression analyses. Additionally, semi-structured interviews with health promotion professionals from not-for-profit organisations in Europe were conducted and a qualitative thematic analysis was carried out for each interview. Results: 8171 people from eight European countries responded to the survey. Although 70 % of respondents were aware of cancer prevention guidance, a low percentage of participants had previously heard about the ECAC (2% in UK to 21 % in Hungary and Poland). Females were more likely to make lifestyle changes to reduce their risk of cancer (odds ratio = 1.17; 95 % confidence interval: 1.05–1.29). Twenty-eight online semi-structured interviews with professionals were conducted covering 25 countries. Regional variation in the methods and target groups of the promotion and dissemination of the ECAC was reported. Conclusion: Whilst familiarity with the ECAC in the general public is low, professionals frequently use it as a basis for informing population-level actions. Future editions should be accompanied by a systematic evaluation of the ECAC investigating the impact upon society.","author":[{"dropping-particle":"","family":"Ritchie","given":"D.","non-dropping-particle":"","parse-names":false,"suffix":""},{"dropping-particle":"","family":"Mallafré-Larrosa","given":"M.","non-dropping-particle":"","parse-names":false,"suffix":""},{"dropping-particle":"","family":"Ferro","given":"G.","non-dropping-particle":"","parse-names":false,"suffix":""},{"dropping-particle":"","family":"Schüz","given":"J.","non-dropping-particle":"","parse-names":false,"suffix":""},{"dropping-particle":"","family":"Espina","given":"C.","non-dropping-particle":"","parse-names":false,"suffix":""}],"container-title":"Cancer Epidemiology","id":"ITEM-1","issued":{"date-parts":[["2021"]]},"title":"Evaluation of the impact of the European Code against Cancer on awareness and attitudes towards cancer prevention at the population and health promoters’ levels","type":"article-journal","volume":"71"},"uris":["http://www.mendeley.com/documents/?uuid=60b3a019-ed0b-4834-86d4-b9580448f1c0"]}],"mendeley":{"formattedCitation":"(43)","plainTextFormattedCitation":"(43)","previouslyFormattedCitation":"(43)"},"properties":{"noteIndex":0},"schema":"https://github.com/citation-style-language/schema/raw/master/csl-citation.json"}</w:instrText>
            </w:r>
            <w:r>
              <w:fldChar w:fldCharType="separate"/>
            </w:r>
            <w:r w:rsidRPr="007036BA">
              <w:rPr>
                <w:noProof/>
              </w:rPr>
              <w:t>(</w:t>
            </w:r>
            <w:r w:rsidR="0069411F">
              <w:rPr>
                <w:noProof/>
              </w:rPr>
              <w:t>5</w:t>
            </w:r>
            <w:r w:rsidRPr="007036BA">
              <w:rPr>
                <w:noProof/>
              </w:rPr>
              <w:t>3)</w:t>
            </w:r>
            <w:r>
              <w:fldChar w:fldCharType="end"/>
            </w:r>
            <w:r>
              <w:t>.</w:t>
            </w:r>
          </w:p>
        </w:tc>
        <w:tc>
          <w:tcPr>
            <w:tcW w:w="7010" w:type="dxa"/>
          </w:tcPr>
          <w:p w14:paraId="4F5F5F25" w14:textId="77777777" w:rsidR="00664FFA" w:rsidRDefault="00664FFA" w:rsidP="0053428E">
            <w:r>
              <w:t>Out of 28 participants, eleven cited the robust evidence base underpinning the recommendations as a positive internal factor.</w:t>
            </w:r>
          </w:p>
        </w:tc>
      </w:tr>
      <w:tr w:rsidR="00664FFA" w14:paraId="6120C0F3" w14:textId="77777777" w:rsidTr="0053428E">
        <w:tc>
          <w:tcPr>
            <w:tcW w:w="7655" w:type="dxa"/>
          </w:tcPr>
          <w:p w14:paraId="478F666A" w14:textId="1768D075" w:rsidR="00664FFA" w:rsidRDefault="00664FFA" w:rsidP="0053428E">
            <w:r>
              <w:t xml:space="preserve">The prominence given to the main modifiable risk factors (n = 5), which have been emphasised consistently in each edition of ECAC (n = 4) Pg 4 </w:t>
            </w:r>
            <w:r>
              <w:fldChar w:fldCharType="begin" w:fldLock="1"/>
            </w:r>
            <w:r>
              <w:instrText>ADDIN CSL_CITATION {"citationItems":[{"id":"ITEM-1","itemData":{"DOI":"10.1016/j.canep.2021.101898","ISSN":"1877783X","PMID":"33611135","abstract":"Introduction: The European Code against Cancer (ECAC) informs the public on steps to take to reduce their cancer risk. Despite over three decades of promotion, no systematic evaluation of its impact has yet been carried out. This study aimed to address the gap in knowledge regarding the impact of the ECAC. Methods: An online survey targeting adults in the general population was conducted and analysed by age, gender, and country, both descriptive and mutually adjusted in logistic regression analyses. Additionally, semi-structured interviews with health promotion professionals from not-for-profit organisations in Europe were conducted and a qualitative thematic analysis was carried out for each interview. Results: 8171 people from eight European countries responded to the survey. Although 70 % of respondents were aware of cancer prevention guidance, a low percentage of participants had previously heard about the ECAC (2% in UK to 21 % in Hungary and Poland). Females were more likely to make lifestyle changes to reduce their risk of cancer (odds ratio = 1.17; 95 % confidence interval: 1.05–1.29). Twenty-eight online semi-structured interviews with professionals were conducted covering 25 countries. Regional variation in the methods and target groups of the promotion and dissemination of the ECAC was reported. Conclusion: Whilst familiarity with the ECAC in the general public is low, professionals frequently use it as a basis for informing population-level actions. Future editions should be accompanied by a systematic evaluation of the ECAC investigating the impact upon society.","author":[{"dropping-particle":"","family":"Ritchie","given":"D.","non-dropping-particle":"","parse-names":false,"suffix":""},{"dropping-particle":"","family":"Mallafré-Larrosa","given":"M.","non-dropping-particle":"","parse-names":false,"suffix":""},{"dropping-particle":"","family":"Ferro","given":"G.","non-dropping-particle":"","parse-names":false,"suffix":""},{"dropping-particle":"","family":"Schüz","given":"J.","non-dropping-particle":"","parse-names":false,"suffix":""},{"dropping-particle":"","family":"Espina","given":"C.","non-dropping-particle":"","parse-names":false,"suffix":""}],"container-title":"Cancer Epidemiology","id":"ITEM-1","issued":{"date-parts":[["2021"]]},"title":"Evaluation of the impact of the European Code against Cancer on awareness and attitudes towards cancer prevention at the population and health promoters’ levels","type":"article-journal","volume":"71"},"uris":["http://www.mendeley.com/documents/?uuid=60b3a019-ed0b-4834-86d4-b9580448f1c0"]}],"mendeley":{"formattedCitation":"(43)","plainTextFormattedCitation":"(43)","previouslyFormattedCitation":"(43)"},"properties":{"noteIndex":0},"schema":"https://github.com/citation-style-language/schema/raw/master/csl-citation.json"}</w:instrText>
            </w:r>
            <w:r>
              <w:fldChar w:fldCharType="separate"/>
            </w:r>
            <w:r w:rsidRPr="007036BA">
              <w:rPr>
                <w:noProof/>
              </w:rPr>
              <w:t>(</w:t>
            </w:r>
            <w:r w:rsidR="0069411F">
              <w:rPr>
                <w:noProof/>
              </w:rPr>
              <w:t>5</w:t>
            </w:r>
            <w:r w:rsidRPr="007036BA">
              <w:rPr>
                <w:noProof/>
              </w:rPr>
              <w:t>3)</w:t>
            </w:r>
            <w:r>
              <w:fldChar w:fldCharType="end"/>
            </w:r>
            <w:r>
              <w:t>.</w:t>
            </w:r>
          </w:p>
        </w:tc>
        <w:tc>
          <w:tcPr>
            <w:tcW w:w="7010" w:type="dxa"/>
          </w:tcPr>
          <w:p w14:paraId="6358CF97" w14:textId="77777777" w:rsidR="00664FFA" w:rsidRDefault="00664FFA" w:rsidP="0053428E">
            <w:r>
              <w:t>Out of 28 participants, five cited the prominence given to the main modifiable risk factors as a positive internal factor which four participants have noted that they were emphasised consistently in each edition of the ECAC.</w:t>
            </w:r>
          </w:p>
        </w:tc>
      </w:tr>
    </w:tbl>
    <w:p w14:paraId="40971619" w14:textId="77777777" w:rsidR="00664FFA" w:rsidRPr="00291DCC" w:rsidRDefault="00664FFA" w:rsidP="00664FFA">
      <w:pPr>
        <w:pBdr>
          <w:top w:val="nil"/>
          <w:left w:val="nil"/>
          <w:bottom w:val="nil"/>
          <w:right w:val="nil"/>
          <w:between w:val="nil"/>
        </w:pBdr>
        <w:spacing w:after="0"/>
        <w:ind w:left="720"/>
      </w:pPr>
    </w:p>
    <w:p w14:paraId="7F37A587" w14:textId="77777777" w:rsidR="00664FFA" w:rsidRDefault="00664FFA" w:rsidP="00664FFA">
      <w:pPr>
        <w:numPr>
          <w:ilvl w:val="0"/>
          <w:numId w:val="1"/>
        </w:numPr>
        <w:pBdr>
          <w:top w:val="nil"/>
          <w:left w:val="nil"/>
          <w:bottom w:val="nil"/>
          <w:right w:val="nil"/>
          <w:between w:val="nil"/>
        </w:pBdr>
        <w:spacing w:after="0"/>
      </w:pPr>
      <w:r>
        <w:rPr>
          <w:color w:val="000000"/>
        </w:rPr>
        <w:t>The researcher-user relationship – Not reported</w:t>
      </w:r>
    </w:p>
    <w:p w14:paraId="14D63431" w14:textId="77777777" w:rsidR="00664FFA" w:rsidRPr="000C5F60" w:rsidRDefault="00664FFA" w:rsidP="00664FFA">
      <w:pPr>
        <w:numPr>
          <w:ilvl w:val="0"/>
          <w:numId w:val="1"/>
        </w:numPr>
        <w:pBdr>
          <w:top w:val="nil"/>
          <w:left w:val="nil"/>
          <w:bottom w:val="nil"/>
          <w:right w:val="nil"/>
          <w:between w:val="nil"/>
        </w:pBdr>
      </w:pPr>
      <w:r w:rsidRPr="002943E6">
        <w:t>Dissemination strategies</w:t>
      </w:r>
    </w:p>
    <w:tbl>
      <w:tblPr>
        <w:tblW w:w="15721"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82"/>
        <w:gridCol w:w="7939"/>
      </w:tblGrid>
      <w:tr w:rsidR="00664FFA" w:rsidRPr="000C5F60" w14:paraId="48B9F037" w14:textId="77777777" w:rsidTr="0053428E">
        <w:tc>
          <w:tcPr>
            <w:tcW w:w="7782" w:type="dxa"/>
          </w:tcPr>
          <w:p w14:paraId="789CF0EC" w14:textId="77777777" w:rsidR="00664FFA" w:rsidRPr="002943E6" w:rsidRDefault="00664FFA" w:rsidP="0053428E">
            <w:pPr>
              <w:jc w:val="center"/>
            </w:pPr>
            <w:r>
              <w:t>Verbatim quantitative findings</w:t>
            </w:r>
          </w:p>
        </w:tc>
        <w:tc>
          <w:tcPr>
            <w:tcW w:w="7939" w:type="dxa"/>
          </w:tcPr>
          <w:p w14:paraId="37D3859F" w14:textId="77777777" w:rsidR="00664FFA" w:rsidRPr="002943E6" w:rsidRDefault="00664FFA" w:rsidP="0053428E">
            <w:pPr>
              <w:jc w:val="center"/>
            </w:pPr>
            <w:r>
              <w:t>Qualitized findings</w:t>
            </w:r>
          </w:p>
        </w:tc>
      </w:tr>
      <w:tr w:rsidR="00664FFA" w:rsidRPr="000C5F60" w14:paraId="28695DAE" w14:textId="77777777" w:rsidTr="0053428E">
        <w:tc>
          <w:tcPr>
            <w:tcW w:w="7782" w:type="dxa"/>
          </w:tcPr>
          <w:p w14:paraId="20414473" w14:textId="66048B42" w:rsidR="00664FFA" w:rsidRPr="001C5C71" w:rsidRDefault="00664FFA" w:rsidP="0053428E">
            <w:pPr>
              <w:jc w:val="center"/>
            </w:pPr>
            <w:r w:rsidRPr="00314A90">
              <w:t xml:space="preserve">Uniformity of audience: </w:t>
            </w:r>
            <w:r w:rsidRPr="000C5F60">
              <w:t>When considering internal factors hindering its promotion, promoters most frequently noted</w:t>
            </w:r>
            <w:r w:rsidRPr="00314A90">
              <w:t xml:space="preserve"> the “one-size-fits-all” approach towards addressing the general population (n = 13)</w:t>
            </w:r>
            <w:r>
              <w:t xml:space="preserve"> Pg 4 </w:t>
            </w:r>
            <w:r>
              <w:fldChar w:fldCharType="begin" w:fldLock="1"/>
            </w:r>
            <w:r>
              <w:instrText>ADDIN CSL_CITATION {"citationItems":[{"id":"ITEM-1","itemData":{"DOI":"10.1016/j.canep.2021.101898","ISSN":"1877783X","PMID":"33611135","abstract":"Introduction: The European Code against Cancer (ECAC) informs the public on steps to take to reduce their cancer risk. Despite over three decades of promotion, no systematic evaluation of its impact has yet been carried out. This study aimed to address the gap in knowledge regarding the impact of the ECAC. Methods: An online survey targeting adults in the general population was conducted and analysed by age, gender, and country, both descriptive and mutually adjusted in logistic regression analyses. Additionally, semi-structured interviews with health promotion professionals from not-for-profit organisations in Europe were conducted and a qualitative thematic analysis was carried out for each interview. Results: 8171 people from eight European countries responded to the survey. Although 70 % of respondents were aware of cancer prevention guidance, a low percentage of participants had previously heard about the ECAC (2% in UK to 21 % in Hungary and Poland). Females were more likely to make lifestyle changes to reduce their risk of cancer (odds ratio = 1.17; 95 % confidence interval: 1.05–1.29). Twenty-eight online semi-structured interviews with professionals were conducted covering 25 countries. Regional variation in the methods and target groups of the promotion and dissemination of the ECAC was reported. Conclusion: Whilst familiarity with the ECAC in the general public is low, professionals frequently use it as a basis for informing population-level actions. Future editions should be accompanied by a systematic evaluation of the ECAC investigating the impact upon society.","author":[{"dropping-particle":"","family":"Ritchie","given":"D.","non-dropping-particle":"","parse-names":false,"suffix":""},{"dropping-particle":"","family":"Mallafré-Larrosa","given":"M.","non-dropping-particle":"","parse-names":false,"suffix":""},{"dropping-particle":"","family":"Ferro","given":"G.","non-dropping-particle":"","parse-names":false,"suffix":""},{"dropping-particle":"","family":"Schüz","given":"J.","non-dropping-particle":"","parse-names":false,"suffix":""},{"dropping-particle":"","family":"Espina","given":"C.","non-dropping-particle":"","parse-names":false,"suffix":""}],"container-title":"Cancer Epidemiology","id":"ITEM-1","issued":{"date-parts":[["2021"]]},"title":"Evaluation of the impact of the European Code against Cancer on awareness and attitudes towards cancer prevention at the population and health promoters’ levels","type":"article-journal","volume":"71"},"uris":["http://www.mendeley.com/documents/?uuid=60b3a019-ed0b-4834-86d4-b9580448f1c0"]}],"mendeley":{"formattedCitation":"(43)","plainTextFormattedCitation":"(43)","previouslyFormattedCitation":"(43)"},"properties":{"noteIndex":0},"schema":"https://github.com/citation-style-language/schema/raw/master/csl-citation.json"}</w:instrText>
            </w:r>
            <w:r>
              <w:fldChar w:fldCharType="separate"/>
            </w:r>
            <w:r w:rsidRPr="007036BA">
              <w:rPr>
                <w:noProof/>
              </w:rPr>
              <w:t>(</w:t>
            </w:r>
            <w:r w:rsidR="0069411F">
              <w:rPr>
                <w:noProof/>
              </w:rPr>
              <w:t>5</w:t>
            </w:r>
            <w:r w:rsidRPr="007036BA">
              <w:rPr>
                <w:noProof/>
              </w:rPr>
              <w:t>3)</w:t>
            </w:r>
            <w:r>
              <w:fldChar w:fldCharType="end"/>
            </w:r>
            <w:r>
              <w:t>.</w:t>
            </w:r>
          </w:p>
        </w:tc>
        <w:tc>
          <w:tcPr>
            <w:tcW w:w="7939" w:type="dxa"/>
          </w:tcPr>
          <w:p w14:paraId="02EBBAC9" w14:textId="77777777" w:rsidR="00664FFA" w:rsidRPr="001C5C71" w:rsidRDefault="00664FFA" w:rsidP="0053428E">
            <w:pPr>
              <w:jc w:val="center"/>
            </w:pPr>
            <w:r>
              <w:t>Verbatim finding used for analysis</w:t>
            </w:r>
          </w:p>
        </w:tc>
      </w:tr>
      <w:tr w:rsidR="00664FFA" w:rsidRPr="000C5F60" w14:paraId="16BE6001" w14:textId="77777777" w:rsidTr="0053428E">
        <w:tc>
          <w:tcPr>
            <w:tcW w:w="7782" w:type="dxa"/>
          </w:tcPr>
          <w:p w14:paraId="6D3B9994" w14:textId="7F79F3C8" w:rsidR="00664FFA" w:rsidRPr="002943E6" w:rsidRDefault="00664FFA" w:rsidP="0053428E">
            <w:pPr>
              <w:jc w:val="center"/>
            </w:pPr>
            <w:r w:rsidRPr="002943E6">
              <w:t xml:space="preserve">Uniformity of messages: the standardisation of the 12 messages of ECAC was identified as a hindrance (n = 10) </w:t>
            </w:r>
            <w:r>
              <w:t xml:space="preserve">Pg 4 </w:t>
            </w:r>
            <w:r>
              <w:fldChar w:fldCharType="begin" w:fldLock="1"/>
            </w:r>
            <w:r>
              <w:instrText>ADDIN CSL_CITATION {"citationItems":[{"id":"ITEM-1","itemData":{"DOI":"10.1016/j.canep.2021.101898","ISSN":"1877783X","PMID":"33611135","abstract":"Introduction: The European Code against Cancer (ECAC) informs the public on steps to take to reduce their cancer risk. Despite over three decades of promotion, no systematic evaluation of its impact has yet been carried out. This study aimed to address the gap in knowledge regarding the impact of the ECAC. Methods: An online survey targeting adults in the general population was conducted and analysed by age, gender, and country, both descriptive and mutually adjusted in logistic regression analyses. Additionally, semi-structured interviews with health promotion professionals from not-for-profit organisations in Europe were conducted and a qualitative thematic analysis was carried out for each interview. Results: 8171 people from eight European countries responded to the survey. Although 70 % of respondents were aware of cancer prevention guidance, a low percentage of participants had previously heard about the ECAC (2% in UK to 21 % in Hungary and Poland). Females were more likely to make lifestyle changes to reduce their risk of cancer (odds ratio = 1.17; 95 % confidence interval: 1.05–1.29). Twenty-eight online semi-structured interviews with professionals were conducted covering 25 countries. Regional variation in the methods and target groups of the promotion and dissemination of the ECAC was reported. Conclusion: Whilst familiarity with the ECAC in the general public is low, professionals frequently use it as a basis for informing population-level actions. Future editions should be accompanied by a systematic evaluation of the ECAC investigating the impact upon society.","author":[{"dropping-particle":"","family":"Ritchie","given":"D.","non-dropping-particle":"","parse-names":false,"suffix":""},{"dropping-particle":"","family":"Mallafré-Larrosa","given":"M.","non-dropping-particle":"","parse-names":false,"suffix":""},{"dropping-particle":"","family":"Ferro","given":"G.","non-dropping-particle":"","parse-names":false,"suffix":""},{"dropping-particle":"","family":"Schüz","given":"J.","non-dropping-particle":"","parse-names":false,"suffix":""},{"dropping-particle":"","family":"Espina","given":"C.","non-dropping-particle":"","parse-names":false,"suffix":""}],"container-title":"Cancer Epidemiology","id":"ITEM-1","issued":{"date-parts":[["2021"]]},"title":"Evaluation of the impact of the European Code against Cancer on awareness and attitudes towards cancer prevention at the population and health promoters’ levels","type":"article-journal","volume":"71"},"uris":["http://www.mendeley.com/documents/?uuid=60b3a019-ed0b-4834-86d4-b9580448f1c0"]}],"mendeley":{"formattedCitation":"(43)","plainTextFormattedCitation":"(43)","previouslyFormattedCitation":"(43)"},"properties":{"noteIndex":0},"schema":"https://github.com/citation-style-language/schema/raw/master/csl-citation.json"}</w:instrText>
            </w:r>
            <w:r>
              <w:fldChar w:fldCharType="separate"/>
            </w:r>
            <w:r w:rsidRPr="007036BA">
              <w:rPr>
                <w:noProof/>
              </w:rPr>
              <w:t>(</w:t>
            </w:r>
            <w:r w:rsidR="0069411F">
              <w:rPr>
                <w:noProof/>
              </w:rPr>
              <w:t>5</w:t>
            </w:r>
            <w:r w:rsidRPr="007036BA">
              <w:rPr>
                <w:noProof/>
              </w:rPr>
              <w:t>3)</w:t>
            </w:r>
            <w:r>
              <w:fldChar w:fldCharType="end"/>
            </w:r>
            <w:r>
              <w:t>.</w:t>
            </w:r>
          </w:p>
        </w:tc>
        <w:tc>
          <w:tcPr>
            <w:tcW w:w="7939" w:type="dxa"/>
          </w:tcPr>
          <w:p w14:paraId="227FAA8B" w14:textId="77777777" w:rsidR="00664FFA" w:rsidRPr="002943E6" w:rsidRDefault="00664FFA" w:rsidP="0053428E">
            <w:r>
              <w:t>Verbatim finding used for analysis</w:t>
            </w:r>
          </w:p>
        </w:tc>
      </w:tr>
      <w:tr w:rsidR="00664FFA" w:rsidRPr="000C5F60" w14:paraId="5F8E5113" w14:textId="77777777" w:rsidTr="0053428E">
        <w:tc>
          <w:tcPr>
            <w:tcW w:w="7782" w:type="dxa"/>
          </w:tcPr>
          <w:p w14:paraId="2075C11C" w14:textId="44148B73" w:rsidR="00664FFA" w:rsidRPr="000C5F60" w:rsidRDefault="00664FFA" w:rsidP="0053428E">
            <w:pPr>
              <w:jc w:val="center"/>
            </w:pPr>
            <w:r w:rsidRPr="000C5F60">
              <w:t>Disadvantages of the ECAC influencing its promotion and dissemination: Several promoters […] felt that the length of the 4th edition (n = 7) and omission of certain environmental risk factors (n = 5) created difficulties in the promotion of the ECAC</w:t>
            </w:r>
            <w:r>
              <w:t xml:space="preserve">. Pg 4 </w:t>
            </w:r>
            <w:r>
              <w:fldChar w:fldCharType="begin" w:fldLock="1"/>
            </w:r>
            <w:r>
              <w:instrText>ADDIN CSL_CITATION {"citationItems":[{"id":"ITEM-1","itemData":{"DOI":"10.1016/j.canep.2021.101898","ISSN":"1877783X","PMID":"33611135","abstract":"Introduction: The European Code against Cancer (ECAC) informs the public on steps to take to reduce their cancer risk. Despite over three decades of promotion, no systematic evaluation of its impact has yet been carried out. This study aimed to address the gap in knowledge regarding the impact of the ECAC. Methods: An online survey targeting adults in the general population was conducted and analysed by age, gender, and country, both descriptive and mutually adjusted in logistic regression analyses. Additionally, semi-structured interviews with health promotion professionals from not-for-profit organisations in Europe were conducted and a qualitative thematic analysis was carried out for each interview. Results: 8171 people from eight European countries responded to the survey. Although 70 % of respondents were aware of cancer prevention guidance, a low percentage of participants had previously heard about the ECAC (2% in UK to 21 % in Hungary and Poland). Females were more likely to make lifestyle changes to reduce their risk of cancer (odds ratio = 1.17; 95 % confidence interval: 1.05–1.29). Twenty-eight online semi-structured interviews with professionals were conducted covering 25 countries. Regional variation in the methods and target groups of the promotion and dissemination of the ECAC was reported. Conclusion: Whilst familiarity with the ECAC in the general public is low, professionals frequently use it as a basis for informing population-level actions. Future editions should be accompanied by a systematic evaluation of the ECAC investigating the impact upon society.","author":[{"dropping-particle":"","family":"Ritchie","given":"D.","non-dropping-particle":"","parse-names":false,"suffix":""},{"dropping-particle":"","family":"Mallafré-Larrosa","given":"M.","non-dropping-particle":"","parse-names":false,"suffix":""},{"dropping-particle":"","family":"Ferro","given":"G.","non-dropping-particle":"","parse-names":false,"suffix":""},{"dropping-particle":"","family":"Schüz","given":"J.","non-dropping-particle":"","parse-names":false,"suffix":""},{"dropping-particle":"","family":"Espina","given":"C.","non-dropping-particle":"","parse-names":false,"suffix":""}],"container-title":"Cancer Epidemiology","id":"ITEM-1","issued":{"date-parts":[["2021"]]},"title":"Evaluation of the impact of the European Code against Cancer on awareness and attitudes towards cancer prevention at the population and health promoters’ levels","type":"article-journal","volume":"71"},"uris":["http://www.mendeley.com/documents/?uuid=60b3a019-ed0b-4834-86d4-b9580448f1c0"]}],"mendeley":{"formattedCitation":"(43)","plainTextFormattedCitation":"(43)","previouslyFormattedCitation":"(43)"},"properties":{"noteIndex":0},"schema":"https://github.com/citation-style-language/schema/raw/master/csl-citation.json"}</w:instrText>
            </w:r>
            <w:r>
              <w:fldChar w:fldCharType="separate"/>
            </w:r>
            <w:r w:rsidRPr="007036BA">
              <w:rPr>
                <w:noProof/>
              </w:rPr>
              <w:t>(</w:t>
            </w:r>
            <w:r w:rsidR="0069411F">
              <w:rPr>
                <w:noProof/>
              </w:rPr>
              <w:t>5</w:t>
            </w:r>
            <w:r w:rsidRPr="007036BA">
              <w:rPr>
                <w:noProof/>
              </w:rPr>
              <w:t>3)</w:t>
            </w:r>
            <w:r>
              <w:fldChar w:fldCharType="end"/>
            </w:r>
            <w:r>
              <w:t>.</w:t>
            </w:r>
            <w:r w:rsidRPr="000C5F60">
              <w:t xml:space="preserve"> </w:t>
            </w:r>
          </w:p>
        </w:tc>
        <w:tc>
          <w:tcPr>
            <w:tcW w:w="7939" w:type="dxa"/>
          </w:tcPr>
          <w:p w14:paraId="607E123B" w14:textId="77777777" w:rsidR="00664FFA" w:rsidRPr="002943E6" w:rsidRDefault="00664FFA" w:rsidP="0053428E">
            <w:r>
              <w:t>Verbatim finding used for analysis</w:t>
            </w:r>
          </w:p>
        </w:tc>
      </w:tr>
      <w:tr w:rsidR="00664FFA" w14:paraId="34B43EF9" w14:textId="77777777" w:rsidTr="0053428E">
        <w:tc>
          <w:tcPr>
            <w:tcW w:w="7782" w:type="dxa"/>
          </w:tcPr>
          <w:p w14:paraId="71C93877" w14:textId="5D02EFBF" w:rsidR="00664FFA" w:rsidRDefault="00664FFA" w:rsidP="0053428E">
            <w:pPr>
              <w:jc w:val="center"/>
            </w:pPr>
            <w:r>
              <w:lastRenderedPageBreak/>
              <w:t>Unaware before taking survey n=30 %=22.2, 95%CI (15.0-29.0).</w:t>
            </w:r>
            <w:r>
              <w:fldChar w:fldCharType="begin" w:fldLock="1"/>
            </w:r>
            <w:r>
              <w:instrText>ADDIN CSL_CITATION {"citationItems":[{"id":"ITEM-1","itemData":{"DOI":"10.1123/jpah.10.6.863","ISSN":"15435476","PMID":"23074144","abstract":"Background: The State Indicator Report on Physical Activity, 2010 (SIRPA) and accompanying resources provide information for practitioners to promote physical activity. This study evaluated awareness, access, and use of materials among physical activity practitioners. Methods: A Web-based survey assessed awareness, access and use among respondents. The 26-item questionnaire assessed the usability of products developed by the federal government. Response frequencies and 95% confidence intervals were reported. Results: Response rate was 27% (135 of 508). Awareness of material was from e-mail (35.6%) or partner Websites (37.8%). One-third of respondents (33.3%) accessed materials at least once a month, but 39.3% reported no use. The SIRPA (44.4%) and state-specific action guides (34.1%) were used the most. Materials were used to compare state-specific to national data (57.0%) and to present data to the public (41.5%). Most respondents (83%) reported public health partners as a target audience, and 91.8% were likely to share information in the future. Conclusions: SIRPA awareness was primarily through electronic communication, and two-thirds of respondents used the materials. Respondents accessed materials for state comparisons and public distribution. Increasing the use of federal physical activity promotion materials involves considering design and dissemination features related to the needs of practitioners. © 2013 Human Kinetics, Inc.","author":[{"dropping-particle":"","family":"Mattran","given":"Kelly","non-dropping-particle":"","parse-names":false,"suffix":""},{"dropping-particle":"","family":"Harris","given":"Carmen","non-dropping-particle":"","parse-names":false,"suffix":""},{"dropping-particle":"","family":"Jernigan","given":"Jan","non-dropping-particle":"","parse-names":false,"suffix":""},{"dropping-particle":"","family":"Fulton","given":"Janet","non-dropping-particle":"","parse-names":false,"suffix":""}],"container-title":"Journal of Physical Activity and Health","id":"ITEM-1","issue":"6","issued":{"date-parts":[["2013"]]},"page":"863-870","title":"Evaluating the awareness, access, and use of the state indicator report on physical activity, 2010","type":"article-journal","volume":"10"},"uris":["http://www.mendeley.com/documents/?uuid=8588862f-8e94-44da-923e-63b7264795ec"]}],"mendeley":{"formattedCitation":"(33)","plainTextFormattedCitation":"(33)","previouslyFormattedCitation":"(33)"},"properties":{"noteIndex":0},"schema":"https://github.com/citation-style-language/schema/raw/master/csl-citation.json"}</w:instrText>
            </w:r>
            <w:r>
              <w:fldChar w:fldCharType="separate"/>
            </w:r>
            <w:r w:rsidRPr="007036BA">
              <w:rPr>
                <w:noProof/>
              </w:rPr>
              <w:t>(</w:t>
            </w:r>
            <w:r w:rsidR="0069411F">
              <w:rPr>
                <w:noProof/>
              </w:rPr>
              <w:t>47</w:t>
            </w:r>
            <w:r w:rsidRPr="007036BA">
              <w:rPr>
                <w:noProof/>
              </w:rPr>
              <w:t>)</w:t>
            </w:r>
            <w:r>
              <w:fldChar w:fldCharType="end"/>
            </w:r>
            <w:r>
              <w:t xml:space="preserve"> </w:t>
            </w:r>
          </w:p>
        </w:tc>
        <w:tc>
          <w:tcPr>
            <w:tcW w:w="7939" w:type="dxa"/>
          </w:tcPr>
          <w:p w14:paraId="4F882304" w14:textId="77777777" w:rsidR="00664FFA" w:rsidRDefault="00664FFA" w:rsidP="0053428E">
            <w:pPr>
              <w:rPr>
                <w:color w:val="FF00FF"/>
              </w:rPr>
            </w:pPr>
            <w:r>
              <w:rPr>
                <w:color w:val="000000"/>
              </w:rPr>
              <w:t>About 22% of participants have reported that they were not aware of the materials before taking the survey.</w:t>
            </w:r>
          </w:p>
        </w:tc>
      </w:tr>
      <w:tr w:rsidR="00664FFA" w14:paraId="0CD41F09" w14:textId="77777777" w:rsidTr="0053428E">
        <w:tc>
          <w:tcPr>
            <w:tcW w:w="7782" w:type="dxa"/>
          </w:tcPr>
          <w:p w14:paraId="01E0AD3A" w14:textId="2666C184" w:rsidR="00664FFA" w:rsidRDefault="00664FFA" w:rsidP="0053428E">
            <w:pPr>
              <w:jc w:val="center"/>
            </w:pPr>
            <w:r>
              <w:t xml:space="preserve">The clarity of phrasing for each recommendation (n = 14) Pg 4 </w:t>
            </w:r>
            <w:r>
              <w:fldChar w:fldCharType="begin" w:fldLock="1"/>
            </w:r>
            <w:r>
              <w:instrText>ADDIN CSL_CITATION {"citationItems":[{"id":"ITEM-1","itemData":{"DOI":"10.1016/j.canep.2021.101898","ISSN":"1877783X","PMID":"33611135","abstract":"Introduction: The European Code against Cancer (ECAC) informs the public on steps to take to reduce their cancer risk. Despite over three decades of promotion, no systematic evaluation of its impact has yet been carried out. This study aimed to address the gap in knowledge regarding the impact of the ECAC. Methods: An online survey targeting adults in the general population was conducted and analysed by age, gender, and country, both descriptive and mutually adjusted in logistic regression analyses. Additionally, semi-structured interviews with health promotion professionals from not-for-profit organisations in Europe were conducted and a qualitative thematic analysis was carried out for each interview. Results: 8171 people from eight European countries responded to the survey. Although 70 % of respondents were aware of cancer prevention guidance, a low percentage of participants had previously heard about the ECAC (2% in UK to 21 % in Hungary and Poland). Females were more likely to make lifestyle changes to reduce their risk of cancer (odds ratio = 1.17; 95 % confidence interval: 1.05–1.29). Twenty-eight online semi-structured interviews with professionals were conducted covering 25 countries. Regional variation in the methods and target groups of the promotion and dissemination of the ECAC was reported. Conclusion: Whilst familiarity with the ECAC in the general public is low, professionals frequently use it as a basis for informing population-level actions. Future editions should be accompanied by a systematic evaluation of the ECAC investigating the impact upon society.","author":[{"dropping-particle":"","family":"Ritchie","given":"D.","non-dropping-particle":"","parse-names":false,"suffix":""},{"dropping-particle":"","family":"Mallafré-Larrosa","given":"M.","non-dropping-particle":"","parse-names":false,"suffix":""},{"dropping-particle":"","family":"Ferro","given":"G.","non-dropping-particle":"","parse-names":false,"suffix":""},{"dropping-particle":"","family":"Schüz","given":"J.","non-dropping-particle":"","parse-names":false,"suffix":""},{"dropping-particle":"","family":"Espina","given":"C.","non-dropping-particle":"","parse-names":false,"suffix":""}],"container-title":"Cancer Epidemiology","id":"ITEM-1","issued":{"date-parts":[["2021"]]},"title":"Evaluation of the impact of the European Code against Cancer on awareness and attitudes towards cancer prevention at the population and health promoters’ levels","type":"article-journal","volume":"71"},"uris":["http://www.mendeley.com/documents/?uuid=60b3a019-ed0b-4834-86d4-b9580448f1c0"]}],"mendeley":{"formattedCitation":"(43)","plainTextFormattedCitation":"(43)","previouslyFormattedCitation":"(43)"},"properties":{"noteIndex":0},"schema":"https://github.com/citation-style-language/schema/raw/master/csl-citation.json"}</w:instrText>
            </w:r>
            <w:r>
              <w:fldChar w:fldCharType="separate"/>
            </w:r>
            <w:r w:rsidRPr="007036BA">
              <w:rPr>
                <w:noProof/>
              </w:rPr>
              <w:t>(</w:t>
            </w:r>
            <w:r w:rsidR="0069411F">
              <w:rPr>
                <w:noProof/>
              </w:rPr>
              <w:t>5</w:t>
            </w:r>
            <w:r w:rsidRPr="007036BA">
              <w:rPr>
                <w:noProof/>
              </w:rPr>
              <w:t>3)</w:t>
            </w:r>
            <w:r>
              <w:fldChar w:fldCharType="end"/>
            </w:r>
            <w:r>
              <w:t>.</w:t>
            </w:r>
            <w:r w:rsidDel="000E51F6">
              <w:t xml:space="preserve"> </w:t>
            </w:r>
            <w:r>
              <w:t xml:space="preserve"> </w:t>
            </w:r>
          </w:p>
        </w:tc>
        <w:tc>
          <w:tcPr>
            <w:tcW w:w="7939" w:type="dxa"/>
          </w:tcPr>
          <w:p w14:paraId="23624A96" w14:textId="77777777" w:rsidR="00664FFA" w:rsidRDefault="00664FFA" w:rsidP="0053428E">
            <w:pPr>
              <w:rPr>
                <w:color w:val="000000"/>
              </w:rPr>
            </w:pPr>
            <w:r>
              <w:t>Verbatim finding used for analysis</w:t>
            </w:r>
          </w:p>
        </w:tc>
      </w:tr>
      <w:tr w:rsidR="00664FFA" w14:paraId="618F40A2" w14:textId="77777777" w:rsidTr="0053428E">
        <w:tc>
          <w:tcPr>
            <w:tcW w:w="7782" w:type="dxa"/>
          </w:tcPr>
          <w:p w14:paraId="40B74BC6" w14:textId="4E6CD68F" w:rsidR="00664FFA" w:rsidRDefault="00664FFA" w:rsidP="0053428E">
            <w:pPr>
              <w:jc w:val="center"/>
            </w:pPr>
            <w:r>
              <w:t xml:space="preserve">The coordination and endorsement of the International Agency for Research on Cancer (IARC) (n = 5) and the European Commission (n = 5) provides important credibility. Pg 4 </w:t>
            </w:r>
            <w:r>
              <w:fldChar w:fldCharType="begin" w:fldLock="1"/>
            </w:r>
            <w:r>
              <w:instrText>ADDIN CSL_CITATION {"citationItems":[{"id":"ITEM-1","itemData":{"DOI":"10.1016/j.canep.2021.101898","ISSN":"1877783X","PMID":"33611135","abstract":"Introduction: The European Code against Cancer (ECAC) informs the public on steps to take to reduce their cancer risk. Despite over three decades of promotion, no systematic evaluation of its impact has yet been carried out. This study aimed to address the gap in knowledge regarding the impact of the ECAC. Methods: An online survey targeting adults in the general population was conducted and analysed by age, gender, and country, both descriptive and mutually adjusted in logistic regression analyses. Additionally, semi-structured interviews with health promotion professionals from not-for-profit organisations in Europe were conducted and a qualitative thematic analysis was carried out for each interview. Results: 8171 people from eight European countries responded to the survey. Although 70 % of respondents were aware of cancer prevention guidance, a low percentage of participants had previously heard about the ECAC (2% in UK to 21 % in Hungary and Poland). Females were more likely to make lifestyle changes to reduce their risk of cancer (odds ratio = 1.17; 95 % confidence interval: 1.05–1.29). Twenty-eight online semi-structured interviews with professionals were conducted covering 25 countries. Regional variation in the methods and target groups of the promotion and dissemination of the ECAC was reported. Conclusion: Whilst familiarity with the ECAC in the general public is low, professionals frequently use it as a basis for informing population-level actions. Future editions should be accompanied by a systematic evaluation of the ECAC investigating the impact upon society.","author":[{"dropping-particle":"","family":"Ritchie","given":"D.","non-dropping-particle":"","parse-names":false,"suffix":""},{"dropping-particle":"","family":"Mallafré-Larrosa","given":"M.","non-dropping-particle":"","parse-names":false,"suffix":""},{"dropping-particle":"","family":"Ferro","given":"G.","non-dropping-particle":"","parse-names":false,"suffix":""},{"dropping-particle":"","family":"Schüz","given":"J.","non-dropping-particle":"","parse-names":false,"suffix":""},{"dropping-particle":"","family":"Espina","given":"C.","non-dropping-particle":"","parse-names":false,"suffix":""}],"container-title":"Cancer Epidemiology","id":"ITEM-1","issued":{"date-parts":[["2021"]]},"title":"Evaluation of the impact of the European Code against Cancer on awareness and attitudes towards cancer prevention at the population and health promoters’ levels","type":"article-journal","volume":"71"},"uris":["http://www.mendeley.com/documents/?uuid=60b3a019-ed0b-4834-86d4-b9580448f1c0"]}],"mendeley":{"formattedCitation":"(43)","plainTextFormattedCitation":"(43)","previouslyFormattedCitation":"(43)"},"properties":{"noteIndex":0},"schema":"https://github.com/citation-style-language/schema/raw/master/csl-citation.json"}</w:instrText>
            </w:r>
            <w:r>
              <w:fldChar w:fldCharType="separate"/>
            </w:r>
            <w:r w:rsidRPr="007036BA">
              <w:rPr>
                <w:noProof/>
              </w:rPr>
              <w:t>(</w:t>
            </w:r>
            <w:r w:rsidR="0069411F">
              <w:rPr>
                <w:noProof/>
              </w:rPr>
              <w:t>5</w:t>
            </w:r>
            <w:r w:rsidRPr="007036BA">
              <w:rPr>
                <w:noProof/>
              </w:rPr>
              <w:t>3)</w:t>
            </w:r>
            <w:r>
              <w:fldChar w:fldCharType="end"/>
            </w:r>
            <w:r>
              <w:t>.</w:t>
            </w:r>
            <w:r w:rsidDel="000E51F6">
              <w:t xml:space="preserve"> </w:t>
            </w:r>
          </w:p>
        </w:tc>
        <w:tc>
          <w:tcPr>
            <w:tcW w:w="7939" w:type="dxa"/>
          </w:tcPr>
          <w:p w14:paraId="52E2CAE9" w14:textId="77777777" w:rsidR="00664FFA" w:rsidRDefault="00664FFA" w:rsidP="0053428E">
            <w:pPr>
              <w:rPr>
                <w:color w:val="000000"/>
              </w:rPr>
            </w:pPr>
            <w:r>
              <w:t>Verbatim finding used for analysis</w:t>
            </w:r>
          </w:p>
        </w:tc>
      </w:tr>
      <w:tr w:rsidR="00664FFA" w14:paraId="1B4732CA" w14:textId="77777777" w:rsidTr="0053428E">
        <w:tc>
          <w:tcPr>
            <w:tcW w:w="7782" w:type="dxa"/>
          </w:tcPr>
          <w:p w14:paraId="4FAF6795" w14:textId="1B16FCCA" w:rsidR="00664FFA" w:rsidRDefault="00664FFA" w:rsidP="0053428E">
            <w:pPr>
              <w:jc w:val="center"/>
              <w:rPr>
                <w:color w:val="FF00FF"/>
              </w:rPr>
            </w:pPr>
            <w:r>
              <w:t>The assessment of awareness revealed that 77.8% of respondents were aware of the materials before receiving the survey invitation. The initial source of awareness varied in type:</w:t>
            </w:r>
            <w:r>
              <w:rPr>
                <w:color w:val="000000"/>
              </w:rPr>
              <w:t xml:space="preserve"> Links to PDF files from the NSPAPPH Website n=51 %=37.8 95%CI (29.0-46.0). </w:t>
            </w:r>
            <w:r>
              <w:fldChar w:fldCharType="begin" w:fldLock="1"/>
            </w:r>
            <w:r>
              <w:instrText>ADDIN CSL_CITATION {"citationItems":[{"id":"ITEM-1","itemData":{"DOI":"10.1123/jpah.10.6.863","ISSN":"15435476","PMID":"23074144","abstract":"Background: The State Indicator Report on Physical Activity, 2010 (SIRPA) and accompanying resources provide information for practitioners to promote physical activity. This study evaluated awareness, access, and use of materials among physical activity practitioners. Methods: A Web-based survey assessed awareness, access and use among respondents. The 26-item questionnaire assessed the usability of products developed by the federal government. Response frequencies and 95% confidence intervals were reported. Results: Response rate was 27% (135 of 508). Awareness of material was from e-mail (35.6%) or partner Websites (37.8%). One-third of respondents (33.3%) accessed materials at least once a month, but 39.3% reported no use. The SIRPA (44.4%) and state-specific action guides (34.1%) were used the most. Materials were used to compare state-specific to national data (57.0%) and to present data to the public (41.5%). Most respondents (83%) reported public health partners as a target audience, and 91.8% were likely to share information in the future. Conclusions: SIRPA awareness was primarily through electronic communication, and two-thirds of respondents used the materials. Respondents accessed materials for state comparisons and public distribution. Increasing the use of federal physical activity promotion materials involves considering design and dissemination features related to the needs of practitioners. © 2013 Human Kinetics, Inc.","author":[{"dropping-particle":"","family":"Mattran","given":"Kelly","non-dropping-particle":"","parse-names":false,"suffix":""},{"dropping-particle":"","family":"Harris","given":"Carmen","non-dropping-particle":"","parse-names":false,"suffix":""},{"dropping-particle":"","family":"Jernigan","given":"Jan","non-dropping-particle":"","parse-names":false,"suffix":""},{"dropping-particle":"","family":"Fulton","given":"Janet","non-dropping-particle":"","parse-names":false,"suffix":""}],"container-title":"Journal of Physical Activity and Health","id":"ITEM-1","issue":"6","issued":{"date-parts":[["2013"]]},"page":"863-870","title":"Evaluating the awareness, access, and use of the state indicator report on physical activity, 2010","type":"article-journal","volume":"10"},"uris":["http://www.mendeley.com/documents/?uuid=8588862f-8e94-44da-923e-63b7264795ec"]}],"mendeley":{"formattedCitation":"(33)","plainTextFormattedCitation":"(33)","previouslyFormattedCitation":"(33)"},"properties":{"noteIndex":0},"schema":"https://github.com/citation-style-language/schema/raw/master/csl-citation.json"}</w:instrText>
            </w:r>
            <w:r>
              <w:fldChar w:fldCharType="separate"/>
            </w:r>
            <w:r w:rsidRPr="007036BA">
              <w:rPr>
                <w:noProof/>
              </w:rPr>
              <w:t>(</w:t>
            </w:r>
            <w:r w:rsidR="0069411F">
              <w:rPr>
                <w:noProof/>
              </w:rPr>
              <w:t>47</w:t>
            </w:r>
            <w:r w:rsidRPr="007036BA">
              <w:rPr>
                <w:noProof/>
              </w:rPr>
              <w:t>)</w:t>
            </w:r>
            <w:r>
              <w:fldChar w:fldCharType="end"/>
            </w:r>
          </w:p>
        </w:tc>
        <w:tc>
          <w:tcPr>
            <w:tcW w:w="7939" w:type="dxa"/>
          </w:tcPr>
          <w:p w14:paraId="1725AC14" w14:textId="77777777" w:rsidR="00664FFA" w:rsidRDefault="00664FFA" w:rsidP="0053428E">
            <w:pPr>
              <w:rPr>
                <w:color w:val="000000"/>
              </w:rPr>
            </w:pPr>
            <w:r>
              <w:rPr>
                <w:color w:val="000000"/>
              </w:rPr>
              <w:t>About 38% of participants have reported that they were aware of the materials through links to PDF files from the NSPAPPH [</w:t>
            </w:r>
            <w:r>
              <w:t xml:space="preserve">National Society of Physical Activity Practitioners in Public Health] </w:t>
            </w:r>
            <w:r>
              <w:rPr>
                <w:color w:val="000000"/>
              </w:rPr>
              <w:t xml:space="preserve">Website before receiving the survey. </w:t>
            </w:r>
          </w:p>
        </w:tc>
      </w:tr>
      <w:tr w:rsidR="00664FFA" w14:paraId="1BC88043" w14:textId="77777777" w:rsidTr="0053428E">
        <w:tc>
          <w:tcPr>
            <w:tcW w:w="7782" w:type="dxa"/>
          </w:tcPr>
          <w:p w14:paraId="157439B7" w14:textId="725CCF6F" w:rsidR="00664FFA" w:rsidRDefault="00664FFA" w:rsidP="0053428E">
            <w:pPr>
              <w:jc w:val="center"/>
            </w:pPr>
            <w:r>
              <w:t>The top vehicles of awareness were means of dissemination such as</w:t>
            </w:r>
            <w:r>
              <w:rPr>
                <w:color w:val="000000"/>
              </w:rPr>
              <w:t xml:space="preserve">: e-mail subscription/list-serve n=48 %=35.6 95%CI (28.0-44.0). </w:t>
            </w:r>
            <w:r>
              <w:fldChar w:fldCharType="begin" w:fldLock="1"/>
            </w:r>
            <w:r>
              <w:instrText>ADDIN CSL_CITATION {"citationItems":[{"id":"ITEM-1","itemData":{"DOI":"10.1123/jpah.10.6.863","ISSN":"15435476","PMID":"23074144","abstract":"Background: The State Indicator Report on Physical Activity, 2010 (SIRPA) and accompanying resources provide information for practitioners to promote physical activity. This study evaluated awareness, access, and use of materials among physical activity practitioners. Methods: A Web-based survey assessed awareness, access and use among respondents. The 26-item questionnaire assessed the usability of products developed by the federal government. Response frequencies and 95% confidence intervals were reported. Results: Response rate was 27% (135 of 508). Awareness of material was from e-mail (35.6%) or partner Websites (37.8%). One-third of respondents (33.3%) accessed materials at least once a month, but 39.3% reported no use. The SIRPA (44.4%) and state-specific action guides (34.1%) were used the most. Materials were used to compare state-specific to national data (57.0%) and to present data to the public (41.5%). Most respondents (83%) reported public health partners as a target audience, and 91.8% were likely to share information in the future. Conclusions: SIRPA awareness was primarily through electronic communication, and two-thirds of respondents used the materials. Respondents accessed materials for state comparisons and public distribution. Increasing the use of federal physical activity promotion materials involves considering design and dissemination features related to the needs of practitioners. © 2013 Human Kinetics, Inc.","author":[{"dropping-particle":"","family":"Mattran","given":"Kelly","non-dropping-particle":"","parse-names":false,"suffix":""},{"dropping-particle":"","family":"Harris","given":"Carmen","non-dropping-particle":"","parse-names":false,"suffix":""},{"dropping-particle":"","family":"Jernigan","given":"Jan","non-dropping-particle":"","parse-names":false,"suffix":""},{"dropping-particle":"","family":"Fulton","given":"Janet","non-dropping-particle":"","parse-names":false,"suffix":""}],"container-title":"Journal of Physical Activity and Health","id":"ITEM-1","issue":"6","issued":{"date-parts":[["2013"]]},"page":"863-870","title":"Evaluating the awareness, access, and use of the state indicator report on physical activity, 2010","type":"article-journal","volume":"10"},"uris":["http://www.mendeley.com/documents/?uuid=8588862f-8e94-44da-923e-63b7264795ec"]}],"mendeley":{"formattedCitation":"(33)","plainTextFormattedCitation":"(33)","previouslyFormattedCitation":"(33)"},"properties":{"noteIndex":0},"schema":"https://github.com/citation-style-language/schema/raw/master/csl-citation.json"}</w:instrText>
            </w:r>
            <w:r>
              <w:fldChar w:fldCharType="separate"/>
            </w:r>
            <w:r w:rsidRPr="007036BA">
              <w:rPr>
                <w:noProof/>
              </w:rPr>
              <w:t>(</w:t>
            </w:r>
            <w:r w:rsidR="0069411F">
              <w:rPr>
                <w:noProof/>
              </w:rPr>
              <w:t>47</w:t>
            </w:r>
            <w:r w:rsidRPr="007036BA">
              <w:rPr>
                <w:noProof/>
              </w:rPr>
              <w:t>)</w:t>
            </w:r>
            <w:r>
              <w:fldChar w:fldCharType="end"/>
            </w:r>
          </w:p>
        </w:tc>
        <w:tc>
          <w:tcPr>
            <w:tcW w:w="7939" w:type="dxa"/>
          </w:tcPr>
          <w:p w14:paraId="26D6DC27" w14:textId="77777777" w:rsidR="00664FFA" w:rsidRDefault="00664FFA" w:rsidP="0053428E">
            <w:pPr>
              <w:rPr>
                <w:color w:val="000000"/>
              </w:rPr>
            </w:pPr>
            <w:r>
              <w:rPr>
                <w:color w:val="000000"/>
              </w:rPr>
              <w:t xml:space="preserve">About 48% of participants have reported that they were aware of the materials through e-mail subscription/list-serve before receiving the survey. </w:t>
            </w:r>
          </w:p>
        </w:tc>
      </w:tr>
      <w:tr w:rsidR="00664FFA" w14:paraId="30821ED7" w14:textId="77777777" w:rsidTr="0053428E">
        <w:tc>
          <w:tcPr>
            <w:tcW w:w="7782" w:type="dxa"/>
          </w:tcPr>
          <w:p w14:paraId="75ED57BD" w14:textId="064764E9" w:rsidR="00664FFA" w:rsidRDefault="00664FFA" w:rsidP="0053428E">
            <w:pPr>
              <w:rPr>
                <w:color w:val="000000"/>
              </w:rPr>
            </w:pPr>
            <w:r>
              <w:t>The top vehicles of awareness were means of dissemination such as</w:t>
            </w:r>
            <w:r>
              <w:rPr>
                <w:color w:val="000000"/>
              </w:rPr>
              <w:t xml:space="preserve">: Links to PDF files from the CDC DNPAO Website n= 30 %=22.2 95%CI (15.0-29.0). </w:t>
            </w:r>
            <w:r>
              <w:fldChar w:fldCharType="begin" w:fldLock="1"/>
            </w:r>
            <w:r>
              <w:instrText>ADDIN CSL_CITATION {"citationItems":[{"id":"ITEM-1","itemData":{"DOI":"10.1123/jpah.10.6.863","ISSN":"15435476","PMID":"23074144","abstract":"Background: The State Indicator Report on Physical Activity, 2010 (SIRPA) and accompanying resources provide information for practitioners to promote physical activity. This study evaluated awareness, access, and use of materials among physical activity practitioners. Methods: A Web-based survey assessed awareness, access and use among respondents. The 26-item questionnaire assessed the usability of products developed by the federal government. Response frequencies and 95% confidence intervals were reported. Results: Response rate was 27% (135 of 508). Awareness of material was from e-mail (35.6%) or partner Websites (37.8%). One-third of respondents (33.3%) accessed materials at least once a month, but 39.3% reported no use. The SIRPA (44.4%) and state-specific action guides (34.1%) were used the most. Materials were used to compare state-specific to national data (57.0%) and to present data to the public (41.5%). Most respondents (83%) reported public health partners as a target audience, and 91.8% were likely to share information in the future. Conclusions: SIRPA awareness was primarily through electronic communication, and two-thirds of respondents used the materials. Respondents accessed materials for state comparisons and public distribution. Increasing the use of federal physical activity promotion materials involves considering design and dissemination features related to the needs of practitioners. © 2013 Human Kinetics, Inc.","author":[{"dropping-particle":"","family":"Mattran","given":"Kelly","non-dropping-particle":"","parse-names":false,"suffix":""},{"dropping-particle":"","family":"Harris","given":"Carmen","non-dropping-particle":"","parse-names":false,"suffix":""},{"dropping-particle":"","family":"Jernigan","given":"Jan","non-dropping-particle":"","parse-names":false,"suffix":""},{"dropping-particle":"","family":"Fulton","given":"Janet","non-dropping-particle":"","parse-names":false,"suffix":""}],"container-title":"Journal of Physical Activity and Health","id":"ITEM-1","issue":"6","issued":{"date-parts":[["2013"]]},"page":"863-870","title":"Evaluating the awareness, access, and use of the state indicator report on physical activity, 2010","type":"article-journal","volume":"10"},"uris":["http://www.mendeley.com/documents/?uuid=8588862f-8e94-44da-923e-63b7264795ec"]}],"mendeley":{"formattedCitation":"(33)","plainTextFormattedCitation":"(33)","previouslyFormattedCitation":"(33)"},"properties":{"noteIndex":0},"schema":"https://github.com/citation-style-language/schema/raw/master/csl-citation.json"}</w:instrText>
            </w:r>
            <w:r>
              <w:fldChar w:fldCharType="separate"/>
            </w:r>
            <w:r w:rsidRPr="007036BA">
              <w:rPr>
                <w:noProof/>
              </w:rPr>
              <w:t>(</w:t>
            </w:r>
            <w:r w:rsidR="0069411F">
              <w:rPr>
                <w:noProof/>
              </w:rPr>
              <w:t>47</w:t>
            </w:r>
            <w:r w:rsidRPr="007036BA">
              <w:rPr>
                <w:noProof/>
              </w:rPr>
              <w:t>)</w:t>
            </w:r>
            <w:r>
              <w:fldChar w:fldCharType="end"/>
            </w:r>
          </w:p>
          <w:p w14:paraId="2D4BDFDA" w14:textId="77777777" w:rsidR="00664FFA" w:rsidRDefault="00664FFA" w:rsidP="0053428E">
            <w:pPr>
              <w:jc w:val="center"/>
            </w:pPr>
          </w:p>
        </w:tc>
        <w:tc>
          <w:tcPr>
            <w:tcW w:w="7939" w:type="dxa"/>
          </w:tcPr>
          <w:p w14:paraId="52D78124" w14:textId="77777777" w:rsidR="00664FFA" w:rsidRDefault="00664FFA" w:rsidP="0053428E">
            <w:pPr>
              <w:rPr>
                <w:color w:val="000000"/>
              </w:rPr>
            </w:pPr>
            <w:r>
              <w:rPr>
                <w:color w:val="000000"/>
              </w:rPr>
              <w:t>About 22% of participants have reported that they were aware of the materials through links to PDF files from the CDC [</w:t>
            </w:r>
            <w:proofErr w:type="spellStart"/>
            <w:r>
              <w:rPr>
                <w:color w:val="000000"/>
              </w:rPr>
              <w:t>Centers</w:t>
            </w:r>
            <w:proofErr w:type="spellEnd"/>
            <w:r>
              <w:rPr>
                <w:color w:val="000000"/>
              </w:rPr>
              <w:t xml:space="preserve"> for Disease Control] DNPAO [</w:t>
            </w:r>
            <w:r>
              <w:t>Division of Nutrition, Physical Activity and Obesity]</w:t>
            </w:r>
            <w:r>
              <w:rPr>
                <w:color w:val="000000"/>
              </w:rPr>
              <w:t xml:space="preserve"> Website before receiving the survey. </w:t>
            </w:r>
          </w:p>
        </w:tc>
      </w:tr>
      <w:tr w:rsidR="00664FFA" w14:paraId="75D89718" w14:textId="77777777" w:rsidTr="0053428E">
        <w:tc>
          <w:tcPr>
            <w:tcW w:w="7782" w:type="dxa"/>
          </w:tcPr>
          <w:p w14:paraId="0AE5F301" w14:textId="5FA6E0F8" w:rsidR="00664FFA" w:rsidRDefault="00664FFA" w:rsidP="0053428E">
            <w:r>
              <w:t>Other forms of information distribution such as</w:t>
            </w:r>
            <w:r>
              <w:rPr>
                <w:color w:val="000000"/>
              </w:rPr>
              <w:t xml:space="preserve">: CDC contacts n=23 %=12.6, 95%CI (11.0-23.0). </w:t>
            </w:r>
            <w:r>
              <w:fldChar w:fldCharType="begin" w:fldLock="1"/>
            </w:r>
            <w:r>
              <w:instrText>ADDIN CSL_CITATION {"citationItems":[{"id":"ITEM-1","itemData":{"DOI":"10.1123/jpah.10.6.863","ISSN":"15435476","PMID":"23074144","abstract":"Background: The State Indicator Report on Physical Activity, 2010 (SIRPA) and accompanying resources provide information for practitioners to promote physical activity. This study evaluated awareness, access, and use of materials among physical activity practitioners. Methods: A Web-based survey assessed awareness, access and use among respondents. The 26-item questionnaire assessed the usability of products developed by the federal government. Response frequencies and 95% confidence intervals were reported. Results: Response rate was 27% (135 of 508). Awareness of material was from e-mail (35.6%) or partner Websites (37.8%). One-third of respondents (33.3%) accessed materials at least once a month, but 39.3% reported no use. The SIRPA (44.4%) and state-specific action guides (34.1%) were used the most. Materials were used to compare state-specific to national data (57.0%) and to present data to the public (41.5%). Most respondents (83%) reported public health partners as a target audience, and 91.8% were likely to share information in the future. Conclusions: SIRPA awareness was primarily through electronic communication, and two-thirds of respondents used the materials. Respondents accessed materials for state comparisons and public distribution. Increasing the use of federal physical activity promotion materials involves considering design and dissemination features related to the needs of practitioners. © 2013 Human Kinetics, Inc.","author":[{"dropping-particle":"","family":"Mattran","given":"Kelly","non-dropping-particle":"","parse-names":false,"suffix":""},{"dropping-particle":"","family":"Harris","given":"Carmen","non-dropping-particle":"","parse-names":false,"suffix":""},{"dropping-particle":"","family":"Jernigan","given":"Jan","non-dropping-particle":"","parse-names":false,"suffix":""},{"dropping-particle":"","family":"Fulton","given":"Janet","non-dropping-particle":"","parse-names":false,"suffix":""}],"container-title":"Journal of Physical Activity and Health","id":"ITEM-1","issue":"6","issued":{"date-parts":[["2013"]]},"page":"863-870","title":"Evaluating the awareness, access, and use of the state indicator report on physical activity, 2010","type":"article-journal","volume":"10"},"uris":["http://www.mendeley.com/documents/?uuid=8588862f-8e94-44da-923e-63b7264795ec"]}],"mendeley":{"formattedCitation":"(33)","plainTextFormattedCitation":"(33)","previouslyFormattedCitation":"(33)"},"properties":{"noteIndex":0},"schema":"https://github.com/citation-style-language/schema/raw/master/csl-citation.json"}</w:instrText>
            </w:r>
            <w:r>
              <w:fldChar w:fldCharType="separate"/>
            </w:r>
            <w:r w:rsidRPr="007036BA">
              <w:rPr>
                <w:noProof/>
              </w:rPr>
              <w:t>(</w:t>
            </w:r>
            <w:r w:rsidR="0069411F">
              <w:rPr>
                <w:noProof/>
              </w:rPr>
              <w:t>47</w:t>
            </w:r>
            <w:r w:rsidRPr="007036BA">
              <w:rPr>
                <w:noProof/>
              </w:rPr>
              <w:t>)</w:t>
            </w:r>
            <w:r>
              <w:fldChar w:fldCharType="end"/>
            </w:r>
          </w:p>
        </w:tc>
        <w:tc>
          <w:tcPr>
            <w:tcW w:w="7939" w:type="dxa"/>
          </w:tcPr>
          <w:p w14:paraId="32A8191F" w14:textId="77777777" w:rsidR="00664FFA" w:rsidRDefault="00664FFA" w:rsidP="0053428E">
            <w:pPr>
              <w:rPr>
                <w:color w:val="000000"/>
              </w:rPr>
            </w:pPr>
            <w:r>
              <w:rPr>
                <w:color w:val="000000"/>
              </w:rPr>
              <w:t>About 13% of participants have reported that they were aware of the materials through CDC contacts before receiving the survey.</w:t>
            </w:r>
          </w:p>
        </w:tc>
      </w:tr>
      <w:tr w:rsidR="00664FFA" w14:paraId="247CB7F6" w14:textId="77777777" w:rsidTr="0053428E">
        <w:tc>
          <w:tcPr>
            <w:tcW w:w="7782" w:type="dxa"/>
          </w:tcPr>
          <w:p w14:paraId="112975F3" w14:textId="0D4AE5B0" w:rsidR="00664FFA" w:rsidRDefault="00664FFA" w:rsidP="0053428E">
            <w:r>
              <w:t xml:space="preserve">Other forms of information distribution such as: </w:t>
            </w:r>
            <w:r>
              <w:rPr>
                <w:color w:val="000000"/>
              </w:rPr>
              <w:t xml:space="preserve">State or local health department contacts n=17, %=5.2, 95%CI (7.0-18.0). </w:t>
            </w:r>
            <w:r>
              <w:fldChar w:fldCharType="begin" w:fldLock="1"/>
            </w:r>
            <w:r>
              <w:instrText>ADDIN CSL_CITATION {"citationItems":[{"id":"ITEM-1","itemData":{"DOI":"10.1123/jpah.10.6.863","ISSN":"15435476","PMID":"23074144","abstract":"Background: The State Indicator Report on Physical Activity, 2010 (SIRPA) and accompanying resources provide information for practitioners to promote physical activity. This study evaluated awareness, access, and use of materials among physical activity practitioners. Methods: A Web-based survey assessed awareness, access and use among respondents. The 26-item questionnaire assessed the usability of products developed by the federal government. Response frequencies and 95% confidence intervals were reported. Results: Response rate was 27% (135 of 508). Awareness of material was from e-mail (35.6%) or partner Websites (37.8%). One-third of respondents (33.3%) accessed materials at least once a month, but 39.3% reported no use. The SIRPA (44.4%) and state-specific action guides (34.1%) were used the most. Materials were used to compare state-specific to national data (57.0%) and to present data to the public (41.5%). Most respondents (83%) reported public health partners as a target audience, and 91.8% were likely to share information in the future. Conclusions: SIRPA awareness was primarily through electronic communication, and two-thirds of respondents used the materials. Respondents accessed materials for state comparisons and public distribution. Increasing the use of federal physical activity promotion materials involves considering design and dissemination features related to the needs of practitioners. © 2013 Human Kinetics, Inc.","author":[{"dropping-particle":"","family":"Mattran","given":"Kelly","non-dropping-particle":"","parse-names":false,"suffix":""},{"dropping-particle":"","family":"Harris","given":"Carmen","non-dropping-particle":"","parse-names":false,"suffix":""},{"dropping-particle":"","family":"Jernigan","given":"Jan","non-dropping-particle":"","parse-names":false,"suffix":""},{"dropping-particle":"","family":"Fulton","given":"Janet","non-dropping-particle":"","parse-names":false,"suffix":""}],"container-title":"Journal of Physical Activity and Health","id":"ITEM-1","issue":"6","issued":{"date-parts":[["2013"]]},"page":"863-870","title":"Evaluating the awareness, access, and use of the state indicator report on physical activity, 2010","type":"article-journal","volume":"10"},"uris":["http://www.mendeley.com/documents/?uuid=8588862f-8e94-44da-923e-63b7264795ec"]}],"mendeley":{"formattedCitation":"(33)","plainTextFormattedCitation":"(33)","previouslyFormattedCitation":"(33)"},"properties":{"noteIndex":0},"schema":"https://github.com/citation-style-language/schema/raw/master/csl-citation.json"}</w:instrText>
            </w:r>
            <w:r>
              <w:fldChar w:fldCharType="separate"/>
            </w:r>
            <w:r w:rsidRPr="007036BA">
              <w:rPr>
                <w:noProof/>
              </w:rPr>
              <w:t>(</w:t>
            </w:r>
            <w:r w:rsidR="0069411F">
              <w:rPr>
                <w:noProof/>
              </w:rPr>
              <w:t>47</w:t>
            </w:r>
            <w:r w:rsidRPr="007036BA">
              <w:rPr>
                <w:noProof/>
              </w:rPr>
              <w:t>)</w:t>
            </w:r>
            <w:r>
              <w:fldChar w:fldCharType="end"/>
            </w:r>
          </w:p>
        </w:tc>
        <w:tc>
          <w:tcPr>
            <w:tcW w:w="7939" w:type="dxa"/>
          </w:tcPr>
          <w:p w14:paraId="7E9E9310" w14:textId="77777777" w:rsidR="00664FFA" w:rsidRDefault="00664FFA" w:rsidP="0053428E">
            <w:pPr>
              <w:rPr>
                <w:color w:val="000000"/>
              </w:rPr>
            </w:pPr>
            <w:r>
              <w:rPr>
                <w:color w:val="000000"/>
              </w:rPr>
              <w:t xml:space="preserve">About 5% of participants have reported that they were aware of the materials through State or local health department contacts before receiving the survey. </w:t>
            </w:r>
          </w:p>
        </w:tc>
      </w:tr>
      <w:tr w:rsidR="00664FFA" w14:paraId="74DD277B" w14:textId="77777777" w:rsidTr="0053428E">
        <w:tc>
          <w:tcPr>
            <w:tcW w:w="7782" w:type="dxa"/>
          </w:tcPr>
          <w:p w14:paraId="5FAA289D" w14:textId="12E3737B" w:rsidR="00664FFA" w:rsidRDefault="00664FFA" w:rsidP="0053428E">
            <w:r>
              <w:t xml:space="preserve">Other forms of information distribution such as: </w:t>
            </w:r>
            <w:r>
              <w:rPr>
                <w:color w:val="000000"/>
              </w:rPr>
              <w:t xml:space="preserve">Federal agency n=7, %=4.4, 95%CI (1.0-9.0). </w:t>
            </w:r>
            <w:r>
              <w:fldChar w:fldCharType="begin" w:fldLock="1"/>
            </w:r>
            <w:r>
              <w:instrText>ADDIN CSL_CITATION {"citationItems":[{"id":"ITEM-1","itemData":{"DOI":"10.1123/jpah.10.6.863","ISSN":"15435476","PMID":"23074144","abstract":"Background: The State Indicator Report on Physical Activity, 2010 (SIRPA) and accompanying resources provide information for practitioners to promote physical activity. This study evaluated awareness, access, and use of materials among physical activity practitioners. Methods: A Web-based survey assessed awareness, access and use among respondents. The 26-item questionnaire assessed the usability of products developed by the federal government. Response frequencies and 95% confidence intervals were reported. Results: Response rate was 27% (135 of 508). Awareness of material was from e-mail (35.6%) or partner Websites (37.8%). One-third of respondents (33.3%) accessed materials at least once a month, but 39.3% reported no use. The SIRPA (44.4%) and state-specific action guides (34.1%) were used the most. Materials were used to compare state-specific to national data (57.0%) and to present data to the public (41.5%). Most respondents (83%) reported public health partners as a target audience, and 91.8% were likely to share information in the future. Conclusions: SIRPA awareness was primarily through electronic communication, and two-thirds of respondents used the materials. Respondents accessed materials for state comparisons and public distribution. Increasing the use of federal physical activity promotion materials involves considering design and dissemination features related to the needs of practitioners. © 2013 Human Kinetics, Inc.","author":[{"dropping-particle":"","family":"Mattran","given":"Kelly","non-dropping-particle":"","parse-names":false,"suffix":""},{"dropping-particle":"","family":"Harris","given":"Carmen","non-dropping-particle":"","parse-names":false,"suffix":""},{"dropping-particle":"","family":"Jernigan","given":"Jan","non-dropping-particle":"","parse-names":false,"suffix":""},{"dropping-particle":"","family":"Fulton","given":"Janet","non-dropping-particle":"","parse-names":false,"suffix":""}],"container-title":"Journal of Physical Activity and Health","id":"ITEM-1","issue":"6","issued":{"date-parts":[["2013"]]},"page":"863-870","title":"Evaluating the awareness, access, and use of the state indicator report on physical activity, 2010","type":"article-journal","volume":"10"},"uris":["http://www.mendeley.com/documents/?uuid=8588862f-8e94-44da-923e-63b7264795ec"]}],"mendeley":{"formattedCitation":"(33)","plainTextFormattedCitation":"(33)","previouslyFormattedCitation":"(33)"},"properties":{"noteIndex":0},"schema":"https://github.com/citation-style-language/schema/raw/master/csl-citation.json"}</w:instrText>
            </w:r>
            <w:r>
              <w:fldChar w:fldCharType="separate"/>
            </w:r>
            <w:r w:rsidRPr="007036BA">
              <w:rPr>
                <w:noProof/>
              </w:rPr>
              <w:t>(</w:t>
            </w:r>
            <w:r w:rsidR="0069411F">
              <w:rPr>
                <w:noProof/>
              </w:rPr>
              <w:t>47</w:t>
            </w:r>
            <w:r w:rsidRPr="007036BA">
              <w:rPr>
                <w:noProof/>
              </w:rPr>
              <w:t>)</w:t>
            </w:r>
            <w:r>
              <w:fldChar w:fldCharType="end"/>
            </w:r>
          </w:p>
        </w:tc>
        <w:tc>
          <w:tcPr>
            <w:tcW w:w="7939" w:type="dxa"/>
          </w:tcPr>
          <w:p w14:paraId="1DE4FD7B" w14:textId="77777777" w:rsidR="00664FFA" w:rsidRDefault="00664FFA" w:rsidP="0053428E">
            <w:pPr>
              <w:rPr>
                <w:color w:val="000000"/>
              </w:rPr>
            </w:pPr>
            <w:r>
              <w:rPr>
                <w:color w:val="000000"/>
              </w:rPr>
              <w:t>About 4% of participants have reported that they were aware of the materials through Federal agency before receiving the survey.</w:t>
            </w:r>
          </w:p>
        </w:tc>
      </w:tr>
    </w:tbl>
    <w:p w14:paraId="634084AE" w14:textId="77777777" w:rsidR="00664FFA" w:rsidRDefault="00664FFA" w:rsidP="00664FFA">
      <w:pPr>
        <w:pBdr>
          <w:top w:val="nil"/>
          <w:left w:val="nil"/>
          <w:bottom w:val="nil"/>
          <w:right w:val="nil"/>
          <w:between w:val="nil"/>
        </w:pBdr>
        <w:spacing w:after="0"/>
        <w:ind w:left="720"/>
      </w:pPr>
    </w:p>
    <w:p w14:paraId="53635731" w14:textId="77777777" w:rsidR="00664FFA" w:rsidRDefault="00664FFA"/>
    <w:sectPr w:rsidR="00664FFA" w:rsidSect="00664FF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F245C8"/>
    <w:multiLevelType w:val="multilevel"/>
    <w:tmpl w:val="89F4BD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26444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FFA"/>
    <w:rsid w:val="0022497B"/>
    <w:rsid w:val="0038486E"/>
    <w:rsid w:val="00662DC9"/>
    <w:rsid w:val="006640B4"/>
    <w:rsid w:val="00664FFA"/>
    <w:rsid w:val="0069411F"/>
    <w:rsid w:val="00B832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13BFF"/>
  <w15:chartTrackingRefBased/>
  <w15:docId w15:val="{8F9AB2FD-A96A-4FEB-8A8E-AF07A4BE9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2296E-5E98-41AD-8D6A-3EF6A2217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15612</Words>
  <Characters>88989</Characters>
  <Application>Microsoft Office Word</Application>
  <DocSecurity>0</DocSecurity>
  <Lines>741</Lines>
  <Paragraphs>208</Paragraphs>
  <ScaleCrop>false</ScaleCrop>
  <Company/>
  <LinksUpToDate>false</LinksUpToDate>
  <CharactersWithSpaces>104393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Renda</dc:creator>
  <cp:keywords/>
  <dc:description/>
  <cp:lastModifiedBy>Ana Renda</cp:lastModifiedBy>
  <cp:revision>2</cp:revision>
  <dcterms:created xsi:type="dcterms:W3CDTF">2024-09-25T09:40:00Z</dcterms:created>
  <dcterms:modified xsi:type="dcterms:W3CDTF">2024-09-25T09:40:00Z</dcterms:modified>
</cp:coreProperties>
</file>