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BB2A" w14:textId="730B966A" w:rsidR="00683BC7" w:rsidRPr="0065389A" w:rsidRDefault="00683BC7" w:rsidP="00683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BC7">
        <w:rPr>
          <w:rFonts w:ascii="Times New Roman" w:hAnsi="Times New Roman" w:cs="Times New Roman"/>
          <w:b/>
          <w:bCs/>
          <w:sz w:val="24"/>
          <w:szCs w:val="24"/>
        </w:rPr>
        <w:t>Appendix A.</w:t>
      </w:r>
      <w:r w:rsidRPr="0065389A">
        <w:rPr>
          <w:rFonts w:ascii="Times New Roman" w:hAnsi="Times New Roman" w:cs="Times New Roman"/>
          <w:sz w:val="24"/>
          <w:szCs w:val="24"/>
        </w:rPr>
        <w:t xml:space="preserve"> List of the 42 sandy soil reclamation technologies and the respective number of studies reviewed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69" w:type="pct"/>
        <w:tblLayout w:type="fixed"/>
        <w:tblLook w:val="04A0" w:firstRow="1" w:lastRow="0" w:firstColumn="1" w:lastColumn="0" w:noHBand="0" w:noVBand="1"/>
      </w:tblPr>
      <w:tblGrid>
        <w:gridCol w:w="3680"/>
        <w:gridCol w:w="3829"/>
        <w:gridCol w:w="5102"/>
      </w:tblGrid>
      <w:tr w:rsidR="00683BC7" w:rsidRPr="00882649" w14:paraId="5668664B" w14:textId="77777777" w:rsidTr="006B2632">
        <w:trPr>
          <w:trHeight w:val="300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276E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Technology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(no. of papers)</w:t>
            </w:r>
            <w:r w:rsidRPr="008826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7377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(no. of papers)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6129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(no. of papers)</w:t>
            </w:r>
          </w:p>
        </w:tc>
      </w:tr>
      <w:tr w:rsidR="00683BC7" w:rsidRPr="00882649" w14:paraId="4925A0B7" w14:textId="77777777" w:rsidTr="006B2632">
        <w:trPr>
          <w:trHeight w:val="300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2395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Biochar (66)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1141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Chelated calcium (1)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DA37C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Nicotinamide and humic acid (1)</w:t>
            </w:r>
          </w:p>
        </w:tc>
      </w:tr>
      <w:tr w:rsidR="00683BC7" w:rsidRPr="00882649" w14:paraId="2A550590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700F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Organic amendments (23)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ED8A7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Compaction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A330B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Organic amendments combined with biochar (1)</w:t>
            </w:r>
          </w:p>
        </w:tc>
      </w:tr>
      <w:tr w:rsidR="00683BC7" w:rsidRPr="00882649" w14:paraId="4A90B023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339D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Bentonite (5)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FE0C1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Cover cropping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E3A56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Organic amendments, gypsum, sul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rock phosphate (1)</w:t>
            </w:r>
          </w:p>
        </w:tc>
      </w:tr>
      <w:tr w:rsidR="00683BC7" w:rsidRPr="00882649" w14:paraId="77835E72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FFB7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Orga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 amendments 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iochar (5)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BD085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Deep ripping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4B45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Polyacrylamide  and</w:t>
            </w:r>
            <w:proofErr w:type="gramEnd"/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entonite (1)</w:t>
            </w:r>
          </w:p>
        </w:tc>
      </w:tr>
      <w:tr w:rsidR="00683BC7" w:rsidRPr="00882649" w14:paraId="2B8B6805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2717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Soft rock (4)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75194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Fly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ash and Polyacrylamide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18BC1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Polyacrylamide, bentonite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organic amendments (1)</w:t>
            </w:r>
          </w:p>
        </w:tc>
      </w:tr>
      <w:tr w:rsidR="00683BC7" w:rsidRPr="00882649" w14:paraId="4F9BCECB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59DE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Humic substances (3)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4928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Guilspare</w:t>
            </w:r>
            <w:proofErr w:type="spellEnd"/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3D27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Polyacrylamide, bentonite, gypsum, sul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rock phosphate (1)</w:t>
            </w:r>
          </w:p>
        </w:tc>
      </w:tr>
      <w:tr w:rsidR="00683BC7" w:rsidRPr="00882649" w14:paraId="2C86C830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227B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Fly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ash (2)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8F45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Gypsum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10197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Polyacrylamide, bentonite, organic amendments, gypsum, sul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rock phosphate (1)</w:t>
            </w:r>
          </w:p>
        </w:tc>
      </w:tr>
      <w:tr w:rsidR="00683BC7" w:rsidRPr="00882649" w14:paraId="5E64DFA2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941B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uperabsorbent polymers (2)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B244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Gypsum combined with calcium nitrate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3A81C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Polyacrylamide (1)</w:t>
            </w:r>
          </w:p>
        </w:tc>
      </w:tr>
      <w:tr w:rsidR="00683BC7" w:rsidRPr="00882649" w14:paraId="4B0BC7A7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4329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Algae (1)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16FA8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Gypsum,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and rock phosphate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57239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Red mud (1)</w:t>
            </w:r>
          </w:p>
        </w:tc>
      </w:tr>
      <w:tr w:rsidR="00683BC7" w:rsidRPr="00882649" w14:paraId="7AC4DD0B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2E6E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Arsenic sandstone (1)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D06DB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Hydrochar</w:t>
            </w:r>
            <w:proofErr w:type="spellEnd"/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-based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hizobium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CD1AF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Soil water retention barriers (1)</w:t>
            </w:r>
          </w:p>
        </w:tc>
      </w:tr>
      <w:tr w:rsidR="00683BC7" w:rsidRPr="00882649" w14:paraId="7496E8B8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F138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Banded wetting agent (1)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2E5DC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Liming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8EDC8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Sulfur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coated urea (1)</w:t>
            </w:r>
          </w:p>
        </w:tc>
      </w:tr>
      <w:tr w:rsidR="00683BC7" w:rsidRPr="00882649" w14:paraId="18B1F39F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DD98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Biochar and soft rock (1)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E8B6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Nano-technology calcium nitrate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35574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Sulfur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coated urea and algae (1)</w:t>
            </w:r>
          </w:p>
        </w:tc>
      </w:tr>
      <w:tr w:rsidR="00683BC7" w:rsidRPr="00882649" w14:paraId="4D7970E0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E23D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Biochar combined and lignite fly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ash (1)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3494D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Nano-technology zeolite phosphor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0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FF4A8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Super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bsorbent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olymers combined with bentonite (1)</w:t>
            </w:r>
          </w:p>
        </w:tc>
      </w:tr>
      <w:tr w:rsidR="00683BC7" w:rsidRPr="00882649" w14:paraId="3BEE5CAA" w14:textId="77777777" w:rsidTr="006B2632">
        <w:trPr>
          <w:trHeight w:val="300"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22C9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Calcium nitrate (1)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4897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Nicotinamide (1)</w:t>
            </w:r>
          </w:p>
        </w:tc>
        <w:tc>
          <w:tcPr>
            <w:tcW w:w="2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C550" w14:textId="77777777" w:rsidR="00683BC7" w:rsidRPr="00882649" w:rsidRDefault="00683BC7" w:rsidP="006B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49">
              <w:rPr>
                <w:rFonts w:ascii="Times New Roman" w:eastAsia="Times New Roman" w:hAnsi="Times New Roman" w:cs="Times New Roman"/>
                <w:sz w:val="20"/>
                <w:szCs w:val="20"/>
              </w:rPr>
              <w:t>Termite mound (1)</w:t>
            </w:r>
          </w:p>
        </w:tc>
      </w:tr>
    </w:tbl>
    <w:p w14:paraId="4265ADFD" w14:textId="77777777" w:rsidR="00683BC7" w:rsidRPr="007C782C" w:rsidRDefault="00683BC7" w:rsidP="00683BC7">
      <w:p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11F1BD5" w14:textId="77777777" w:rsidR="002F52C4" w:rsidRDefault="002F52C4"/>
    <w:sectPr w:rsidR="002F52C4" w:rsidSect="00C432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C7"/>
    <w:rsid w:val="002F52C4"/>
    <w:rsid w:val="00683BC7"/>
    <w:rsid w:val="00C4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59C3"/>
  <w15:chartTrackingRefBased/>
  <w15:docId w15:val="{6B9198C6-657A-48BF-B8CB-A6769361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C7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B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B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B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B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B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B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B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B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B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B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B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3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BC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3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Frontiers Media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West</dc:creator>
  <cp:keywords/>
  <dc:description/>
  <cp:lastModifiedBy>Tim West</cp:lastModifiedBy>
  <cp:revision>1</cp:revision>
  <dcterms:created xsi:type="dcterms:W3CDTF">2024-03-27T16:37:00Z</dcterms:created>
  <dcterms:modified xsi:type="dcterms:W3CDTF">2024-03-27T16:38:00Z</dcterms:modified>
</cp:coreProperties>
</file>