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493C" w14:textId="77777777" w:rsidR="00A95DC7" w:rsidRPr="006F2BF0" w:rsidRDefault="00A95DC7" w:rsidP="00A95DC7">
      <w:pPr>
        <w:spacing w:after="0" w:line="260" w:lineRule="atLeast"/>
        <w:jc w:val="center"/>
        <w:rPr>
          <w:rFonts w:ascii="Palatino Linotype" w:eastAsia="SimSun" w:hAnsi="Palatino Linotype" w:cs="Times New Roman"/>
          <w:b/>
          <w:noProof/>
          <w:color w:val="000000"/>
          <w:sz w:val="20"/>
          <w:szCs w:val="20"/>
          <w:u w:val="single"/>
          <w:lang w:eastAsia="zh-CN"/>
        </w:rPr>
      </w:pPr>
      <w:r w:rsidRPr="006F2BF0">
        <w:rPr>
          <w:rFonts w:ascii="Palatino Linotype" w:eastAsia="SimSun" w:hAnsi="Palatino Linotype" w:cs="Times New Roman"/>
          <w:b/>
          <w:noProof/>
          <w:color w:val="000000"/>
          <w:sz w:val="20"/>
          <w:szCs w:val="20"/>
          <w:u w:val="single"/>
          <w:lang w:eastAsia="zh-CN"/>
        </w:rPr>
        <w:t>Supplementary Information</w:t>
      </w:r>
    </w:p>
    <w:p w14:paraId="1C957331" w14:textId="3A13C5A8"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b/>
          <w:noProof/>
          <w:color w:val="000000"/>
          <w:sz w:val="20"/>
          <w:szCs w:val="20"/>
          <w:lang w:eastAsia="zh-CN"/>
        </w:rPr>
        <w:t xml:space="preserve">Identifying Potential Monkeypox Virus Inhibitors: An </w:t>
      </w:r>
      <w:r w:rsidRPr="00C15351">
        <w:rPr>
          <w:rFonts w:ascii="Palatino Linotype" w:eastAsia="SimSun" w:hAnsi="Palatino Linotype" w:cs="Times New Roman"/>
          <w:b/>
          <w:i/>
          <w:iCs/>
          <w:noProof/>
          <w:color w:val="000000"/>
          <w:sz w:val="20"/>
          <w:szCs w:val="20"/>
          <w:lang w:eastAsia="zh-CN"/>
        </w:rPr>
        <w:t>In Silico</w:t>
      </w:r>
      <w:r w:rsidRPr="006F2BF0">
        <w:rPr>
          <w:rFonts w:ascii="Palatino Linotype" w:eastAsia="SimSun" w:hAnsi="Palatino Linotype" w:cs="Times New Roman"/>
          <w:b/>
          <w:noProof/>
          <w:color w:val="000000"/>
          <w:sz w:val="20"/>
          <w:szCs w:val="20"/>
          <w:lang w:eastAsia="zh-CN"/>
        </w:rPr>
        <w:t xml:space="preserve"> Study Targeting the A42R Protein</w:t>
      </w:r>
    </w:p>
    <w:p w14:paraId="2C70E3F6" w14:textId="13625F13" w:rsidR="00A95DC7" w:rsidRPr="005A459C"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bCs/>
          <w:noProof/>
          <w:color w:val="000000"/>
          <w:sz w:val="20"/>
          <w:szCs w:val="20"/>
          <w:lang w:eastAsia="zh-CN"/>
        </w:rPr>
        <w:t xml:space="preserve">Carolyn Ashley </w:t>
      </w:r>
      <w:r w:rsidRPr="006F2BF0">
        <w:rPr>
          <w:rFonts w:ascii="Palatino Linotype" w:eastAsia="SimSun" w:hAnsi="Palatino Linotype" w:cs="Times New Roman"/>
          <w:bCs/>
          <w:noProof/>
          <w:color w:val="000000"/>
          <w:sz w:val="20"/>
          <w:szCs w:val="20"/>
          <w:vertAlign w:val="superscript"/>
          <w:lang w:eastAsia="zh-CN"/>
        </w:rPr>
        <w:t>1</w:t>
      </w:r>
      <w:r w:rsidRPr="006F2BF0">
        <w:rPr>
          <w:rFonts w:ascii="Palatino Linotype" w:eastAsia="SimSun" w:hAnsi="Palatino Linotype" w:cs="Times New Roman"/>
          <w:bCs/>
          <w:noProof/>
          <w:color w:val="000000"/>
          <w:sz w:val="20"/>
          <w:szCs w:val="20"/>
          <w:lang w:eastAsia="zh-CN"/>
        </w:rPr>
        <w:t xml:space="preserve">, Emmanuel Broni </w:t>
      </w:r>
      <w:r w:rsidRPr="006F2BF0">
        <w:rPr>
          <w:rFonts w:ascii="Palatino Linotype" w:eastAsia="SimSun" w:hAnsi="Palatino Linotype" w:cs="Times New Roman"/>
          <w:bCs/>
          <w:noProof/>
          <w:color w:val="000000"/>
          <w:sz w:val="20"/>
          <w:szCs w:val="20"/>
          <w:vertAlign w:val="superscript"/>
          <w:lang w:eastAsia="zh-CN"/>
        </w:rPr>
        <w:t>1</w:t>
      </w:r>
      <w:r w:rsidRPr="006F2BF0">
        <w:rPr>
          <w:rFonts w:ascii="Palatino Linotype" w:eastAsia="SimSun" w:hAnsi="Palatino Linotype" w:cs="Times New Roman"/>
          <w:bCs/>
          <w:noProof/>
          <w:color w:val="000000"/>
          <w:sz w:val="20"/>
          <w:szCs w:val="20"/>
          <w:lang w:eastAsia="zh-CN"/>
        </w:rPr>
        <w:t xml:space="preserve">, </w:t>
      </w:r>
      <w:r w:rsidRPr="005A459C">
        <w:rPr>
          <w:rFonts w:ascii="Palatino Linotype" w:eastAsia="SimSun" w:hAnsi="Palatino Linotype" w:cs="Times New Roman"/>
          <w:bCs/>
          <w:noProof/>
          <w:color w:val="000000"/>
          <w:sz w:val="20"/>
          <w:szCs w:val="20"/>
          <w:lang w:eastAsia="zh-CN"/>
        </w:rPr>
        <w:t xml:space="preserve">ChaNyah M. Wood </w:t>
      </w:r>
      <w:r w:rsidRPr="005A459C">
        <w:rPr>
          <w:rFonts w:ascii="Palatino Linotype" w:eastAsia="SimSun" w:hAnsi="Palatino Linotype" w:cs="Times New Roman"/>
          <w:bCs/>
          <w:noProof/>
          <w:color w:val="000000"/>
          <w:sz w:val="20"/>
          <w:szCs w:val="20"/>
          <w:vertAlign w:val="superscript"/>
          <w:lang w:eastAsia="zh-CN"/>
        </w:rPr>
        <w:t>1,2</w:t>
      </w:r>
      <w:r w:rsidRPr="005A459C">
        <w:rPr>
          <w:rFonts w:ascii="Palatino Linotype" w:eastAsia="SimSun" w:hAnsi="Palatino Linotype" w:cs="Times New Roman"/>
          <w:bCs/>
          <w:noProof/>
          <w:color w:val="000000"/>
          <w:sz w:val="20"/>
          <w:szCs w:val="20"/>
          <w:lang w:eastAsia="zh-CN"/>
        </w:rPr>
        <w:t xml:space="preserve">, Tunmise Okuneye </w:t>
      </w:r>
      <w:r w:rsidRPr="005A459C">
        <w:rPr>
          <w:rFonts w:ascii="Palatino Linotype" w:eastAsia="SimSun" w:hAnsi="Palatino Linotype" w:cs="Times New Roman"/>
          <w:bCs/>
          <w:noProof/>
          <w:color w:val="000000"/>
          <w:sz w:val="20"/>
          <w:szCs w:val="20"/>
          <w:vertAlign w:val="superscript"/>
          <w:lang w:eastAsia="zh-CN"/>
        </w:rPr>
        <w:t>1,</w:t>
      </w:r>
      <w:r w:rsidR="003C3AE1" w:rsidRPr="005A459C">
        <w:rPr>
          <w:rFonts w:ascii="Palatino Linotype" w:eastAsia="SimSun" w:hAnsi="Palatino Linotype" w:cs="Times New Roman"/>
          <w:bCs/>
          <w:noProof/>
          <w:color w:val="000000"/>
          <w:sz w:val="20"/>
          <w:szCs w:val="20"/>
          <w:vertAlign w:val="superscript"/>
          <w:lang w:eastAsia="zh-CN"/>
        </w:rPr>
        <w:t>3</w:t>
      </w:r>
      <w:r w:rsidRPr="005A459C">
        <w:rPr>
          <w:rFonts w:ascii="Palatino Linotype" w:eastAsia="SimSun" w:hAnsi="Palatino Linotype" w:cs="Times New Roman"/>
          <w:bCs/>
          <w:noProof/>
          <w:color w:val="000000"/>
          <w:sz w:val="20"/>
          <w:szCs w:val="20"/>
          <w:lang w:eastAsia="zh-CN"/>
        </w:rPr>
        <w:t xml:space="preserve">, Mary-Pearl T. Ojukwu </w:t>
      </w:r>
      <w:r w:rsidRPr="005A459C">
        <w:rPr>
          <w:rFonts w:ascii="Palatino Linotype" w:eastAsia="SimSun" w:hAnsi="Palatino Linotype" w:cs="Times New Roman"/>
          <w:bCs/>
          <w:noProof/>
          <w:color w:val="000000"/>
          <w:sz w:val="20"/>
          <w:szCs w:val="20"/>
          <w:vertAlign w:val="superscript"/>
          <w:lang w:eastAsia="zh-CN"/>
        </w:rPr>
        <w:t>1,2,</w:t>
      </w:r>
      <w:r w:rsidR="00F32DD6" w:rsidRPr="005A459C">
        <w:rPr>
          <w:rFonts w:ascii="Palatino Linotype" w:eastAsia="SimSun" w:hAnsi="Palatino Linotype" w:cs="Times New Roman"/>
          <w:bCs/>
          <w:noProof/>
          <w:color w:val="000000"/>
          <w:sz w:val="20"/>
          <w:szCs w:val="20"/>
          <w:vertAlign w:val="superscript"/>
          <w:lang w:eastAsia="zh-CN"/>
        </w:rPr>
        <w:t>4</w:t>
      </w:r>
      <w:r w:rsidRPr="005A459C">
        <w:rPr>
          <w:rFonts w:ascii="Palatino Linotype" w:eastAsia="SimSun" w:hAnsi="Palatino Linotype" w:cs="Times New Roman"/>
          <w:bCs/>
          <w:noProof/>
          <w:color w:val="000000"/>
          <w:sz w:val="20"/>
          <w:szCs w:val="20"/>
          <w:lang w:eastAsia="zh-CN"/>
        </w:rPr>
        <w:t xml:space="preserve">, Qunfeng Dong </w:t>
      </w:r>
      <w:r w:rsidRPr="005A459C">
        <w:rPr>
          <w:rFonts w:ascii="Palatino Linotype" w:eastAsia="SimSun" w:hAnsi="Palatino Linotype" w:cs="Times New Roman"/>
          <w:bCs/>
          <w:noProof/>
          <w:color w:val="000000"/>
          <w:sz w:val="20"/>
          <w:szCs w:val="20"/>
          <w:vertAlign w:val="superscript"/>
          <w:lang w:eastAsia="zh-CN"/>
        </w:rPr>
        <w:t>1,</w:t>
      </w:r>
      <w:r w:rsidR="00F32DD6" w:rsidRPr="005A459C">
        <w:rPr>
          <w:rFonts w:ascii="Palatino Linotype" w:eastAsia="SimSun" w:hAnsi="Palatino Linotype" w:cs="Times New Roman"/>
          <w:bCs/>
          <w:noProof/>
          <w:color w:val="000000"/>
          <w:sz w:val="20"/>
          <w:szCs w:val="20"/>
          <w:vertAlign w:val="superscript"/>
          <w:lang w:eastAsia="zh-CN"/>
        </w:rPr>
        <w:t>5</w:t>
      </w:r>
      <w:r w:rsidRPr="005A459C">
        <w:rPr>
          <w:rFonts w:ascii="Palatino Linotype" w:eastAsia="SimSun" w:hAnsi="Palatino Linotype" w:cs="Times New Roman"/>
          <w:bCs/>
          <w:noProof/>
          <w:color w:val="000000"/>
          <w:sz w:val="20"/>
          <w:szCs w:val="20"/>
          <w:lang w:eastAsia="zh-CN"/>
        </w:rPr>
        <w:t xml:space="preserve">, Carla Gallagher </w:t>
      </w:r>
      <w:r w:rsidRPr="005A459C">
        <w:rPr>
          <w:rFonts w:ascii="Palatino Linotype" w:eastAsia="SimSun" w:hAnsi="Palatino Linotype" w:cs="Times New Roman"/>
          <w:bCs/>
          <w:noProof/>
          <w:color w:val="000000"/>
          <w:sz w:val="20"/>
          <w:szCs w:val="20"/>
          <w:vertAlign w:val="superscript"/>
          <w:lang w:eastAsia="zh-CN"/>
        </w:rPr>
        <w:t>2</w:t>
      </w:r>
      <w:r w:rsidRPr="005A459C">
        <w:rPr>
          <w:rFonts w:ascii="Palatino Linotype" w:eastAsia="SimSun" w:hAnsi="Palatino Linotype" w:cs="Times New Roman"/>
          <w:bCs/>
          <w:noProof/>
          <w:color w:val="000000"/>
          <w:sz w:val="20"/>
          <w:szCs w:val="20"/>
          <w:lang w:eastAsia="zh-CN"/>
        </w:rPr>
        <w:t xml:space="preserve">, and Whelton A. Miller III </w:t>
      </w:r>
      <w:r w:rsidRPr="005A459C">
        <w:rPr>
          <w:rFonts w:ascii="Palatino Linotype" w:eastAsia="SimSun" w:hAnsi="Palatino Linotype" w:cs="Times New Roman"/>
          <w:bCs/>
          <w:noProof/>
          <w:color w:val="000000"/>
          <w:sz w:val="20"/>
          <w:szCs w:val="20"/>
          <w:vertAlign w:val="superscript"/>
          <w:lang w:eastAsia="zh-CN"/>
        </w:rPr>
        <w:t>1,</w:t>
      </w:r>
      <w:r w:rsidR="00F32DD6" w:rsidRPr="005A459C">
        <w:rPr>
          <w:rFonts w:ascii="Palatino Linotype" w:eastAsia="SimSun" w:hAnsi="Palatino Linotype" w:cs="Times New Roman"/>
          <w:bCs/>
          <w:noProof/>
          <w:color w:val="000000"/>
          <w:sz w:val="20"/>
          <w:szCs w:val="20"/>
          <w:vertAlign w:val="superscript"/>
          <w:lang w:eastAsia="zh-CN"/>
        </w:rPr>
        <w:t>6</w:t>
      </w:r>
      <w:r w:rsidRPr="005A459C">
        <w:rPr>
          <w:rFonts w:ascii="Palatino Linotype" w:eastAsia="SimSun" w:hAnsi="Palatino Linotype" w:cs="Times New Roman"/>
          <w:noProof/>
          <w:color w:val="000000"/>
          <w:sz w:val="20"/>
          <w:szCs w:val="20"/>
          <w:lang w:eastAsia="zh-CN"/>
        </w:rPr>
        <w:t>*</w:t>
      </w:r>
    </w:p>
    <w:p w14:paraId="01E620F3" w14:textId="77777777" w:rsidR="00A95DC7" w:rsidRPr="005A459C" w:rsidRDefault="00A95DC7" w:rsidP="00A95DC7">
      <w:pPr>
        <w:spacing w:after="0" w:line="260" w:lineRule="atLeast"/>
        <w:jc w:val="both"/>
        <w:rPr>
          <w:rFonts w:ascii="Palatino Linotype" w:eastAsia="SimSun" w:hAnsi="Palatino Linotype" w:cs="Times New Roman"/>
          <w:noProof/>
          <w:color w:val="000000"/>
          <w:sz w:val="20"/>
          <w:szCs w:val="20"/>
          <w:lang w:eastAsia="zh-CN"/>
        </w:rPr>
      </w:pPr>
    </w:p>
    <w:p w14:paraId="505DEED2" w14:textId="7EC915F3" w:rsidR="00A95DC7" w:rsidRPr="005A459C" w:rsidRDefault="00A95DC7" w:rsidP="00A95DC7">
      <w:pPr>
        <w:spacing w:after="0" w:line="260" w:lineRule="atLeast"/>
        <w:jc w:val="both"/>
        <w:rPr>
          <w:rFonts w:ascii="Palatino Linotype" w:eastAsia="SimSun" w:hAnsi="Palatino Linotype" w:cs="Times New Roman"/>
          <w:noProof/>
          <w:color w:val="000000"/>
          <w:sz w:val="20"/>
          <w:szCs w:val="20"/>
          <w:lang w:eastAsia="zh-CN" w:bidi="en-US"/>
        </w:rPr>
      </w:pPr>
      <w:r w:rsidRPr="005A459C">
        <w:rPr>
          <w:rFonts w:ascii="Palatino Linotype" w:eastAsia="SimSun" w:hAnsi="Palatino Linotype" w:cs="Times New Roman"/>
          <w:noProof/>
          <w:color w:val="000000"/>
          <w:sz w:val="20"/>
          <w:szCs w:val="20"/>
          <w:vertAlign w:val="superscript"/>
          <w:lang w:eastAsia="zh-CN" w:bidi="en-US"/>
        </w:rPr>
        <w:t>1</w:t>
      </w:r>
      <w:r w:rsidRPr="005A459C">
        <w:rPr>
          <w:rFonts w:ascii="Palatino Linotype" w:eastAsia="SimSun" w:hAnsi="Palatino Linotype" w:cs="Times New Roman"/>
          <w:noProof/>
          <w:color w:val="000000"/>
          <w:sz w:val="20"/>
          <w:szCs w:val="20"/>
          <w:lang w:eastAsia="zh-CN" w:bidi="en-US"/>
        </w:rPr>
        <w:t xml:space="preserve"> Department of Medicine, Loyola University Medical Center, Loyola University Chicago, Maywood, IL 60153, USA; </w:t>
      </w:r>
      <w:hyperlink r:id="rId4" w:history="1">
        <w:r w:rsidRPr="005A459C">
          <w:rPr>
            <w:rStyle w:val="Hyperlink"/>
            <w:rFonts w:ascii="Palatino Linotype" w:eastAsia="SimSun" w:hAnsi="Palatino Linotype" w:cs="Times New Roman"/>
            <w:noProof/>
            <w:sz w:val="20"/>
            <w:szCs w:val="20"/>
            <w:lang w:eastAsia="zh-CN" w:bidi="en-US"/>
          </w:rPr>
          <w:t>cashley1@luc.edu</w:t>
        </w:r>
      </w:hyperlink>
      <w:r w:rsidRPr="005A459C">
        <w:rPr>
          <w:rFonts w:ascii="Palatino Linotype" w:eastAsia="SimSun" w:hAnsi="Palatino Linotype" w:cs="Times New Roman"/>
          <w:noProof/>
          <w:color w:val="000000"/>
          <w:sz w:val="20"/>
          <w:szCs w:val="20"/>
          <w:lang w:eastAsia="zh-CN" w:bidi="en-US"/>
        </w:rPr>
        <w:t xml:space="preserve"> (C.A.); </w:t>
      </w:r>
      <w:hyperlink r:id="rId5" w:history="1">
        <w:r w:rsidRPr="005A459C">
          <w:rPr>
            <w:rStyle w:val="Hyperlink"/>
            <w:rFonts w:ascii="Palatino Linotype" w:eastAsia="SimSun" w:hAnsi="Palatino Linotype" w:cs="Times New Roman"/>
            <w:noProof/>
            <w:sz w:val="20"/>
            <w:szCs w:val="20"/>
            <w:lang w:eastAsia="zh-CN" w:bidi="en-US"/>
          </w:rPr>
          <w:t>ebroni@luc.edu</w:t>
        </w:r>
      </w:hyperlink>
      <w:r w:rsidRPr="005A459C">
        <w:rPr>
          <w:rFonts w:ascii="Palatino Linotype" w:eastAsia="SimSun" w:hAnsi="Palatino Linotype" w:cs="Times New Roman"/>
          <w:noProof/>
          <w:color w:val="000000"/>
          <w:sz w:val="20"/>
          <w:szCs w:val="20"/>
          <w:lang w:eastAsia="zh-CN" w:bidi="en-US"/>
        </w:rPr>
        <w:t xml:space="preserve"> (E.B.); </w:t>
      </w:r>
      <w:hyperlink r:id="rId6" w:history="1">
        <w:r w:rsidRPr="005A459C">
          <w:rPr>
            <w:rStyle w:val="Hyperlink"/>
            <w:rFonts w:ascii="Palatino Linotype" w:eastAsia="SimSun" w:hAnsi="Palatino Linotype" w:cs="Times New Roman"/>
            <w:noProof/>
            <w:sz w:val="20"/>
            <w:szCs w:val="20"/>
            <w:lang w:eastAsia="zh-CN" w:bidi="en-US"/>
          </w:rPr>
          <w:t>qdong@luc.edu</w:t>
        </w:r>
      </w:hyperlink>
      <w:r w:rsidRPr="005A459C">
        <w:rPr>
          <w:rFonts w:ascii="Palatino Linotype" w:eastAsia="SimSun" w:hAnsi="Palatino Linotype" w:cs="Times New Roman"/>
          <w:noProof/>
          <w:color w:val="000000"/>
          <w:sz w:val="20"/>
          <w:szCs w:val="20"/>
          <w:lang w:eastAsia="zh-CN" w:bidi="en-US"/>
        </w:rPr>
        <w:t xml:space="preserve"> (Q.D.)</w:t>
      </w:r>
    </w:p>
    <w:p w14:paraId="18C7B07A" w14:textId="649E9EB0" w:rsidR="005049CC" w:rsidRPr="005A459C" w:rsidRDefault="00A95DC7" w:rsidP="005049CC">
      <w:pPr>
        <w:spacing w:after="0" w:line="260" w:lineRule="atLeast"/>
        <w:jc w:val="both"/>
        <w:rPr>
          <w:rFonts w:ascii="Palatino Linotype" w:eastAsia="SimSun" w:hAnsi="Palatino Linotype" w:cs="Times New Roman"/>
          <w:noProof/>
          <w:color w:val="000000"/>
          <w:sz w:val="20"/>
          <w:szCs w:val="20"/>
          <w:vertAlign w:val="superscript"/>
          <w:lang w:eastAsia="zh-CN" w:bidi="en-US"/>
        </w:rPr>
      </w:pPr>
      <w:r w:rsidRPr="005A459C">
        <w:rPr>
          <w:rFonts w:ascii="Palatino Linotype" w:eastAsia="SimSun" w:hAnsi="Palatino Linotype" w:cs="Times New Roman"/>
          <w:noProof/>
          <w:color w:val="000000"/>
          <w:sz w:val="20"/>
          <w:szCs w:val="20"/>
          <w:vertAlign w:val="superscript"/>
          <w:lang w:eastAsia="zh-CN" w:bidi="en-US"/>
        </w:rPr>
        <w:t>2</w:t>
      </w:r>
      <w:r w:rsidRPr="005A459C">
        <w:rPr>
          <w:rFonts w:ascii="Palatino Linotype" w:eastAsia="SimSun" w:hAnsi="Palatino Linotype" w:cs="Times New Roman"/>
          <w:noProof/>
          <w:color w:val="000000"/>
          <w:sz w:val="20"/>
          <w:szCs w:val="20"/>
          <w:lang w:eastAsia="zh-CN" w:bidi="en-US"/>
        </w:rPr>
        <w:t xml:space="preserve"> Department of Chemistry and Physics, Lincoln University, PA 19352, USA; </w:t>
      </w:r>
      <w:hyperlink r:id="rId7" w:history="1">
        <w:r w:rsidRPr="005A459C">
          <w:rPr>
            <w:rStyle w:val="Hyperlink"/>
            <w:rFonts w:ascii="Palatino Linotype" w:eastAsia="SimSun" w:hAnsi="Palatino Linotype" w:cs="Times New Roman"/>
            <w:noProof/>
            <w:sz w:val="20"/>
            <w:szCs w:val="20"/>
            <w:lang w:eastAsia="zh-CN" w:bidi="en-US"/>
          </w:rPr>
          <w:t>chanyahmwood@gmail.com</w:t>
        </w:r>
      </w:hyperlink>
      <w:r w:rsidRPr="005A459C">
        <w:rPr>
          <w:rFonts w:ascii="Palatino Linotype" w:eastAsia="SimSun" w:hAnsi="Palatino Linotype" w:cs="Times New Roman"/>
          <w:noProof/>
          <w:color w:val="000000"/>
          <w:sz w:val="20"/>
          <w:szCs w:val="20"/>
          <w:lang w:eastAsia="zh-CN" w:bidi="en-US"/>
        </w:rPr>
        <w:t xml:space="preserve"> (C.W.); </w:t>
      </w:r>
      <w:hyperlink r:id="rId8" w:history="1">
        <w:r w:rsidRPr="005A459C">
          <w:rPr>
            <w:rStyle w:val="Hyperlink"/>
            <w:rFonts w:ascii="Palatino Linotype" w:eastAsia="SimSun" w:hAnsi="Palatino Linotype" w:cs="Times New Roman"/>
            <w:noProof/>
            <w:sz w:val="20"/>
            <w:szCs w:val="20"/>
            <w:lang w:eastAsia="zh-CN" w:bidi="en-US"/>
          </w:rPr>
          <w:t>M.ojukwu@ufl.edu</w:t>
        </w:r>
      </w:hyperlink>
      <w:r w:rsidRPr="005A459C">
        <w:rPr>
          <w:rFonts w:ascii="Palatino Linotype" w:eastAsia="SimSun" w:hAnsi="Palatino Linotype" w:cs="Times New Roman"/>
          <w:noProof/>
          <w:color w:val="000000"/>
          <w:sz w:val="20"/>
          <w:szCs w:val="20"/>
          <w:lang w:eastAsia="zh-CN" w:bidi="en-US"/>
        </w:rPr>
        <w:t xml:space="preserve"> (M.T.O.); </w:t>
      </w:r>
      <w:hyperlink r:id="rId9" w:history="1">
        <w:r w:rsidRPr="005A459C">
          <w:rPr>
            <w:rStyle w:val="Hyperlink"/>
            <w:rFonts w:ascii="Palatino Linotype" w:eastAsia="SimSun" w:hAnsi="Palatino Linotype" w:cs="Times New Roman"/>
            <w:noProof/>
            <w:sz w:val="20"/>
            <w:szCs w:val="20"/>
            <w:lang w:eastAsia="zh-CN" w:bidi="en-US"/>
          </w:rPr>
          <w:t>cgallagher@lincoln.edu</w:t>
        </w:r>
      </w:hyperlink>
      <w:r w:rsidRPr="005A459C">
        <w:rPr>
          <w:rFonts w:ascii="Palatino Linotype" w:eastAsia="SimSun" w:hAnsi="Palatino Linotype" w:cs="Times New Roman"/>
          <w:noProof/>
          <w:color w:val="000000"/>
          <w:sz w:val="20"/>
          <w:szCs w:val="20"/>
          <w:lang w:eastAsia="zh-CN" w:bidi="en-US"/>
        </w:rPr>
        <w:t xml:space="preserve"> (C.G.)</w:t>
      </w:r>
      <w:r w:rsidR="005049CC" w:rsidRPr="005A459C">
        <w:rPr>
          <w:rFonts w:ascii="Palatino Linotype" w:eastAsia="SimSun" w:hAnsi="Palatino Linotype" w:cs="Times New Roman"/>
          <w:noProof/>
          <w:color w:val="000000"/>
          <w:sz w:val="20"/>
          <w:szCs w:val="20"/>
          <w:vertAlign w:val="superscript"/>
          <w:lang w:eastAsia="zh-CN" w:bidi="en-US"/>
        </w:rPr>
        <w:t xml:space="preserve"> </w:t>
      </w:r>
    </w:p>
    <w:p w14:paraId="3E9FDAC9" w14:textId="61DA8FD8" w:rsidR="00A95DC7" w:rsidRPr="006F2BF0" w:rsidRDefault="00361FA6" w:rsidP="00A95DC7">
      <w:pPr>
        <w:spacing w:after="0" w:line="260" w:lineRule="atLeast"/>
        <w:jc w:val="both"/>
        <w:rPr>
          <w:rFonts w:ascii="Palatino Linotype" w:eastAsia="SimSun" w:hAnsi="Palatino Linotype" w:cs="Times New Roman"/>
          <w:noProof/>
          <w:color w:val="000000"/>
          <w:sz w:val="20"/>
          <w:szCs w:val="20"/>
          <w:lang w:eastAsia="zh-CN" w:bidi="en-US"/>
        </w:rPr>
      </w:pPr>
      <w:r w:rsidRPr="005A459C">
        <w:rPr>
          <w:rFonts w:ascii="Palatino Linotype" w:eastAsia="SimSun" w:hAnsi="Palatino Linotype" w:cs="Times New Roman"/>
          <w:noProof/>
          <w:color w:val="000000"/>
          <w:sz w:val="20"/>
          <w:szCs w:val="20"/>
          <w:vertAlign w:val="superscript"/>
          <w:lang w:eastAsia="zh-CN" w:bidi="en-US"/>
        </w:rPr>
        <w:t>3</w:t>
      </w:r>
      <w:r w:rsidR="005049CC" w:rsidRPr="005A459C">
        <w:rPr>
          <w:rFonts w:ascii="Palatino Linotype" w:eastAsia="SimSun" w:hAnsi="Palatino Linotype" w:cs="Times New Roman"/>
          <w:noProof/>
          <w:color w:val="000000"/>
          <w:sz w:val="20"/>
          <w:szCs w:val="20"/>
          <w:lang w:eastAsia="zh-CN" w:bidi="en-US"/>
        </w:rPr>
        <w:t xml:space="preserve"> Department of Biology, Lincoln University, PA 19352, USA; </w:t>
      </w:r>
      <w:hyperlink r:id="rId10" w:history="1">
        <w:r w:rsidR="005049CC" w:rsidRPr="005A459C">
          <w:rPr>
            <w:rStyle w:val="Hyperlink"/>
            <w:rFonts w:ascii="Palatino Linotype" w:eastAsia="SimSun" w:hAnsi="Palatino Linotype" w:cs="Times New Roman"/>
            <w:noProof/>
            <w:sz w:val="20"/>
            <w:szCs w:val="20"/>
            <w:lang w:eastAsia="zh-CN" w:bidi="en-US"/>
          </w:rPr>
          <w:t>tunmise.okuneye@lions.lincoln.edu</w:t>
        </w:r>
      </w:hyperlink>
      <w:r w:rsidR="005049CC" w:rsidRPr="005A459C">
        <w:rPr>
          <w:rFonts w:ascii="Palatino Linotype" w:eastAsia="SimSun" w:hAnsi="Palatino Linotype" w:cs="Times New Roman"/>
          <w:noProof/>
          <w:color w:val="000000"/>
          <w:sz w:val="20"/>
          <w:szCs w:val="20"/>
          <w:lang w:eastAsia="zh-CN" w:bidi="en-US"/>
        </w:rPr>
        <w:t xml:space="preserve"> (T.O.)</w:t>
      </w:r>
    </w:p>
    <w:p w14:paraId="15992B76" w14:textId="129BA085" w:rsidR="00A95DC7" w:rsidRPr="006F2BF0" w:rsidRDefault="00361FA6" w:rsidP="00A95DC7">
      <w:pPr>
        <w:spacing w:after="0" w:line="260" w:lineRule="atLeast"/>
        <w:jc w:val="both"/>
        <w:rPr>
          <w:rFonts w:ascii="Palatino Linotype" w:eastAsia="SimSun" w:hAnsi="Palatino Linotype" w:cs="Times New Roman"/>
          <w:noProof/>
          <w:color w:val="000000"/>
          <w:sz w:val="20"/>
          <w:szCs w:val="20"/>
          <w:lang w:eastAsia="zh-CN" w:bidi="en-US"/>
        </w:rPr>
      </w:pPr>
      <w:r>
        <w:rPr>
          <w:rFonts w:ascii="Palatino Linotype" w:eastAsia="SimSun" w:hAnsi="Palatino Linotype" w:cs="Times New Roman"/>
          <w:noProof/>
          <w:color w:val="000000"/>
          <w:sz w:val="20"/>
          <w:szCs w:val="20"/>
          <w:vertAlign w:val="superscript"/>
          <w:lang w:eastAsia="zh-CN" w:bidi="en-US"/>
        </w:rPr>
        <w:t>4</w:t>
      </w:r>
      <w:r w:rsidR="00A95DC7" w:rsidRPr="006F2BF0">
        <w:rPr>
          <w:rFonts w:ascii="Palatino Linotype" w:eastAsia="SimSun" w:hAnsi="Palatino Linotype" w:cs="Times New Roman"/>
          <w:noProof/>
          <w:color w:val="000000"/>
          <w:sz w:val="20"/>
          <w:szCs w:val="20"/>
          <w:lang w:eastAsia="zh-CN" w:bidi="en-US"/>
        </w:rPr>
        <w:t xml:space="preserve"> College of Pharmacy, University of Florida, Orlando, FL 32827, USA;</w:t>
      </w:r>
    </w:p>
    <w:p w14:paraId="30250A8F" w14:textId="30EE66E4" w:rsidR="00A95DC7" w:rsidRPr="006F2BF0" w:rsidRDefault="00361FA6" w:rsidP="00A95DC7">
      <w:pPr>
        <w:spacing w:after="0" w:line="260" w:lineRule="atLeast"/>
        <w:jc w:val="both"/>
        <w:rPr>
          <w:rFonts w:ascii="Palatino Linotype" w:eastAsia="SimSun" w:hAnsi="Palatino Linotype" w:cs="Times New Roman"/>
          <w:noProof/>
          <w:color w:val="000000"/>
          <w:sz w:val="20"/>
          <w:szCs w:val="20"/>
          <w:vertAlign w:val="superscript"/>
          <w:lang w:eastAsia="zh-CN" w:bidi="en-US"/>
        </w:rPr>
      </w:pPr>
      <w:r>
        <w:rPr>
          <w:rFonts w:ascii="Palatino Linotype" w:eastAsia="SimSun" w:hAnsi="Palatino Linotype" w:cs="Times New Roman"/>
          <w:noProof/>
          <w:color w:val="000000"/>
          <w:sz w:val="20"/>
          <w:szCs w:val="20"/>
          <w:vertAlign w:val="superscript"/>
          <w:lang w:eastAsia="zh-CN" w:bidi="en-US"/>
        </w:rPr>
        <w:t>5</w:t>
      </w:r>
      <w:r w:rsidR="00A95DC7" w:rsidRPr="006F2BF0">
        <w:rPr>
          <w:rFonts w:ascii="Palatino Linotype" w:eastAsia="SimSun" w:hAnsi="Palatino Linotype" w:cs="Times New Roman"/>
          <w:noProof/>
          <w:color w:val="000000"/>
          <w:sz w:val="20"/>
          <w:szCs w:val="20"/>
          <w:lang w:eastAsia="zh-CN" w:bidi="en-US"/>
        </w:rPr>
        <w:t xml:space="preserve"> Center for Biomedical Informatics, Stritch School of Medicine, Loyola University Chicago, Maywood, IL 60153, USA;</w:t>
      </w:r>
    </w:p>
    <w:p w14:paraId="1812EEBC" w14:textId="7AFBCB0D" w:rsidR="00A95DC7" w:rsidRPr="006F2BF0" w:rsidRDefault="00361FA6" w:rsidP="00A95DC7">
      <w:pPr>
        <w:spacing w:after="0" w:line="260" w:lineRule="atLeast"/>
        <w:jc w:val="both"/>
        <w:rPr>
          <w:rFonts w:ascii="Palatino Linotype" w:eastAsia="SimSun" w:hAnsi="Palatino Linotype" w:cs="Times New Roman"/>
          <w:noProof/>
          <w:color w:val="000000"/>
          <w:sz w:val="20"/>
          <w:szCs w:val="20"/>
          <w:lang w:eastAsia="zh-CN" w:bidi="en-US"/>
        </w:rPr>
      </w:pPr>
      <w:r>
        <w:rPr>
          <w:rFonts w:ascii="Palatino Linotype" w:eastAsia="SimSun" w:hAnsi="Palatino Linotype" w:cs="Times New Roman"/>
          <w:noProof/>
          <w:color w:val="000000"/>
          <w:sz w:val="20"/>
          <w:szCs w:val="20"/>
          <w:vertAlign w:val="superscript"/>
          <w:lang w:eastAsia="zh-CN" w:bidi="en-US"/>
        </w:rPr>
        <w:t>6</w:t>
      </w:r>
      <w:r w:rsidR="00A95DC7" w:rsidRPr="006F2BF0">
        <w:rPr>
          <w:rFonts w:ascii="Palatino Linotype" w:eastAsia="SimSun" w:hAnsi="Palatino Linotype" w:cs="Times New Roman"/>
          <w:noProof/>
          <w:color w:val="000000"/>
          <w:sz w:val="20"/>
          <w:szCs w:val="20"/>
          <w:lang w:eastAsia="zh-CN" w:bidi="en-US"/>
        </w:rPr>
        <w:t xml:space="preserve"> Department of Molecular Pharmacology &amp; Neuroscience, Loyola University Medical Center, Loyola University Chicago, Maywood, IL 60153, USA;</w:t>
      </w:r>
    </w:p>
    <w:p w14:paraId="27CEFF82" w14:textId="1138CE8C"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b/>
          <w:noProof/>
          <w:color w:val="000000"/>
          <w:sz w:val="20"/>
          <w:szCs w:val="20"/>
          <w:lang w:eastAsia="zh-CN"/>
        </w:rPr>
        <w:t>*</w:t>
      </w:r>
      <w:r w:rsidRPr="006F2BF0">
        <w:rPr>
          <w:rFonts w:ascii="Palatino Linotype" w:eastAsia="SimSun" w:hAnsi="Palatino Linotype" w:cs="Times New Roman"/>
          <w:noProof/>
          <w:color w:val="000000"/>
          <w:sz w:val="20"/>
          <w:szCs w:val="20"/>
          <w:lang w:eastAsia="zh-CN"/>
        </w:rPr>
        <w:t xml:space="preserve"> Correspondence: </w:t>
      </w:r>
      <w:hyperlink r:id="rId11" w:history="1">
        <w:r w:rsidRPr="006F2BF0">
          <w:rPr>
            <w:rStyle w:val="Hyperlink"/>
            <w:rFonts w:ascii="Palatino Linotype" w:eastAsia="SimSun" w:hAnsi="Palatino Linotype" w:cs="Times New Roman"/>
            <w:noProof/>
            <w:sz w:val="20"/>
            <w:szCs w:val="20"/>
            <w:lang w:eastAsia="zh-CN"/>
          </w:rPr>
          <w:t>wmiller6@luc.edu</w:t>
        </w:r>
      </w:hyperlink>
    </w:p>
    <w:p w14:paraId="4B2CF119" w14:textId="77777777"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p>
    <w:p w14:paraId="162A21E1" w14:textId="77777777" w:rsidR="00A95DC7" w:rsidRPr="006F2BF0" w:rsidRDefault="00A95DC7" w:rsidP="00A95DC7">
      <w:pPr>
        <w:spacing w:after="0" w:line="260" w:lineRule="atLeast"/>
        <w:jc w:val="both"/>
        <w:rPr>
          <w:rFonts w:ascii="Palatino Linotype" w:eastAsia="SimSun" w:hAnsi="Palatino Linotype" w:cs="Times New Roman"/>
          <w:b/>
          <w:noProof/>
          <w:color w:val="000000"/>
          <w:sz w:val="20"/>
          <w:szCs w:val="20"/>
          <w:u w:val="single"/>
          <w:lang w:eastAsia="zh-CN"/>
        </w:rPr>
      </w:pPr>
      <w:r w:rsidRPr="006F2BF0">
        <w:rPr>
          <w:rFonts w:ascii="Palatino Linotype" w:eastAsia="SimSun" w:hAnsi="Palatino Linotype" w:cs="Times New Roman"/>
          <w:b/>
          <w:noProof/>
          <w:color w:val="000000"/>
          <w:sz w:val="20"/>
          <w:szCs w:val="20"/>
          <w:u w:val="single"/>
          <w:lang w:eastAsia="zh-CN"/>
        </w:rPr>
        <w:t xml:space="preserve">Content </w:t>
      </w:r>
    </w:p>
    <w:p w14:paraId="69626763" w14:textId="144284DB"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Figure S1: </w:t>
      </w:r>
      <w:r w:rsidR="003D0A87" w:rsidRPr="006F2BF0">
        <w:rPr>
          <w:rFonts w:ascii="Palatino Linotype" w:eastAsia="SimSun" w:hAnsi="Palatino Linotype" w:cs="Times New Roman"/>
          <w:noProof/>
          <w:color w:val="000000"/>
          <w:sz w:val="20"/>
          <w:szCs w:val="20"/>
          <w:lang w:eastAsia="zh-CN"/>
        </w:rPr>
        <w:t>Potential energies comparison for A42R energy minimization using OPLS/AA and CHARMM36 force fields</w:t>
      </w:r>
      <w:r w:rsidRPr="006F2BF0">
        <w:rPr>
          <w:rFonts w:ascii="Palatino Linotype" w:eastAsia="SimSun" w:hAnsi="Palatino Linotype" w:cs="Times New Roman"/>
          <w:noProof/>
          <w:color w:val="000000"/>
          <w:sz w:val="20"/>
          <w:szCs w:val="20"/>
          <w:lang w:eastAsia="zh-CN"/>
        </w:rPr>
        <w:t>.</w:t>
      </w:r>
    </w:p>
    <w:p w14:paraId="7F253912" w14:textId="7381408C"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Figure S2: </w:t>
      </w:r>
      <w:r w:rsidR="003D0A87" w:rsidRPr="006F2BF0">
        <w:rPr>
          <w:rFonts w:ascii="Palatino Linotype" w:eastAsia="SimSun" w:hAnsi="Palatino Linotype" w:cs="Times New Roman"/>
          <w:noProof/>
          <w:color w:val="000000"/>
          <w:sz w:val="20"/>
          <w:szCs w:val="20"/>
          <w:lang w:eastAsia="zh-CN"/>
        </w:rPr>
        <w:t>Protein-ligand interaction plots (PLIP) of top compounds A) PubChem CID: 11371862, B) ZINC000001632866, C) ZINC000013378519, D) ZINC000000086470, and E) ZINC000095486204, and F) known inhibitor, tecovirimat. Black circles are carbon, red circles are oxygen, blue circles are nitrogen, and yellow circles are sulfur. Residue names in green interact in hydrogen bonding, dashed green lines are the hydrogen bond representation. Black residues are interacting by hydrophobic bonds corresponding to red markings on the ligands</w:t>
      </w:r>
      <w:r w:rsidRPr="006F2BF0">
        <w:rPr>
          <w:rFonts w:ascii="Palatino Linotype" w:eastAsia="SimSun" w:hAnsi="Palatino Linotype" w:cs="Times New Roman"/>
          <w:noProof/>
          <w:color w:val="000000"/>
          <w:sz w:val="20"/>
          <w:szCs w:val="20"/>
          <w:lang w:eastAsia="zh-CN"/>
        </w:rPr>
        <w:t>.</w:t>
      </w:r>
    </w:p>
    <w:p w14:paraId="520B6E42" w14:textId="5D4A02F6"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Figure S3: </w:t>
      </w:r>
      <w:r w:rsidR="00375147" w:rsidRPr="006F2BF0">
        <w:rPr>
          <w:rFonts w:ascii="Palatino Linotype" w:eastAsia="SimSun" w:hAnsi="Palatino Linotype" w:cs="Times New Roman"/>
          <w:noProof/>
          <w:color w:val="000000"/>
          <w:sz w:val="20"/>
          <w:szCs w:val="20"/>
          <w:lang w:eastAsia="zh-CN"/>
        </w:rPr>
        <w:t>Hydrogen bond analysis of A42R in complex with tecovirimat and top compounds ZINC000000899909, ZINC000001632866, ZINC000015151344, ZINC000013378519, ZINC000000086470, ZINC000095486204, and PC11371962</w:t>
      </w:r>
      <w:r w:rsidRPr="006F2BF0">
        <w:rPr>
          <w:rFonts w:ascii="Palatino Linotype" w:eastAsia="SimSun" w:hAnsi="Palatino Linotype" w:cs="Times New Roman"/>
          <w:noProof/>
          <w:color w:val="000000"/>
          <w:sz w:val="20"/>
          <w:szCs w:val="20"/>
          <w:lang w:eastAsia="zh-CN"/>
        </w:rPr>
        <w:t>.</w:t>
      </w:r>
    </w:p>
    <w:p w14:paraId="1B91CA99" w14:textId="7BDD11FC"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Figure S4: </w:t>
      </w:r>
      <w:r w:rsidR="00375147" w:rsidRPr="006F2BF0">
        <w:rPr>
          <w:rFonts w:ascii="Palatino Linotype" w:eastAsia="SimSun" w:hAnsi="Palatino Linotype" w:cs="Times New Roman"/>
          <w:noProof/>
          <w:color w:val="000000"/>
          <w:sz w:val="20"/>
          <w:szCs w:val="20"/>
          <w:lang w:eastAsia="zh-CN"/>
        </w:rPr>
        <w:t>Molecular mechanics Poisson-Boltzmann surface area (MM/PBSA) plots showing the per residue energy contributions for A) A42R-ZINC000001632866, B) A42R-ZINC000015151344, C) A42R-ZINC000000086470, D) A42R-ZINC000095486204, E) A42R-PC11371962, and F) A42R-tecovirimat</w:t>
      </w:r>
      <w:r w:rsidR="006C047D" w:rsidRPr="006F2BF0">
        <w:rPr>
          <w:rFonts w:ascii="Palatino Linotype" w:eastAsia="SimSun" w:hAnsi="Palatino Linotype" w:cs="Times New Roman"/>
          <w:noProof/>
          <w:color w:val="000000"/>
          <w:sz w:val="20"/>
          <w:szCs w:val="20"/>
          <w:lang w:eastAsia="zh-CN"/>
        </w:rPr>
        <w:t xml:space="preserve"> complexes</w:t>
      </w:r>
      <w:r w:rsidR="00375147" w:rsidRPr="006F2BF0">
        <w:rPr>
          <w:rFonts w:ascii="Palatino Linotype" w:eastAsia="SimSun" w:hAnsi="Palatino Linotype" w:cs="Times New Roman"/>
          <w:noProof/>
          <w:color w:val="000000"/>
          <w:sz w:val="20"/>
          <w:szCs w:val="20"/>
          <w:lang w:eastAsia="zh-CN"/>
        </w:rPr>
        <w:t xml:space="preserve">. Critical residue fluctuations </w:t>
      </w:r>
      <w:r w:rsidR="006C047D" w:rsidRPr="006F2BF0">
        <w:rPr>
          <w:rFonts w:ascii="Palatino Linotype" w:eastAsia="SimSun" w:hAnsi="Palatino Linotype" w:cs="Times New Roman"/>
          <w:noProof/>
          <w:color w:val="000000"/>
          <w:sz w:val="20"/>
          <w:szCs w:val="20"/>
          <w:lang w:eastAsia="zh-CN"/>
        </w:rPr>
        <w:t>(&gt;5 and &lt; -5 kJ/mol</w:t>
      </w:r>
      <w:r w:rsidR="00375147" w:rsidRPr="006F2BF0">
        <w:rPr>
          <w:rFonts w:ascii="Palatino Linotype" w:eastAsia="SimSun" w:hAnsi="Palatino Linotype" w:cs="Times New Roman"/>
          <w:noProof/>
          <w:color w:val="000000"/>
          <w:sz w:val="20"/>
          <w:szCs w:val="20"/>
          <w:lang w:eastAsia="zh-CN"/>
        </w:rPr>
        <w:t>) are colored red</w:t>
      </w:r>
      <w:r w:rsidRPr="006F2BF0">
        <w:rPr>
          <w:rFonts w:ascii="Palatino Linotype" w:eastAsia="SimSun" w:hAnsi="Palatino Linotype" w:cs="Times New Roman"/>
          <w:noProof/>
          <w:color w:val="000000"/>
          <w:sz w:val="20"/>
          <w:szCs w:val="20"/>
          <w:lang w:eastAsia="zh-CN"/>
        </w:rPr>
        <w:t>.</w:t>
      </w:r>
    </w:p>
    <w:p w14:paraId="43160348" w14:textId="77777777"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p>
    <w:p w14:paraId="3E88C7BC" w14:textId="75485010"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Table S1: </w:t>
      </w:r>
      <w:r w:rsidR="005B4D3D" w:rsidRPr="005B4D3D">
        <w:rPr>
          <w:rFonts w:ascii="Palatino Linotype" w:eastAsia="SimSun" w:hAnsi="Palatino Linotype" w:cs="Times New Roman"/>
          <w:noProof/>
          <w:color w:val="000000"/>
          <w:sz w:val="20"/>
          <w:szCs w:val="20"/>
          <w:lang w:eastAsia="zh-CN"/>
        </w:rPr>
        <w:t>Docking scores from Autodock Vina and OSIRIS DataWarrior toxicity predictions of shortlisted compounds from TCM, AfroDB, and PubChem that passed ADME predictions. MPXV inhibitor, tecovirimat is included in the table. Table cells are labeled “None” in green, “Low” in yellow, and “High” in red for the toxicity prediction from DataWarrior 5.5.0</w:t>
      </w:r>
      <w:r w:rsidRPr="006F2BF0">
        <w:rPr>
          <w:rFonts w:ascii="Palatino Linotype" w:eastAsia="SimSun" w:hAnsi="Palatino Linotype" w:cs="Times New Roman"/>
          <w:noProof/>
          <w:color w:val="000000"/>
          <w:sz w:val="20"/>
          <w:szCs w:val="20"/>
          <w:lang w:eastAsia="zh-CN"/>
        </w:rPr>
        <w:t>.</w:t>
      </w:r>
    </w:p>
    <w:p w14:paraId="20634453" w14:textId="6E8196FA"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r w:rsidRPr="006F2BF0">
        <w:rPr>
          <w:rFonts w:ascii="Palatino Linotype" w:eastAsia="SimSun" w:hAnsi="Palatino Linotype" w:cs="Times New Roman"/>
          <w:noProof/>
          <w:color w:val="000000"/>
          <w:sz w:val="20"/>
          <w:szCs w:val="20"/>
          <w:lang w:eastAsia="zh-CN"/>
        </w:rPr>
        <w:t xml:space="preserve">Table S2: </w:t>
      </w:r>
      <w:r w:rsidR="005B4D3D" w:rsidRPr="005B4D3D">
        <w:rPr>
          <w:rFonts w:ascii="Palatino Linotype" w:eastAsia="SimSun" w:hAnsi="Palatino Linotype" w:cs="Times New Roman"/>
          <w:noProof/>
          <w:color w:val="000000"/>
          <w:sz w:val="20"/>
          <w:szCs w:val="20"/>
          <w:lang w:eastAsia="zh-CN"/>
        </w:rPr>
        <w:t>Summary of important biological activity predictions for seven potential lead compounds A) ZINC000000899909, B) ZINC000001632866, C) ZINC000015151344, D) ZINC000013378519, E) ZINC000000086470, F) ZINC000095486204, and G) PC11371962 from Prediction of Activity Spectra of Substances (PASS). Pa is potential for activity and Pi is potential of inac</w:t>
      </w:r>
      <w:r w:rsidR="005B4D3D">
        <w:rPr>
          <w:rFonts w:ascii="Palatino Linotype" w:eastAsia="SimSun" w:hAnsi="Palatino Linotype" w:cs="Times New Roman"/>
          <w:noProof/>
          <w:color w:val="000000"/>
          <w:sz w:val="20"/>
          <w:szCs w:val="20"/>
          <w:lang w:eastAsia="zh-CN"/>
        </w:rPr>
        <w:t>tivity</w:t>
      </w:r>
      <w:r w:rsidRPr="006F2BF0">
        <w:rPr>
          <w:rFonts w:ascii="Palatino Linotype" w:eastAsia="SimSun" w:hAnsi="Palatino Linotype" w:cs="Times New Roman"/>
          <w:noProof/>
          <w:color w:val="000000"/>
          <w:sz w:val="20"/>
          <w:szCs w:val="20"/>
          <w:lang w:eastAsia="zh-CN"/>
        </w:rPr>
        <w:t>.</w:t>
      </w:r>
    </w:p>
    <w:p w14:paraId="1B40F381" w14:textId="77777777" w:rsidR="00A95DC7" w:rsidRPr="006F2BF0" w:rsidRDefault="00A95DC7" w:rsidP="00A95DC7">
      <w:pPr>
        <w:spacing w:after="0" w:line="260" w:lineRule="atLeast"/>
        <w:jc w:val="both"/>
        <w:rPr>
          <w:rFonts w:ascii="Palatino Linotype" w:eastAsia="SimSun" w:hAnsi="Palatino Linotype" w:cs="Times New Roman"/>
          <w:noProof/>
          <w:color w:val="000000"/>
          <w:sz w:val="20"/>
          <w:szCs w:val="20"/>
          <w:lang w:eastAsia="zh-CN"/>
        </w:rPr>
      </w:pPr>
    </w:p>
    <w:p w14:paraId="25CA5D0E" w14:textId="7C89D939" w:rsidR="00A95DC7" w:rsidRDefault="00A95DC7" w:rsidP="00A95DC7">
      <w:pPr>
        <w:spacing w:after="0" w:line="260" w:lineRule="atLeast"/>
        <w:jc w:val="both"/>
        <w:rPr>
          <w:rFonts w:ascii="Palatino Linotype" w:eastAsia="SimSun" w:hAnsi="Palatino Linotype" w:cs="Times New Roman"/>
          <w:noProof/>
          <w:color w:val="000000"/>
          <w:sz w:val="20"/>
          <w:szCs w:val="20"/>
          <w:lang w:eastAsia="zh-CN"/>
        </w:rPr>
      </w:pPr>
    </w:p>
    <w:p w14:paraId="4F5F48D5" w14:textId="1579E73A" w:rsidR="005B4D3D" w:rsidRDefault="005B4D3D" w:rsidP="00A95DC7">
      <w:pPr>
        <w:spacing w:after="0" w:line="260" w:lineRule="atLeast"/>
        <w:jc w:val="both"/>
        <w:rPr>
          <w:rFonts w:ascii="Palatino Linotype" w:eastAsia="SimSun" w:hAnsi="Palatino Linotype" w:cs="Times New Roman"/>
          <w:noProof/>
          <w:color w:val="000000"/>
          <w:sz w:val="20"/>
          <w:szCs w:val="20"/>
          <w:lang w:eastAsia="zh-CN"/>
        </w:rPr>
      </w:pPr>
    </w:p>
    <w:p w14:paraId="00A8595E" w14:textId="55790E97" w:rsidR="005B4D3D" w:rsidRDefault="005B4D3D" w:rsidP="00A95DC7">
      <w:pPr>
        <w:spacing w:after="0" w:line="260" w:lineRule="atLeast"/>
        <w:jc w:val="both"/>
        <w:rPr>
          <w:rFonts w:ascii="Palatino Linotype" w:eastAsia="SimSun" w:hAnsi="Palatino Linotype" w:cs="Times New Roman"/>
          <w:noProof/>
          <w:color w:val="000000"/>
          <w:sz w:val="20"/>
          <w:szCs w:val="20"/>
          <w:lang w:eastAsia="zh-CN"/>
        </w:rPr>
      </w:pPr>
    </w:p>
    <w:p w14:paraId="20318D7A" w14:textId="280D3F5D" w:rsidR="005B4D3D" w:rsidRDefault="005B4D3D" w:rsidP="00A95DC7">
      <w:pPr>
        <w:spacing w:after="0" w:line="260" w:lineRule="atLeast"/>
        <w:jc w:val="both"/>
        <w:rPr>
          <w:rFonts w:ascii="Palatino Linotype" w:eastAsia="SimSun" w:hAnsi="Palatino Linotype" w:cs="Times New Roman"/>
          <w:noProof/>
          <w:color w:val="000000"/>
          <w:sz w:val="20"/>
          <w:szCs w:val="20"/>
          <w:lang w:eastAsia="zh-CN"/>
        </w:rPr>
      </w:pPr>
    </w:p>
    <w:p w14:paraId="1F44958C" w14:textId="77777777" w:rsidR="005B4D3D" w:rsidRPr="006F2BF0" w:rsidRDefault="005B4D3D" w:rsidP="00A95DC7">
      <w:pPr>
        <w:spacing w:after="0" w:line="260" w:lineRule="atLeast"/>
        <w:jc w:val="both"/>
        <w:rPr>
          <w:rFonts w:ascii="Palatino Linotype" w:eastAsia="SimSun" w:hAnsi="Palatino Linotype" w:cs="Times New Roman"/>
          <w:noProof/>
          <w:color w:val="000000"/>
          <w:sz w:val="20"/>
          <w:szCs w:val="20"/>
          <w:lang w:eastAsia="zh-CN"/>
        </w:rPr>
      </w:pPr>
    </w:p>
    <w:p w14:paraId="53E9506C" w14:textId="2529EFA2" w:rsidR="7701E90C" w:rsidRPr="005B4D3D" w:rsidRDefault="005B4D3D" w:rsidP="005B4D3D">
      <w:pPr>
        <w:jc w:val="center"/>
        <w:rPr>
          <w:rFonts w:ascii="Palatino Linotype" w:hAnsi="Palatino Linotype" w:cs="Times New Roman"/>
          <w:b/>
          <w:sz w:val="20"/>
          <w:szCs w:val="20"/>
          <w:u w:val="single"/>
        </w:rPr>
      </w:pPr>
      <w:r>
        <w:rPr>
          <w:rFonts w:ascii="Palatino Linotype" w:hAnsi="Palatino Linotype" w:cs="Times New Roman"/>
          <w:b/>
          <w:sz w:val="20"/>
          <w:szCs w:val="20"/>
          <w:u w:val="single"/>
        </w:rPr>
        <w:lastRenderedPageBreak/>
        <w:t>Supplementary Figures</w:t>
      </w:r>
    </w:p>
    <w:p w14:paraId="4AD1D439" w14:textId="659B9A8B" w:rsidR="64E3DB5D" w:rsidRPr="006F2BF0" w:rsidRDefault="64E3DB5D" w:rsidP="7701E90C">
      <w:pPr>
        <w:rPr>
          <w:rFonts w:ascii="Palatino Linotype" w:hAnsi="Palatino Linotype"/>
          <w:sz w:val="20"/>
          <w:szCs w:val="20"/>
        </w:rPr>
      </w:pPr>
      <w:r w:rsidRPr="006F2BF0">
        <w:rPr>
          <w:rFonts w:ascii="Palatino Linotype" w:hAnsi="Palatino Linotype"/>
          <w:noProof/>
          <w:sz w:val="20"/>
          <w:szCs w:val="20"/>
        </w:rPr>
        <w:drawing>
          <wp:inline distT="0" distB="0" distL="0" distR="0" wp14:anchorId="07B27979" wp14:editId="73F0DDCC">
            <wp:extent cx="5019120" cy="4638675"/>
            <wp:effectExtent l="0" t="0" r="0" b="0"/>
            <wp:docPr id="173650297" name="Picture 17365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 t="-1" r="39615" b="6755"/>
                    <a:stretch/>
                  </pic:blipFill>
                  <pic:spPr bwMode="auto">
                    <a:xfrm>
                      <a:off x="0" y="0"/>
                      <a:ext cx="5036182" cy="4654444"/>
                    </a:xfrm>
                    <a:prstGeom prst="rect">
                      <a:avLst/>
                    </a:prstGeom>
                    <a:ln>
                      <a:noFill/>
                    </a:ln>
                    <a:extLst>
                      <a:ext uri="{53640926-AAD7-44D8-BBD7-CCE9431645EC}">
                        <a14:shadowObscured xmlns:a14="http://schemas.microsoft.com/office/drawing/2010/main"/>
                      </a:ext>
                    </a:extLst>
                  </pic:spPr>
                </pic:pic>
              </a:graphicData>
            </a:graphic>
          </wp:inline>
        </w:drawing>
      </w:r>
    </w:p>
    <w:p w14:paraId="2F703FD5" w14:textId="7B915F53" w:rsidR="64E3DB5D" w:rsidRPr="006F2BF0" w:rsidRDefault="64E3DB5D" w:rsidP="7701E90C">
      <w:pPr>
        <w:rPr>
          <w:rFonts w:ascii="Palatino Linotype" w:hAnsi="Palatino Linotype" w:cs="Times New Roman"/>
          <w:sz w:val="20"/>
          <w:szCs w:val="20"/>
        </w:rPr>
      </w:pPr>
      <w:r w:rsidRPr="006F2BF0">
        <w:rPr>
          <w:rFonts w:ascii="Palatino Linotype" w:hAnsi="Palatino Linotype" w:cs="Times New Roman"/>
          <w:sz w:val="20"/>
          <w:szCs w:val="20"/>
        </w:rPr>
        <w:t xml:space="preserve">Figure S1: </w:t>
      </w:r>
      <w:r w:rsidR="00A95DC7" w:rsidRPr="006F2BF0">
        <w:rPr>
          <w:rFonts w:ascii="Palatino Linotype" w:hAnsi="Palatino Linotype" w:cs="Times New Roman"/>
          <w:sz w:val="20"/>
          <w:szCs w:val="20"/>
        </w:rPr>
        <w:t>Potential</w:t>
      </w:r>
      <w:r w:rsidRPr="006F2BF0">
        <w:rPr>
          <w:rFonts w:ascii="Palatino Linotype" w:hAnsi="Palatino Linotype" w:cs="Times New Roman"/>
          <w:sz w:val="20"/>
          <w:szCs w:val="20"/>
        </w:rPr>
        <w:t xml:space="preserve"> energies comparison for A42R energy minimization using OPLS/AA </w:t>
      </w:r>
      <w:r w:rsidR="00A95DC7" w:rsidRPr="006F2BF0">
        <w:rPr>
          <w:rFonts w:ascii="Palatino Linotype" w:hAnsi="Palatino Linotype" w:cs="Times New Roman"/>
          <w:sz w:val="20"/>
          <w:szCs w:val="20"/>
        </w:rPr>
        <w:t>and</w:t>
      </w:r>
      <w:r w:rsidRPr="006F2BF0">
        <w:rPr>
          <w:rFonts w:ascii="Palatino Linotype" w:hAnsi="Palatino Linotype" w:cs="Times New Roman"/>
          <w:sz w:val="20"/>
          <w:szCs w:val="20"/>
        </w:rPr>
        <w:t xml:space="preserve"> CHARMM36</w:t>
      </w:r>
      <w:r w:rsidR="00A95DC7" w:rsidRPr="006F2BF0">
        <w:rPr>
          <w:rFonts w:ascii="Palatino Linotype" w:hAnsi="Palatino Linotype" w:cs="Times New Roman"/>
          <w:sz w:val="20"/>
          <w:szCs w:val="20"/>
        </w:rPr>
        <w:t xml:space="preserve"> force fields</w:t>
      </w:r>
      <w:r w:rsidRPr="006F2BF0">
        <w:rPr>
          <w:rFonts w:ascii="Palatino Linotype" w:hAnsi="Palatino Linotype" w:cs="Times New Roman"/>
          <w:sz w:val="20"/>
          <w:szCs w:val="20"/>
        </w:rPr>
        <w:t>.</w:t>
      </w:r>
    </w:p>
    <w:p w14:paraId="793A2195" w14:textId="271F2EB2" w:rsidR="7701E90C" w:rsidRDefault="7701E90C" w:rsidP="7701E90C">
      <w:pPr>
        <w:rPr>
          <w:rFonts w:ascii="Palatino Linotype" w:hAnsi="Palatino Linotype" w:cs="Times New Roman"/>
          <w:sz w:val="20"/>
          <w:szCs w:val="20"/>
        </w:rPr>
      </w:pPr>
    </w:p>
    <w:p w14:paraId="724F3A7A" w14:textId="64835606" w:rsidR="008E39B5" w:rsidRDefault="008E39B5" w:rsidP="7701E90C">
      <w:pPr>
        <w:rPr>
          <w:rFonts w:ascii="Palatino Linotype" w:hAnsi="Palatino Linotype" w:cs="Times New Roman"/>
          <w:sz w:val="20"/>
          <w:szCs w:val="20"/>
        </w:rPr>
      </w:pPr>
    </w:p>
    <w:p w14:paraId="1D882030" w14:textId="0A479C85" w:rsidR="008E39B5" w:rsidRDefault="008E39B5" w:rsidP="7701E90C">
      <w:pPr>
        <w:rPr>
          <w:rFonts w:ascii="Palatino Linotype" w:hAnsi="Palatino Linotype" w:cs="Times New Roman"/>
          <w:sz w:val="20"/>
          <w:szCs w:val="20"/>
        </w:rPr>
      </w:pPr>
    </w:p>
    <w:p w14:paraId="784C4DF0" w14:textId="2256F629" w:rsidR="008E39B5" w:rsidRDefault="008E39B5" w:rsidP="7701E90C">
      <w:pPr>
        <w:rPr>
          <w:rFonts w:ascii="Palatino Linotype" w:hAnsi="Palatino Linotype" w:cs="Times New Roman"/>
          <w:sz w:val="20"/>
          <w:szCs w:val="20"/>
        </w:rPr>
      </w:pPr>
    </w:p>
    <w:p w14:paraId="7D2E540A" w14:textId="755AF8F8" w:rsidR="008E39B5" w:rsidRDefault="008E39B5" w:rsidP="7701E90C">
      <w:pPr>
        <w:rPr>
          <w:rFonts w:ascii="Palatino Linotype" w:hAnsi="Palatino Linotype" w:cs="Times New Roman"/>
          <w:sz w:val="20"/>
          <w:szCs w:val="20"/>
        </w:rPr>
      </w:pPr>
    </w:p>
    <w:p w14:paraId="3E0E2D51" w14:textId="40ED5391" w:rsidR="008E39B5" w:rsidRDefault="008E39B5" w:rsidP="7701E90C">
      <w:pPr>
        <w:rPr>
          <w:rFonts w:ascii="Palatino Linotype" w:hAnsi="Palatino Linotype" w:cs="Times New Roman"/>
          <w:sz w:val="20"/>
          <w:szCs w:val="20"/>
        </w:rPr>
      </w:pPr>
    </w:p>
    <w:p w14:paraId="6BABC507" w14:textId="37B29834" w:rsidR="008E39B5" w:rsidRDefault="008E39B5" w:rsidP="7701E90C">
      <w:pPr>
        <w:rPr>
          <w:rFonts w:ascii="Palatino Linotype" w:hAnsi="Palatino Linotype" w:cs="Times New Roman"/>
          <w:sz w:val="20"/>
          <w:szCs w:val="20"/>
        </w:rPr>
      </w:pPr>
    </w:p>
    <w:p w14:paraId="6A8BC337" w14:textId="0ECCFF9B" w:rsidR="008E39B5" w:rsidRPr="006F2BF0" w:rsidRDefault="008E39B5" w:rsidP="7701E90C">
      <w:pPr>
        <w:rPr>
          <w:rFonts w:ascii="Palatino Linotype" w:hAnsi="Palatino Linotype" w:cs="Times New Roman"/>
          <w:sz w:val="20"/>
          <w:szCs w:val="20"/>
        </w:rPr>
      </w:pPr>
    </w:p>
    <w:p w14:paraId="338FE8FD" w14:textId="7DA868CD" w:rsidR="7701E90C" w:rsidRPr="006F2BF0" w:rsidRDefault="7701E90C" w:rsidP="7701E90C">
      <w:pPr>
        <w:rPr>
          <w:rFonts w:ascii="Palatino Linotype" w:hAnsi="Palatino Linotype" w:cs="Times New Roman"/>
          <w:sz w:val="20"/>
          <w:szCs w:val="20"/>
        </w:rPr>
      </w:pPr>
    </w:p>
    <w:p w14:paraId="79FCF474" w14:textId="08CB171F" w:rsidR="003B6C1C" w:rsidRPr="006F2BF0" w:rsidRDefault="00167914" w:rsidP="2ACF7667">
      <w:pPr>
        <w:rPr>
          <w:rFonts w:ascii="Palatino Linotype" w:hAnsi="Palatino Linotype" w:cs="Times New Roman"/>
          <w:sz w:val="20"/>
          <w:szCs w:val="20"/>
        </w:rPr>
      </w:pPr>
      <w:r w:rsidRPr="006F2BF0">
        <w:rPr>
          <w:rFonts w:ascii="Palatino Linotype" w:hAnsi="Palatino Linotype" w:cs="Times New Roman"/>
          <w:sz w:val="20"/>
          <w:szCs w:val="20"/>
        </w:rPr>
        <w:lastRenderedPageBreak/>
        <w:t>A)</w:t>
      </w:r>
    </w:p>
    <w:p w14:paraId="5DAB6C7B" w14:textId="6E48AC74" w:rsidR="00167914" w:rsidRPr="006F2BF0" w:rsidRDefault="0ACD4DCA"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3D2CD8AE" wp14:editId="2ACF7667">
            <wp:extent cx="2967097" cy="3143944"/>
            <wp:effectExtent l="0" t="0" r="0" b="0"/>
            <wp:docPr id="1174672029" name="Picture 117467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67097" cy="3143944"/>
                    </a:xfrm>
                    <a:prstGeom prst="rect">
                      <a:avLst/>
                    </a:prstGeom>
                  </pic:spPr>
                </pic:pic>
              </a:graphicData>
            </a:graphic>
          </wp:inline>
        </w:drawing>
      </w:r>
    </w:p>
    <w:p w14:paraId="0757C145" w14:textId="77777777" w:rsidR="008E39B5" w:rsidRDefault="008E39B5">
      <w:pPr>
        <w:rPr>
          <w:rFonts w:ascii="Palatino Linotype" w:hAnsi="Palatino Linotype" w:cs="Times New Roman"/>
          <w:sz w:val="20"/>
          <w:szCs w:val="20"/>
        </w:rPr>
      </w:pPr>
    </w:p>
    <w:p w14:paraId="69B638CC" w14:textId="77777777" w:rsidR="008E39B5" w:rsidRDefault="008E39B5">
      <w:pPr>
        <w:rPr>
          <w:rFonts w:ascii="Palatino Linotype" w:hAnsi="Palatino Linotype" w:cs="Times New Roman"/>
          <w:sz w:val="20"/>
          <w:szCs w:val="20"/>
        </w:rPr>
      </w:pPr>
    </w:p>
    <w:p w14:paraId="4AFCAABB" w14:textId="4C9E231F" w:rsidR="00167914" w:rsidRPr="006F2BF0" w:rsidRDefault="00167914">
      <w:pPr>
        <w:rPr>
          <w:rFonts w:ascii="Palatino Linotype" w:hAnsi="Palatino Linotype" w:cs="Times New Roman"/>
          <w:sz w:val="20"/>
          <w:szCs w:val="20"/>
        </w:rPr>
      </w:pPr>
      <w:r w:rsidRPr="006F2BF0">
        <w:rPr>
          <w:rFonts w:ascii="Palatino Linotype" w:hAnsi="Palatino Linotype" w:cs="Times New Roman"/>
          <w:sz w:val="20"/>
          <w:szCs w:val="20"/>
        </w:rPr>
        <w:t>B)</w:t>
      </w:r>
    </w:p>
    <w:p w14:paraId="02EB378F" w14:textId="27E94105" w:rsidR="00167914" w:rsidRPr="006F2BF0" w:rsidRDefault="757CF09A"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48BB9321" wp14:editId="2E2BD6BC">
            <wp:extent cx="2622590" cy="3004399"/>
            <wp:effectExtent l="0" t="0" r="0" b="0"/>
            <wp:docPr id="480810138" name="Picture 48081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22590" cy="3004399"/>
                    </a:xfrm>
                    <a:prstGeom prst="rect">
                      <a:avLst/>
                    </a:prstGeom>
                  </pic:spPr>
                </pic:pic>
              </a:graphicData>
            </a:graphic>
          </wp:inline>
        </w:drawing>
      </w:r>
    </w:p>
    <w:p w14:paraId="3D231D5A" w14:textId="77777777" w:rsidR="008E39B5" w:rsidRDefault="008E39B5">
      <w:pPr>
        <w:rPr>
          <w:rFonts w:ascii="Palatino Linotype" w:hAnsi="Palatino Linotype" w:cs="Times New Roman"/>
          <w:sz w:val="20"/>
          <w:szCs w:val="20"/>
        </w:rPr>
      </w:pPr>
    </w:p>
    <w:p w14:paraId="6CB93935" w14:textId="77777777" w:rsidR="008E39B5" w:rsidRDefault="008E39B5">
      <w:pPr>
        <w:rPr>
          <w:rFonts w:ascii="Palatino Linotype" w:hAnsi="Palatino Linotype" w:cs="Times New Roman"/>
          <w:sz w:val="20"/>
          <w:szCs w:val="20"/>
        </w:rPr>
      </w:pPr>
    </w:p>
    <w:p w14:paraId="08DB5328" w14:textId="0729E169" w:rsidR="00167914" w:rsidRPr="006F2BF0" w:rsidRDefault="00167914">
      <w:pPr>
        <w:rPr>
          <w:rFonts w:ascii="Palatino Linotype" w:hAnsi="Palatino Linotype" w:cs="Times New Roman"/>
          <w:sz w:val="20"/>
          <w:szCs w:val="20"/>
        </w:rPr>
      </w:pPr>
      <w:r w:rsidRPr="006F2BF0">
        <w:rPr>
          <w:rFonts w:ascii="Palatino Linotype" w:hAnsi="Palatino Linotype" w:cs="Times New Roman"/>
          <w:sz w:val="20"/>
          <w:szCs w:val="20"/>
        </w:rPr>
        <w:lastRenderedPageBreak/>
        <w:t>C)</w:t>
      </w:r>
    </w:p>
    <w:p w14:paraId="6A05A809" w14:textId="0238CDFC" w:rsidR="00167914" w:rsidRPr="006F2BF0" w:rsidRDefault="0247FE89"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2D9A44BA" wp14:editId="0D4C38C4">
            <wp:extent cx="2710934" cy="3442456"/>
            <wp:effectExtent l="0" t="0" r="0" b="0"/>
            <wp:docPr id="1087103515" name="Picture 108710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710934" cy="3442456"/>
                    </a:xfrm>
                    <a:prstGeom prst="rect">
                      <a:avLst/>
                    </a:prstGeom>
                  </pic:spPr>
                </pic:pic>
              </a:graphicData>
            </a:graphic>
          </wp:inline>
        </w:drawing>
      </w:r>
    </w:p>
    <w:p w14:paraId="65EFDF47" w14:textId="037BE859" w:rsidR="008E39B5" w:rsidRDefault="008E39B5">
      <w:pPr>
        <w:rPr>
          <w:rFonts w:ascii="Palatino Linotype" w:hAnsi="Palatino Linotype" w:cs="Times New Roman"/>
          <w:sz w:val="20"/>
          <w:szCs w:val="20"/>
        </w:rPr>
      </w:pPr>
    </w:p>
    <w:p w14:paraId="73A45C75" w14:textId="77777777" w:rsidR="008E39B5" w:rsidRDefault="008E39B5">
      <w:pPr>
        <w:rPr>
          <w:rFonts w:ascii="Palatino Linotype" w:hAnsi="Palatino Linotype" w:cs="Times New Roman"/>
          <w:sz w:val="20"/>
          <w:szCs w:val="20"/>
        </w:rPr>
      </w:pPr>
    </w:p>
    <w:p w14:paraId="55257EB5" w14:textId="3E5590E4" w:rsidR="00167914" w:rsidRPr="006F2BF0" w:rsidRDefault="00167914">
      <w:pPr>
        <w:rPr>
          <w:rFonts w:ascii="Palatino Linotype" w:hAnsi="Palatino Linotype" w:cs="Times New Roman"/>
          <w:sz w:val="20"/>
          <w:szCs w:val="20"/>
        </w:rPr>
      </w:pPr>
      <w:r w:rsidRPr="006F2BF0">
        <w:rPr>
          <w:rFonts w:ascii="Palatino Linotype" w:hAnsi="Palatino Linotype" w:cs="Times New Roman"/>
          <w:sz w:val="20"/>
          <w:szCs w:val="20"/>
        </w:rPr>
        <w:t>D)</w:t>
      </w:r>
    </w:p>
    <w:p w14:paraId="5A39BBE3" w14:textId="67D3B58F" w:rsidR="00167914" w:rsidRPr="006F2BF0" w:rsidRDefault="5551767B"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5B92FEAE" wp14:editId="1A736286">
            <wp:extent cx="3366738" cy="3143250"/>
            <wp:effectExtent l="0" t="0" r="0" b="0"/>
            <wp:docPr id="377281819" name="Picture 37728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66738" cy="3143250"/>
                    </a:xfrm>
                    <a:prstGeom prst="rect">
                      <a:avLst/>
                    </a:prstGeom>
                  </pic:spPr>
                </pic:pic>
              </a:graphicData>
            </a:graphic>
          </wp:inline>
        </w:drawing>
      </w:r>
    </w:p>
    <w:p w14:paraId="1E7FCFC5" w14:textId="77777777" w:rsidR="008E39B5" w:rsidRDefault="008E39B5">
      <w:pPr>
        <w:rPr>
          <w:rFonts w:ascii="Palatino Linotype" w:hAnsi="Palatino Linotype" w:cs="Times New Roman"/>
          <w:sz w:val="20"/>
          <w:szCs w:val="20"/>
        </w:rPr>
      </w:pPr>
    </w:p>
    <w:p w14:paraId="42C49433" w14:textId="438D4AEA" w:rsidR="00167914" w:rsidRPr="006F2BF0" w:rsidRDefault="00167914">
      <w:pPr>
        <w:rPr>
          <w:rFonts w:ascii="Palatino Linotype" w:hAnsi="Palatino Linotype" w:cs="Times New Roman"/>
          <w:sz w:val="20"/>
          <w:szCs w:val="20"/>
        </w:rPr>
      </w:pPr>
      <w:r w:rsidRPr="006F2BF0">
        <w:rPr>
          <w:rFonts w:ascii="Palatino Linotype" w:hAnsi="Palatino Linotype" w:cs="Times New Roman"/>
          <w:sz w:val="20"/>
          <w:szCs w:val="20"/>
        </w:rPr>
        <w:lastRenderedPageBreak/>
        <w:t>E)</w:t>
      </w:r>
    </w:p>
    <w:p w14:paraId="41C8F396" w14:textId="12AE1912" w:rsidR="00167914" w:rsidRPr="006F2BF0" w:rsidRDefault="203F5653"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2E05C418" wp14:editId="600BFDDB">
            <wp:extent cx="3113167" cy="3467100"/>
            <wp:effectExtent l="0" t="0" r="0" b="0"/>
            <wp:docPr id="1491118924" name="Picture 149111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13167" cy="3467100"/>
                    </a:xfrm>
                    <a:prstGeom prst="rect">
                      <a:avLst/>
                    </a:prstGeom>
                  </pic:spPr>
                </pic:pic>
              </a:graphicData>
            </a:graphic>
          </wp:inline>
        </w:drawing>
      </w:r>
    </w:p>
    <w:p w14:paraId="357D1C46" w14:textId="77777777" w:rsidR="00167914" w:rsidRPr="006F2BF0" w:rsidRDefault="00167914">
      <w:pPr>
        <w:rPr>
          <w:rFonts w:ascii="Palatino Linotype" w:hAnsi="Palatino Linotype" w:cs="Times New Roman"/>
          <w:sz w:val="20"/>
          <w:szCs w:val="20"/>
        </w:rPr>
      </w:pPr>
      <w:r w:rsidRPr="006F2BF0">
        <w:rPr>
          <w:rFonts w:ascii="Palatino Linotype" w:hAnsi="Palatino Linotype" w:cs="Times New Roman"/>
          <w:sz w:val="20"/>
          <w:szCs w:val="20"/>
        </w:rPr>
        <w:t>F)</w:t>
      </w:r>
    </w:p>
    <w:p w14:paraId="04629EBE" w14:textId="0FD0A69C" w:rsidR="3AE8A5A9" w:rsidRPr="006F2BF0" w:rsidRDefault="3AE8A5A9"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5165E48A" wp14:editId="7D9D0E13">
            <wp:extent cx="3139321" cy="4029075"/>
            <wp:effectExtent l="0" t="0" r="0" b="0"/>
            <wp:docPr id="1407077423" name="Picture 140707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139321" cy="4029075"/>
                    </a:xfrm>
                    <a:prstGeom prst="rect">
                      <a:avLst/>
                    </a:prstGeom>
                  </pic:spPr>
                </pic:pic>
              </a:graphicData>
            </a:graphic>
          </wp:inline>
        </w:drawing>
      </w:r>
    </w:p>
    <w:p w14:paraId="03ED7686" w14:textId="2988E63B" w:rsidR="61789752" w:rsidRPr="006F2BF0" w:rsidRDefault="61789752" w:rsidP="003D0A87">
      <w:pPr>
        <w:jc w:val="both"/>
        <w:rPr>
          <w:rFonts w:ascii="Palatino Linotype" w:hAnsi="Palatino Linotype" w:cs="Times New Roman"/>
          <w:sz w:val="20"/>
          <w:szCs w:val="20"/>
        </w:rPr>
      </w:pPr>
      <w:r w:rsidRPr="006F2BF0">
        <w:rPr>
          <w:rFonts w:ascii="Palatino Linotype" w:hAnsi="Palatino Linotype" w:cs="Times New Roman"/>
          <w:sz w:val="20"/>
          <w:szCs w:val="20"/>
        </w:rPr>
        <w:lastRenderedPageBreak/>
        <w:t>Figure S</w:t>
      </w:r>
      <w:r w:rsidR="51AB17C5" w:rsidRPr="006F2BF0">
        <w:rPr>
          <w:rFonts w:ascii="Palatino Linotype" w:hAnsi="Palatino Linotype" w:cs="Times New Roman"/>
          <w:sz w:val="20"/>
          <w:szCs w:val="20"/>
        </w:rPr>
        <w:t>2</w:t>
      </w:r>
      <w:r w:rsidR="003D0A87" w:rsidRPr="006F2BF0">
        <w:rPr>
          <w:rFonts w:ascii="Palatino Linotype" w:hAnsi="Palatino Linotype" w:cs="Times New Roman"/>
          <w:sz w:val="20"/>
          <w:szCs w:val="20"/>
        </w:rPr>
        <w:t>: Protein-ligand interaction plots (PLIP) of top compounds A) PubChem CID: 11371862, B) ZINC000001632866, C) ZINC000013378519, D) ZINC000000086470, and E) ZINC000095486204, and F) known inhibitor, tecovirimat. Black circles are carbon, red circles are oxygen, blue circles are nitrogen, and yellow circles are sulfur. Residue names in green interact in hydrogen bonding, dashed green lines are the hydrogen bond representation. Black residues are interacting by hydrophobic bonds corresponding to red markings on the ligands</w:t>
      </w:r>
      <w:r w:rsidR="53C252CA" w:rsidRPr="006F2BF0">
        <w:rPr>
          <w:rFonts w:ascii="Palatino Linotype" w:hAnsi="Palatino Linotype" w:cs="Times New Roman"/>
          <w:sz w:val="20"/>
          <w:szCs w:val="20"/>
        </w:rPr>
        <w:t>.</w:t>
      </w:r>
    </w:p>
    <w:p w14:paraId="04E73A45" w14:textId="5D218C78" w:rsidR="2ACF7667" w:rsidRPr="006F2BF0" w:rsidRDefault="2ACF7667" w:rsidP="2ACF7667">
      <w:pPr>
        <w:rPr>
          <w:rFonts w:ascii="Palatino Linotype" w:hAnsi="Palatino Linotype"/>
          <w:sz w:val="20"/>
          <w:szCs w:val="20"/>
        </w:rPr>
      </w:pPr>
    </w:p>
    <w:p w14:paraId="1CE194BE" w14:textId="1217F4B7" w:rsidR="37A445A8" w:rsidRPr="006F2BF0" w:rsidRDefault="37A445A8" w:rsidP="2ACF7667">
      <w:pPr>
        <w:jc w:val="both"/>
        <w:rPr>
          <w:rFonts w:ascii="Palatino Linotype" w:hAnsi="Palatino Linotype" w:cs="Times New Roman"/>
          <w:sz w:val="20"/>
          <w:szCs w:val="20"/>
        </w:rPr>
      </w:pPr>
      <w:r w:rsidRPr="006F2BF0">
        <w:rPr>
          <w:rFonts w:ascii="Palatino Linotype" w:hAnsi="Palatino Linotype"/>
          <w:noProof/>
          <w:sz w:val="20"/>
          <w:szCs w:val="20"/>
        </w:rPr>
        <w:drawing>
          <wp:inline distT="0" distB="0" distL="0" distR="0" wp14:anchorId="1E8B11F3" wp14:editId="303B55B7">
            <wp:extent cx="5848852" cy="4191000"/>
            <wp:effectExtent l="0" t="0" r="0" b="0"/>
            <wp:docPr id="1036880285" name="Picture 103688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4669" t="-272" r="4400" b="6786"/>
                    <a:stretch/>
                  </pic:blipFill>
                  <pic:spPr bwMode="auto">
                    <a:xfrm>
                      <a:off x="0" y="0"/>
                      <a:ext cx="5853690" cy="4194467"/>
                    </a:xfrm>
                    <a:prstGeom prst="rect">
                      <a:avLst/>
                    </a:prstGeom>
                    <a:ln>
                      <a:noFill/>
                    </a:ln>
                    <a:extLst>
                      <a:ext uri="{53640926-AAD7-44D8-BBD7-CCE9431645EC}">
                        <a14:shadowObscured xmlns:a14="http://schemas.microsoft.com/office/drawing/2010/main"/>
                      </a:ext>
                    </a:extLst>
                  </pic:spPr>
                </pic:pic>
              </a:graphicData>
            </a:graphic>
          </wp:inline>
        </w:drawing>
      </w:r>
    </w:p>
    <w:p w14:paraId="571A03A7" w14:textId="28CAFF2E" w:rsidR="0091298D" w:rsidRPr="006F2BF0" w:rsidRDefault="0091298D" w:rsidP="2ACF7667">
      <w:pPr>
        <w:jc w:val="both"/>
        <w:rPr>
          <w:rFonts w:ascii="Palatino Linotype" w:hAnsi="Palatino Linotype" w:cs="Times New Roman"/>
          <w:sz w:val="20"/>
          <w:szCs w:val="20"/>
        </w:rPr>
      </w:pPr>
      <w:r w:rsidRPr="006F2BF0">
        <w:rPr>
          <w:rFonts w:ascii="Palatino Linotype" w:hAnsi="Palatino Linotype" w:cs="Times New Roman"/>
          <w:sz w:val="20"/>
          <w:szCs w:val="20"/>
        </w:rPr>
        <w:t>Figure S</w:t>
      </w:r>
      <w:r w:rsidR="338F5AEA" w:rsidRPr="006F2BF0">
        <w:rPr>
          <w:rFonts w:ascii="Palatino Linotype" w:hAnsi="Palatino Linotype" w:cs="Times New Roman"/>
          <w:sz w:val="20"/>
          <w:szCs w:val="20"/>
        </w:rPr>
        <w:t>3</w:t>
      </w:r>
      <w:r w:rsidR="00375147" w:rsidRPr="006F2BF0">
        <w:rPr>
          <w:rFonts w:ascii="Palatino Linotype" w:hAnsi="Palatino Linotype" w:cs="Times New Roman"/>
          <w:sz w:val="20"/>
          <w:szCs w:val="20"/>
        </w:rPr>
        <w:t>: Hydrogen bond analysis</w:t>
      </w:r>
      <w:r w:rsidRPr="006F2BF0">
        <w:rPr>
          <w:rFonts w:ascii="Palatino Linotype" w:hAnsi="Palatino Linotype" w:cs="Times New Roman"/>
          <w:sz w:val="20"/>
          <w:szCs w:val="20"/>
        </w:rPr>
        <w:t xml:space="preserve"> of A42R </w:t>
      </w:r>
      <w:r w:rsidR="5C4FD534" w:rsidRPr="006F2BF0">
        <w:rPr>
          <w:rFonts w:ascii="Palatino Linotype" w:hAnsi="Palatino Linotype" w:cs="Times New Roman"/>
          <w:sz w:val="20"/>
          <w:szCs w:val="20"/>
        </w:rPr>
        <w:t xml:space="preserve">in </w:t>
      </w:r>
      <w:r w:rsidR="00375147" w:rsidRPr="006F2BF0">
        <w:rPr>
          <w:rFonts w:ascii="Palatino Linotype" w:hAnsi="Palatino Linotype" w:cs="Times New Roman"/>
          <w:sz w:val="20"/>
          <w:szCs w:val="20"/>
        </w:rPr>
        <w:t>complex with t</w:t>
      </w:r>
      <w:r w:rsidRPr="006F2BF0">
        <w:rPr>
          <w:rFonts w:ascii="Palatino Linotype" w:hAnsi="Palatino Linotype" w:cs="Times New Roman"/>
          <w:sz w:val="20"/>
          <w:szCs w:val="20"/>
        </w:rPr>
        <w:t>ecovirimat and top compounds</w:t>
      </w:r>
      <w:r w:rsidR="76430EED" w:rsidRPr="006F2BF0">
        <w:rPr>
          <w:rFonts w:ascii="Palatino Linotype" w:hAnsi="Palatino Linotype" w:cs="Times New Roman"/>
          <w:sz w:val="20"/>
          <w:szCs w:val="20"/>
        </w:rPr>
        <w:t xml:space="preserve"> ZINC000000899909, ZINC000001632866, ZINC000015151344, ZINC000013378519, ZINC000000086470, ZINC000095486204, and PC11371962.</w:t>
      </w:r>
    </w:p>
    <w:p w14:paraId="7084BAFE" w14:textId="77777777" w:rsidR="008E39B5" w:rsidRDefault="008E39B5" w:rsidP="2ACF7667">
      <w:pPr>
        <w:rPr>
          <w:rFonts w:ascii="Palatino Linotype" w:hAnsi="Palatino Linotype" w:cs="Times New Roman"/>
          <w:sz w:val="20"/>
          <w:szCs w:val="20"/>
        </w:rPr>
      </w:pPr>
    </w:p>
    <w:p w14:paraId="2863C462" w14:textId="77777777" w:rsidR="008E39B5" w:rsidRDefault="008E39B5" w:rsidP="2ACF7667">
      <w:pPr>
        <w:rPr>
          <w:rFonts w:ascii="Palatino Linotype" w:hAnsi="Palatino Linotype" w:cs="Times New Roman"/>
          <w:sz w:val="20"/>
          <w:szCs w:val="20"/>
        </w:rPr>
      </w:pPr>
    </w:p>
    <w:p w14:paraId="2127B022" w14:textId="77777777" w:rsidR="008E39B5" w:rsidRDefault="008E39B5" w:rsidP="2ACF7667">
      <w:pPr>
        <w:rPr>
          <w:rFonts w:ascii="Palatino Linotype" w:hAnsi="Palatino Linotype" w:cs="Times New Roman"/>
          <w:sz w:val="20"/>
          <w:szCs w:val="20"/>
        </w:rPr>
      </w:pPr>
    </w:p>
    <w:p w14:paraId="3F002A96" w14:textId="77777777" w:rsidR="008E39B5" w:rsidRDefault="008E39B5" w:rsidP="2ACF7667">
      <w:pPr>
        <w:rPr>
          <w:rFonts w:ascii="Palatino Linotype" w:hAnsi="Palatino Linotype" w:cs="Times New Roman"/>
          <w:sz w:val="20"/>
          <w:szCs w:val="20"/>
        </w:rPr>
      </w:pPr>
    </w:p>
    <w:p w14:paraId="20F1B368" w14:textId="77777777" w:rsidR="008E39B5" w:rsidRDefault="008E39B5" w:rsidP="2ACF7667">
      <w:pPr>
        <w:rPr>
          <w:rFonts w:ascii="Palatino Linotype" w:hAnsi="Palatino Linotype" w:cs="Times New Roman"/>
          <w:sz w:val="20"/>
          <w:szCs w:val="20"/>
        </w:rPr>
      </w:pPr>
    </w:p>
    <w:p w14:paraId="070AF884" w14:textId="77777777" w:rsidR="008E39B5" w:rsidRDefault="008E39B5" w:rsidP="2ACF7667">
      <w:pPr>
        <w:rPr>
          <w:rFonts w:ascii="Palatino Linotype" w:hAnsi="Palatino Linotype" w:cs="Times New Roman"/>
          <w:sz w:val="20"/>
          <w:szCs w:val="20"/>
        </w:rPr>
      </w:pPr>
    </w:p>
    <w:p w14:paraId="3553A7C7" w14:textId="4AECA69C" w:rsidR="00F061BF" w:rsidRPr="006F2BF0" w:rsidRDefault="6EA62D5E" w:rsidP="2ACF7667">
      <w:pPr>
        <w:rPr>
          <w:rFonts w:ascii="Palatino Linotype" w:hAnsi="Palatino Linotype"/>
          <w:sz w:val="20"/>
          <w:szCs w:val="20"/>
        </w:rPr>
      </w:pPr>
      <w:r w:rsidRPr="006F2BF0">
        <w:rPr>
          <w:rFonts w:ascii="Palatino Linotype" w:hAnsi="Palatino Linotype" w:cs="Times New Roman"/>
          <w:sz w:val="20"/>
          <w:szCs w:val="20"/>
        </w:rPr>
        <w:lastRenderedPageBreak/>
        <w:t>A)</w:t>
      </w:r>
    </w:p>
    <w:p w14:paraId="5043CB0F" w14:textId="0C1ABD13" w:rsidR="00F061BF" w:rsidRPr="006F2BF0" w:rsidRDefault="6EA62D5E"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73FCD435" wp14:editId="250E793E">
            <wp:extent cx="5000625" cy="3365004"/>
            <wp:effectExtent l="0" t="0" r="0" b="6985"/>
            <wp:docPr id="1410416264" name="Picture 141041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06243" cy="3368784"/>
                    </a:xfrm>
                    <a:prstGeom prst="rect">
                      <a:avLst/>
                    </a:prstGeom>
                  </pic:spPr>
                </pic:pic>
              </a:graphicData>
            </a:graphic>
          </wp:inline>
        </w:drawing>
      </w:r>
    </w:p>
    <w:p w14:paraId="48330D59" w14:textId="77777777" w:rsidR="008E39B5" w:rsidRDefault="008E39B5" w:rsidP="2ACF7667">
      <w:pPr>
        <w:rPr>
          <w:rFonts w:ascii="Palatino Linotype" w:hAnsi="Palatino Linotype" w:cs="Times New Roman"/>
          <w:sz w:val="20"/>
          <w:szCs w:val="20"/>
        </w:rPr>
      </w:pPr>
    </w:p>
    <w:p w14:paraId="69B30160" w14:textId="374E0C1A" w:rsidR="6EA62D5E" w:rsidRPr="006F2BF0" w:rsidRDefault="6EA62D5E" w:rsidP="2ACF7667">
      <w:pPr>
        <w:rPr>
          <w:rFonts w:ascii="Palatino Linotype" w:hAnsi="Palatino Linotype" w:cs="Times New Roman"/>
          <w:sz w:val="20"/>
          <w:szCs w:val="20"/>
        </w:rPr>
      </w:pPr>
      <w:r w:rsidRPr="006F2BF0">
        <w:rPr>
          <w:rFonts w:ascii="Palatino Linotype" w:hAnsi="Palatino Linotype" w:cs="Times New Roman"/>
          <w:sz w:val="20"/>
          <w:szCs w:val="20"/>
        </w:rPr>
        <w:t>B)</w:t>
      </w:r>
    </w:p>
    <w:p w14:paraId="45CC7546" w14:textId="20A3D99B" w:rsidR="6EA62D5E" w:rsidRPr="006F2BF0" w:rsidRDefault="6EA62D5E" w:rsidP="2ACF7667">
      <w:pPr>
        <w:rPr>
          <w:rFonts w:ascii="Palatino Linotype" w:hAnsi="Palatino Linotype" w:cs="Times New Roman"/>
          <w:sz w:val="20"/>
          <w:szCs w:val="20"/>
        </w:rPr>
      </w:pPr>
      <w:r w:rsidRPr="006F2BF0">
        <w:rPr>
          <w:rFonts w:ascii="Palatino Linotype" w:hAnsi="Palatino Linotype"/>
          <w:noProof/>
          <w:sz w:val="20"/>
          <w:szCs w:val="20"/>
        </w:rPr>
        <w:drawing>
          <wp:inline distT="0" distB="0" distL="0" distR="0" wp14:anchorId="045E3EF1" wp14:editId="7A7A6248">
            <wp:extent cx="5048250" cy="3397052"/>
            <wp:effectExtent l="0" t="0" r="0" b="0"/>
            <wp:docPr id="1354359210" name="Picture 1354359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61669" cy="3406082"/>
                    </a:xfrm>
                    <a:prstGeom prst="rect">
                      <a:avLst/>
                    </a:prstGeom>
                  </pic:spPr>
                </pic:pic>
              </a:graphicData>
            </a:graphic>
          </wp:inline>
        </w:drawing>
      </w:r>
    </w:p>
    <w:p w14:paraId="1BF85CEF" w14:textId="77777777" w:rsidR="008E39B5" w:rsidRDefault="008E39B5" w:rsidP="2ACF7667">
      <w:pPr>
        <w:rPr>
          <w:rFonts w:ascii="Palatino Linotype" w:hAnsi="Palatino Linotype" w:cs="Times New Roman"/>
          <w:sz w:val="20"/>
          <w:szCs w:val="20"/>
        </w:rPr>
      </w:pPr>
    </w:p>
    <w:p w14:paraId="12673CB5" w14:textId="44195C57" w:rsidR="6EA62D5E" w:rsidRPr="006F2BF0" w:rsidRDefault="6EA62D5E" w:rsidP="2ACF7667">
      <w:pPr>
        <w:rPr>
          <w:rFonts w:ascii="Palatino Linotype" w:hAnsi="Palatino Linotype" w:cs="Times New Roman"/>
          <w:sz w:val="20"/>
          <w:szCs w:val="20"/>
        </w:rPr>
      </w:pPr>
      <w:r w:rsidRPr="006F2BF0">
        <w:rPr>
          <w:rFonts w:ascii="Palatino Linotype" w:hAnsi="Palatino Linotype" w:cs="Times New Roman"/>
          <w:sz w:val="20"/>
          <w:szCs w:val="20"/>
        </w:rPr>
        <w:lastRenderedPageBreak/>
        <w:t>C)</w:t>
      </w:r>
    </w:p>
    <w:p w14:paraId="2ED49E3B" w14:textId="3B68CE7A" w:rsidR="6EA62D5E" w:rsidRPr="006F2BF0" w:rsidRDefault="6EA62D5E" w:rsidP="2ACF7667">
      <w:pPr>
        <w:rPr>
          <w:rFonts w:ascii="Palatino Linotype" w:hAnsi="Palatino Linotype" w:cs="Times New Roman"/>
          <w:sz w:val="20"/>
          <w:szCs w:val="20"/>
        </w:rPr>
      </w:pPr>
      <w:r w:rsidRPr="006F2BF0">
        <w:rPr>
          <w:rFonts w:ascii="Palatino Linotype" w:hAnsi="Palatino Linotype"/>
          <w:noProof/>
          <w:sz w:val="20"/>
          <w:szCs w:val="20"/>
        </w:rPr>
        <w:drawing>
          <wp:inline distT="0" distB="0" distL="0" distR="0" wp14:anchorId="07950BE6" wp14:editId="7F496D2B">
            <wp:extent cx="5000625" cy="3365004"/>
            <wp:effectExtent l="0" t="0" r="0" b="6985"/>
            <wp:docPr id="1289146347" name="Picture 128914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18497" cy="3377030"/>
                    </a:xfrm>
                    <a:prstGeom prst="rect">
                      <a:avLst/>
                    </a:prstGeom>
                  </pic:spPr>
                </pic:pic>
              </a:graphicData>
            </a:graphic>
          </wp:inline>
        </w:drawing>
      </w:r>
    </w:p>
    <w:p w14:paraId="4D0B136F" w14:textId="77777777" w:rsidR="008E39B5" w:rsidRDefault="008E39B5" w:rsidP="2ACF7667">
      <w:pPr>
        <w:rPr>
          <w:rFonts w:ascii="Palatino Linotype" w:hAnsi="Palatino Linotype" w:cs="Times New Roman"/>
          <w:sz w:val="20"/>
          <w:szCs w:val="20"/>
        </w:rPr>
      </w:pPr>
    </w:p>
    <w:p w14:paraId="7AAD76CF" w14:textId="3EEE0A39" w:rsidR="6EA62D5E" w:rsidRPr="006F2BF0" w:rsidRDefault="6EA62D5E" w:rsidP="2ACF7667">
      <w:pPr>
        <w:rPr>
          <w:rFonts w:ascii="Palatino Linotype" w:hAnsi="Palatino Linotype"/>
          <w:sz w:val="20"/>
          <w:szCs w:val="20"/>
        </w:rPr>
      </w:pPr>
      <w:r w:rsidRPr="006F2BF0">
        <w:rPr>
          <w:rFonts w:ascii="Palatino Linotype" w:hAnsi="Palatino Linotype" w:cs="Times New Roman"/>
          <w:sz w:val="20"/>
          <w:szCs w:val="20"/>
        </w:rPr>
        <w:t>D)</w:t>
      </w:r>
    </w:p>
    <w:p w14:paraId="7092BF41" w14:textId="35BF27FF" w:rsidR="7E1B56A9" w:rsidRPr="006F2BF0" w:rsidRDefault="7E1B56A9" w:rsidP="2ACF7667">
      <w:pPr>
        <w:rPr>
          <w:rFonts w:ascii="Palatino Linotype" w:hAnsi="Palatino Linotype"/>
          <w:sz w:val="20"/>
          <w:szCs w:val="20"/>
        </w:rPr>
      </w:pPr>
      <w:r w:rsidRPr="006F2BF0">
        <w:rPr>
          <w:rFonts w:ascii="Palatino Linotype" w:hAnsi="Palatino Linotype"/>
          <w:noProof/>
          <w:sz w:val="20"/>
          <w:szCs w:val="20"/>
        </w:rPr>
        <w:drawing>
          <wp:inline distT="0" distB="0" distL="0" distR="0" wp14:anchorId="44D67D68" wp14:editId="18DC73F7">
            <wp:extent cx="5076825" cy="3416280"/>
            <wp:effectExtent l="0" t="0" r="0" b="0"/>
            <wp:docPr id="357731013" name="Picture 35773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90331" cy="3425369"/>
                    </a:xfrm>
                    <a:prstGeom prst="rect">
                      <a:avLst/>
                    </a:prstGeom>
                  </pic:spPr>
                </pic:pic>
              </a:graphicData>
            </a:graphic>
          </wp:inline>
        </w:drawing>
      </w:r>
    </w:p>
    <w:p w14:paraId="6F5CF3A8" w14:textId="77777777" w:rsidR="008E39B5" w:rsidRDefault="008E39B5" w:rsidP="2ACF7667">
      <w:pPr>
        <w:rPr>
          <w:rFonts w:ascii="Palatino Linotype" w:hAnsi="Palatino Linotype" w:cs="Times New Roman"/>
          <w:sz w:val="20"/>
          <w:szCs w:val="20"/>
        </w:rPr>
      </w:pPr>
    </w:p>
    <w:p w14:paraId="2AD4BAF9" w14:textId="5C5977FC" w:rsidR="6EA62D5E" w:rsidRPr="006F2BF0" w:rsidRDefault="6EA62D5E" w:rsidP="2ACF7667">
      <w:pPr>
        <w:rPr>
          <w:rFonts w:ascii="Palatino Linotype" w:hAnsi="Palatino Linotype" w:cs="Times New Roman"/>
          <w:sz w:val="20"/>
          <w:szCs w:val="20"/>
        </w:rPr>
      </w:pPr>
      <w:r w:rsidRPr="006F2BF0">
        <w:rPr>
          <w:rFonts w:ascii="Palatino Linotype" w:hAnsi="Palatino Linotype" w:cs="Times New Roman"/>
          <w:sz w:val="20"/>
          <w:szCs w:val="20"/>
        </w:rPr>
        <w:lastRenderedPageBreak/>
        <w:t>E)</w:t>
      </w:r>
    </w:p>
    <w:p w14:paraId="3DF60E45" w14:textId="5FCA72D9" w:rsidR="5D135AA3" w:rsidRPr="006F2BF0" w:rsidRDefault="5D135AA3" w:rsidP="2ACF7667">
      <w:pPr>
        <w:rPr>
          <w:rFonts w:ascii="Palatino Linotype" w:hAnsi="Palatino Linotype" w:cs="Times New Roman"/>
          <w:sz w:val="20"/>
          <w:szCs w:val="20"/>
        </w:rPr>
      </w:pPr>
      <w:r w:rsidRPr="006F2BF0">
        <w:rPr>
          <w:rFonts w:ascii="Palatino Linotype" w:hAnsi="Palatino Linotype"/>
          <w:noProof/>
          <w:sz w:val="20"/>
          <w:szCs w:val="20"/>
        </w:rPr>
        <w:drawing>
          <wp:inline distT="0" distB="0" distL="0" distR="0" wp14:anchorId="715B761E" wp14:editId="45CC1D40">
            <wp:extent cx="5038725" cy="3390642"/>
            <wp:effectExtent l="0" t="0" r="0" b="635"/>
            <wp:docPr id="1449156798" name="Picture 144915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47254" cy="3396382"/>
                    </a:xfrm>
                    <a:prstGeom prst="rect">
                      <a:avLst/>
                    </a:prstGeom>
                  </pic:spPr>
                </pic:pic>
              </a:graphicData>
            </a:graphic>
          </wp:inline>
        </w:drawing>
      </w:r>
    </w:p>
    <w:p w14:paraId="6A38A40C" w14:textId="77777777" w:rsidR="008E39B5" w:rsidRDefault="008E39B5" w:rsidP="2ACF7667">
      <w:pPr>
        <w:rPr>
          <w:rFonts w:ascii="Palatino Linotype" w:hAnsi="Palatino Linotype" w:cs="Times New Roman"/>
          <w:sz w:val="20"/>
          <w:szCs w:val="20"/>
        </w:rPr>
      </w:pPr>
    </w:p>
    <w:p w14:paraId="7B6E92DA" w14:textId="428B0481" w:rsidR="5D135AA3" w:rsidRPr="006F2BF0" w:rsidRDefault="5D135AA3" w:rsidP="2ACF7667">
      <w:pPr>
        <w:rPr>
          <w:rFonts w:ascii="Palatino Linotype" w:hAnsi="Palatino Linotype" w:cs="Times New Roman"/>
          <w:sz w:val="20"/>
          <w:szCs w:val="20"/>
        </w:rPr>
      </w:pPr>
      <w:r w:rsidRPr="006F2BF0">
        <w:rPr>
          <w:rFonts w:ascii="Palatino Linotype" w:hAnsi="Palatino Linotype" w:cs="Times New Roman"/>
          <w:sz w:val="20"/>
          <w:szCs w:val="20"/>
        </w:rPr>
        <w:t>F)</w:t>
      </w:r>
    </w:p>
    <w:p w14:paraId="736AAD79" w14:textId="157E2AC3" w:rsidR="5D135AA3" w:rsidRPr="006F2BF0" w:rsidRDefault="5D135AA3" w:rsidP="2ACF7667">
      <w:pPr>
        <w:rPr>
          <w:rFonts w:ascii="Palatino Linotype" w:hAnsi="Palatino Linotype" w:cs="Times New Roman"/>
          <w:sz w:val="20"/>
          <w:szCs w:val="20"/>
        </w:rPr>
      </w:pPr>
      <w:r w:rsidRPr="006F2BF0">
        <w:rPr>
          <w:rFonts w:ascii="Palatino Linotype" w:hAnsi="Palatino Linotype"/>
          <w:noProof/>
          <w:sz w:val="20"/>
          <w:szCs w:val="20"/>
        </w:rPr>
        <w:drawing>
          <wp:inline distT="0" distB="0" distL="0" distR="0" wp14:anchorId="038F48E6" wp14:editId="7D22F923">
            <wp:extent cx="5076825" cy="3416280"/>
            <wp:effectExtent l="0" t="0" r="0" b="0"/>
            <wp:docPr id="1133378234" name="Picture 113337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87415" cy="3423406"/>
                    </a:xfrm>
                    <a:prstGeom prst="rect">
                      <a:avLst/>
                    </a:prstGeom>
                  </pic:spPr>
                </pic:pic>
              </a:graphicData>
            </a:graphic>
          </wp:inline>
        </w:drawing>
      </w:r>
    </w:p>
    <w:p w14:paraId="07459315" w14:textId="2BC552C7" w:rsidR="008A78EA" w:rsidRPr="006F2BF0" w:rsidRDefault="5BFC17EA" w:rsidP="00375147">
      <w:pPr>
        <w:jc w:val="both"/>
        <w:rPr>
          <w:rFonts w:ascii="Palatino Linotype" w:hAnsi="Palatino Linotype" w:cs="Times New Roman"/>
          <w:sz w:val="20"/>
          <w:szCs w:val="20"/>
        </w:rPr>
      </w:pPr>
      <w:r w:rsidRPr="006F2BF0">
        <w:rPr>
          <w:rFonts w:ascii="Palatino Linotype" w:hAnsi="Palatino Linotype" w:cs="Times New Roman"/>
          <w:sz w:val="20"/>
          <w:szCs w:val="20"/>
        </w:rPr>
        <w:lastRenderedPageBreak/>
        <w:t>Figure S4:</w:t>
      </w:r>
      <w:r w:rsidR="33F6E9B8" w:rsidRPr="006F2BF0">
        <w:rPr>
          <w:rFonts w:ascii="Palatino Linotype" w:hAnsi="Palatino Linotype" w:cs="Times New Roman"/>
          <w:sz w:val="20"/>
          <w:szCs w:val="20"/>
        </w:rPr>
        <w:t xml:space="preserve"> </w:t>
      </w:r>
      <w:r w:rsidR="006F2BF0" w:rsidRPr="006F2BF0">
        <w:rPr>
          <w:rFonts w:ascii="Palatino Linotype" w:hAnsi="Palatino Linotype" w:cs="Times New Roman"/>
          <w:sz w:val="20"/>
          <w:szCs w:val="20"/>
        </w:rPr>
        <w:t>Molecular mechanics Poisson-Boltzmann surface area (MM/PBSA) plots showing the per residue energy contributions for A) A42R-ZINC000001632866, B) A42R-ZINC000015151344, C) A42R-ZINC000000086470, D) A42R-ZINC000095486204, E) A42R-PC11371962, and F) A42R-tecovirimat complexes. Critical residue fluctuations (&gt;5 and &lt; -5 kJ/mol) are colored red</w:t>
      </w:r>
      <w:r w:rsidR="2E148576" w:rsidRPr="006F2BF0">
        <w:rPr>
          <w:rFonts w:ascii="Palatino Linotype" w:hAnsi="Palatino Linotype" w:cs="Times New Roman"/>
          <w:sz w:val="20"/>
          <w:szCs w:val="20"/>
        </w:rPr>
        <w:t>.</w:t>
      </w:r>
    </w:p>
    <w:p w14:paraId="6DFB9E20" w14:textId="41BCAF1F" w:rsidR="00371BB2" w:rsidRDefault="00371BB2" w:rsidP="00375147">
      <w:pPr>
        <w:jc w:val="both"/>
        <w:rPr>
          <w:rFonts w:ascii="Palatino Linotype" w:hAnsi="Palatino Linotype" w:cs="Times New Roman"/>
          <w:sz w:val="20"/>
          <w:szCs w:val="20"/>
        </w:rPr>
      </w:pPr>
    </w:p>
    <w:p w14:paraId="7E971864" w14:textId="058FB642" w:rsidR="008E39B5" w:rsidRDefault="008E39B5" w:rsidP="00375147">
      <w:pPr>
        <w:jc w:val="both"/>
        <w:rPr>
          <w:rFonts w:ascii="Palatino Linotype" w:hAnsi="Palatino Linotype" w:cs="Times New Roman"/>
          <w:sz w:val="20"/>
          <w:szCs w:val="20"/>
        </w:rPr>
      </w:pPr>
    </w:p>
    <w:p w14:paraId="754FB440" w14:textId="77777777" w:rsidR="008E39B5" w:rsidRDefault="008E39B5" w:rsidP="00375147">
      <w:pPr>
        <w:jc w:val="both"/>
        <w:rPr>
          <w:rFonts w:ascii="Palatino Linotype" w:hAnsi="Palatino Linotype" w:cs="Times New Roman"/>
          <w:sz w:val="20"/>
          <w:szCs w:val="20"/>
        </w:rPr>
      </w:pPr>
    </w:p>
    <w:p w14:paraId="383D9411" w14:textId="14E2E293" w:rsidR="006F2BF0" w:rsidRDefault="006F2BF0" w:rsidP="00375147">
      <w:pPr>
        <w:jc w:val="both"/>
        <w:rPr>
          <w:rFonts w:ascii="Palatino Linotype" w:hAnsi="Palatino Linotype" w:cs="Times New Roman"/>
          <w:sz w:val="20"/>
          <w:szCs w:val="20"/>
        </w:rPr>
      </w:pPr>
    </w:p>
    <w:p w14:paraId="5F1AD0C1" w14:textId="5E19849E" w:rsidR="00BD1793" w:rsidRPr="006F2BF0" w:rsidRDefault="00BD1793" w:rsidP="00BD1793">
      <w:pPr>
        <w:jc w:val="center"/>
        <w:rPr>
          <w:rFonts w:ascii="Palatino Linotype" w:hAnsi="Palatino Linotype" w:cs="Times New Roman"/>
          <w:sz w:val="20"/>
          <w:szCs w:val="20"/>
        </w:rPr>
      </w:pPr>
      <w:r w:rsidRPr="00BD1793">
        <w:rPr>
          <w:rFonts w:ascii="Palatino Linotype" w:hAnsi="Palatino Linotype" w:cs="Times New Roman"/>
          <w:b/>
          <w:sz w:val="20"/>
          <w:szCs w:val="20"/>
          <w:u w:val="single"/>
        </w:rPr>
        <w:t xml:space="preserve">Supplementary </w:t>
      </w:r>
      <w:r>
        <w:rPr>
          <w:rFonts w:ascii="Palatino Linotype" w:hAnsi="Palatino Linotype" w:cs="Times New Roman"/>
          <w:b/>
          <w:sz w:val="20"/>
          <w:szCs w:val="20"/>
          <w:u w:val="single"/>
        </w:rPr>
        <w:t>Tables</w:t>
      </w:r>
    </w:p>
    <w:p w14:paraId="5842A042" w14:textId="71240F5E" w:rsidR="00371BB2" w:rsidRPr="006F2BF0" w:rsidRDefault="00371BB2" w:rsidP="00375147">
      <w:pPr>
        <w:jc w:val="both"/>
        <w:rPr>
          <w:rFonts w:ascii="Palatino Linotype" w:hAnsi="Palatino Linotype" w:cs="Times New Roman"/>
          <w:sz w:val="20"/>
          <w:szCs w:val="20"/>
        </w:rPr>
      </w:pPr>
      <w:r w:rsidRPr="006F2BF0">
        <w:rPr>
          <w:rFonts w:ascii="Palatino Linotype" w:hAnsi="Palatino Linotype" w:cs="Times New Roman"/>
          <w:sz w:val="20"/>
          <w:szCs w:val="20"/>
        </w:rPr>
        <w:t>Table</w:t>
      </w:r>
      <w:r w:rsidR="0F48976C" w:rsidRPr="006F2BF0">
        <w:rPr>
          <w:rFonts w:ascii="Palatino Linotype" w:hAnsi="Palatino Linotype" w:cs="Times New Roman"/>
          <w:sz w:val="20"/>
          <w:szCs w:val="20"/>
        </w:rPr>
        <w:t xml:space="preserve"> S1: </w:t>
      </w:r>
      <w:r w:rsidR="0905DEEB" w:rsidRPr="006F2BF0">
        <w:rPr>
          <w:rFonts w:ascii="Palatino Linotype" w:hAnsi="Palatino Linotype" w:cs="Times New Roman"/>
          <w:sz w:val="20"/>
          <w:szCs w:val="20"/>
        </w:rPr>
        <w:t>D</w:t>
      </w:r>
      <w:r w:rsidRPr="006F2BF0">
        <w:rPr>
          <w:rFonts w:ascii="Palatino Linotype" w:hAnsi="Palatino Linotype" w:cs="Times New Roman"/>
          <w:sz w:val="20"/>
          <w:szCs w:val="20"/>
        </w:rPr>
        <w:t>ocking scores</w:t>
      </w:r>
      <w:r w:rsidR="7CCFEE94" w:rsidRPr="006F2BF0">
        <w:rPr>
          <w:rFonts w:ascii="Palatino Linotype" w:hAnsi="Palatino Linotype" w:cs="Times New Roman"/>
          <w:sz w:val="20"/>
          <w:szCs w:val="20"/>
        </w:rPr>
        <w:t xml:space="preserve"> from </w:t>
      </w:r>
      <w:proofErr w:type="spellStart"/>
      <w:r w:rsidR="7CCFEE94" w:rsidRPr="006F2BF0">
        <w:rPr>
          <w:rFonts w:ascii="Palatino Linotype" w:hAnsi="Palatino Linotype" w:cs="Times New Roman"/>
          <w:sz w:val="20"/>
          <w:szCs w:val="20"/>
        </w:rPr>
        <w:t>Autodock</w:t>
      </w:r>
      <w:proofErr w:type="spellEnd"/>
      <w:r w:rsidR="7CCFEE94" w:rsidRPr="006F2BF0">
        <w:rPr>
          <w:rFonts w:ascii="Palatino Linotype" w:hAnsi="Palatino Linotype" w:cs="Times New Roman"/>
          <w:sz w:val="20"/>
          <w:szCs w:val="20"/>
        </w:rPr>
        <w:t xml:space="preserve"> Vina</w:t>
      </w:r>
      <w:r w:rsidR="00D4490C">
        <w:rPr>
          <w:rFonts w:ascii="Palatino Linotype" w:hAnsi="Palatino Linotype" w:cs="Times New Roman"/>
          <w:sz w:val="20"/>
          <w:szCs w:val="20"/>
        </w:rPr>
        <w:t xml:space="preserve"> and OSIRIS </w:t>
      </w:r>
      <w:proofErr w:type="spellStart"/>
      <w:r w:rsidR="00D4490C">
        <w:rPr>
          <w:rFonts w:ascii="Palatino Linotype" w:hAnsi="Palatino Linotype" w:cs="Times New Roman"/>
          <w:sz w:val="20"/>
          <w:szCs w:val="20"/>
        </w:rPr>
        <w:t>DataW</w:t>
      </w:r>
      <w:r w:rsidRPr="006F2BF0">
        <w:rPr>
          <w:rFonts w:ascii="Palatino Linotype" w:hAnsi="Palatino Linotype" w:cs="Times New Roman"/>
          <w:sz w:val="20"/>
          <w:szCs w:val="20"/>
        </w:rPr>
        <w:t>arrior</w:t>
      </w:r>
      <w:proofErr w:type="spellEnd"/>
      <w:r w:rsidRPr="006F2BF0">
        <w:rPr>
          <w:rFonts w:ascii="Palatino Linotype" w:hAnsi="Palatino Linotype" w:cs="Times New Roman"/>
          <w:sz w:val="20"/>
          <w:szCs w:val="20"/>
        </w:rPr>
        <w:t xml:space="preserve"> toxicity predictions of</w:t>
      </w:r>
      <w:r w:rsidR="17D33CEC" w:rsidRPr="006F2BF0">
        <w:rPr>
          <w:rFonts w:ascii="Palatino Linotype" w:hAnsi="Palatino Linotype" w:cs="Times New Roman"/>
          <w:sz w:val="20"/>
          <w:szCs w:val="20"/>
        </w:rPr>
        <w:t xml:space="preserve"> shortlisted compounds from TCM, </w:t>
      </w:r>
      <w:proofErr w:type="spellStart"/>
      <w:r w:rsidR="17D33CEC" w:rsidRPr="006F2BF0">
        <w:rPr>
          <w:rFonts w:ascii="Palatino Linotype" w:hAnsi="Palatino Linotype" w:cs="Times New Roman"/>
          <w:sz w:val="20"/>
          <w:szCs w:val="20"/>
        </w:rPr>
        <w:t>AfroDB</w:t>
      </w:r>
      <w:proofErr w:type="spellEnd"/>
      <w:r w:rsidR="17D33CEC" w:rsidRPr="006F2BF0">
        <w:rPr>
          <w:rFonts w:ascii="Palatino Linotype" w:hAnsi="Palatino Linotype" w:cs="Times New Roman"/>
          <w:sz w:val="20"/>
          <w:szCs w:val="20"/>
        </w:rPr>
        <w:t>, and PubChem</w:t>
      </w:r>
      <w:r w:rsidRPr="006F2BF0">
        <w:rPr>
          <w:rFonts w:ascii="Palatino Linotype" w:hAnsi="Palatino Linotype" w:cs="Times New Roman"/>
          <w:sz w:val="20"/>
          <w:szCs w:val="20"/>
        </w:rPr>
        <w:t xml:space="preserve"> </w:t>
      </w:r>
      <w:r w:rsidR="6ADBFD58" w:rsidRPr="006F2BF0">
        <w:rPr>
          <w:rFonts w:ascii="Palatino Linotype" w:hAnsi="Palatino Linotype" w:cs="Times New Roman"/>
          <w:sz w:val="20"/>
          <w:szCs w:val="20"/>
        </w:rPr>
        <w:t>that passed ADME predictions</w:t>
      </w:r>
      <w:r w:rsidRPr="006F2BF0">
        <w:rPr>
          <w:rFonts w:ascii="Palatino Linotype" w:hAnsi="Palatino Linotype" w:cs="Times New Roman"/>
          <w:sz w:val="20"/>
          <w:szCs w:val="20"/>
        </w:rPr>
        <w:t>.</w:t>
      </w:r>
      <w:r w:rsidR="006F2BF0">
        <w:rPr>
          <w:rFonts w:ascii="Palatino Linotype" w:hAnsi="Palatino Linotype" w:cs="Times New Roman"/>
          <w:sz w:val="20"/>
          <w:szCs w:val="20"/>
        </w:rPr>
        <w:t xml:space="preserve"> MPXV inhibitor, t</w:t>
      </w:r>
      <w:r w:rsidR="21732EC6" w:rsidRPr="006F2BF0">
        <w:rPr>
          <w:rFonts w:ascii="Palatino Linotype" w:hAnsi="Palatino Linotype" w:cs="Times New Roman"/>
          <w:sz w:val="20"/>
          <w:szCs w:val="20"/>
        </w:rPr>
        <w:t xml:space="preserve">ecovirimat is </w:t>
      </w:r>
      <w:r w:rsidR="006F2BF0">
        <w:rPr>
          <w:rFonts w:ascii="Palatino Linotype" w:hAnsi="Palatino Linotype" w:cs="Times New Roman"/>
          <w:sz w:val="20"/>
          <w:szCs w:val="20"/>
        </w:rPr>
        <w:t>included in the table</w:t>
      </w:r>
      <w:r w:rsidR="1584CA96" w:rsidRPr="006F2BF0">
        <w:rPr>
          <w:rFonts w:ascii="Palatino Linotype" w:hAnsi="Palatino Linotype" w:cs="Times New Roman"/>
          <w:sz w:val="20"/>
          <w:szCs w:val="20"/>
        </w:rPr>
        <w:t xml:space="preserve">. </w:t>
      </w:r>
      <w:r w:rsidRPr="006F2BF0">
        <w:rPr>
          <w:rFonts w:ascii="Palatino Linotype" w:hAnsi="Palatino Linotype" w:cs="Times New Roman"/>
          <w:sz w:val="20"/>
          <w:szCs w:val="20"/>
        </w:rPr>
        <w:t xml:space="preserve">Table cells </w:t>
      </w:r>
      <w:r w:rsidR="1B0ADDAE" w:rsidRPr="006F2BF0">
        <w:rPr>
          <w:rFonts w:ascii="Palatino Linotype" w:hAnsi="Palatino Linotype" w:cs="Times New Roman"/>
          <w:sz w:val="20"/>
          <w:szCs w:val="20"/>
        </w:rPr>
        <w:t>are labeled “None” in green, “Low” in yellow, and “High” in red</w:t>
      </w:r>
      <w:r w:rsidR="006F2BF0">
        <w:rPr>
          <w:rFonts w:ascii="Palatino Linotype" w:hAnsi="Palatino Linotype" w:cs="Times New Roman"/>
          <w:sz w:val="20"/>
          <w:szCs w:val="20"/>
        </w:rPr>
        <w:t xml:space="preserve"> for the toxicity prediction from </w:t>
      </w:r>
      <w:proofErr w:type="spellStart"/>
      <w:r w:rsidR="006F2BF0">
        <w:rPr>
          <w:rFonts w:ascii="Palatino Linotype" w:hAnsi="Palatino Linotype" w:cs="Times New Roman"/>
          <w:sz w:val="20"/>
          <w:szCs w:val="20"/>
        </w:rPr>
        <w:t>DataWarrior</w:t>
      </w:r>
      <w:proofErr w:type="spellEnd"/>
      <w:r w:rsidR="006F2BF0">
        <w:rPr>
          <w:rFonts w:ascii="Palatino Linotype" w:hAnsi="Palatino Linotype" w:cs="Times New Roman"/>
          <w:sz w:val="20"/>
          <w:szCs w:val="20"/>
        </w:rPr>
        <w:t xml:space="preserve"> 5.5.0</w:t>
      </w:r>
      <w:r w:rsidR="1B0ADDAE" w:rsidRPr="006F2BF0">
        <w:rPr>
          <w:rFonts w:ascii="Palatino Linotype" w:hAnsi="Palatino Linotype" w:cs="Times New Roman"/>
          <w:sz w:val="20"/>
          <w:szCs w:val="20"/>
        </w:rPr>
        <w:t>.</w:t>
      </w:r>
    </w:p>
    <w:tbl>
      <w:tblPr>
        <w:tblStyle w:val="TableGrid"/>
        <w:tblW w:w="0" w:type="auto"/>
        <w:tblLayout w:type="fixed"/>
        <w:tblLook w:val="06A0" w:firstRow="1" w:lastRow="0" w:firstColumn="1" w:lastColumn="0" w:noHBand="1" w:noVBand="1"/>
      </w:tblPr>
      <w:tblGrid>
        <w:gridCol w:w="2085"/>
        <w:gridCol w:w="1230"/>
        <w:gridCol w:w="1365"/>
        <w:gridCol w:w="1560"/>
        <w:gridCol w:w="1560"/>
        <w:gridCol w:w="1560"/>
      </w:tblGrid>
      <w:tr w:rsidR="2ACF7667" w:rsidRPr="006F2BF0" w14:paraId="31964FA8" w14:textId="77777777" w:rsidTr="2ACF7667">
        <w:trPr>
          <w:trHeight w:val="255"/>
        </w:trPr>
        <w:tc>
          <w:tcPr>
            <w:tcW w:w="2085" w:type="dxa"/>
            <w:vAlign w:val="bottom"/>
          </w:tcPr>
          <w:p w14:paraId="179C1E86" w14:textId="73B1FF75"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Compound</w:t>
            </w:r>
          </w:p>
        </w:tc>
        <w:tc>
          <w:tcPr>
            <w:tcW w:w="1230" w:type="dxa"/>
            <w:vAlign w:val="bottom"/>
          </w:tcPr>
          <w:p w14:paraId="7D99DEBA" w14:textId="20A2291F"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Binding Energy (kcal/mol)</w:t>
            </w:r>
          </w:p>
        </w:tc>
        <w:tc>
          <w:tcPr>
            <w:tcW w:w="1365" w:type="dxa"/>
            <w:vAlign w:val="bottom"/>
          </w:tcPr>
          <w:p w14:paraId="12A0F606" w14:textId="5A419549"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Mutagenic</w:t>
            </w:r>
          </w:p>
        </w:tc>
        <w:tc>
          <w:tcPr>
            <w:tcW w:w="1560" w:type="dxa"/>
            <w:vAlign w:val="bottom"/>
          </w:tcPr>
          <w:p w14:paraId="206F052F" w14:textId="04D3318F"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Tumorigenic</w:t>
            </w:r>
          </w:p>
        </w:tc>
        <w:tc>
          <w:tcPr>
            <w:tcW w:w="1560" w:type="dxa"/>
            <w:vAlign w:val="bottom"/>
          </w:tcPr>
          <w:p w14:paraId="78A76DED" w14:textId="0F29B646"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Reproductive Effective</w:t>
            </w:r>
          </w:p>
        </w:tc>
        <w:tc>
          <w:tcPr>
            <w:tcW w:w="1560" w:type="dxa"/>
            <w:vAlign w:val="bottom"/>
          </w:tcPr>
          <w:p w14:paraId="540703B1" w14:textId="55476D33" w:rsidR="2ACF7667" w:rsidRPr="006F2BF0" w:rsidRDefault="2ACF766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Irritant</w:t>
            </w:r>
          </w:p>
        </w:tc>
      </w:tr>
      <w:tr w:rsidR="2ACF7667" w:rsidRPr="006F2BF0" w14:paraId="64BF75CF" w14:textId="77777777" w:rsidTr="2ACF7667">
        <w:trPr>
          <w:trHeight w:val="255"/>
        </w:trPr>
        <w:tc>
          <w:tcPr>
            <w:tcW w:w="2085" w:type="dxa"/>
            <w:vAlign w:val="bottom"/>
          </w:tcPr>
          <w:p w14:paraId="6A3B927A" w14:textId="17117EE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ZINC000095486204</w:t>
            </w:r>
          </w:p>
        </w:tc>
        <w:tc>
          <w:tcPr>
            <w:tcW w:w="1230" w:type="dxa"/>
            <w:vAlign w:val="bottom"/>
          </w:tcPr>
          <w:p w14:paraId="697E2FAD" w14:textId="6FB26D3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-8.3</w:t>
            </w:r>
          </w:p>
        </w:tc>
        <w:tc>
          <w:tcPr>
            <w:tcW w:w="1365" w:type="dxa"/>
            <w:vAlign w:val="bottom"/>
          </w:tcPr>
          <w:p w14:paraId="70F50FE5" w14:textId="1134357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FCFFB42" w14:textId="23536C90"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73A51480" w14:textId="6CC8DEDF" w:rsidR="2ACF7667" w:rsidRPr="006F2BF0" w:rsidRDefault="2ACF7667" w:rsidP="2ACF7667">
            <w:pPr>
              <w:rPr>
                <w:rFonts w:ascii="Palatino Linotype" w:eastAsia="Times New Roman" w:hAnsi="Palatino Linotype" w:cs="Times New Roman"/>
                <w:sz w:val="20"/>
                <w:szCs w:val="20"/>
                <w:highlight w:val="yellow"/>
              </w:rPr>
            </w:pPr>
            <w:r w:rsidRPr="006F2BF0">
              <w:rPr>
                <w:rFonts w:ascii="Palatino Linotype" w:eastAsia="Times New Roman" w:hAnsi="Palatino Linotype" w:cs="Times New Roman"/>
                <w:sz w:val="20"/>
                <w:szCs w:val="20"/>
                <w:highlight w:val="yellow"/>
              </w:rPr>
              <w:t>low</w:t>
            </w:r>
          </w:p>
        </w:tc>
        <w:tc>
          <w:tcPr>
            <w:tcW w:w="1560" w:type="dxa"/>
            <w:vAlign w:val="bottom"/>
          </w:tcPr>
          <w:p w14:paraId="712A3B07" w14:textId="1AC1A113"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8442BC3" w14:textId="77777777" w:rsidTr="2ACF7667">
        <w:trPr>
          <w:trHeight w:val="255"/>
        </w:trPr>
        <w:tc>
          <w:tcPr>
            <w:tcW w:w="2085" w:type="dxa"/>
            <w:vAlign w:val="bottom"/>
          </w:tcPr>
          <w:p w14:paraId="2022132A" w14:textId="2D6491D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ZINC000013378519</w:t>
            </w:r>
          </w:p>
        </w:tc>
        <w:tc>
          <w:tcPr>
            <w:tcW w:w="1230" w:type="dxa"/>
            <w:vAlign w:val="bottom"/>
          </w:tcPr>
          <w:p w14:paraId="77B47DB4" w14:textId="6B8055D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-8.1</w:t>
            </w:r>
          </w:p>
        </w:tc>
        <w:tc>
          <w:tcPr>
            <w:tcW w:w="1365" w:type="dxa"/>
            <w:vAlign w:val="bottom"/>
          </w:tcPr>
          <w:p w14:paraId="6CF3B900" w14:textId="0A6006A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59D19D80" w14:textId="7250354E"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CA0B02B" w14:textId="3DA8CDB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DE02343" w14:textId="2200AD53"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A4ED7AA" w14:textId="77777777" w:rsidTr="2ACF7667">
        <w:trPr>
          <w:trHeight w:val="255"/>
        </w:trPr>
        <w:tc>
          <w:tcPr>
            <w:tcW w:w="2085" w:type="dxa"/>
            <w:vAlign w:val="bottom"/>
          </w:tcPr>
          <w:p w14:paraId="3EA9E385" w14:textId="0D95047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ZINC000001632866</w:t>
            </w:r>
          </w:p>
        </w:tc>
        <w:tc>
          <w:tcPr>
            <w:tcW w:w="1230" w:type="dxa"/>
            <w:vAlign w:val="bottom"/>
          </w:tcPr>
          <w:p w14:paraId="45B8F7FF" w14:textId="56D9172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-8</w:t>
            </w:r>
          </w:p>
        </w:tc>
        <w:tc>
          <w:tcPr>
            <w:tcW w:w="1365" w:type="dxa"/>
            <w:vAlign w:val="bottom"/>
          </w:tcPr>
          <w:p w14:paraId="4453DC32" w14:textId="45EA99FD" w:rsidR="2ACF7667" w:rsidRPr="006F2BF0" w:rsidRDefault="2ACF7667" w:rsidP="2ACF7667">
            <w:pPr>
              <w:rPr>
                <w:rFonts w:ascii="Palatino Linotype" w:eastAsia="Times New Roman" w:hAnsi="Palatino Linotype" w:cs="Times New Roman"/>
                <w:sz w:val="20"/>
                <w:szCs w:val="20"/>
                <w:highlight w:val="yellow"/>
              </w:rPr>
            </w:pPr>
            <w:r w:rsidRPr="006F2BF0">
              <w:rPr>
                <w:rFonts w:ascii="Palatino Linotype" w:eastAsia="Times New Roman" w:hAnsi="Palatino Linotype" w:cs="Times New Roman"/>
                <w:sz w:val="20"/>
                <w:szCs w:val="20"/>
                <w:highlight w:val="yellow"/>
              </w:rPr>
              <w:t>low</w:t>
            </w:r>
          </w:p>
        </w:tc>
        <w:tc>
          <w:tcPr>
            <w:tcW w:w="1560" w:type="dxa"/>
            <w:vAlign w:val="bottom"/>
          </w:tcPr>
          <w:p w14:paraId="17F35AD5" w14:textId="174EA6FF"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44B16A15" w14:textId="73268CF5"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3B6319E" w14:textId="2099E1DE"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31AEED6" w14:textId="77777777" w:rsidTr="2ACF7667">
        <w:trPr>
          <w:trHeight w:val="255"/>
        </w:trPr>
        <w:tc>
          <w:tcPr>
            <w:tcW w:w="2085" w:type="dxa"/>
            <w:vAlign w:val="bottom"/>
          </w:tcPr>
          <w:p w14:paraId="16B12678" w14:textId="320BA1E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ZINC000015151344</w:t>
            </w:r>
          </w:p>
        </w:tc>
        <w:tc>
          <w:tcPr>
            <w:tcW w:w="1230" w:type="dxa"/>
            <w:vAlign w:val="bottom"/>
          </w:tcPr>
          <w:p w14:paraId="4FD20FB0" w14:textId="5F8CE85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-7.9</w:t>
            </w:r>
          </w:p>
        </w:tc>
        <w:tc>
          <w:tcPr>
            <w:tcW w:w="1365" w:type="dxa"/>
            <w:vAlign w:val="bottom"/>
          </w:tcPr>
          <w:p w14:paraId="46D5FA47" w14:textId="627A665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4037469" w14:textId="4FEF3D5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5B89969" w14:textId="53ED57D2"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2D350F6" w14:textId="5D19F86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B559919" w14:textId="77777777" w:rsidTr="2ACF7667">
        <w:trPr>
          <w:trHeight w:val="255"/>
        </w:trPr>
        <w:tc>
          <w:tcPr>
            <w:tcW w:w="2085" w:type="dxa"/>
            <w:vAlign w:val="bottom"/>
          </w:tcPr>
          <w:p w14:paraId="71033E8F" w14:textId="54BD7DE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ZINC000000899909</w:t>
            </w:r>
          </w:p>
        </w:tc>
        <w:tc>
          <w:tcPr>
            <w:tcW w:w="1230" w:type="dxa"/>
            <w:vAlign w:val="bottom"/>
          </w:tcPr>
          <w:p w14:paraId="5CA28EE2" w14:textId="15D0E0D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-7.8</w:t>
            </w:r>
          </w:p>
        </w:tc>
        <w:tc>
          <w:tcPr>
            <w:tcW w:w="1365" w:type="dxa"/>
            <w:vAlign w:val="bottom"/>
          </w:tcPr>
          <w:p w14:paraId="42577BB9" w14:textId="600398BC"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E987D2A" w14:textId="7BD70B0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58565378" w14:textId="47CD888B"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66542FF9" w14:textId="2AF863B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04165746" w14:textId="77777777" w:rsidTr="2ACF7667">
        <w:trPr>
          <w:trHeight w:val="255"/>
        </w:trPr>
        <w:tc>
          <w:tcPr>
            <w:tcW w:w="2085" w:type="dxa"/>
            <w:vAlign w:val="bottom"/>
          </w:tcPr>
          <w:p w14:paraId="05C7D6F9" w14:textId="1B67CA2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ZINC000095909830</w:t>
            </w:r>
          </w:p>
        </w:tc>
        <w:tc>
          <w:tcPr>
            <w:tcW w:w="1230" w:type="dxa"/>
            <w:vAlign w:val="bottom"/>
          </w:tcPr>
          <w:p w14:paraId="2613EB17" w14:textId="739B03F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-7.8</w:t>
            </w:r>
          </w:p>
        </w:tc>
        <w:tc>
          <w:tcPr>
            <w:tcW w:w="1365" w:type="dxa"/>
            <w:vAlign w:val="bottom"/>
          </w:tcPr>
          <w:p w14:paraId="3569B388" w14:textId="6DA4930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3C13EF5" w14:textId="33AC42A2"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3B6EFA0" w14:textId="4B81A61C"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59E116AA" w14:textId="30A9728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53B0B329" w14:textId="77777777" w:rsidTr="2ACF7667">
        <w:trPr>
          <w:trHeight w:val="255"/>
        </w:trPr>
        <w:tc>
          <w:tcPr>
            <w:tcW w:w="2085" w:type="dxa"/>
            <w:vAlign w:val="bottom"/>
          </w:tcPr>
          <w:p w14:paraId="212382EF" w14:textId="0C6773B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ZINC000095913878</w:t>
            </w:r>
          </w:p>
        </w:tc>
        <w:tc>
          <w:tcPr>
            <w:tcW w:w="1230" w:type="dxa"/>
            <w:vAlign w:val="bottom"/>
          </w:tcPr>
          <w:p w14:paraId="47FFB723" w14:textId="55B29AF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-7.8</w:t>
            </w:r>
          </w:p>
        </w:tc>
        <w:tc>
          <w:tcPr>
            <w:tcW w:w="1365" w:type="dxa"/>
            <w:vAlign w:val="bottom"/>
          </w:tcPr>
          <w:p w14:paraId="65842010" w14:textId="4996F55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408CB51" w14:textId="67DB2D61"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5C999D38" w14:textId="4307CA5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6644B418" w14:textId="28224A8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D1D7C7B" w14:textId="77777777" w:rsidTr="2ACF7667">
        <w:trPr>
          <w:trHeight w:val="255"/>
        </w:trPr>
        <w:tc>
          <w:tcPr>
            <w:tcW w:w="2085" w:type="dxa"/>
            <w:vAlign w:val="bottom"/>
          </w:tcPr>
          <w:p w14:paraId="593E796F" w14:textId="36A272C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ZINC000000689683</w:t>
            </w:r>
          </w:p>
        </w:tc>
        <w:tc>
          <w:tcPr>
            <w:tcW w:w="1230" w:type="dxa"/>
            <w:vAlign w:val="bottom"/>
          </w:tcPr>
          <w:p w14:paraId="21C9E1F8" w14:textId="0DD97D9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-7.7</w:t>
            </w:r>
          </w:p>
        </w:tc>
        <w:tc>
          <w:tcPr>
            <w:tcW w:w="1365" w:type="dxa"/>
            <w:vAlign w:val="bottom"/>
          </w:tcPr>
          <w:p w14:paraId="0503FE84" w14:textId="33D3B646"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2005C726" w14:textId="66913B02"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A863728" w14:textId="30941BA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A36DFEC" w14:textId="1A39D2B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50F1AB6" w14:textId="77777777" w:rsidTr="2ACF7667">
        <w:trPr>
          <w:trHeight w:val="255"/>
        </w:trPr>
        <w:tc>
          <w:tcPr>
            <w:tcW w:w="2085" w:type="dxa"/>
            <w:vAlign w:val="bottom"/>
          </w:tcPr>
          <w:p w14:paraId="3A30CF0B" w14:textId="1E817B17"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ZINC000000897930</w:t>
            </w:r>
          </w:p>
        </w:tc>
        <w:tc>
          <w:tcPr>
            <w:tcW w:w="1230" w:type="dxa"/>
            <w:vAlign w:val="bottom"/>
          </w:tcPr>
          <w:p w14:paraId="440DD91F" w14:textId="591244B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-7.7</w:t>
            </w:r>
          </w:p>
        </w:tc>
        <w:tc>
          <w:tcPr>
            <w:tcW w:w="1365" w:type="dxa"/>
            <w:vAlign w:val="bottom"/>
          </w:tcPr>
          <w:p w14:paraId="4F29BBB7" w14:textId="689610A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6F2EFEA6" w14:textId="690B298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904AE52" w14:textId="2DBBE59E"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2F6CDC46" w14:textId="2053F2C7"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3538E68D" w14:textId="77777777" w:rsidTr="2ACF7667">
        <w:trPr>
          <w:trHeight w:val="255"/>
        </w:trPr>
        <w:tc>
          <w:tcPr>
            <w:tcW w:w="2085" w:type="dxa"/>
            <w:vAlign w:val="bottom"/>
          </w:tcPr>
          <w:p w14:paraId="6BB146DD" w14:textId="3918117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ZINC000013375730</w:t>
            </w:r>
          </w:p>
        </w:tc>
        <w:tc>
          <w:tcPr>
            <w:tcW w:w="1230" w:type="dxa"/>
            <w:vAlign w:val="bottom"/>
          </w:tcPr>
          <w:p w14:paraId="548C3F9E" w14:textId="27F8174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-7.7</w:t>
            </w:r>
          </w:p>
        </w:tc>
        <w:tc>
          <w:tcPr>
            <w:tcW w:w="1365" w:type="dxa"/>
            <w:vAlign w:val="bottom"/>
          </w:tcPr>
          <w:p w14:paraId="55B6EA32" w14:textId="245108F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A21CEC0" w14:textId="0596BF2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2044949C" w14:textId="0F7DC0E9"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626D548F" w14:textId="04B40C57"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73FDBF4F" w14:textId="77777777" w:rsidTr="2ACF7667">
        <w:trPr>
          <w:trHeight w:val="255"/>
        </w:trPr>
        <w:tc>
          <w:tcPr>
            <w:tcW w:w="2085" w:type="dxa"/>
            <w:vAlign w:val="bottom"/>
          </w:tcPr>
          <w:p w14:paraId="410F7D09" w14:textId="76CD9B6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ZINC000028702248</w:t>
            </w:r>
          </w:p>
        </w:tc>
        <w:tc>
          <w:tcPr>
            <w:tcW w:w="1230" w:type="dxa"/>
            <w:vAlign w:val="bottom"/>
          </w:tcPr>
          <w:p w14:paraId="20937499" w14:textId="4707DFD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-7.7</w:t>
            </w:r>
          </w:p>
        </w:tc>
        <w:tc>
          <w:tcPr>
            <w:tcW w:w="1365" w:type="dxa"/>
            <w:vAlign w:val="bottom"/>
          </w:tcPr>
          <w:p w14:paraId="296FF942" w14:textId="1AE1C799" w:rsidR="2ACF7667" w:rsidRPr="006F2BF0" w:rsidRDefault="2ACF7667" w:rsidP="2ACF7667">
            <w:pPr>
              <w:rPr>
                <w:rFonts w:ascii="Palatino Linotype" w:eastAsia="Times New Roman" w:hAnsi="Palatino Linotype" w:cs="Times New Roman"/>
                <w:sz w:val="20"/>
                <w:szCs w:val="20"/>
                <w:highlight w:val="yellow"/>
              </w:rPr>
            </w:pPr>
            <w:r w:rsidRPr="006F2BF0">
              <w:rPr>
                <w:rFonts w:ascii="Palatino Linotype" w:eastAsia="Times New Roman" w:hAnsi="Palatino Linotype" w:cs="Times New Roman"/>
                <w:sz w:val="20"/>
                <w:szCs w:val="20"/>
                <w:highlight w:val="yellow"/>
              </w:rPr>
              <w:t>low</w:t>
            </w:r>
          </w:p>
        </w:tc>
        <w:tc>
          <w:tcPr>
            <w:tcW w:w="1560" w:type="dxa"/>
            <w:vAlign w:val="bottom"/>
          </w:tcPr>
          <w:p w14:paraId="03E56C94" w14:textId="60A8DAFD"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6DC5208A" w14:textId="5A37ED48"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7EEBA83D" w14:textId="62EB426B"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r>
      <w:tr w:rsidR="2ACF7667" w:rsidRPr="006F2BF0" w14:paraId="6F863465" w14:textId="77777777" w:rsidTr="2ACF7667">
        <w:trPr>
          <w:trHeight w:val="255"/>
        </w:trPr>
        <w:tc>
          <w:tcPr>
            <w:tcW w:w="2085" w:type="dxa"/>
            <w:vAlign w:val="bottom"/>
          </w:tcPr>
          <w:p w14:paraId="4891B229" w14:textId="6D6730B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ZINC000059589174</w:t>
            </w:r>
          </w:p>
        </w:tc>
        <w:tc>
          <w:tcPr>
            <w:tcW w:w="1230" w:type="dxa"/>
            <w:vAlign w:val="bottom"/>
          </w:tcPr>
          <w:p w14:paraId="674D54A4" w14:textId="70F1C7B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-7.7</w:t>
            </w:r>
          </w:p>
        </w:tc>
        <w:tc>
          <w:tcPr>
            <w:tcW w:w="1365" w:type="dxa"/>
            <w:vAlign w:val="bottom"/>
          </w:tcPr>
          <w:p w14:paraId="2E6430B4" w14:textId="5D28FEB6"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9D986E7" w14:textId="66FF7CA6"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F196438" w14:textId="58392107"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382EF24A" w14:textId="2BDD88B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36C5A7B" w14:textId="77777777" w:rsidTr="2ACF7667">
        <w:trPr>
          <w:trHeight w:val="255"/>
        </w:trPr>
        <w:tc>
          <w:tcPr>
            <w:tcW w:w="2085" w:type="dxa"/>
            <w:vAlign w:val="bottom"/>
          </w:tcPr>
          <w:p w14:paraId="3A566835" w14:textId="7543F8A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ZINC000085594093</w:t>
            </w:r>
          </w:p>
        </w:tc>
        <w:tc>
          <w:tcPr>
            <w:tcW w:w="1230" w:type="dxa"/>
            <w:vAlign w:val="bottom"/>
          </w:tcPr>
          <w:p w14:paraId="616E680E" w14:textId="1F771494" w:rsidR="2ACF7667" w:rsidRPr="006F2BF0" w:rsidRDefault="2ACF7667" w:rsidP="006F2BF0">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-7.6</w:t>
            </w:r>
          </w:p>
        </w:tc>
        <w:tc>
          <w:tcPr>
            <w:tcW w:w="1365" w:type="dxa"/>
            <w:vAlign w:val="bottom"/>
          </w:tcPr>
          <w:p w14:paraId="5507479B" w14:textId="53A21113" w:rsidR="2ACF7667" w:rsidRPr="006F2BF0" w:rsidRDefault="2ACF7667" w:rsidP="2ACF7667">
            <w:pPr>
              <w:rPr>
                <w:rFonts w:ascii="Palatino Linotype" w:eastAsia="Times New Roman" w:hAnsi="Palatino Linotype" w:cs="Times New Roman"/>
                <w:sz w:val="20"/>
                <w:szCs w:val="20"/>
                <w:highlight w:val="yellow"/>
              </w:rPr>
            </w:pPr>
            <w:r w:rsidRPr="006F2BF0">
              <w:rPr>
                <w:rFonts w:ascii="Palatino Linotype" w:eastAsia="Times New Roman" w:hAnsi="Palatino Linotype" w:cs="Times New Roman"/>
                <w:sz w:val="20"/>
                <w:szCs w:val="20"/>
                <w:highlight w:val="yellow"/>
              </w:rPr>
              <w:t>low</w:t>
            </w:r>
          </w:p>
        </w:tc>
        <w:tc>
          <w:tcPr>
            <w:tcW w:w="1560" w:type="dxa"/>
            <w:vAlign w:val="bottom"/>
          </w:tcPr>
          <w:p w14:paraId="0E6C5655" w14:textId="765FEDDB"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0A0ACEA" w14:textId="3261B6B4"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084D4103" w14:textId="3BCE8ADC"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r>
      <w:tr w:rsidR="2ACF7667" w:rsidRPr="006F2BF0" w14:paraId="78B6C589" w14:textId="77777777" w:rsidTr="2ACF7667">
        <w:trPr>
          <w:trHeight w:val="255"/>
        </w:trPr>
        <w:tc>
          <w:tcPr>
            <w:tcW w:w="2085" w:type="dxa"/>
            <w:vAlign w:val="bottom"/>
          </w:tcPr>
          <w:p w14:paraId="151C10A4" w14:textId="27B7687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ZINC000000086470</w:t>
            </w:r>
          </w:p>
        </w:tc>
        <w:tc>
          <w:tcPr>
            <w:tcW w:w="1230" w:type="dxa"/>
            <w:vAlign w:val="bottom"/>
          </w:tcPr>
          <w:p w14:paraId="129D131F" w14:textId="7B2E6BB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-7.6</w:t>
            </w:r>
          </w:p>
        </w:tc>
        <w:tc>
          <w:tcPr>
            <w:tcW w:w="1365" w:type="dxa"/>
            <w:vAlign w:val="bottom"/>
          </w:tcPr>
          <w:p w14:paraId="0A149E0E" w14:textId="2871BCF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23B08242" w14:textId="21B37963"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D64548C" w14:textId="5B1E40DA"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7A7CAB9B" w14:textId="5AA5292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6D1CA8A" w14:textId="77777777" w:rsidTr="2ACF7667">
        <w:trPr>
          <w:trHeight w:val="255"/>
        </w:trPr>
        <w:tc>
          <w:tcPr>
            <w:tcW w:w="2085" w:type="dxa"/>
            <w:vAlign w:val="bottom"/>
          </w:tcPr>
          <w:p w14:paraId="361E2AD5" w14:textId="14D9918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ZINC000000134782</w:t>
            </w:r>
          </w:p>
        </w:tc>
        <w:tc>
          <w:tcPr>
            <w:tcW w:w="1230" w:type="dxa"/>
            <w:vAlign w:val="bottom"/>
          </w:tcPr>
          <w:p w14:paraId="3FE2FC9E" w14:textId="2FC30E0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-7.4</w:t>
            </w:r>
          </w:p>
        </w:tc>
        <w:tc>
          <w:tcPr>
            <w:tcW w:w="1365" w:type="dxa"/>
            <w:vAlign w:val="bottom"/>
          </w:tcPr>
          <w:p w14:paraId="1EC1636F" w14:textId="4F033645"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3112CE3" w14:textId="71DB26D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0846866" w14:textId="5C28DB62"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C59A09E" w14:textId="04815B5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5C509984" w14:textId="77777777" w:rsidTr="2ACF7667">
        <w:trPr>
          <w:trHeight w:val="255"/>
        </w:trPr>
        <w:tc>
          <w:tcPr>
            <w:tcW w:w="2085" w:type="dxa"/>
            <w:vAlign w:val="bottom"/>
          </w:tcPr>
          <w:p w14:paraId="67B0F457" w14:textId="54074F0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ZINC000031852149</w:t>
            </w:r>
          </w:p>
        </w:tc>
        <w:tc>
          <w:tcPr>
            <w:tcW w:w="1230" w:type="dxa"/>
            <w:vAlign w:val="bottom"/>
          </w:tcPr>
          <w:p w14:paraId="369381BA" w14:textId="7B879ED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-7.3</w:t>
            </w:r>
          </w:p>
        </w:tc>
        <w:tc>
          <w:tcPr>
            <w:tcW w:w="1365" w:type="dxa"/>
            <w:vAlign w:val="bottom"/>
          </w:tcPr>
          <w:p w14:paraId="1C42A262" w14:textId="29FABADE"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2D8BD339" w14:textId="2B7E1AF7"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43809AD6" w14:textId="25636AF1"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1CD4898" w14:textId="54E4C63C"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r>
      <w:tr w:rsidR="2ACF7667" w:rsidRPr="006F2BF0" w14:paraId="089F67C6" w14:textId="77777777" w:rsidTr="2ACF7667">
        <w:trPr>
          <w:trHeight w:val="255"/>
        </w:trPr>
        <w:tc>
          <w:tcPr>
            <w:tcW w:w="2085" w:type="dxa"/>
            <w:vAlign w:val="bottom"/>
          </w:tcPr>
          <w:p w14:paraId="1EA37EE8" w14:textId="6FF183D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ZINC000095485910</w:t>
            </w:r>
          </w:p>
        </w:tc>
        <w:tc>
          <w:tcPr>
            <w:tcW w:w="1230" w:type="dxa"/>
            <w:vAlign w:val="bottom"/>
          </w:tcPr>
          <w:p w14:paraId="4311BD65" w14:textId="0F5BD01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-7.3</w:t>
            </w:r>
          </w:p>
        </w:tc>
        <w:tc>
          <w:tcPr>
            <w:tcW w:w="1365" w:type="dxa"/>
            <w:vAlign w:val="bottom"/>
          </w:tcPr>
          <w:p w14:paraId="50AB4ACB" w14:textId="32D1B515"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77C5CB0B" w14:textId="75897A51"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21578C3D" w14:textId="69C35349"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EDD1819" w14:textId="1009272D"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9E29078" w14:textId="77777777" w:rsidTr="2ACF7667">
        <w:trPr>
          <w:trHeight w:val="255"/>
        </w:trPr>
        <w:tc>
          <w:tcPr>
            <w:tcW w:w="2085" w:type="dxa"/>
            <w:vAlign w:val="bottom"/>
          </w:tcPr>
          <w:p w14:paraId="02169310" w14:textId="1538FEB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Pub11371962</w:t>
            </w:r>
          </w:p>
        </w:tc>
        <w:tc>
          <w:tcPr>
            <w:tcW w:w="1230" w:type="dxa"/>
            <w:vAlign w:val="bottom"/>
          </w:tcPr>
          <w:p w14:paraId="7285CEBC" w14:textId="4E210F0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-7.2</w:t>
            </w:r>
          </w:p>
        </w:tc>
        <w:tc>
          <w:tcPr>
            <w:tcW w:w="1365" w:type="dxa"/>
            <w:vAlign w:val="bottom"/>
          </w:tcPr>
          <w:p w14:paraId="2C9933B7" w14:textId="5BFCB45E"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50E32A9" w14:textId="0BEF71BC"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EDD33AC" w14:textId="3B02E1BF"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4B2B113E" w14:textId="1F0591D3"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42E14FDE" w14:textId="77777777" w:rsidTr="2ACF7667">
        <w:trPr>
          <w:trHeight w:val="255"/>
        </w:trPr>
        <w:tc>
          <w:tcPr>
            <w:tcW w:w="2085" w:type="dxa"/>
            <w:vAlign w:val="bottom"/>
          </w:tcPr>
          <w:p w14:paraId="060F636C" w14:textId="34FE05E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ZINC000048998695</w:t>
            </w:r>
          </w:p>
        </w:tc>
        <w:tc>
          <w:tcPr>
            <w:tcW w:w="1230" w:type="dxa"/>
            <w:vAlign w:val="bottom"/>
          </w:tcPr>
          <w:p w14:paraId="3A34D95A" w14:textId="781714A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-7.2</w:t>
            </w:r>
          </w:p>
        </w:tc>
        <w:tc>
          <w:tcPr>
            <w:tcW w:w="1365" w:type="dxa"/>
            <w:vAlign w:val="bottom"/>
          </w:tcPr>
          <w:p w14:paraId="48EB9EB3" w14:textId="7CCA7AD7"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B2E591A" w14:textId="769C0522"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EBDB965" w14:textId="103847D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914F22A" w14:textId="675EDF2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24E6C8A5" w14:textId="77777777" w:rsidTr="2ACF7667">
        <w:trPr>
          <w:trHeight w:val="255"/>
        </w:trPr>
        <w:tc>
          <w:tcPr>
            <w:tcW w:w="2085" w:type="dxa"/>
            <w:vAlign w:val="bottom"/>
          </w:tcPr>
          <w:p w14:paraId="055CA9A4" w14:textId="1D0F539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ZINC000095486327</w:t>
            </w:r>
          </w:p>
        </w:tc>
        <w:tc>
          <w:tcPr>
            <w:tcW w:w="1230" w:type="dxa"/>
            <w:vAlign w:val="bottom"/>
          </w:tcPr>
          <w:p w14:paraId="4E160763" w14:textId="5B081C9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-7.1</w:t>
            </w:r>
          </w:p>
        </w:tc>
        <w:tc>
          <w:tcPr>
            <w:tcW w:w="1365" w:type="dxa"/>
            <w:vAlign w:val="bottom"/>
          </w:tcPr>
          <w:p w14:paraId="4587262F" w14:textId="2717A37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D1847A1" w14:textId="76B22C41"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47BB1720" w14:textId="0276F117"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0F5B56D" w14:textId="02E7F996"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F57532D" w14:textId="77777777" w:rsidTr="2ACF7667">
        <w:trPr>
          <w:trHeight w:val="255"/>
        </w:trPr>
        <w:tc>
          <w:tcPr>
            <w:tcW w:w="2085" w:type="dxa"/>
            <w:vAlign w:val="bottom"/>
          </w:tcPr>
          <w:p w14:paraId="2183CEDC" w14:textId="771BB44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ZINC000014557836</w:t>
            </w:r>
          </w:p>
        </w:tc>
        <w:tc>
          <w:tcPr>
            <w:tcW w:w="1230" w:type="dxa"/>
            <w:vAlign w:val="bottom"/>
          </w:tcPr>
          <w:p w14:paraId="4BDF2909" w14:textId="6546870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w:t>
            </w:r>
          </w:p>
        </w:tc>
        <w:tc>
          <w:tcPr>
            <w:tcW w:w="1365" w:type="dxa"/>
            <w:vAlign w:val="bottom"/>
          </w:tcPr>
          <w:p w14:paraId="50D8768E" w14:textId="7408DD89"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6CC64035" w14:textId="2000E30B"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3E9205E" w14:textId="2E348BA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7710A713" w14:textId="0F3740AF"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8A6D9E5" w14:textId="77777777" w:rsidTr="2ACF7667">
        <w:trPr>
          <w:trHeight w:val="255"/>
        </w:trPr>
        <w:tc>
          <w:tcPr>
            <w:tcW w:w="2085" w:type="dxa"/>
            <w:vAlign w:val="bottom"/>
          </w:tcPr>
          <w:p w14:paraId="578BC8F1" w14:textId="06D2BB5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ZINC000038658035</w:t>
            </w:r>
          </w:p>
        </w:tc>
        <w:tc>
          <w:tcPr>
            <w:tcW w:w="1230" w:type="dxa"/>
            <w:vAlign w:val="bottom"/>
          </w:tcPr>
          <w:p w14:paraId="704C0147" w14:textId="2996045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w:t>
            </w:r>
          </w:p>
        </w:tc>
        <w:tc>
          <w:tcPr>
            <w:tcW w:w="1365" w:type="dxa"/>
            <w:vAlign w:val="bottom"/>
          </w:tcPr>
          <w:p w14:paraId="289F0368" w14:textId="0352B44C"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3D82F3BB" w14:textId="7F750F4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061FDBF" w14:textId="3DE7A68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1EB411F6" w14:textId="6CD331E4"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63C56F4C" w14:textId="77777777" w:rsidTr="2ACF7667">
        <w:trPr>
          <w:trHeight w:val="255"/>
        </w:trPr>
        <w:tc>
          <w:tcPr>
            <w:tcW w:w="2085" w:type="dxa"/>
            <w:vAlign w:val="bottom"/>
          </w:tcPr>
          <w:p w14:paraId="70A4A590" w14:textId="23F31BD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Pub11360575</w:t>
            </w:r>
          </w:p>
        </w:tc>
        <w:tc>
          <w:tcPr>
            <w:tcW w:w="1230" w:type="dxa"/>
            <w:vAlign w:val="bottom"/>
          </w:tcPr>
          <w:p w14:paraId="6D94FF50" w14:textId="5D042F0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w:t>
            </w:r>
          </w:p>
        </w:tc>
        <w:tc>
          <w:tcPr>
            <w:tcW w:w="1365" w:type="dxa"/>
            <w:vAlign w:val="bottom"/>
          </w:tcPr>
          <w:p w14:paraId="53DB381B" w14:textId="1FA134E3"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16B96AC" w14:textId="41D9E21B"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529ED633" w14:textId="29827054" w:rsidR="2ACF7667" w:rsidRPr="006F2BF0" w:rsidRDefault="2ACF7667" w:rsidP="2ACF7667">
            <w:pPr>
              <w:rPr>
                <w:rFonts w:ascii="Palatino Linotype" w:eastAsia="Times New Roman" w:hAnsi="Palatino Linotype" w:cs="Times New Roman"/>
                <w:sz w:val="20"/>
                <w:szCs w:val="20"/>
                <w:highlight w:val="yellow"/>
              </w:rPr>
            </w:pPr>
            <w:r w:rsidRPr="006F2BF0">
              <w:rPr>
                <w:rFonts w:ascii="Palatino Linotype" w:eastAsia="Times New Roman" w:hAnsi="Palatino Linotype" w:cs="Times New Roman"/>
                <w:sz w:val="20"/>
                <w:szCs w:val="20"/>
                <w:highlight w:val="yellow"/>
              </w:rPr>
              <w:t>low</w:t>
            </w:r>
          </w:p>
        </w:tc>
        <w:tc>
          <w:tcPr>
            <w:tcW w:w="1560" w:type="dxa"/>
            <w:vAlign w:val="bottom"/>
          </w:tcPr>
          <w:p w14:paraId="637B934E" w14:textId="6C24F676"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55D106FA" w14:textId="77777777" w:rsidTr="2ACF7667">
        <w:trPr>
          <w:trHeight w:val="255"/>
        </w:trPr>
        <w:tc>
          <w:tcPr>
            <w:tcW w:w="2085" w:type="dxa"/>
            <w:vAlign w:val="bottom"/>
          </w:tcPr>
          <w:p w14:paraId="4112AAC7" w14:textId="767864A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Pub129016384</w:t>
            </w:r>
          </w:p>
        </w:tc>
        <w:tc>
          <w:tcPr>
            <w:tcW w:w="1230" w:type="dxa"/>
            <w:vAlign w:val="bottom"/>
          </w:tcPr>
          <w:p w14:paraId="060171CC" w14:textId="5C4EF1C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-7</w:t>
            </w:r>
          </w:p>
        </w:tc>
        <w:tc>
          <w:tcPr>
            <w:tcW w:w="1365" w:type="dxa"/>
            <w:vAlign w:val="bottom"/>
          </w:tcPr>
          <w:p w14:paraId="3D41D8B2" w14:textId="1BFBFD40"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0879045F" w14:textId="3B178DA7"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c>
          <w:tcPr>
            <w:tcW w:w="1560" w:type="dxa"/>
            <w:vAlign w:val="bottom"/>
          </w:tcPr>
          <w:p w14:paraId="4D3E085A" w14:textId="7DB76AA6" w:rsidR="2ACF7667" w:rsidRPr="006F2BF0" w:rsidRDefault="2ACF7667" w:rsidP="2ACF7667">
            <w:pPr>
              <w:rPr>
                <w:rFonts w:ascii="Palatino Linotype" w:eastAsia="Times New Roman" w:hAnsi="Palatino Linotype" w:cs="Times New Roman"/>
                <w:sz w:val="20"/>
                <w:szCs w:val="20"/>
                <w:highlight w:val="red"/>
              </w:rPr>
            </w:pPr>
            <w:r w:rsidRPr="006F2BF0">
              <w:rPr>
                <w:rFonts w:ascii="Palatino Linotype" w:eastAsia="Times New Roman" w:hAnsi="Palatino Linotype" w:cs="Times New Roman"/>
                <w:sz w:val="20"/>
                <w:szCs w:val="20"/>
                <w:highlight w:val="red"/>
              </w:rPr>
              <w:t>high</w:t>
            </w:r>
          </w:p>
        </w:tc>
        <w:tc>
          <w:tcPr>
            <w:tcW w:w="1560" w:type="dxa"/>
            <w:vAlign w:val="bottom"/>
          </w:tcPr>
          <w:p w14:paraId="7BE84982" w14:textId="0010E178" w:rsidR="2ACF7667" w:rsidRPr="006F2BF0" w:rsidRDefault="2ACF7667" w:rsidP="2ACF7667">
            <w:pPr>
              <w:rPr>
                <w:rFonts w:ascii="Palatino Linotype" w:eastAsia="Times New Roman" w:hAnsi="Palatino Linotype" w:cs="Times New Roman"/>
                <w:sz w:val="20"/>
                <w:szCs w:val="20"/>
                <w:highlight w:val="green"/>
              </w:rPr>
            </w:pPr>
            <w:r w:rsidRPr="006F2BF0">
              <w:rPr>
                <w:rFonts w:ascii="Palatino Linotype" w:eastAsia="Times New Roman" w:hAnsi="Palatino Linotype" w:cs="Times New Roman"/>
                <w:sz w:val="20"/>
                <w:szCs w:val="20"/>
                <w:highlight w:val="green"/>
              </w:rPr>
              <w:t>none</w:t>
            </w:r>
          </w:p>
        </w:tc>
      </w:tr>
      <w:tr w:rsidR="2ACF7667" w:rsidRPr="006F2BF0" w14:paraId="1D6F0686" w14:textId="77777777" w:rsidTr="2ACF7667">
        <w:trPr>
          <w:trHeight w:val="255"/>
        </w:trPr>
        <w:tc>
          <w:tcPr>
            <w:tcW w:w="2085" w:type="dxa"/>
            <w:vAlign w:val="bottom"/>
          </w:tcPr>
          <w:p w14:paraId="19064086" w14:textId="630DBC74" w:rsidR="2ACF7667" w:rsidRPr="006F2BF0" w:rsidRDefault="2ACF7667" w:rsidP="2ACF7667">
            <w:pPr>
              <w:rPr>
                <w:rFonts w:ascii="Palatino Linotype" w:eastAsia="Times New Roman" w:hAnsi="Palatino Linotype" w:cs="Times New Roman"/>
                <w:bCs/>
                <w:sz w:val="20"/>
                <w:szCs w:val="20"/>
              </w:rPr>
            </w:pPr>
            <w:r w:rsidRPr="006F2BF0">
              <w:rPr>
                <w:rFonts w:ascii="Palatino Linotype" w:eastAsia="Times New Roman" w:hAnsi="Palatino Linotype" w:cs="Times New Roman"/>
                <w:bCs/>
                <w:sz w:val="20"/>
                <w:szCs w:val="20"/>
              </w:rPr>
              <w:t>Tecovirimat</w:t>
            </w:r>
          </w:p>
        </w:tc>
        <w:tc>
          <w:tcPr>
            <w:tcW w:w="1230" w:type="dxa"/>
            <w:vAlign w:val="bottom"/>
          </w:tcPr>
          <w:p w14:paraId="55E419E4" w14:textId="1DB03314" w:rsidR="2ACF7667" w:rsidRPr="006F2BF0" w:rsidRDefault="2ACF7667" w:rsidP="2ACF7667">
            <w:pPr>
              <w:rPr>
                <w:rFonts w:ascii="Palatino Linotype" w:eastAsia="Times New Roman" w:hAnsi="Palatino Linotype" w:cs="Times New Roman"/>
                <w:bCs/>
                <w:sz w:val="20"/>
                <w:szCs w:val="20"/>
              </w:rPr>
            </w:pPr>
            <w:r w:rsidRPr="006F2BF0">
              <w:rPr>
                <w:rFonts w:ascii="Palatino Linotype" w:eastAsia="Times New Roman" w:hAnsi="Palatino Linotype" w:cs="Times New Roman"/>
                <w:bCs/>
                <w:sz w:val="20"/>
                <w:szCs w:val="20"/>
              </w:rPr>
              <w:t>-6.7</w:t>
            </w:r>
          </w:p>
        </w:tc>
        <w:tc>
          <w:tcPr>
            <w:tcW w:w="1365" w:type="dxa"/>
            <w:vAlign w:val="bottom"/>
          </w:tcPr>
          <w:p w14:paraId="6A8C979E" w14:textId="12DBA7FA" w:rsidR="2ACF7667" w:rsidRPr="006F2BF0" w:rsidRDefault="2ACF7667" w:rsidP="2ACF7667">
            <w:pPr>
              <w:rPr>
                <w:rFonts w:ascii="Palatino Linotype" w:eastAsia="Times New Roman" w:hAnsi="Palatino Linotype" w:cs="Times New Roman"/>
                <w:bCs/>
                <w:sz w:val="20"/>
                <w:szCs w:val="20"/>
                <w:highlight w:val="green"/>
              </w:rPr>
            </w:pPr>
            <w:r w:rsidRPr="006F2BF0">
              <w:rPr>
                <w:rFonts w:ascii="Palatino Linotype" w:eastAsia="Times New Roman" w:hAnsi="Palatino Linotype" w:cs="Times New Roman"/>
                <w:bCs/>
                <w:sz w:val="20"/>
                <w:szCs w:val="20"/>
                <w:highlight w:val="green"/>
              </w:rPr>
              <w:t>none</w:t>
            </w:r>
          </w:p>
        </w:tc>
        <w:tc>
          <w:tcPr>
            <w:tcW w:w="1560" w:type="dxa"/>
            <w:vAlign w:val="bottom"/>
          </w:tcPr>
          <w:p w14:paraId="5F64FF47" w14:textId="3B256DF1" w:rsidR="2ACF7667" w:rsidRPr="006F2BF0" w:rsidRDefault="2ACF7667" w:rsidP="2ACF7667">
            <w:pPr>
              <w:rPr>
                <w:rFonts w:ascii="Palatino Linotype" w:eastAsia="Times New Roman" w:hAnsi="Palatino Linotype" w:cs="Times New Roman"/>
                <w:bCs/>
                <w:sz w:val="20"/>
                <w:szCs w:val="20"/>
                <w:highlight w:val="green"/>
              </w:rPr>
            </w:pPr>
            <w:r w:rsidRPr="006F2BF0">
              <w:rPr>
                <w:rFonts w:ascii="Palatino Linotype" w:eastAsia="Times New Roman" w:hAnsi="Palatino Linotype" w:cs="Times New Roman"/>
                <w:bCs/>
                <w:sz w:val="20"/>
                <w:szCs w:val="20"/>
                <w:highlight w:val="green"/>
              </w:rPr>
              <w:t>none</w:t>
            </w:r>
          </w:p>
        </w:tc>
        <w:tc>
          <w:tcPr>
            <w:tcW w:w="1560" w:type="dxa"/>
            <w:vAlign w:val="bottom"/>
          </w:tcPr>
          <w:p w14:paraId="6DF1FE45" w14:textId="57CFA3C7" w:rsidR="2ACF7667" w:rsidRPr="006F2BF0" w:rsidRDefault="2ACF7667" w:rsidP="2ACF7667">
            <w:pPr>
              <w:rPr>
                <w:rFonts w:ascii="Palatino Linotype" w:eastAsia="Times New Roman" w:hAnsi="Palatino Linotype" w:cs="Times New Roman"/>
                <w:bCs/>
                <w:sz w:val="20"/>
                <w:szCs w:val="20"/>
                <w:highlight w:val="red"/>
              </w:rPr>
            </w:pPr>
            <w:r w:rsidRPr="006F2BF0">
              <w:rPr>
                <w:rFonts w:ascii="Palatino Linotype" w:eastAsia="Times New Roman" w:hAnsi="Palatino Linotype" w:cs="Times New Roman"/>
                <w:bCs/>
                <w:sz w:val="20"/>
                <w:szCs w:val="20"/>
                <w:highlight w:val="red"/>
              </w:rPr>
              <w:t>high</w:t>
            </w:r>
          </w:p>
        </w:tc>
        <w:tc>
          <w:tcPr>
            <w:tcW w:w="1560" w:type="dxa"/>
            <w:vAlign w:val="bottom"/>
          </w:tcPr>
          <w:p w14:paraId="346C1CD2" w14:textId="593955FA" w:rsidR="2ACF7667" w:rsidRPr="006F2BF0" w:rsidRDefault="2ACF7667" w:rsidP="2ACF7667">
            <w:pPr>
              <w:rPr>
                <w:rFonts w:ascii="Palatino Linotype" w:eastAsia="Times New Roman" w:hAnsi="Palatino Linotype" w:cs="Times New Roman"/>
                <w:bCs/>
                <w:sz w:val="20"/>
                <w:szCs w:val="20"/>
                <w:highlight w:val="green"/>
              </w:rPr>
            </w:pPr>
            <w:r w:rsidRPr="006F2BF0">
              <w:rPr>
                <w:rFonts w:ascii="Palatino Linotype" w:eastAsia="Times New Roman" w:hAnsi="Palatino Linotype" w:cs="Times New Roman"/>
                <w:bCs/>
                <w:sz w:val="20"/>
                <w:szCs w:val="20"/>
                <w:highlight w:val="green"/>
              </w:rPr>
              <w:t>none</w:t>
            </w:r>
          </w:p>
        </w:tc>
      </w:tr>
    </w:tbl>
    <w:p w14:paraId="4981EA10" w14:textId="14BC945F" w:rsidR="5CA3D00E" w:rsidRPr="006F2BF0" w:rsidRDefault="5CA3D00E" w:rsidP="2ACF7667">
      <w:pPr>
        <w:jc w:val="both"/>
        <w:rPr>
          <w:rFonts w:ascii="Palatino Linotype" w:hAnsi="Palatino Linotype" w:cs="Times New Roman"/>
          <w:sz w:val="20"/>
          <w:szCs w:val="20"/>
        </w:rPr>
      </w:pPr>
      <w:r w:rsidRPr="006F2BF0">
        <w:rPr>
          <w:rFonts w:ascii="Palatino Linotype" w:hAnsi="Palatino Linotype" w:cs="Times New Roman"/>
          <w:sz w:val="20"/>
          <w:szCs w:val="20"/>
        </w:rPr>
        <w:lastRenderedPageBreak/>
        <w:t xml:space="preserve">Table S2: </w:t>
      </w:r>
      <w:r w:rsidR="64C69887" w:rsidRPr="006F2BF0">
        <w:rPr>
          <w:rFonts w:ascii="Palatino Linotype" w:hAnsi="Palatino Linotype" w:cs="Times New Roman"/>
          <w:sz w:val="20"/>
          <w:szCs w:val="20"/>
        </w:rPr>
        <w:t>S</w:t>
      </w:r>
      <w:r w:rsidRPr="006F2BF0">
        <w:rPr>
          <w:rFonts w:ascii="Palatino Linotype" w:hAnsi="Palatino Linotype" w:cs="Times New Roman"/>
          <w:sz w:val="20"/>
          <w:szCs w:val="20"/>
        </w:rPr>
        <w:t>ummary of important</w:t>
      </w:r>
      <w:r w:rsidR="005B4D3D">
        <w:rPr>
          <w:rFonts w:ascii="Palatino Linotype" w:hAnsi="Palatino Linotype" w:cs="Times New Roman"/>
          <w:sz w:val="20"/>
          <w:szCs w:val="20"/>
        </w:rPr>
        <w:t xml:space="preserve"> biological activity</w:t>
      </w:r>
      <w:r w:rsidRPr="006F2BF0">
        <w:rPr>
          <w:rFonts w:ascii="Palatino Linotype" w:hAnsi="Palatino Linotype" w:cs="Times New Roman"/>
          <w:sz w:val="20"/>
          <w:szCs w:val="20"/>
        </w:rPr>
        <w:t xml:space="preserve"> predictions</w:t>
      </w:r>
      <w:r w:rsidR="50DF078A" w:rsidRPr="006F2BF0">
        <w:rPr>
          <w:rFonts w:ascii="Palatino Linotype" w:hAnsi="Palatino Linotype" w:cs="Times New Roman"/>
          <w:sz w:val="20"/>
          <w:szCs w:val="20"/>
        </w:rPr>
        <w:t xml:space="preserve"> for seven</w:t>
      </w:r>
      <w:r w:rsidR="005B4D3D">
        <w:rPr>
          <w:rFonts w:ascii="Palatino Linotype" w:hAnsi="Palatino Linotype" w:cs="Times New Roman"/>
          <w:sz w:val="20"/>
          <w:szCs w:val="20"/>
        </w:rPr>
        <w:t xml:space="preserve"> potential</w:t>
      </w:r>
      <w:r w:rsidR="50DF078A" w:rsidRPr="006F2BF0">
        <w:rPr>
          <w:rFonts w:ascii="Palatino Linotype" w:hAnsi="Palatino Linotype" w:cs="Times New Roman"/>
          <w:sz w:val="20"/>
          <w:szCs w:val="20"/>
        </w:rPr>
        <w:t xml:space="preserve"> lead compounds</w:t>
      </w:r>
      <w:r w:rsidR="0777CFE2" w:rsidRPr="006F2BF0">
        <w:rPr>
          <w:rFonts w:ascii="Palatino Linotype" w:hAnsi="Palatino Linotype" w:cs="Times New Roman"/>
          <w:sz w:val="20"/>
          <w:szCs w:val="20"/>
        </w:rPr>
        <w:t xml:space="preserve"> </w:t>
      </w:r>
      <w:r w:rsidR="142578B9" w:rsidRPr="006F2BF0">
        <w:rPr>
          <w:rFonts w:ascii="Palatino Linotype" w:hAnsi="Palatino Linotype" w:cs="Times New Roman"/>
          <w:sz w:val="20"/>
          <w:szCs w:val="20"/>
        </w:rPr>
        <w:t xml:space="preserve">A) </w:t>
      </w:r>
      <w:r w:rsidR="0777CFE2" w:rsidRPr="006F2BF0">
        <w:rPr>
          <w:rFonts w:ascii="Palatino Linotype" w:hAnsi="Palatino Linotype" w:cs="Times New Roman"/>
          <w:sz w:val="20"/>
          <w:szCs w:val="20"/>
        </w:rPr>
        <w:t xml:space="preserve">ZINC000000899909, </w:t>
      </w:r>
      <w:r w:rsidR="2B5AC92C" w:rsidRPr="006F2BF0">
        <w:rPr>
          <w:rFonts w:ascii="Palatino Linotype" w:hAnsi="Palatino Linotype" w:cs="Times New Roman"/>
          <w:sz w:val="20"/>
          <w:szCs w:val="20"/>
        </w:rPr>
        <w:t xml:space="preserve">B) </w:t>
      </w:r>
      <w:r w:rsidR="0777CFE2" w:rsidRPr="006F2BF0">
        <w:rPr>
          <w:rFonts w:ascii="Palatino Linotype" w:hAnsi="Palatino Linotype" w:cs="Times New Roman"/>
          <w:sz w:val="20"/>
          <w:szCs w:val="20"/>
        </w:rPr>
        <w:t xml:space="preserve">ZINC000001632866, </w:t>
      </w:r>
      <w:r w:rsidR="04988B3C" w:rsidRPr="006F2BF0">
        <w:rPr>
          <w:rFonts w:ascii="Palatino Linotype" w:hAnsi="Palatino Linotype" w:cs="Times New Roman"/>
          <w:sz w:val="20"/>
          <w:szCs w:val="20"/>
        </w:rPr>
        <w:t xml:space="preserve">C) </w:t>
      </w:r>
      <w:r w:rsidR="0777CFE2" w:rsidRPr="006F2BF0">
        <w:rPr>
          <w:rFonts w:ascii="Palatino Linotype" w:hAnsi="Palatino Linotype" w:cs="Times New Roman"/>
          <w:sz w:val="20"/>
          <w:szCs w:val="20"/>
        </w:rPr>
        <w:t xml:space="preserve">ZINC000015151344, </w:t>
      </w:r>
      <w:r w:rsidR="33FFE8D0" w:rsidRPr="006F2BF0">
        <w:rPr>
          <w:rFonts w:ascii="Palatino Linotype" w:hAnsi="Palatino Linotype" w:cs="Times New Roman"/>
          <w:sz w:val="20"/>
          <w:szCs w:val="20"/>
        </w:rPr>
        <w:t xml:space="preserve">D) </w:t>
      </w:r>
      <w:r w:rsidR="0777CFE2" w:rsidRPr="006F2BF0">
        <w:rPr>
          <w:rFonts w:ascii="Palatino Linotype" w:hAnsi="Palatino Linotype" w:cs="Times New Roman"/>
          <w:sz w:val="20"/>
          <w:szCs w:val="20"/>
        </w:rPr>
        <w:t xml:space="preserve">ZINC000013378519, </w:t>
      </w:r>
      <w:r w:rsidR="4C624629" w:rsidRPr="006F2BF0">
        <w:rPr>
          <w:rFonts w:ascii="Palatino Linotype" w:hAnsi="Palatino Linotype" w:cs="Times New Roman"/>
          <w:sz w:val="20"/>
          <w:szCs w:val="20"/>
        </w:rPr>
        <w:t xml:space="preserve">E) </w:t>
      </w:r>
      <w:r w:rsidR="0777CFE2" w:rsidRPr="006F2BF0">
        <w:rPr>
          <w:rFonts w:ascii="Palatino Linotype" w:hAnsi="Palatino Linotype" w:cs="Times New Roman"/>
          <w:sz w:val="20"/>
          <w:szCs w:val="20"/>
        </w:rPr>
        <w:t xml:space="preserve">ZINC000000086470, </w:t>
      </w:r>
      <w:r w:rsidR="672EF0AB" w:rsidRPr="006F2BF0">
        <w:rPr>
          <w:rFonts w:ascii="Palatino Linotype" w:hAnsi="Palatino Linotype" w:cs="Times New Roman"/>
          <w:sz w:val="20"/>
          <w:szCs w:val="20"/>
        </w:rPr>
        <w:t xml:space="preserve">F) </w:t>
      </w:r>
      <w:r w:rsidR="0777CFE2" w:rsidRPr="006F2BF0">
        <w:rPr>
          <w:rFonts w:ascii="Palatino Linotype" w:hAnsi="Palatino Linotype" w:cs="Times New Roman"/>
          <w:sz w:val="20"/>
          <w:szCs w:val="20"/>
        </w:rPr>
        <w:t xml:space="preserve">ZINC000095486204, and </w:t>
      </w:r>
      <w:r w:rsidR="1848126D" w:rsidRPr="006F2BF0">
        <w:rPr>
          <w:rFonts w:ascii="Palatino Linotype" w:hAnsi="Palatino Linotype" w:cs="Times New Roman"/>
          <w:sz w:val="20"/>
          <w:szCs w:val="20"/>
        </w:rPr>
        <w:t xml:space="preserve">G) </w:t>
      </w:r>
      <w:r w:rsidR="0777CFE2" w:rsidRPr="006F2BF0">
        <w:rPr>
          <w:rFonts w:ascii="Palatino Linotype" w:hAnsi="Palatino Linotype" w:cs="Times New Roman"/>
          <w:sz w:val="20"/>
          <w:szCs w:val="20"/>
        </w:rPr>
        <w:t>PC11371962</w:t>
      </w:r>
      <w:r w:rsidRPr="006F2BF0">
        <w:rPr>
          <w:rFonts w:ascii="Palatino Linotype" w:hAnsi="Palatino Linotype" w:cs="Times New Roman"/>
          <w:sz w:val="20"/>
          <w:szCs w:val="20"/>
        </w:rPr>
        <w:t xml:space="preserve"> from P</w:t>
      </w:r>
      <w:r w:rsidR="08992436" w:rsidRPr="006F2BF0">
        <w:rPr>
          <w:rFonts w:ascii="Palatino Linotype" w:hAnsi="Palatino Linotype" w:cs="Times New Roman"/>
          <w:sz w:val="20"/>
          <w:szCs w:val="20"/>
        </w:rPr>
        <w:t xml:space="preserve">rediction of Activity Spectra of Substances (PASS). </w:t>
      </w:r>
      <w:r w:rsidR="3EB3A8A2" w:rsidRPr="006F2BF0">
        <w:rPr>
          <w:rFonts w:ascii="Palatino Linotype" w:hAnsi="Palatino Linotype" w:cs="Times New Roman"/>
          <w:sz w:val="20"/>
          <w:szCs w:val="20"/>
        </w:rPr>
        <w:t>Pa is potential for activity and Pi is potential of inactivity.</w:t>
      </w:r>
    </w:p>
    <w:p w14:paraId="78C5D9CF" w14:textId="1F03971B" w:rsidR="402C8385" w:rsidRPr="006F2BF0" w:rsidRDefault="402C8385" w:rsidP="2ACF7667">
      <w:pPr>
        <w:jc w:val="both"/>
        <w:rPr>
          <w:rFonts w:ascii="Palatino Linotype" w:hAnsi="Palatino Linotype" w:cs="Times New Roman"/>
          <w:sz w:val="20"/>
          <w:szCs w:val="20"/>
        </w:rPr>
      </w:pPr>
      <w:r w:rsidRPr="006F2BF0">
        <w:rPr>
          <w:rFonts w:ascii="Palatino Linotype" w:hAnsi="Palatino Linotype" w:cs="Times New Roman"/>
          <w:b/>
          <w:bCs/>
          <w:sz w:val="20"/>
          <w:szCs w:val="20"/>
        </w:rPr>
        <w:t>A</w:t>
      </w:r>
      <w:r w:rsidRPr="006F2BF0">
        <w:rPr>
          <w:rFonts w:ascii="Palatino Linotype" w:hAnsi="Palatino Linotype" w:cs="Times New Roman"/>
          <w:sz w:val="20"/>
          <w:szCs w:val="20"/>
        </w:rPr>
        <w:t>.</w:t>
      </w:r>
    </w:p>
    <w:tbl>
      <w:tblPr>
        <w:tblStyle w:val="TableGrid"/>
        <w:tblW w:w="0" w:type="auto"/>
        <w:tblBorders>
          <w:right w:val="single" w:sz="4" w:space="0" w:color="000000" w:themeColor="text1"/>
        </w:tblBorders>
        <w:tblLayout w:type="fixed"/>
        <w:tblLook w:val="06A0" w:firstRow="1" w:lastRow="0" w:firstColumn="1" w:lastColumn="0" w:noHBand="1" w:noVBand="1"/>
      </w:tblPr>
      <w:tblGrid>
        <w:gridCol w:w="3120"/>
        <w:gridCol w:w="3120"/>
        <w:gridCol w:w="3090"/>
      </w:tblGrid>
      <w:tr w:rsidR="2ACF7667" w:rsidRPr="006F2BF0" w14:paraId="72437957" w14:textId="77777777" w:rsidTr="2ACF7667">
        <w:trPr>
          <w:trHeight w:val="300"/>
        </w:trPr>
        <w:tc>
          <w:tcPr>
            <w:tcW w:w="9330" w:type="dxa"/>
            <w:gridSpan w:val="3"/>
          </w:tcPr>
          <w:p w14:paraId="7E24E2B2" w14:textId="08F5695E" w:rsidR="4C393033" w:rsidRPr="006F2BF0" w:rsidRDefault="4C393033" w:rsidP="2ACF7667">
            <w:pPr>
              <w:jc w:val="center"/>
              <w:rPr>
                <w:rFonts w:ascii="Palatino Linotype" w:hAnsi="Palatino Linotype" w:cs="Times New Roman"/>
                <w:b/>
                <w:bCs/>
                <w:sz w:val="20"/>
                <w:szCs w:val="20"/>
              </w:rPr>
            </w:pPr>
            <w:r w:rsidRPr="006F2BF0">
              <w:rPr>
                <w:rFonts w:ascii="Palatino Linotype" w:hAnsi="Palatino Linotype" w:cs="Times New Roman"/>
                <w:b/>
                <w:bCs/>
                <w:sz w:val="20"/>
                <w:szCs w:val="20"/>
              </w:rPr>
              <w:t>ZINC000000899909</w:t>
            </w:r>
          </w:p>
        </w:tc>
      </w:tr>
      <w:tr w:rsidR="2ACF7667" w:rsidRPr="006F2BF0" w14:paraId="45600746" w14:textId="77777777" w:rsidTr="2ACF7667">
        <w:trPr>
          <w:trHeight w:val="300"/>
        </w:trPr>
        <w:tc>
          <w:tcPr>
            <w:tcW w:w="3120" w:type="dxa"/>
          </w:tcPr>
          <w:p w14:paraId="72FD2BF6" w14:textId="32D42C66" w:rsidR="4C393033" w:rsidRPr="006F2BF0" w:rsidRDefault="4C393033"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Activity</w:t>
            </w:r>
          </w:p>
        </w:tc>
        <w:tc>
          <w:tcPr>
            <w:tcW w:w="3120" w:type="dxa"/>
          </w:tcPr>
          <w:p w14:paraId="38C9FB0D" w14:textId="7DBBC812" w:rsidR="4C393033" w:rsidRPr="006F2BF0" w:rsidRDefault="4C393033"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Pa</w:t>
            </w:r>
          </w:p>
        </w:tc>
        <w:tc>
          <w:tcPr>
            <w:tcW w:w="3090" w:type="dxa"/>
          </w:tcPr>
          <w:p w14:paraId="738176B1" w14:textId="3DDC68BA" w:rsidR="4C393033" w:rsidRPr="006F2BF0" w:rsidRDefault="4C393033"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Pi</w:t>
            </w:r>
          </w:p>
        </w:tc>
      </w:tr>
      <w:tr w:rsidR="2ACF7667" w:rsidRPr="006F2BF0" w14:paraId="1F98E750" w14:textId="77777777" w:rsidTr="2ACF7667">
        <w:trPr>
          <w:trHeight w:val="300"/>
        </w:trPr>
        <w:tc>
          <w:tcPr>
            <w:tcW w:w="3120" w:type="dxa"/>
          </w:tcPr>
          <w:p w14:paraId="7ECD0EBD" w14:textId="4D13327F" w:rsidR="4C393033" w:rsidRPr="006F2BF0" w:rsidRDefault="4C393033" w:rsidP="2ACF7667">
            <w:pPr>
              <w:rPr>
                <w:rFonts w:ascii="Palatino Linotype" w:hAnsi="Palatino Linotype" w:cs="Times New Roman"/>
                <w:sz w:val="20"/>
                <w:szCs w:val="20"/>
              </w:rPr>
            </w:pPr>
            <w:r w:rsidRPr="006F2BF0">
              <w:rPr>
                <w:rFonts w:ascii="Palatino Linotype" w:hAnsi="Palatino Linotype" w:cs="Times New Roman"/>
                <w:sz w:val="20"/>
                <w:szCs w:val="20"/>
              </w:rPr>
              <w:t>RELA expression inhibitor</w:t>
            </w:r>
          </w:p>
        </w:tc>
        <w:tc>
          <w:tcPr>
            <w:tcW w:w="3120" w:type="dxa"/>
          </w:tcPr>
          <w:p w14:paraId="2585A29F" w14:textId="0EB2F226" w:rsidR="4C393033" w:rsidRPr="006F2BF0" w:rsidRDefault="4C393033" w:rsidP="2ACF7667">
            <w:pPr>
              <w:rPr>
                <w:rFonts w:ascii="Palatino Linotype" w:hAnsi="Palatino Linotype" w:cs="Times New Roman"/>
                <w:sz w:val="20"/>
                <w:szCs w:val="20"/>
              </w:rPr>
            </w:pPr>
            <w:r w:rsidRPr="006F2BF0">
              <w:rPr>
                <w:rFonts w:ascii="Palatino Linotype" w:hAnsi="Palatino Linotype" w:cs="Times New Roman"/>
                <w:sz w:val="20"/>
                <w:szCs w:val="20"/>
              </w:rPr>
              <w:t>0,623</w:t>
            </w:r>
          </w:p>
        </w:tc>
        <w:tc>
          <w:tcPr>
            <w:tcW w:w="3090" w:type="dxa"/>
          </w:tcPr>
          <w:p w14:paraId="09B85DF9" w14:textId="20083700" w:rsidR="4C393033" w:rsidRPr="006F2BF0" w:rsidRDefault="4C393033" w:rsidP="2ACF7667">
            <w:pPr>
              <w:rPr>
                <w:rFonts w:ascii="Palatino Linotype" w:hAnsi="Palatino Linotype" w:cs="Times New Roman"/>
                <w:sz w:val="20"/>
                <w:szCs w:val="20"/>
              </w:rPr>
            </w:pPr>
            <w:r w:rsidRPr="006F2BF0">
              <w:rPr>
                <w:rFonts w:ascii="Palatino Linotype" w:hAnsi="Palatino Linotype" w:cs="Times New Roman"/>
                <w:sz w:val="20"/>
                <w:szCs w:val="20"/>
              </w:rPr>
              <w:t>0,003</w:t>
            </w:r>
          </w:p>
        </w:tc>
      </w:tr>
      <w:tr w:rsidR="2ACF7667" w:rsidRPr="006F2BF0" w14:paraId="770E07C0" w14:textId="77777777" w:rsidTr="2ACF7667">
        <w:trPr>
          <w:trHeight w:val="300"/>
        </w:trPr>
        <w:tc>
          <w:tcPr>
            <w:tcW w:w="3120" w:type="dxa"/>
          </w:tcPr>
          <w:p w14:paraId="0438E48C" w14:textId="7F801442" w:rsidR="4C393033" w:rsidRPr="006F2BF0" w:rsidRDefault="4C393033" w:rsidP="2ACF7667">
            <w:pPr>
              <w:rPr>
                <w:rFonts w:ascii="Palatino Linotype" w:hAnsi="Palatino Linotype" w:cs="Times New Roman"/>
                <w:sz w:val="20"/>
                <w:szCs w:val="20"/>
              </w:rPr>
            </w:pPr>
            <w:r w:rsidRPr="006F2BF0">
              <w:rPr>
                <w:rFonts w:ascii="Palatino Linotype" w:hAnsi="Palatino Linotype" w:cs="Times New Roman"/>
                <w:sz w:val="20"/>
                <w:szCs w:val="20"/>
              </w:rPr>
              <w:t>JAK2 expression inhibitor</w:t>
            </w:r>
          </w:p>
        </w:tc>
        <w:tc>
          <w:tcPr>
            <w:tcW w:w="3120" w:type="dxa"/>
          </w:tcPr>
          <w:p w14:paraId="33C6CE5B" w14:textId="669179C1" w:rsidR="4C393033" w:rsidRPr="006F2BF0" w:rsidRDefault="4C393033" w:rsidP="2ACF7667">
            <w:pPr>
              <w:rPr>
                <w:rFonts w:ascii="Palatino Linotype" w:hAnsi="Palatino Linotype"/>
                <w:sz w:val="20"/>
                <w:szCs w:val="20"/>
              </w:rPr>
            </w:pPr>
            <w:r w:rsidRPr="006F2BF0">
              <w:rPr>
                <w:rFonts w:ascii="Palatino Linotype" w:eastAsia="Times New Roman" w:hAnsi="Palatino Linotype" w:cs="Times New Roman"/>
                <w:sz w:val="20"/>
                <w:szCs w:val="20"/>
              </w:rPr>
              <w:t>0,527</w:t>
            </w:r>
          </w:p>
        </w:tc>
        <w:tc>
          <w:tcPr>
            <w:tcW w:w="3090" w:type="dxa"/>
          </w:tcPr>
          <w:p w14:paraId="2556A0F6" w14:textId="6FBDA5B9" w:rsidR="4C393033" w:rsidRPr="006F2BF0" w:rsidRDefault="4C393033" w:rsidP="2ACF7667">
            <w:pPr>
              <w:rPr>
                <w:rFonts w:ascii="Palatino Linotype" w:hAnsi="Palatino Linotype"/>
                <w:sz w:val="20"/>
                <w:szCs w:val="20"/>
              </w:rPr>
            </w:pPr>
            <w:r w:rsidRPr="006F2BF0">
              <w:rPr>
                <w:rFonts w:ascii="Palatino Linotype" w:eastAsia="Times New Roman" w:hAnsi="Palatino Linotype" w:cs="Times New Roman"/>
                <w:sz w:val="20"/>
                <w:szCs w:val="20"/>
              </w:rPr>
              <w:t>0,047</w:t>
            </w:r>
          </w:p>
        </w:tc>
      </w:tr>
      <w:tr w:rsidR="2ACF7667" w:rsidRPr="006F2BF0" w14:paraId="3F6E54D6" w14:textId="77777777" w:rsidTr="2ACF7667">
        <w:trPr>
          <w:trHeight w:val="300"/>
        </w:trPr>
        <w:tc>
          <w:tcPr>
            <w:tcW w:w="3120" w:type="dxa"/>
          </w:tcPr>
          <w:p w14:paraId="7319FF91" w14:textId="3CDD9B59" w:rsidR="4C393033" w:rsidRPr="006F2BF0" w:rsidRDefault="4C393033" w:rsidP="2ACF7667">
            <w:pPr>
              <w:rPr>
                <w:rFonts w:ascii="Palatino Linotype" w:hAnsi="Palatino Linotype"/>
                <w:sz w:val="20"/>
                <w:szCs w:val="20"/>
              </w:rPr>
            </w:pPr>
            <w:r w:rsidRPr="006F2BF0">
              <w:rPr>
                <w:rFonts w:ascii="Palatino Linotype" w:eastAsia="Times New Roman" w:hAnsi="Palatino Linotype" w:cs="Times New Roman"/>
                <w:sz w:val="20"/>
                <w:szCs w:val="20"/>
              </w:rPr>
              <w:t>Anticarcinogenic</w:t>
            </w:r>
          </w:p>
        </w:tc>
        <w:tc>
          <w:tcPr>
            <w:tcW w:w="3120" w:type="dxa"/>
          </w:tcPr>
          <w:p w14:paraId="450091C1" w14:textId="0E95F5E4" w:rsidR="4C393033" w:rsidRPr="006F2BF0" w:rsidRDefault="4C393033" w:rsidP="2ACF7667">
            <w:pPr>
              <w:rPr>
                <w:rFonts w:ascii="Palatino Linotype" w:hAnsi="Palatino Linotype"/>
                <w:sz w:val="20"/>
                <w:szCs w:val="20"/>
              </w:rPr>
            </w:pPr>
            <w:r w:rsidRPr="006F2BF0">
              <w:rPr>
                <w:rFonts w:ascii="Palatino Linotype" w:eastAsia="Times New Roman" w:hAnsi="Palatino Linotype" w:cs="Times New Roman"/>
                <w:sz w:val="20"/>
                <w:szCs w:val="20"/>
              </w:rPr>
              <w:t>0,470</w:t>
            </w:r>
          </w:p>
        </w:tc>
        <w:tc>
          <w:tcPr>
            <w:tcW w:w="3090" w:type="dxa"/>
          </w:tcPr>
          <w:p w14:paraId="227059C4" w14:textId="783C0F3B" w:rsidR="4C393033" w:rsidRPr="006F2BF0" w:rsidRDefault="4C393033" w:rsidP="2ACF7667">
            <w:pPr>
              <w:rPr>
                <w:rFonts w:ascii="Palatino Linotype" w:hAnsi="Palatino Linotype"/>
                <w:sz w:val="20"/>
                <w:szCs w:val="20"/>
              </w:rPr>
            </w:pPr>
            <w:r w:rsidRPr="006F2BF0">
              <w:rPr>
                <w:rFonts w:ascii="Palatino Linotype" w:eastAsia="Times New Roman" w:hAnsi="Palatino Linotype" w:cs="Times New Roman"/>
                <w:sz w:val="20"/>
                <w:szCs w:val="20"/>
              </w:rPr>
              <w:t>0,022</w:t>
            </w:r>
          </w:p>
        </w:tc>
      </w:tr>
      <w:tr w:rsidR="2ACF7667" w:rsidRPr="006F2BF0" w14:paraId="689D69F0" w14:textId="77777777" w:rsidTr="2ACF7667">
        <w:trPr>
          <w:trHeight w:val="300"/>
        </w:trPr>
        <w:tc>
          <w:tcPr>
            <w:tcW w:w="3120" w:type="dxa"/>
          </w:tcPr>
          <w:p w14:paraId="1B63D20B" w14:textId="5E568780" w:rsidR="4F9E2F45" w:rsidRPr="006F2BF0" w:rsidRDefault="4F9E2F45" w:rsidP="2ACF7667">
            <w:pPr>
              <w:rPr>
                <w:rFonts w:ascii="Palatino Linotype" w:hAnsi="Palatino Linotype"/>
                <w:sz w:val="20"/>
                <w:szCs w:val="20"/>
              </w:rPr>
            </w:pPr>
            <w:r w:rsidRPr="006F2BF0">
              <w:rPr>
                <w:rFonts w:ascii="Palatino Linotype" w:eastAsia="Times New Roman" w:hAnsi="Palatino Linotype" w:cs="Times New Roman"/>
                <w:sz w:val="20"/>
                <w:szCs w:val="20"/>
              </w:rPr>
              <w:t>HCV IRES inhibitor</w:t>
            </w:r>
          </w:p>
        </w:tc>
        <w:tc>
          <w:tcPr>
            <w:tcW w:w="3120" w:type="dxa"/>
          </w:tcPr>
          <w:p w14:paraId="3BCD6A51" w14:textId="6412C712" w:rsidR="4F9E2F45" w:rsidRPr="006F2BF0" w:rsidRDefault="4F9E2F45" w:rsidP="2ACF7667">
            <w:pPr>
              <w:rPr>
                <w:rFonts w:ascii="Palatino Linotype" w:hAnsi="Palatino Linotype"/>
                <w:sz w:val="20"/>
                <w:szCs w:val="20"/>
              </w:rPr>
            </w:pPr>
            <w:r w:rsidRPr="006F2BF0">
              <w:rPr>
                <w:rFonts w:ascii="Palatino Linotype" w:eastAsia="Times New Roman" w:hAnsi="Palatino Linotype" w:cs="Times New Roman"/>
                <w:sz w:val="20"/>
                <w:szCs w:val="20"/>
              </w:rPr>
              <w:t>0,437</w:t>
            </w:r>
          </w:p>
        </w:tc>
        <w:tc>
          <w:tcPr>
            <w:tcW w:w="3090" w:type="dxa"/>
          </w:tcPr>
          <w:p w14:paraId="37428CFE" w14:textId="0E472EE1" w:rsidR="4F9E2F45" w:rsidRPr="006F2BF0" w:rsidRDefault="4F9E2F45" w:rsidP="2ACF7667">
            <w:pPr>
              <w:rPr>
                <w:rFonts w:ascii="Palatino Linotype" w:hAnsi="Palatino Linotype"/>
                <w:sz w:val="20"/>
                <w:szCs w:val="20"/>
              </w:rPr>
            </w:pPr>
            <w:r w:rsidRPr="006F2BF0">
              <w:rPr>
                <w:rFonts w:ascii="Palatino Linotype" w:eastAsia="Times New Roman" w:hAnsi="Palatino Linotype" w:cs="Times New Roman"/>
                <w:sz w:val="20"/>
                <w:szCs w:val="20"/>
              </w:rPr>
              <w:t>0,017</w:t>
            </w:r>
          </w:p>
        </w:tc>
      </w:tr>
      <w:tr w:rsidR="2ACF7667" w:rsidRPr="006F2BF0" w14:paraId="3EF915AB" w14:textId="77777777" w:rsidTr="2ACF7667">
        <w:trPr>
          <w:trHeight w:val="300"/>
        </w:trPr>
        <w:tc>
          <w:tcPr>
            <w:tcW w:w="3120" w:type="dxa"/>
          </w:tcPr>
          <w:p w14:paraId="4E37C0B2" w14:textId="23B6B790" w:rsidR="649BCBEC" w:rsidRPr="006F2BF0" w:rsidRDefault="649BCBE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APOA1 expression enhancer</w:t>
            </w:r>
          </w:p>
        </w:tc>
        <w:tc>
          <w:tcPr>
            <w:tcW w:w="3120" w:type="dxa"/>
          </w:tcPr>
          <w:p w14:paraId="36AD5C70" w14:textId="4E52E8D5" w:rsidR="649BCBEC" w:rsidRPr="006F2BF0" w:rsidRDefault="649BCBEC" w:rsidP="2ACF7667">
            <w:pPr>
              <w:rPr>
                <w:rFonts w:ascii="Palatino Linotype" w:hAnsi="Palatino Linotype"/>
                <w:sz w:val="20"/>
                <w:szCs w:val="20"/>
              </w:rPr>
            </w:pPr>
            <w:r w:rsidRPr="006F2BF0">
              <w:rPr>
                <w:rFonts w:ascii="Palatino Linotype" w:eastAsia="Times New Roman" w:hAnsi="Palatino Linotype" w:cs="Times New Roman"/>
                <w:sz w:val="20"/>
                <w:szCs w:val="20"/>
              </w:rPr>
              <w:t>0,443</w:t>
            </w:r>
          </w:p>
        </w:tc>
        <w:tc>
          <w:tcPr>
            <w:tcW w:w="3090" w:type="dxa"/>
          </w:tcPr>
          <w:p w14:paraId="1E019391" w14:textId="119A300B" w:rsidR="649BCBEC" w:rsidRPr="006F2BF0" w:rsidRDefault="649BCBEC" w:rsidP="2ACF7667">
            <w:pPr>
              <w:rPr>
                <w:rFonts w:ascii="Palatino Linotype" w:hAnsi="Palatino Linotype"/>
                <w:sz w:val="20"/>
                <w:szCs w:val="20"/>
              </w:rPr>
            </w:pPr>
            <w:r w:rsidRPr="006F2BF0">
              <w:rPr>
                <w:rFonts w:ascii="Palatino Linotype" w:eastAsia="Times New Roman" w:hAnsi="Palatino Linotype" w:cs="Times New Roman"/>
                <w:sz w:val="20"/>
                <w:szCs w:val="20"/>
              </w:rPr>
              <w:t>0,047</w:t>
            </w:r>
          </w:p>
        </w:tc>
      </w:tr>
      <w:tr w:rsidR="2ACF7667" w:rsidRPr="006F2BF0" w14:paraId="5DB3C731" w14:textId="77777777" w:rsidTr="2ACF7667">
        <w:trPr>
          <w:trHeight w:val="300"/>
        </w:trPr>
        <w:tc>
          <w:tcPr>
            <w:tcW w:w="3120" w:type="dxa"/>
          </w:tcPr>
          <w:p w14:paraId="351DD5C7" w14:textId="05020B0D" w:rsidR="17522499" w:rsidRPr="006F2BF0" w:rsidRDefault="17522499" w:rsidP="2ACF7667">
            <w:pPr>
              <w:rPr>
                <w:rFonts w:ascii="Palatino Linotype" w:hAnsi="Palatino Linotype"/>
                <w:sz w:val="20"/>
                <w:szCs w:val="20"/>
              </w:rPr>
            </w:pPr>
            <w:r w:rsidRPr="006F2BF0">
              <w:rPr>
                <w:rFonts w:ascii="Palatino Linotype" w:eastAsia="Times New Roman" w:hAnsi="Palatino Linotype" w:cs="Times New Roman"/>
                <w:sz w:val="20"/>
                <w:szCs w:val="20"/>
              </w:rPr>
              <w:t>Pin1 inhibitor</w:t>
            </w:r>
          </w:p>
        </w:tc>
        <w:tc>
          <w:tcPr>
            <w:tcW w:w="3120" w:type="dxa"/>
          </w:tcPr>
          <w:p w14:paraId="0F7549EA" w14:textId="786E2E40" w:rsidR="17522499" w:rsidRPr="006F2BF0" w:rsidRDefault="17522499" w:rsidP="2ACF7667">
            <w:pPr>
              <w:rPr>
                <w:rFonts w:ascii="Palatino Linotype" w:hAnsi="Palatino Linotype"/>
                <w:sz w:val="20"/>
                <w:szCs w:val="20"/>
              </w:rPr>
            </w:pPr>
            <w:r w:rsidRPr="006F2BF0">
              <w:rPr>
                <w:rFonts w:ascii="Palatino Linotype" w:eastAsia="Times New Roman" w:hAnsi="Palatino Linotype" w:cs="Times New Roman"/>
                <w:sz w:val="20"/>
                <w:szCs w:val="20"/>
              </w:rPr>
              <w:t>0,361</w:t>
            </w:r>
          </w:p>
        </w:tc>
        <w:tc>
          <w:tcPr>
            <w:tcW w:w="3090" w:type="dxa"/>
          </w:tcPr>
          <w:p w14:paraId="7AC7FA3A" w14:textId="691D0EED" w:rsidR="17522499" w:rsidRPr="006F2BF0" w:rsidRDefault="1752249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0,112</w:t>
            </w:r>
          </w:p>
        </w:tc>
      </w:tr>
      <w:tr w:rsidR="2ACF7667" w:rsidRPr="006F2BF0" w14:paraId="01E24458" w14:textId="77777777" w:rsidTr="2ACF7667">
        <w:trPr>
          <w:trHeight w:val="300"/>
        </w:trPr>
        <w:tc>
          <w:tcPr>
            <w:tcW w:w="3120" w:type="dxa"/>
          </w:tcPr>
          <w:p w14:paraId="13816D78" w14:textId="03E43FB4" w:rsidR="4CF769D1" w:rsidRPr="006F2BF0" w:rsidRDefault="4CF769D1" w:rsidP="2ACF7667">
            <w:pPr>
              <w:rPr>
                <w:rFonts w:ascii="Palatino Linotype" w:hAnsi="Palatino Linotype"/>
                <w:sz w:val="20"/>
                <w:szCs w:val="20"/>
              </w:rPr>
            </w:pPr>
            <w:r w:rsidRPr="006F2BF0">
              <w:rPr>
                <w:rFonts w:ascii="Palatino Linotype" w:eastAsia="Times New Roman" w:hAnsi="Palatino Linotype" w:cs="Times New Roman"/>
                <w:sz w:val="20"/>
                <w:szCs w:val="20"/>
              </w:rPr>
              <w:t>Topoisomerase I inhibitor</w:t>
            </w:r>
          </w:p>
        </w:tc>
        <w:tc>
          <w:tcPr>
            <w:tcW w:w="3120" w:type="dxa"/>
          </w:tcPr>
          <w:p w14:paraId="04D141FA" w14:textId="20E1C795" w:rsidR="4CF769D1" w:rsidRPr="006F2BF0" w:rsidRDefault="4CF769D1" w:rsidP="2ACF7667">
            <w:pPr>
              <w:rPr>
                <w:rFonts w:ascii="Palatino Linotype" w:hAnsi="Palatino Linotype"/>
                <w:sz w:val="20"/>
                <w:szCs w:val="20"/>
              </w:rPr>
            </w:pPr>
            <w:r w:rsidRPr="006F2BF0">
              <w:rPr>
                <w:rFonts w:ascii="Palatino Linotype" w:eastAsia="Times New Roman" w:hAnsi="Palatino Linotype" w:cs="Times New Roman"/>
                <w:sz w:val="20"/>
                <w:szCs w:val="20"/>
              </w:rPr>
              <w:t>0,272</w:t>
            </w:r>
          </w:p>
        </w:tc>
        <w:tc>
          <w:tcPr>
            <w:tcW w:w="3090" w:type="dxa"/>
          </w:tcPr>
          <w:p w14:paraId="4CF6E294" w14:textId="59763588" w:rsidR="78ECBDF8" w:rsidRPr="006F2BF0" w:rsidRDefault="78ECBDF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0,018</w:t>
            </w:r>
          </w:p>
        </w:tc>
      </w:tr>
      <w:tr w:rsidR="2ACF7667" w:rsidRPr="006F2BF0" w14:paraId="6CBE2695" w14:textId="77777777" w:rsidTr="2ACF7667">
        <w:trPr>
          <w:trHeight w:val="300"/>
        </w:trPr>
        <w:tc>
          <w:tcPr>
            <w:tcW w:w="3120" w:type="dxa"/>
          </w:tcPr>
          <w:p w14:paraId="68B18D96" w14:textId="312359DC" w:rsidR="78ECBDF8" w:rsidRPr="006F2BF0" w:rsidRDefault="78ECBDF8" w:rsidP="2ACF7667">
            <w:pPr>
              <w:rPr>
                <w:rFonts w:ascii="Palatino Linotype" w:hAnsi="Palatino Linotype"/>
                <w:sz w:val="20"/>
                <w:szCs w:val="20"/>
              </w:rPr>
            </w:pPr>
            <w:r w:rsidRPr="006F2BF0">
              <w:rPr>
                <w:rFonts w:ascii="Palatino Linotype" w:eastAsia="Times New Roman" w:hAnsi="Palatino Linotype" w:cs="Times New Roman"/>
                <w:sz w:val="20"/>
                <w:szCs w:val="20"/>
              </w:rPr>
              <w:t>Topoisomerase II inhibitor</w:t>
            </w:r>
          </w:p>
        </w:tc>
        <w:tc>
          <w:tcPr>
            <w:tcW w:w="3120" w:type="dxa"/>
          </w:tcPr>
          <w:p w14:paraId="2133271D" w14:textId="37B13DBD" w:rsidR="78ECBDF8" w:rsidRPr="006F2BF0" w:rsidRDefault="78ECBDF8" w:rsidP="2ACF7667">
            <w:pPr>
              <w:rPr>
                <w:rFonts w:ascii="Palatino Linotype" w:hAnsi="Palatino Linotype"/>
                <w:sz w:val="20"/>
                <w:szCs w:val="20"/>
              </w:rPr>
            </w:pPr>
            <w:r w:rsidRPr="006F2BF0">
              <w:rPr>
                <w:rFonts w:ascii="Palatino Linotype" w:eastAsia="Times New Roman" w:hAnsi="Palatino Linotype" w:cs="Times New Roman"/>
                <w:sz w:val="20"/>
                <w:szCs w:val="20"/>
              </w:rPr>
              <w:t>0,147</w:t>
            </w:r>
          </w:p>
        </w:tc>
        <w:tc>
          <w:tcPr>
            <w:tcW w:w="3090" w:type="dxa"/>
          </w:tcPr>
          <w:p w14:paraId="0D686594" w14:textId="38A200B8" w:rsidR="78ECBDF8" w:rsidRPr="006F2BF0" w:rsidRDefault="78ECBDF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0,035</w:t>
            </w:r>
          </w:p>
        </w:tc>
      </w:tr>
      <w:tr w:rsidR="2ACF7667" w:rsidRPr="006F2BF0" w14:paraId="76FE64B3" w14:textId="77777777" w:rsidTr="2ACF7667">
        <w:trPr>
          <w:trHeight w:val="300"/>
        </w:trPr>
        <w:tc>
          <w:tcPr>
            <w:tcW w:w="3120" w:type="dxa"/>
          </w:tcPr>
          <w:p w14:paraId="59A0C213" w14:textId="3116AFCC" w:rsidR="60D2E08E" w:rsidRPr="006F2BF0" w:rsidRDefault="60D2E0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RNA directed DNA polymerase inhibitor</w:t>
            </w:r>
          </w:p>
        </w:tc>
        <w:tc>
          <w:tcPr>
            <w:tcW w:w="3120" w:type="dxa"/>
          </w:tcPr>
          <w:p w14:paraId="1BAE1F48" w14:textId="6C097784" w:rsidR="60D2E08E" w:rsidRPr="006F2BF0" w:rsidRDefault="60D2E08E" w:rsidP="2ACF7667">
            <w:pPr>
              <w:rPr>
                <w:rFonts w:ascii="Palatino Linotype" w:hAnsi="Palatino Linotype"/>
                <w:sz w:val="20"/>
                <w:szCs w:val="20"/>
              </w:rPr>
            </w:pPr>
            <w:r w:rsidRPr="006F2BF0">
              <w:rPr>
                <w:rFonts w:ascii="Palatino Linotype" w:eastAsia="Times New Roman" w:hAnsi="Palatino Linotype" w:cs="Times New Roman"/>
                <w:sz w:val="20"/>
                <w:szCs w:val="20"/>
              </w:rPr>
              <w:t>0,275</w:t>
            </w:r>
          </w:p>
        </w:tc>
        <w:tc>
          <w:tcPr>
            <w:tcW w:w="3090" w:type="dxa"/>
          </w:tcPr>
          <w:p w14:paraId="388B6F13" w14:textId="50C2097C" w:rsidR="60D2E08E" w:rsidRPr="006F2BF0" w:rsidRDefault="60D2E0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0,038</w:t>
            </w:r>
          </w:p>
        </w:tc>
      </w:tr>
      <w:tr w:rsidR="2ACF7667" w:rsidRPr="006F2BF0" w14:paraId="7E642BB5" w14:textId="77777777" w:rsidTr="2ACF7667">
        <w:trPr>
          <w:trHeight w:val="300"/>
        </w:trPr>
        <w:tc>
          <w:tcPr>
            <w:tcW w:w="3120" w:type="dxa"/>
          </w:tcPr>
          <w:p w14:paraId="6EDDB5B7" w14:textId="0B937EB3" w:rsidR="60D2E08E" w:rsidRPr="006F2BF0" w:rsidRDefault="60D2E0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directed RNA polymerase inhibitor</w:t>
            </w:r>
          </w:p>
        </w:tc>
        <w:tc>
          <w:tcPr>
            <w:tcW w:w="3120" w:type="dxa"/>
          </w:tcPr>
          <w:p w14:paraId="7E0EDDA4" w14:textId="58BEC52C" w:rsidR="60D2E08E" w:rsidRPr="006F2BF0" w:rsidRDefault="60D2E08E" w:rsidP="2ACF7667">
            <w:pPr>
              <w:rPr>
                <w:rFonts w:ascii="Palatino Linotype" w:hAnsi="Palatino Linotype"/>
                <w:sz w:val="20"/>
                <w:szCs w:val="20"/>
              </w:rPr>
            </w:pPr>
            <w:r w:rsidRPr="006F2BF0">
              <w:rPr>
                <w:rFonts w:ascii="Palatino Linotype" w:eastAsia="Times New Roman" w:hAnsi="Palatino Linotype" w:cs="Times New Roman"/>
                <w:sz w:val="20"/>
                <w:szCs w:val="20"/>
              </w:rPr>
              <w:t>0,209</w:t>
            </w:r>
          </w:p>
        </w:tc>
        <w:tc>
          <w:tcPr>
            <w:tcW w:w="3090" w:type="dxa"/>
          </w:tcPr>
          <w:p w14:paraId="6D000F72" w14:textId="6716A8B5" w:rsidR="673976F2" w:rsidRPr="006F2BF0" w:rsidRDefault="673976F2"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0,033</w:t>
            </w:r>
          </w:p>
        </w:tc>
      </w:tr>
      <w:tr w:rsidR="2ACF7667" w:rsidRPr="006F2BF0" w14:paraId="742DB832" w14:textId="77777777" w:rsidTr="2ACF7667">
        <w:trPr>
          <w:trHeight w:val="300"/>
        </w:trPr>
        <w:tc>
          <w:tcPr>
            <w:tcW w:w="3120" w:type="dxa"/>
          </w:tcPr>
          <w:p w14:paraId="73CB4043" w14:textId="494201E9"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(Herpes)</w:t>
            </w:r>
          </w:p>
        </w:tc>
        <w:tc>
          <w:tcPr>
            <w:tcW w:w="3120" w:type="dxa"/>
          </w:tcPr>
          <w:p w14:paraId="2E8E076D" w14:textId="3101C7D9"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0,438</w:t>
            </w:r>
          </w:p>
        </w:tc>
        <w:tc>
          <w:tcPr>
            <w:tcW w:w="3090" w:type="dxa"/>
          </w:tcPr>
          <w:p w14:paraId="3EA53A1C" w14:textId="5CAF4547"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0,021</w:t>
            </w:r>
          </w:p>
        </w:tc>
      </w:tr>
      <w:tr w:rsidR="2ACF7667" w:rsidRPr="006F2BF0" w14:paraId="75E7FB62" w14:textId="77777777" w:rsidTr="2ACF7667">
        <w:trPr>
          <w:trHeight w:val="300"/>
        </w:trPr>
        <w:tc>
          <w:tcPr>
            <w:tcW w:w="3120" w:type="dxa"/>
          </w:tcPr>
          <w:p w14:paraId="4F131145" w14:textId="7CA6C9E7"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(Rhinovirus)</w:t>
            </w:r>
          </w:p>
        </w:tc>
        <w:tc>
          <w:tcPr>
            <w:tcW w:w="3120" w:type="dxa"/>
          </w:tcPr>
          <w:p w14:paraId="31A86ED2" w14:textId="5E7A951A" w:rsidR="673976F2" w:rsidRPr="006F2BF0" w:rsidRDefault="673976F2"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0,383</w:t>
            </w:r>
          </w:p>
        </w:tc>
        <w:tc>
          <w:tcPr>
            <w:tcW w:w="3090" w:type="dxa"/>
          </w:tcPr>
          <w:p w14:paraId="54BD01BE" w14:textId="0E924533" w:rsidR="673976F2" w:rsidRPr="006F2BF0" w:rsidRDefault="673976F2"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0,111</w:t>
            </w:r>
          </w:p>
        </w:tc>
      </w:tr>
      <w:tr w:rsidR="2ACF7667" w:rsidRPr="006F2BF0" w14:paraId="5EB1F9FC" w14:textId="77777777" w:rsidTr="2ACF7667">
        <w:trPr>
          <w:trHeight w:val="300"/>
        </w:trPr>
        <w:tc>
          <w:tcPr>
            <w:tcW w:w="3120" w:type="dxa"/>
          </w:tcPr>
          <w:p w14:paraId="3F27BD53" w14:textId="2230B645"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(Hepatitis B)</w:t>
            </w:r>
          </w:p>
        </w:tc>
        <w:tc>
          <w:tcPr>
            <w:tcW w:w="3120" w:type="dxa"/>
          </w:tcPr>
          <w:p w14:paraId="4758EB94" w14:textId="53AA4118"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0,212</w:t>
            </w:r>
          </w:p>
        </w:tc>
        <w:tc>
          <w:tcPr>
            <w:tcW w:w="3090" w:type="dxa"/>
          </w:tcPr>
          <w:p w14:paraId="520B6183" w14:textId="3AD1C0FD"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0,075</w:t>
            </w:r>
          </w:p>
        </w:tc>
      </w:tr>
      <w:tr w:rsidR="2ACF7667" w:rsidRPr="006F2BF0" w14:paraId="5D70B3F3" w14:textId="77777777" w:rsidTr="2ACF7667">
        <w:trPr>
          <w:trHeight w:val="300"/>
        </w:trPr>
        <w:tc>
          <w:tcPr>
            <w:tcW w:w="3120" w:type="dxa"/>
          </w:tcPr>
          <w:p w14:paraId="0F43E96C" w14:textId="23EB2E3A"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Viral entry inhibitor</w:t>
            </w:r>
          </w:p>
        </w:tc>
        <w:tc>
          <w:tcPr>
            <w:tcW w:w="3120" w:type="dxa"/>
          </w:tcPr>
          <w:p w14:paraId="24A81340" w14:textId="59D7447C"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0,217</w:t>
            </w:r>
          </w:p>
        </w:tc>
        <w:tc>
          <w:tcPr>
            <w:tcW w:w="3090" w:type="dxa"/>
          </w:tcPr>
          <w:p w14:paraId="0DF75803" w14:textId="6888732A"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0,098</w:t>
            </w:r>
          </w:p>
        </w:tc>
      </w:tr>
      <w:tr w:rsidR="2ACF7667" w:rsidRPr="006F2BF0" w14:paraId="3E25CC78" w14:textId="77777777" w:rsidTr="2ACF7667">
        <w:trPr>
          <w:trHeight w:val="300"/>
        </w:trPr>
        <w:tc>
          <w:tcPr>
            <w:tcW w:w="3120" w:type="dxa"/>
          </w:tcPr>
          <w:p w14:paraId="478B4B04" w14:textId="467B2584"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(HIV)</w:t>
            </w:r>
          </w:p>
        </w:tc>
        <w:tc>
          <w:tcPr>
            <w:tcW w:w="3120" w:type="dxa"/>
          </w:tcPr>
          <w:p w14:paraId="5E03DCE0" w14:textId="6FCA83FD"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0,132</w:t>
            </w:r>
          </w:p>
        </w:tc>
        <w:tc>
          <w:tcPr>
            <w:tcW w:w="3090" w:type="dxa"/>
          </w:tcPr>
          <w:p w14:paraId="12A6F367" w14:textId="2B4982C6"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0,090</w:t>
            </w:r>
          </w:p>
        </w:tc>
      </w:tr>
      <w:tr w:rsidR="2ACF7667" w:rsidRPr="006F2BF0" w14:paraId="532C0440" w14:textId="77777777" w:rsidTr="2ACF7667">
        <w:trPr>
          <w:trHeight w:val="300"/>
        </w:trPr>
        <w:tc>
          <w:tcPr>
            <w:tcW w:w="3120" w:type="dxa"/>
          </w:tcPr>
          <w:p w14:paraId="7ABD995F" w14:textId="5274D9A7"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w:t>
            </w:r>
          </w:p>
        </w:tc>
        <w:tc>
          <w:tcPr>
            <w:tcW w:w="3120" w:type="dxa"/>
          </w:tcPr>
          <w:p w14:paraId="1D990E69" w14:textId="1780F6EF"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0,164</w:t>
            </w:r>
          </w:p>
        </w:tc>
        <w:tc>
          <w:tcPr>
            <w:tcW w:w="3090" w:type="dxa"/>
          </w:tcPr>
          <w:p w14:paraId="79CD9007" w14:textId="475CD6F2" w:rsidR="673976F2" w:rsidRPr="006F2BF0" w:rsidRDefault="673976F2" w:rsidP="2ACF7667">
            <w:pPr>
              <w:rPr>
                <w:rFonts w:ascii="Palatino Linotype" w:hAnsi="Palatino Linotype"/>
                <w:sz w:val="20"/>
                <w:szCs w:val="20"/>
              </w:rPr>
            </w:pPr>
            <w:r w:rsidRPr="006F2BF0">
              <w:rPr>
                <w:rFonts w:ascii="Palatino Linotype" w:eastAsia="Times New Roman" w:hAnsi="Palatino Linotype" w:cs="Times New Roman"/>
                <w:sz w:val="20"/>
                <w:szCs w:val="20"/>
              </w:rPr>
              <w:t>0,142</w:t>
            </w:r>
          </w:p>
        </w:tc>
      </w:tr>
      <w:tr w:rsidR="2ACF7667" w:rsidRPr="006F2BF0" w14:paraId="4D4E7E93" w14:textId="77777777" w:rsidTr="2ACF7667">
        <w:trPr>
          <w:trHeight w:val="300"/>
        </w:trPr>
        <w:tc>
          <w:tcPr>
            <w:tcW w:w="3120" w:type="dxa"/>
          </w:tcPr>
          <w:p w14:paraId="541CFC38" w14:textId="5B8485E9" w:rsidR="3B32E28E" w:rsidRPr="006F2BF0" w:rsidRDefault="3B32E2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HIV-2 reverse transcriptase inhibitor</w:t>
            </w:r>
          </w:p>
        </w:tc>
        <w:tc>
          <w:tcPr>
            <w:tcW w:w="3120" w:type="dxa"/>
          </w:tcPr>
          <w:p w14:paraId="50886757" w14:textId="51ECB5CA" w:rsidR="3B32E28E" w:rsidRPr="006F2BF0" w:rsidRDefault="3B32E2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0,217</w:t>
            </w:r>
          </w:p>
        </w:tc>
        <w:tc>
          <w:tcPr>
            <w:tcW w:w="3090" w:type="dxa"/>
          </w:tcPr>
          <w:p w14:paraId="566451FF" w14:textId="36AD08C9" w:rsidR="3B32E28E" w:rsidRPr="006F2BF0" w:rsidRDefault="3B32E2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0,027</w:t>
            </w:r>
          </w:p>
        </w:tc>
      </w:tr>
      <w:tr w:rsidR="2ACF7667" w:rsidRPr="006F2BF0" w14:paraId="5A19638C" w14:textId="77777777" w:rsidTr="2ACF7667">
        <w:trPr>
          <w:trHeight w:val="300"/>
        </w:trPr>
        <w:tc>
          <w:tcPr>
            <w:tcW w:w="3120" w:type="dxa"/>
          </w:tcPr>
          <w:p w14:paraId="3C7F8406" w14:textId="7AB77B79" w:rsidR="3B32E28E" w:rsidRPr="006F2BF0" w:rsidRDefault="3B32E28E" w:rsidP="2ACF7667">
            <w:pPr>
              <w:rPr>
                <w:rFonts w:ascii="Palatino Linotype" w:hAnsi="Palatino Linotype"/>
                <w:sz w:val="20"/>
                <w:szCs w:val="20"/>
              </w:rPr>
            </w:pPr>
            <w:r w:rsidRPr="006F2BF0">
              <w:rPr>
                <w:rFonts w:ascii="Palatino Linotype" w:eastAsia="Times New Roman" w:hAnsi="Palatino Linotype" w:cs="Times New Roman"/>
                <w:sz w:val="20"/>
                <w:szCs w:val="20"/>
              </w:rPr>
              <w:t>HIV-1 integrase inhibitor</w:t>
            </w:r>
          </w:p>
        </w:tc>
        <w:tc>
          <w:tcPr>
            <w:tcW w:w="3120" w:type="dxa"/>
          </w:tcPr>
          <w:p w14:paraId="06C7A1FD" w14:textId="75B1B042" w:rsidR="3B32E28E" w:rsidRPr="006F2BF0" w:rsidRDefault="3B32E28E" w:rsidP="2ACF7667">
            <w:pPr>
              <w:rPr>
                <w:rFonts w:ascii="Palatino Linotype" w:hAnsi="Palatino Linotype"/>
                <w:sz w:val="20"/>
                <w:szCs w:val="20"/>
              </w:rPr>
            </w:pPr>
            <w:r w:rsidRPr="006F2BF0">
              <w:rPr>
                <w:rFonts w:ascii="Palatino Linotype" w:eastAsia="Times New Roman" w:hAnsi="Palatino Linotype" w:cs="Times New Roman"/>
                <w:sz w:val="20"/>
                <w:szCs w:val="20"/>
              </w:rPr>
              <w:t>0,082</w:t>
            </w:r>
          </w:p>
        </w:tc>
        <w:tc>
          <w:tcPr>
            <w:tcW w:w="3090" w:type="dxa"/>
          </w:tcPr>
          <w:p w14:paraId="04BFCC7B" w14:textId="1DFEAEC3" w:rsidR="3B32E28E" w:rsidRPr="006F2BF0" w:rsidRDefault="3B32E28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0,065</w:t>
            </w:r>
          </w:p>
        </w:tc>
      </w:tr>
    </w:tbl>
    <w:p w14:paraId="0B860ADB" w14:textId="77777777" w:rsidR="008E39B5" w:rsidRDefault="008E39B5">
      <w:pPr>
        <w:rPr>
          <w:rFonts w:ascii="Palatino Linotype" w:hAnsi="Palatino Linotype"/>
          <w:b/>
          <w:bCs/>
          <w:sz w:val="20"/>
          <w:szCs w:val="20"/>
        </w:rPr>
      </w:pPr>
    </w:p>
    <w:p w14:paraId="4043B821" w14:textId="0DC2F6E3" w:rsidR="2CA611FC" w:rsidRPr="006F2BF0" w:rsidRDefault="2CA611FC">
      <w:pPr>
        <w:rPr>
          <w:rFonts w:ascii="Palatino Linotype" w:hAnsi="Palatino Linotype"/>
          <w:sz w:val="20"/>
          <w:szCs w:val="20"/>
        </w:rPr>
      </w:pPr>
      <w:r w:rsidRPr="006F2BF0">
        <w:rPr>
          <w:rFonts w:ascii="Palatino Linotype" w:hAnsi="Palatino Linotype"/>
          <w:b/>
          <w:bCs/>
          <w:sz w:val="20"/>
          <w:szCs w:val="20"/>
        </w:rPr>
        <w:t>B</w:t>
      </w:r>
      <w:r w:rsidRPr="006F2BF0">
        <w:rPr>
          <w:rFonts w:ascii="Palatino Linotype" w:hAnsi="Palatino Linotype"/>
          <w:sz w:val="20"/>
          <w:szCs w:val="20"/>
        </w:rPr>
        <w:t>.</w:t>
      </w:r>
    </w:p>
    <w:tbl>
      <w:tblPr>
        <w:tblStyle w:val="TableGrid"/>
        <w:tblW w:w="0" w:type="auto"/>
        <w:tblLayout w:type="fixed"/>
        <w:tblLook w:val="06A0" w:firstRow="1" w:lastRow="0" w:firstColumn="1" w:lastColumn="0" w:noHBand="1" w:noVBand="1"/>
      </w:tblPr>
      <w:tblGrid>
        <w:gridCol w:w="3120"/>
        <w:gridCol w:w="3120"/>
        <w:gridCol w:w="3120"/>
      </w:tblGrid>
      <w:tr w:rsidR="2ACF7667" w:rsidRPr="006F2BF0" w14:paraId="22867E5A" w14:textId="77777777" w:rsidTr="2ACF7667">
        <w:trPr>
          <w:trHeight w:val="300"/>
        </w:trPr>
        <w:tc>
          <w:tcPr>
            <w:tcW w:w="9360" w:type="dxa"/>
            <w:gridSpan w:val="3"/>
          </w:tcPr>
          <w:p w14:paraId="0CD88E82" w14:textId="112FF125" w:rsidR="3B0A4C6B" w:rsidRPr="006F2BF0" w:rsidRDefault="3B0A4C6B" w:rsidP="2ACF7667">
            <w:pPr>
              <w:jc w:val="center"/>
              <w:rPr>
                <w:rFonts w:ascii="Palatino Linotype" w:hAnsi="Palatino Linotype" w:cs="Times New Roman"/>
                <w:b/>
                <w:bCs/>
                <w:sz w:val="20"/>
                <w:szCs w:val="20"/>
              </w:rPr>
            </w:pPr>
            <w:r w:rsidRPr="006F2BF0">
              <w:rPr>
                <w:rFonts w:ascii="Palatino Linotype" w:hAnsi="Palatino Linotype" w:cs="Times New Roman"/>
                <w:b/>
                <w:bCs/>
                <w:sz w:val="20"/>
                <w:szCs w:val="20"/>
              </w:rPr>
              <w:t>ZINC000001632866</w:t>
            </w:r>
          </w:p>
        </w:tc>
      </w:tr>
      <w:tr w:rsidR="2ACF7667" w:rsidRPr="006F2BF0" w14:paraId="1486885A" w14:textId="77777777" w:rsidTr="2ACF7667">
        <w:trPr>
          <w:trHeight w:val="300"/>
        </w:trPr>
        <w:tc>
          <w:tcPr>
            <w:tcW w:w="3120" w:type="dxa"/>
          </w:tcPr>
          <w:p w14:paraId="065F15AE" w14:textId="32D42C66"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Activity</w:t>
            </w:r>
          </w:p>
        </w:tc>
        <w:tc>
          <w:tcPr>
            <w:tcW w:w="3120" w:type="dxa"/>
          </w:tcPr>
          <w:p w14:paraId="4509D156" w14:textId="7DBBC812"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Pa</w:t>
            </w:r>
          </w:p>
        </w:tc>
        <w:tc>
          <w:tcPr>
            <w:tcW w:w="3120" w:type="dxa"/>
            <w:tcBorders>
              <w:right w:val="single" w:sz="4" w:space="0" w:color="000000" w:themeColor="text1"/>
            </w:tcBorders>
          </w:tcPr>
          <w:p w14:paraId="359570FC" w14:textId="3DDC68BA"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Pi</w:t>
            </w:r>
          </w:p>
        </w:tc>
      </w:tr>
      <w:tr w:rsidR="2ACF7667" w:rsidRPr="006F2BF0" w14:paraId="69BDC498" w14:textId="77777777" w:rsidTr="2ACF7667">
        <w:trPr>
          <w:trHeight w:val="300"/>
        </w:trPr>
        <w:tc>
          <w:tcPr>
            <w:tcW w:w="3120" w:type="dxa"/>
          </w:tcPr>
          <w:p w14:paraId="0572ED00" w14:textId="339F2180" w:rsidR="0B1A635D" w:rsidRPr="006F2BF0" w:rsidRDefault="0B1A635D" w:rsidP="2ACF7667">
            <w:pPr>
              <w:rPr>
                <w:rFonts w:ascii="Palatino Linotype" w:hAnsi="Palatino Linotype" w:cs="Times New Roman"/>
                <w:sz w:val="20"/>
                <w:szCs w:val="20"/>
              </w:rPr>
            </w:pPr>
            <w:r w:rsidRPr="006F2BF0">
              <w:rPr>
                <w:rFonts w:ascii="Palatino Linotype" w:hAnsi="Palatino Linotype" w:cs="Times New Roman"/>
                <w:sz w:val="20"/>
                <w:szCs w:val="20"/>
              </w:rPr>
              <w:t>JAK2 expression inhibitor</w:t>
            </w:r>
          </w:p>
        </w:tc>
        <w:tc>
          <w:tcPr>
            <w:tcW w:w="3120" w:type="dxa"/>
          </w:tcPr>
          <w:p w14:paraId="684F0DF9" w14:textId="45ACEE2D" w:rsidR="0B1A635D" w:rsidRPr="006F2BF0" w:rsidRDefault="0B1A635D" w:rsidP="2ACF7667">
            <w:pPr>
              <w:rPr>
                <w:rFonts w:ascii="Palatino Linotype" w:hAnsi="Palatino Linotype"/>
                <w:sz w:val="20"/>
                <w:szCs w:val="20"/>
              </w:rPr>
            </w:pPr>
            <w:r w:rsidRPr="006F2BF0">
              <w:rPr>
                <w:rFonts w:ascii="Palatino Linotype" w:eastAsia="Times New Roman" w:hAnsi="Palatino Linotype" w:cs="Times New Roman"/>
                <w:sz w:val="20"/>
                <w:szCs w:val="20"/>
              </w:rPr>
              <w:t>0,860</w:t>
            </w:r>
          </w:p>
        </w:tc>
        <w:tc>
          <w:tcPr>
            <w:tcW w:w="3120" w:type="dxa"/>
            <w:tcBorders>
              <w:right w:val="single" w:sz="4" w:space="0" w:color="000000" w:themeColor="text1"/>
            </w:tcBorders>
          </w:tcPr>
          <w:p w14:paraId="64503CB7" w14:textId="5DC1ECB6" w:rsidR="0B1A635D" w:rsidRPr="006F2BF0" w:rsidRDefault="0B1A635D" w:rsidP="2ACF7667">
            <w:pPr>
              <w:rPr>
                <w:rFonts w:ascii="Palatino Linotype" w:hAnsi="Palatino Linotype"/>
                <w:sz w:val="20"/>
                <w:szCs w:val="20"/>
              </w:rPr>
            </w:pPr>
            <w:r w:rsidRPr="006F2BF0">
              <w:rPr>
                <w:rFonts w:ascii="Palatino Linotype" w:eastAsia="Times New Roman" w:hAnsi="Palatino Linotype" w:cs="Times New Roman"/>
                <w:sz w:val="20"/>
                <w:szCs w:val="20"/>
              </w:rPr>
              <w:t>0,004</w:t>
            </w:r>
          </w:p>
        </w:tc>
      </w:tr>
      <w:tr w:rsidR="2ACF7667" w:rsidRPr="006F2BF0" w14:paraId="7250BFB0" w14:textId="77777777" w:rsidTr="2ACF7667">
        <w:trPr>
          <w:trHeight w:val="300"/>
        </w:trPr>
        <w:tc>
          <w:tcPr>
            <w:tcW w:w="3120" w:type="dxa"/>
          </w:tcPr>
          <w:p w14:paraId="58D6A9ED" w14:textId="505E2F88" w:rsidR="3A75978E" w:rsidRPr="006F2BF0" w:rsidRDefault="3A75978E" w:rsidP="2ACF7667">
            <w:pPr>
              <w:rPr>
                <w:rFonts w:ascii="Palatino Linotype" w:hAnsi="Palatino Linotype"/>
                <w:sz w:val="20"/>
                <w:szCs w:val="20"/>
              </w:rPr>
            </w:pPr>
            <w:proofErr w:type="spellStart"/>
            <w:r w:rsidRPr="006F2BF0">
              <w:rPr>
                <w:rFonts w:ascii="Palatino Linotype" w:eastAsia="Times New Roman" w:hAnsi="Palatino Linotype" w:cs="Times New Roman"/>
                <w:sz w:val="20"/>
                <w:szCs w:val="20"/>
              </w:rPr>
              <w:t>Vasoprotector</w:t>
            </w:r>
            <w:proofErr w:type="spellEnd"/>
          </w:p>
        </w:tc>
        <w:tc>
          <w:tcPr>
            <w:tcW w:w="3120" w:type="dxa"/>
          </w:tcPr>
          <w:p w14:paraId="4A58726C" w14:textId="049FB28B" w:rsidR="3A75978E" w:rsidRPr="006F2BF0" w:rsidRDefault="3A75978E" w:rsidP="2ACF7667">
            <w:pPr>
              <w:rPr>
                <w:rFonts w:ascii="Palatino Linotype" w:hAnsi="Palatino Linotype"/>
                <w:sz w:val="20"/>
                <w:szCs w:val="20"/>
              </w:rPr>
            </w:pPr>
            <w:r w:rsidRPr="006F2BF0">
              <w:rPr>
                <w:rFonts w:ascii="Palatino Linotype" w:eastAsia="Times New Roman" w:hAnsi="Palatino Linotype" w:cs="Times New Roman"/>
                <w:sz w:val="20"/>
                <w:szCs w:val="20"/>
              </w:rPr>
              <w:t>0,748</w:t>
            </w:r>
          </w:p>
        </w:tc>
        <w:tc>
          <w:tcPr>
            <w:tcW w:w="3120" w:type="dxa"/>
            <w:tcBorders>
              <w:right w:val="single" w:sz="4" w:space="0" w:color="000000" w:themeColor="text1"/>
            </w:tcBorders>
          </w:tcPr>
          <w:p w14:paraId="071C978E" w14:textId="04048A1A" w:rsidR="60C44C50" w:rsidRPr="006F2BF0" w:rsidRDefault="60C44C50" w:rsidP="2ACF7667">
            <w:pPr>
              <w:rPr>
                <w:rFonts w:ascii="Palatino Linotype" w:hAnsi="Palatino Linotype" w:cs="Times New Roman"/>
                <w:sz w:val="20"/>
                <w:szCs w:val="20"/>
              </w:rPr>
            </w:pPr>
            <w:r w:rsidRPr="006F2BF0">
              <w:rPr>
                <w:rFonts w:ascii="Palatino Linotype" w:hAnsi="Palatino Linotype" w:cs="Times New Roman"/>
                <w:sz w:val="20"/>
                <w:szCs w:val="20"/>
              </w:rPr>
              <w:t>0,008</w:t>
            </w:r>
          </w:p>
        </w:tc>
      </w:tr>
      <w:tr w:rsidR="2ACF7667" w:rsidRPr="006F2BF0" w14:paraId="342CF999" w14:textId="77777777" w:rsidTr="2ACF7667">
        <w:trPr>
          <w:trHeight w:val="300"/>
        </w:trPr>
        <w:tc>
          <w:tcPr>
            <w:tcW w:w="3120" w:type="dxa"/>
          </w:tcPr>
          <w:p w14:paraId="16C4314D" w14:textId="67A10F6E" w:rsidR="5A6685A5" w:rsidRPr="006F2BF0" w:rsidRDefault="5A6685A5" w:rsidP="2ACF7667">
            <w:pPr>
              <w:rPr>
                <w:rFonts w:ascii="Palatino Linotype" w:hAnsi="Palatino Linotype"/>
                <w:sz w:val="20"/>
                <w:szCs w:val="20"/>
              </w:rPr>
            </w:pPr>
            <w:r w:rsidRPr="006F2BF0">
              <w:rPr>
                <w:rFonts w:ascii="Palatino Linotype" w:eastAsia="Times New Roman" w:hAnsi="Palatino Linotype" w:cs="Times New Roman"/>
                <w:sz w:val="20"/>
                <w:szCs w:val="20"/>
              </w:rPr>
              <w:t>Lipoprotein lipase inhibitor</w:t>
            </w:r>
          </w:p>
        </w:tc>
        <w:tc>
          <w:tcPr>
            <w:tcW w:w="3120" w:type="dxa"/>
          </w:tcPr>
          <w:p w14:paraId="591AAD3A" w14:textId="2207CC6E" w:rsidR="5A6685A5" w:rsidRPr="006F2BF0" w:rsidRDefault="5A6685A5" w:rsidP="2ACF7667">
            <w:pPr>
              <w:rPr>
                <w:rFonts w:ascii="Palatino Linotype" w:hAnsi="Palatino Linotype"/>
                <w:sz w:val="20"/>
                <w:szCs w:val="20"/>
              </w:rPr>
            </w:pPr>
            <w:r w:rsidRPr="006F2BF0">
              <w:rPr>
                <w:rFonts w:ascii="Palatino Linotype" w:eastAsia="Times New Roman" w:hAnsi="Palatino Linotype" w:cs="Times New Roman"/>
                <w:sz w:val="20"/>
                <w:szCs w:val="20"/>
              </w:rPr>
              <w:t>0,444</w:t>
            </w:r>
          </w:p>
        </w:tc>
        <w:tc>
          <w:tcPr>
            <w:tcW w:w="3120" w:type="dxa"/>
            <w:tcBorders>
              <w:right w:val="single" w:sz="4" w:space="0" w:color="000000" w:themeColor="text1"/>
            </w:tcBorders>
          </w:tcPr>
          <w:p w14:paraId="666FD59E" w14:textId="1BB707A2" w:rsidR="5A6685A5" w:rsidRPr="006F2BF0" w:rsidRDefault="5A6685A5" w:rsidP="2ACF7667">
            <w:pPr>
              <w:rPr>
                <w:rFonts w:ascii="Palatino Linotype" w:hAnsi="Palatino Linotype" w:cs="Times New Roman"/>
                <w:sz w:val="20"/>
                <w:szCs w:val="20"/>
              </w:rPr>
            </w:pPr>
            <w:r w:rsidRPr="006F2BF0">
              <w:rPr>
                <w:rFonts w:ascii="Palatino Linotype" w:hAnsi="Palatino Linotype" w:cs="Times New Roman"/>
                <w:sz w:val="20"/>
                <w:szCs w:val="20"/>
              </w:rPr>
              <w:t>0,060</w:t>
            </w:r>
          </w:p>
        </w:tc>
      </w:tr>
      <w:tr w:rsidR="2ACF7667" w:rsidRPr="006F2BF0" w14:paraId="7B60CC74" w14:textId="77777777" w:rsidTr="2ACF7667">
        <w:trPr>
          <w:trHeight w:val="300"/>
        </w:trPr>
        <w:tc>
          <w:tcPr>
            <w:tcW w:w="3120" w:type="dxa"/>
          </w:tcPr>
          <w:p w14:paraId="66F5D077" w14:textId="2AD1AB61"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RELA expression inhibitor</w:t>
            </w:r>
          </w:p>
        </w:tc>
        <w:tc>
          <w:tcPr>
            <w:tcW w:w="3120" w:type="dxa"/>
          </w:tcPr>
          <w:p w14:paraId="72A34575" w14:textId="7D087CEC"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0,493</w:t>
            </w:r>
          </w:p>
        </w:tc>
        <w:tc>
          <w:tcPr>
            <w:tcW w:w="3120" w:type="dxa"/>
            <w:tcBorders>
              <w:right w:val="single" w:sz="4" w:space="0" w:color="000000" w:themeColor="text1"/>
            </w:tcBorders>
          </w:tcPr>
          <w:p w14:paraId="0134B02B" w14:textId="36E5A1DA"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0,012</w:t>
            </w:r>
          </w:p>
        </w:tc>
      </w:tr>
      <w:tr w:rsidR="2ACF7667" w:rsidRPr="006F2BF0" w14:paraId="46826F9A" w14:textId="77777777" w:rsidTr="2ACF7667">
        <w:trPr>
          <w:trHeight w:val="300"/>
        </w:trPr>
        <w:tc>
          <w:tcPr>
            <w:tcW w:w="3120" w:type="dxa"/>
          </w:tcPr>
          <w:p w14:paraId="4973D055" w14:textId="40135259" w:rsidR="56740B8E" w:rsidRPr="006F2BF0" w:rsidRDefault="56740B8E" w:rsidP="2ACF7667">
            <w:pPr>
              <w:rPr>
                <w:rFonts w:ascii="Palatino Linotype" w:hAnsi="Palatino Linotype"/>
                <w:sz w:val="20"/>
                <w:szCs w:val="20"/>
              </w:rPr>
            </w:pPr>
            <w:r w:rsidRPr="006F2BF0">
              <w:rPr>
                <w:rFonts w:ascii="Palatino Linotype" w:eastAsia="Times New Roman" w:hAnsi="Palatino Linotype" w:cs="Times New Roman"/>
                <w:sz w:val="20"/>
                <w:szCs w:val="20"/>
              </w:rPr>
              <w:t>Pin1 inhibitor</w:t>
            </w:r>
          </w:p>
        </w:tc>
        <w:tc>
          <w:tcPr>
            <w:tcW w:w="3120" w:type="dxa"/>
          </w:tcPr>
          <w:p w14:paraId="3C3FCB82" w14:textId="59B5C42F" w:rsidR="56740B8E" w:rsidRPr="006F2BF0" w:rsidRDefault="56740B8E" w:rsidP="2ACF7667">
            <w:pPr>
              <w:rPr>
                <w:rFonts w:ascii="Palatino Linotype" w:hAnsi="Palatino Linotype"/>
                <w:sz w:val="20"/>
                <w:szCs w:val="20"/>
              </w:rPr>
            </w:pPr>
            <w:r w:rsidRPr="006F2BF0">
              <w:rPr>
                <w:rFonts w:ascii="Palatino Linotype" w:eastAsia="Times New Roman" w:hAnsi="Palatino Linotype" w:cs="Times New Roman"/>
                <w:sz w:val="20"/>
                <w:szCs w:val="20"/>
              </w:rPr>
              <w:t>0,661</w:t>
            </w:r>
          </w:p>
        </w:tc>
        <w:tc>
          <w:tcPr>
            <w:tcW w:w="3120" w:type="dxa"/>
            <w:tcBorders>
              <w:right w:val="single" w:sz="4" w:space="0" w:color="000000" w:themeColor="text1"/>
            </w:tcBorders>
          </w:tcPr>
          <w:p w14:paraId="483C2F95" w14:textId="6E962841" w:rsidR="56740B8E" w:rsidRPr="006F2BF0" w:rsidRDefault="56740B8E" w:rsidP="2ACF7667">
            <w:pPr>
              <w:rPr>
                <w:rFonts w:ascii="Palatino Linotype" w:hAnsi="Palatino Linotype"/>
                <w:sz w:val="20"/>
                <w:szCs w:val="20"/>
              </w:rPr>
            </w:pPr>
            <w:r w:rsidRPr="006F2BF0">
              <w:rPr>
                <w:rFonts w:ascii="Palatino Linotype" w:eastAsia="Times New Roman" w:hAnsi="Palatino Linotype" w:cs="Times New Roman"/>
                <w:sz w:val="20"/>
                <w:szCs w:val="20"/>
              </w:rPr>
              <w:t>0,011</w:t>
            </w:r>
          </w:p>
        </w:tc>
      </w:tr>
      <w:tr w:rsidR="2ACF7667" w:rsidRPr="006F2BF0" w14:paraId="584B5CEA" w14:textId="77777777" w:rsidTr="2ACF7667">
        <w:trPr>
          <w:trHeight w:val="300"/>
        </w:trPr>
        <w:tc>
          <w:tcPr>
            <w:tcW w:w="3120" w:type="dxa"/>
          </w:tcPr>
          <w:p w14:paraId="2E05237E" w14:textId="769D62C1"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(Picornavirus)</w:t>
            </w:r>
          </w:p>
        </w:tc>
        <w:tc>
          <w:tcPr>
            <w:tcW w:w="3120" w:type="dxa"/>
          </w:tcPr>
          <w:p w14:paraId="17B052AC" w14:textId="4D41A415"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0,459</w:t>
            </w:r>
          </w:p>
        </w:tc>
        <w:tc>
          <w:tcPr>
            <w:tcW w:w="3120" w:type="dxa"/>
            <w:tcBorders>
              <w:right w:val="single" w:sz="4" w:space="0" w:color="000000" w:themeColor="text1"/>
            </w:tcBorders>
          </w:tcPr>
          <w:p w14:paraId="294A10CE" w14:textId="6F2ABC40"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0,071</w:t>
            </w:r>
          </w:p>
        </w:tc>
      </w:tr>
      <w:tr w:rsidR="2ACF7667" w:rsidRPr="006F2BF0" w14:paraId="458DB856" w14:textId="77777777" w:rsidTr="2ACF7667">
        <w:trPr>
          <w:trHeight w:val="300"/>
        </w:trPr>
        <w:tc>
          <w:tcPr>
            <w:tcW w:w="3120" w:type="dxa"/>
          </w:tcPr>
          <w:p w14:paraId="2AB3B3CB" w14:textId="62482E1F"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(Adenovirus)</w:t>
            </w:r>
          </w:p>
        </w:tc>
        <w:tc>
          <w:tcPr>
            <w:tcW w:w="3120" w:type="dxa"/>
          </w:tcPr>
          <w:p w14:paraId="675179BF" w14:textId="15B71E6F"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0,387</w:t>
            </w:r>
          </w:p>
        </w:tc>
        <w:tc>
          <w:tcPr>
            <w:tcW w:w="3120" w:type="dxa"/>
            <w:tcBorders>
              <w:right w:val="single" w:sz="4" w:space="0" w:color="000000" w:themeColor="text1"/>
            </w:tcBorders>
          </w:tcPr>
          <w:p w14:paraId="29A815EF" w14:textId="61782DD8"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0,035</w:t>
            </w:r>
          </w:p>
        </w:tc>
      </w:tr>
      <w:tr w:rsidR="2ACF7667" w:rsidRPr="006F2BF0" w14:paraId="5B5178F4" w14:textId="77777777" w:rsidTr="2ACF7667">
        <w:trPr>
          <w:trHeight w:val="300"/>
        </w:trPr>
        <w:tc>
          <w:tcPr>
            <w:tcW w:w="3120" w:type="dxa"/>
          </w:tcPr>
          <w:p w14:paraId="631CB8A0" w14:textId="766B5F3C" w:rsidR="091A4F35" w:rsidRPr="006F2BF0" w:rsidRDefault="091A4F35" w:rsidP="2ACF7667">
            <w:pPr>
              <w:rPr>
                <w:rFonts w:ascii="Palatino Linotype" w:hAnsi="Palatino Linotype" w:cs="Times New Roman"/>
                <w:sz w:val="20"/>
                <w:szCs w:val="20"/>
              </w:rPr>
            </w:pPr>
            <w:r w:rsidRPr="006F2BF0">
              <w:rPr>
                <w:rFonts w:ascii="Palatino Linotype" w:hAnsi="Palatino Linotype" w:cs="Times New Roman"/>
                <w:sz w:val="20"/>
                <w:szCs w:val="20"/>
              </w:rPr>
              <w:t>Antiviral (CMV)</w:t>
            </w:r>
          </w:p>
        </w:tc>
        <w:tc>
          <w:tcPr>
            <w:tcW w:w="3120" w:type="dxa"/>
          </w:tcPr>
          <w:p w14:paraId="0146A0C3" w14:textId="0849D864"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0,299</w:t>
            </w:r>
          </w:p>
        </w:tc>
        <w:tc>
          <w:tcPr>
            <w:tcW w:w="3120" w:type="dxa"/>
            <w:tcBorders>
              <w:right w:val="single" w:sz="4" w:space="0" w:color="000000" w:themeColor="text1"/>
            </w:tcBorders>
          </w:tcPr>
          <w:p w14:paraId="4E07E016" w14:textId="15170AB8" w:rsidR="091A4F35" w:rsidRPr="006F2BF0" w:rsidRDefault="091A4F35" w:rsidP="2ACF7667">
            <w:pPr>
              <w:rPr>
                <w:rFonts w:ascii="Palatino Linotype" w:hAnsi="Palatino Linotype" w:cs="Times New Roman"/>
                <w:sz w:val="20"/>
                <w:szCs w:val="20"/>
              </w:rPr>
            </w:pPr>
            <w:r w:rsidRPr="006F2BF0">
              <w:rPr>
                <w:rFonts w:ascii="Palatino Linotype" w:hAnsi="Palatino Linotype" w:cs="Times New Roman"/>
                <w:sz w:val="20"/>
                <w:szCs w:val="20"/>
              </w:rPr>
              <w:t>0,030</w:t>
            </w:r>
          </w:p>
        </w:tc>
      </w:tr>
      <w:tr w:rsidR="2ACF7667" w:rsidRPr="006F2BF0" w14:paraId="32337153" w14:textId="77777777" w:rsidTr="2ACF7667">
        <w:trPr>
          <w:trHeight w:val="300"/>
        </w:trPr>
        <w:tc>
          <w:tcPr>
            <w:tcW w:w="3120" w:type="dxa"/>
          </w:tcPr>
          <w:p w14:paraId="2F541864" w14:textId="35C4F681" w:rsidR="091A4F35" w:rsidRPr="006F2BF0" w:rsidRDefault="091A4F35" w:rsidP="2ACF7667">
            <w:pPr>
              <w:rPr>
                <w:rFonts w:ascii="Palatino Linotype" w:hAnsi="Palatino Linotype" w:cs="Times New Roman"/>
                <w:sz w:val="20"/>
                <w:szCs w:val="20"/>
              </w:rPr>
            </w:pPr>
            <w:r w:rsidRPr="006F2BF0">
              <w:rPr>
                <w:rFonts w:ascii="Palatino Linotype" w:hAnsi="Palatino Linotype" w:cs="Times New Roman"/>
                <w:sz w:val="20"/>
                <w:szCs w:val="20"/>
              </w:rPr>
              <w:lastRenderedPageBreak/>
              <w:t>Antiviral (Poxvirus)</w:t>
            </w:r>
          </w:p>
        </w:tc>
        <w:tc>
          <w:tcPr>
            <w:tcW w:w="3120" w:type="dxa"/>
          </w:tcPr>
          <w:p w14:paraId="54F1E361" w14:textId="2E7A48F1"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0,315</w:t>
            </w:r>
          </w:p>
        </w:tc>
        <w:tc>
          <w:tcPr>
            <w:tcW w:w="3120" w:type="dxa"/>
            <w:tcBorders>
              <w:right w:val="single" w:sz="4" w:space="0" w:color="000000" w:themeColor="text1"/>
            </w:tcBorders>
          </w:tcPr>
          <w:p w14:paraId="3805E2BB" w14:textId="0036B9C0"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0,052</w:t>
            </w:r>
          </w:p>
        </w:tc>
      </w:tr>
      <w:tr w:rsidR="2ACF7667" w:rsidRPr="006F2BF0" w14:paraId="386CCB39" w14:textId="77777777" w:rsidTr="2ACF7667">
        <w:trPr>
          <w:trHeight w:val="300"/>
        </w:trPr>
        <w:tc>
          <w:tcPr>
            <w:tcW w:w="3120" w:type="dxa"/>
          </w:tcPr>
          <w:p w14:paraId="3272DD7C" w14:textId="7F85628E"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Viral entry inhibitor</w:t>
            </w:r>
          </w:p>
        </w:tc>
        <w:tc>
          <w:tcPr>
            <w:tcW w:w="3120" w:type="dxa"/>
          </w:tcPr>
          <w:p w14:paraId="3D7D17E2" w14:textId="40D302FE"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0,267</w:t>
            </w:r>
          </w:p>
        </w:tc>
        <w:tc>
          <w:tcPr>
            <w:tcW w:w="3120" w:type="dxa"/>
            <w:tcBorders>
              <w:right w:val="single" w:sz="4" w:space="0" w:color="000000" w:themeColor="text1"/>
            </w:tcBorders>
          </w:tcPr>
          <w:p w14:paraId="588E7B02" w14:textId="72DBA95C"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0,019</w:t>
            </w:r>
          </w:p>
        </w:tc>
      </w:tr>
      <w:tr w:rsidR="2ACF7667" w:rsidRPr="006F2BF0" w14:paraId="6EA1DE54" w14:textId="77777777" w:rsidTr="2ACF7667">
        <w:trPr>
          <w:trHeight w:val="300"/>
        </w:trPr>
        <w:tc>
          <w:tcPr>
            <w:tcW w:w="3120" w:type="dxa"/>
          </w:tcPr>
          <w:p w14:paraId="6AA0F161" w14:textId="6028194E" w:rsidR="091A4F35" w:rsidRPr="006F2BF0" w:rsidRDefault="091A4F35" w:rsidP="2ACF7667">
            <w:pPr>
              <w:rPr>
                <w:rFonts w:ascii="Palatino Linotype" w:hAnsi="Palatino Linotype" w:cs="Times New Roman"/>
                <w:sz w:val="20"/>
                <w:szCs w:val="20"/>
              </w:rPr>
            </w:pPr>
            <w:r w:rsidRPr="006F2BF0">
              <w:rPr>
                <w:rFonts w:ascii="Palatino Linotype" w:hAnsi="Palatino Linotype" w:cs="Times New Roman"/>
                <w:sz w:val="20"/>
                <w:szCs w:val="20"/>
              </w:rPr>
              <w:t>Antiviral (Influenza)</w:t>
            </w:r>
          </w:p>
        </w:tc>
        <w:tc>
          <w:tcPr>
            <w:tcW w:w="3120" w:type="dxa"/>
          </w:tcPr>
          <w:p w14:paraId="144E2020" w14:textId="21993049"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0,309</w:t>
            </w:r>
          </w:p>
        </w:tc>
        <w:tc>
          <w:tcPr>
            <w:tcW w:w="3120" w:type="dxa"/>
            <w:tcBorders>
              <w:right w:val="single" w:sz="4" w:space="0" w:color="000000" w:themeColor="text1"/>
            </w:tcBorders>
          </w:tcPr>
          <w:p w14:paraId="58FC5747" w14:textId="7B00F519"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0,083</w:t>
            </w:r>
          </w:p>
        </w:tc>
      </w:tr>
      <w:tr w:rsidR="2ACF7667" w:rsidRPr="006F2BF0" w14:paraId="1B1E4003" w14:textId="77777777" w:rsidTr="2ACF7667">
        <w:trPr>
          <w:trHeight w:val="300"/>
        </w:trPr>
        <w:tc>
          <w:tcPr>
            <w:tcW w:w="3120" w:type="dxa"/>
          </w:tcPr>
          <w:p w14:paraId="55187BDA" w14:textId="063B7688"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(Herpes)</w:t>
            </w:r>
          </w:p>
        </w:tc>
        <w:tc>
          <w:tcPr>
            <w:tcW w:w="3120" w:type="dxa"/>
          </w:tcPr>
          <w:p w14:paraId="212BFF09" w14:textId="657D15DF"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0,303</w:t>
            </w:r>
          </w:p>
        </w:tc>
        <w:tc>
          <w:tcPr>
            <w:tcW w:w="3120" w:type="dxa"/>
            <w:tcBorders>
              <w:right w:val="single" w:sz="4" w:space="0" w:color="000000" w:themeColor="text1"/>
            </w:tcBorders>
          </w:tcPr>
          <w:p w14:paraId="1F091086" w14:textId="27912A6E"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0,089</w:t>
            </w:r>
          </w:p>
        </w:tc>
      </w:tr>
      <w:tr w:rsidR="2ACF7667" w:rsidRPr="006F2BF0" w14:paraId="56E6672A" w14:textId="77777777" w:rsidTr="2ACF7667">
        <w:trPr>
          <w:trHeight w:val="300"/>
        </w:trPr>
        <w:tc>
          <w:tcPr>
            <w:tcW w:w="3120" w:type="dxa"/>
          </w:tcPr>
          <w:p w14:paraId="79D71969" w14:textId="147CF347" w:rsidR="091A4F35" w:rsidRPr="006F2BF0" w:rsidRDefault="091A4F35" w:rsidP="2ACF7667">
            <w:pPr>
              <w:rPr>
                <w:rFonts w:ascii="Palatino Linotype" w:hAnsi="Palatino Linotype" w:cs="Times New Roman"/>
                <w:sz w:val="20"/>
                <w:szCs w:val="20"/>
              </w:rPr>
            </w:pPr>
            <w:r w:rsidRPr="006F2BF0">
              <w:rPr>
                <w:rFonts w:ascii="Palatino Linotype" w:hAnsi="Palatino Linotype" w:cs="Times New Roman"/>
                <w:sz w:val="20"/>
                <w:szCs w:val="20"/>
              </w:rPr>
              <w:t>Antiviral (Parainfluenza)</w:t>
            </w:r>
          </w:p>
        </w:tc>
        <w:tc>
          <w:tcPr>
            <w:tcW w:w="3120" w:type="dxa"/>
          </w:tcPr>
          <w:p w14:paraId="1E18E4C9" w14:textId="26BB8A8E"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0,059</w:t>
            </w:r>
          </w:p>
        </w:tc>
        <w:tc>
          <w:tcPr>
            <w:tcW w:w="3120" w:type="dxa"/>
            <w:tcBorders>
              <w:right w:val="single" w:sz="4" w:space="0" w:color="000000" w:themeColor="text1"/>
            </w:tcBorders>
          </w:tcPr>
          <w:p w14:paraId="3163983D" w14:textId="1DECA72F"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0,015</w:t>
            </w:r>
          </w:p>
        </w:tc>
      </w:tr>
      <w:tr w:rsidR="2ACF7667" w:rsidRPr="006F2BF0" w14:paraId="3C036155" w14:textId="77777777" w:rsidTr="2ACF7667">
        <w:trPr>
          <w:trHeight w:val="300"/>
        </w:trPr>
        <w:tc>
          <w:tcPr>
            <w:tcW w:w="3120" w:type="dxa"/>
          </w:tcPr>
          <w:p w14:paraId="2E92B292" w14:textId="5A07848B"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(Rhinovirus)</w:t>
            </w:r>
          </w:p>
        </w:tc>
        <w:tc>
          <w:tcPr>
            <w:tcW w:w="3120" w:type="dxa"/>
          </w:tcPr>
          <w:p w14:paraId="5C8CCCC2" w14:textId="7AA51992"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0,295</w:t>
            </w:r>
          </w:p>
        </w:tc>
        <w:tc>
          <w:tcPr>
            <w:tcW w:w="3120" w:type="dxa"/>
            <w:tcBorders>
              <w:right w:val="single" w:sz="4" w:space="0" w:color="000000" w:themeColor="text1"/>
            </w:tcBorders>
          </w:tcPr>
          <w:p w14:paraId="67640A64" w14:textId="02EE9322" w:rsidR="091A4F35" w:rsidRPr="006F2BF0" w:rsidRDefault="091A4F35" w:rsidP="2ACF7667">
            <w:pPr>
              <w:rPr>
                <w:rFonts w:ascii="Palatino Linotype" w:hAnsi="Palatino Linotype"/>
                <w:sz w:val="20"/>
                <w:szCs w:val="20"/>
              </w:rPr>
            </w:pPr>
            <w:r w:rsidRPr="006F2BF0">
              <w:rPr>
                <w:rFonts w:ascii="Palatino Linotype" w:eastAsia="Times New Roman" w:hAnsi="Palatino Linotype" w:cs="Times New Roman"/>
                <w:sz w:val="20"/>
                <w:szCs w:val="20"/>
              </w:rPr>
              <w:t>0,265</w:t>
            </w:r>
          </w:p>
        </w:tc>
      </w:tr>
      <w:tr w:rsidR="2ACF7667" w:rsidRPr="006F2BF0" w14:paraId="073A3A6F" w14:textId="77777777" w:rsidTr="2ACF7667">
        <w:trPr>
          <w:trHeight w:val="300"/>
        </w:trPr>
        <w:tc>
          <w:tcPr>
            <w:tcW w:w="3120" w:type="dxa"/>
          </w:tcPr>
          <w:p w14:paraId="38E226B8" w14:textId="4095DC78"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HIV-2 reverse transcriptase inhibitor</w:t>
            </w:r>
          </w:p>
        </w:tc>
        <w:tc>
          <w:tcPr>
            <w:tcW w:w="3120" w:type="dxa"/>
          </w:tcPr>
          <w:p w14:paraId="6115A3C0" w14:textId="74A07CEA"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0,320</w:t>
            </w:r>
          </w:p>
        </w:tc>
        <w:tc>
          <w:tcPr>
            <w:tcW w:w="3120" w:type="dxa"/>
            <w:tcBorders>
              <w:right w:val="single" w:sz="4" w:space="0" w:color="000000" w:themeColor="text1"/>
            </w:tcBorders>
          </w:tcPr>
          <w:p w14:paraId="5F005537" w14:textId="0302A167" w:rsidR="5C62E027" w:rsidRPr="006F2BF0" w:rsidRDefault="5C62E02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0,007</w:t>
            </w:r>
          </w:p>
        </w:tc>
      </w:tr>
      <w:tr w:rsidR="2ACF7667" w:rsidRPr="006F2BF0" w14:paraId="319245BA" w14:textId="77777777" w:rsidTr="2ACF7667">
        <w:trPr>
          <w:trHeight w:val="300"/>
        </w:trPr>
        <w:tc>
          <w:tcPr>
            <w:tcW w:w="3120" w:type="dxa"/>
          </w:tcPr>
          <w:p w14:paraId="2C49F069" w14:textId="4A667AAB"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HIV-1 integrase (Overall Integration) inhibitor</w:t>
            </w:r>
          </w:p>
        </w:tc>
        <w:tc>
          <w:tcPr>
            <w:tcW w:w="3120" w:type="dxa"/>
          </w:tcPr>
          <w:p w14:paraId="766EFFD2" w14:textId="0B906312"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0,205</w:t>
            </w:r>
          </w:p>
        </w:tc>
        <w:tc>
          <w:tcPr>
            <w:tcW w:w="3120" w:type="dxa"/>
            <w:tcBorders>
              <w:right w:val="single" w:sz="4" w:space="0" w:color="000000" w:themeColor="text1"/>
            </w:tcBorders>
          </w:tcPr>
          <w:p w14:paraId="2B2EC26D" w14:textId="126DB0C9"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0,013</w:t>
            </w:r>
          </w:p>
        </w:tc>
      </w:tr>
      <w:tr w:rsidR="2ACF7667" w:rsidRPr="006F2BF0" w14:paraId="21218308" w14:textId="77777777" w:rsidTr="2ACF7667">
        <w:trPr>
          <w:trHeight w:val="300"/>
        </w:trPr>
        <w:tc>
          <w:tcPr>
            <w:tcW w:w="3120" w:type="dxa"/>
          </w:tcPr>
          <w:p w14:paraId="6186E233" w14:textId="02A2B212"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HIV fusion inhibitor</w:t>
            </w:r>
          </w:p>
        </w:tc>
        <w:tc>
          <w:tcPr>
            <w:tcW w:w="3120" w:type="dxa"/>
          </w:tcPr>
          <w:p w14:paraId="28D2D95E" w14:textId="0F9BDE48" w:rsidR="5C62E027" w:rsidRPr="006F2BF0" w:rsidRDefault="5C62E027" w:rsidP="2ACF7667">
            <w:pPr>
              <w:rPr>
                <w:rFonts w:ascii="Palatino Linotype" w:hAnsi="Palatino Linotype"/>
                <w:sz w:val="20"/>
                <w:szCs w:val="20"/>
              </w:rPr>
            </w:pPr>
            <w:r w:rsidRPr="006F2BF0">
              <w:rPr>
                <w:rFonts w:ascii="Palatino Linotype" w:eastAsia="Times New Roman" w:hAnsi="Palatino Linotype" w:cs="Times New Roman"/>
                <w:sz w:val="20"/>
                <w:szCs w:val="20"/>
              </w:rPr>
              <w:t>0,019</w:t>
            </w:r>
          </w:p>
        </w:tc>
        <w:tc>
          <w:tcPr>
            <w:tcW w:w="3120" w:type="dxa"/>
            <w:tcBorders>
              <w:right w:val="single" w:sz="4" w:space="0" w:color="000000" w:themeColor="text1"/>
            </w:tcBorders>
          </w:tcPr>
          <w:p w14:paraId="6923BD23" w14:textId="68B87A15" w:rsidR="5C62E027" w:rsidRPr="006F2BF0" w:rsidRDefault="5C62E02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0,003</w:t>
            </w:r>
          </w:p>
        </w:tc>
      </w:tr>
      <w:tr w:rsidR="2ACF7667" w:rsidRPr="006F2BF0" w14:paraId="652E103E" w14:textId="77777777" w:rsidTr="2ACF7667">
        <w:trPr>
          <w:trHeight w:val="300"/>
        </w:trPr>
        <w:tc>
          <w:tcPr>
            <w:tcW w:w="3120" w:type="dxa"/>
          </w:tcPr>
          <w:p w14:paraId="59B4C6CF" w14:textId="68613E69" w:rsidR="69678EA5" w:rsidRPr="006F2BF0" w:rsidRDefault="69678EA5"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HCV IRES inhibitor</w:t>
            </w:r>
          </w:p>
        </w:tc>
        <w:tc>
          <w:tcPr>
            <w:tcW w:w="3120" w:type="dxa"/>
          </w:tcPr>
          <w:p w14:paraId="020182C5" w14:textId="7C87656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0,292</w:t>
            </w:r>
          </w:p>
        </w:tc>
        <w:tc>
          <w:tcPr>
            <w:tcW w:w="3120" w:type="dxa"/>
            <w:tcBorders>
              <w:right w:val="single" w:sz="4" w:space="0" w:color="000000" w:themeColor="text1"/>
            </w:tcBorders>
          </w:tcPr>
          <w:p w14:paraId="38D43F15" w14:textId="2CD22EA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0,096</w:t>
            </w:r>
          </w:p>
        </w:tc>
      </w:tr>
      <w:tr w:rsidR="2ACF7667" w:rsidRPr="006F2BF0" w14:paraId="5AA8BEAF" w14:textId="77777777" w:rsidTr="2ACF7667">
        <w:trPr>
          <w:trHeight w:val="300"/>
        </w:trPr>
        <w:tc>
          <w:tcPr>
            <w:tcW w:w="3120" w:type="dxa"/>
          </w:tcPr>
          <w:p w14:paraId="6A59DF1A" w14:textId="1C8710D7"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DNA directed DNA polymerase inhibitor</w:t>
            </w:r>
          </w:p>
        </w:tc>
        <w:tc>
          <w:tcPr>
            <w:tcW w:w="3120" w:type="dxa"/>
          </w:tcPr>
          <w:p w14:paraId="35E17685" w14:textId="69DA9870"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0,132</w:t>
            </w:r>
          </w:p>
        </w:tc>
        <w:tc>
          <w:tcPr>
            <w:tcW w:w="3120" w:type="dxa"/>
            <w:tcBorders>
              <w:right w:val="single" w:sz="4" w:space="0" w:color="000000" w:themeColor="text1"/>
            </w:tcBorders>
          </w:tcPr>
          <w:p w14:paraId="3929B4F1" w14:textId="66FEC74A"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0,052</w:t>
            </w:r>
          </w:p>
        </w:tc>
      </w:tr>
      <w:tr w:rsidR="2ACF7667" w:rsidRPr="006F2BF0" w14:paraId="3FF6E078" w14:textId="77777777" w:rsidTr="2ACF7667">
        <w:trPr>
          <w:trHeight w:val="300"/>
        </w:trPr>
        <w:tc>
          <w:tcPr>
            <w:tcW w:w="3120" w:type="dxa"/>
          </w:tcPr>
          <w:p w14:paraId="465C73B4" w14:textId="4660F63C"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DNA polymerase I inhibitor</w:t>
            </w:r>
          </w:p>
        </w:tc>
        <w:tc>
          <w:tcPr>
            <w:tcW w:w="3120" w:type="dxa"/>
          </w:tcPr>
          <w:p w14:paraId="028FC5C7" w14:textId="45FAD37B"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0,243</w:t>
            </w:r>
          </w:p>
        </w:tc>
        <w:tc>
          <w:tcPr>
            <w:tcW w:w="3120" w:type="dxa"/>
            <w:tcBorders>
              <w:right w:val="single" w:sz="4" w:space="0" w:color="000000" w:themeColor="text1"/>
            </w:tcBorders>
          </w:tcPr>
          <w:p w14:paraId="6066DC67" w14:textId="32586F1B"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0,167</w:t>
            </w:r>
          </w:p>
        </w:tc>
      </w:tr>
      <w:tr w:rsidR="2ACF7667" w:rsidRPr="006F2BF0" w14:paraId="15FA9BEB" w14:textId="77777777" w:rsidTr="2ACF7667">
        <w:trPr>
          <w:trHeight w:val="300"/>
        </w:trPr>
        <w:tc>
          <w:tcPr>
            <w:tcW w:w="3120" w:type="dxa"/>
          </w:tcPr>
          <w:p w14:paraId="2D078C01" w14:textId="06B28786"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RNA-directed RNA polymerase inhibitor</w:t>
            </w:r>
          </w:p>
        </w:tc>
        <w:tc>
          <w:tcPr>
            <w:tcW w:w="3120" w:type="dxa"/>
          </w:tcPr>
          <w:p w14:paraId="12668AF5" w14:textId="47BBEAF1"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0,446</w:t>
            </w:r>
          </w:p>
        </w:tc>
        <w:tc>
          <w:tcPr>
            <w:tcW w:w="3120" w:type="dxa"/>
            <w:tcBorders>
              <w:right w:val="single" w:sz="4" w:space="0" w:color="000000" w:themeColor="text1"/>
            </w:tcBorders>
          </w:tcPr>
          <w:p w14:paraId="73ABD86C" w14:textId="781ECE0A" w:rsidR="6DD0BEC7" w:rsidRPr="006F2BF0" w:rsidRDefault="6DD0BEC7" w:rsidP="2ACF7667">
            <w:pPr>
              <w:rPr>
                <w:rFonts w:ascii="Palatino Linotype" w:hAnsi="Palatino Linotype"/>
                <w:sz w:val="20"/>
                <w:szCs w:val="20"/>
              </w:rPr>
            </w:pPr>
            <w:r w:rsidRPr="006F2BF0">
              <w:rPr>
                <w:rFonts w:ascii="Palatino Linotype" w:eastAsia="Times New Roman" w:hAnsi="Palatino Linotype" w:cs="Times New Roman"/>
                <w:sz w:val="20"/>
                <w:szCs w:val="20"/>
              </w:rPr>
              <w:t>0,026</w:t>
            </w:r>
          </w:p>
        </w:tc>
      </w:tr>
    </w:tbl>
    <w:p w14:paraId="34D34DA5" w14:textId="631D21E3" w:rsidR="2ACF7667" w:rsidRPr="006F2BF0" w:rsidRDefault="2ACF7667">
      <w:pPr>
        <w:rPr>
          <w:rFonts w:ascii="Palatino Linotype" w:hAnsi="Palatino Linotype"/>
          <w:sz w:val="20"/>
          <w:szCs w:val="20"/>
        </w:rPr>
      </w:pPr>
    </w:p>
    <w:p w14:paraId="70BF51BB" w14:textId="6A71B9A2" w:rsidR="003C9C34" w:rsidRPr="006F2BF0" w:rsidRDefault="003C9C34" w:rsidP="2ACF7667">
      <w:pPr>
        <w:jc w:val="both"/>
        <w:rPr>
          <w:rFonts w:ascii="Palatino Linotype" w:hAnsi="Palatino Linotype" w:cs="Times New Roman"/>
          <w:b/>
          <w:bCs/>
          <w:sz w:val="20"/>
          <w:szCs w:val="20"/>
        </w:rPr>
      </w:pPr>
      <w:r w:rsidRPr="006F2BF0">
        <w:rPr>
          <w:rFonts w:ascii="Palatino Linotype" w:hAnsi="Palatino Linotype" w:cs="Times New Roman"/>
          <w:b/>
          <w:bCs/>
          <w:sz w:val="20"/>
          <w:szCs w:val="20"/>
        </w:rPr>
        <w:t>C.</w:t>
      </w:r>
    </w:p>
    <w:tbl>
      <w:tblPr>
        <w:tblStyle w:val="TableGrid"/>
        <w:tblW w:w="0" w:type="auto"/>
        <w:tblLayout w:type="fixed"/>
        <w:tblLook w:val="06A0" w:firstRow="1" w:lastRow="0" w:firstColumn="1" w:lastColumn="0" w:noHBand="1" w:noVBand="1"/>
      </w:tblPr>
      <w:tblGrid>
        <w:gridCol w:w="3120"/>
        <w:gridCol w:w="3120"/>
        <w:gridCol w:w="3120"/>
      </w:tblGrid>
      <w:tr w:rsidR="2ACF7667" w:rsidRPr="006F2BF0" w14:paraId="450D0763" w14:textId="77777777" w:rsidTr="2ACF7667">
        <w:trPr>
          <w:trHeight w:val="300"/>
        </w:trPr>
        <w:tc>
          <w:tcPr>
            <w:tcW w:w="9360" w:type="dxa"/>
            <w:gridSpan w:val="3"/>
          </w:tcPr>
          <w:p w14:paraId="6C420ED9" w14:textId="4783DC03" w:rsidR="003C9C34" w:rsidRPr="006F2BF0" w:rsidRDefault="003C9C34" w:rsidP="2ACF7667">
            <w:pPr>
              <w:jc w:val="center"/>
              <w:rPr>
                <w:rFonts w:ascii="Palatino Linotype" w:hAnsi="Palatino Linotype" w:cs="Times New Roman"/>
                <w:b/>
                <w:bCs/>
                <w:sz w:val="20"/>
                <w:szCs w:val="20"/>
              </w:rPr>
            </w:pPr>
            <w:r w:rsidRPr="006F2BF0">
              <w:rPr>
                <w:rFonts w:ascii="Palatino Linotype" w:hAnsi="Palatino Linotype" w:cs="Times New Roman"/>
                <w:b/>
                <w:bCs/>
                <w:sz w:val="20"/>
                <w:szCs w:val="20"/>
              </w:rPr>
              <w:t>ZINC000015151344</w:t>
            </w:r>
          </w:p>
        </w:tc>
      </w:tr>
      <w:tr w:rsidR="2ACF7667" w:rsidRPr="006F2BF0" w14:paraId="40991379" w14:textId="77777777" w:rsidTr="2ACF7667">
        <w:trPr>
          <w:trHeight w:val="300"/>
        </w:trPr>
        <w:tc>
          <w:tcPr>
            <w:tcW w:w="3120" w:type="dxa"/>
          </w:tcPr>
          <w:p w14:paraId="594D31B9" w14:textId="32D42C66"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Activity</w:t>
            </w:r>
          </w:p>
        </w:tc>
        <w:tc>
          <w:tcPr>
            <w:tcW w:w="3120" w:type="dxa"/>
          </w:tcPr>
          <w:p w14:paraId="064AB54A" w14:textId="7DBBC812"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Pa</w:t>
            </w:r>
          </w:p>
        </w:tc>
        <w:tc>
          <w:tcPr>
            <w:tcW w:w="3120" w:type="dxa"/>
          </w:tcPr>
          <w:p w14:paraId="7071445B" w14:textId="3DDC68BA"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Pi</w:t>
            </w:r>
          </w:p>
        </w:tc>
      </w:tr>
      <w:tr w:rsidR="2ACF7667" w:rsidRPr="006F2BF0" w14:paraId="1DB563BF" w14:textId="77777777" w:rsidTr="2ACF7667">
        <w:trPr>
          <w:trHeight w:val="300"/>
        </w:trPr>
        <w:tc>
          <w:tcPr>
            <w:tcW w:w="3120" w:type="dxa"/>
          </w:tcPr>
          <w:p w14:paraId="7D3417A4" w14:textId="193E6E5A" w:rsidR="46158CC6" w:rsidRPr="006F2BF0" w:rsidRDefault="46158CC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JAK2 expression inhibitor</w:t>
            </w:r>
          </w:p>
        </w:tc>
        <w:tc>
          <w:tcPr>
            <w:tcW w:w="3120" w:type="dxa"/>
          </w:tcPr>
          <w:p w14:paraId="20EF5483" w14:textId="1D736F64" w:rsidR="46158CC6" w:rsidRPr="006F2BF0" w:rsidRDefault="46158CC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0,796</w:t>
            </w:r>
          </w:p>
        </w:tc>
        <w:tc>
          <w:tcPr>
            <w:tcW w:w="3120" w:type="dxa"/>
          </w:tcPr>
          <w:p w14:paraId="52C11441" w14:textId="2607529F" w:rsidR="46158CC6" w:rsidRPr="006F2BF0" w:rsidRDefault="46158CC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0,008</w:t>
            </w:r>
          </w:p>
        </w:tc>
      </w:tr>
      <w:tr w:rsidR="2ACF7667" w:rsidRPr="006F2BF0" w14:paraId="2A788A06" w14:textId="77777777" w:rsidTr="2ACF7667">
        <w:trPr>
          <w:trHeight w:val="300"/>
        </w:trPr>
        <w:tc>
          <w:tcPr>
            <w:tcW w:w="3120" w:type="dxa"/>
          </w:tcPr>
          <w:p w14:paraId="6C1F86D2" w14:textId="076CFF63" w:rsidR="747D9E89" w:rsidRPr="006F2BF0" w:rsidRDefault="747D9E8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Pin1 inhibitor</w:t>
            </w:r>
          </w:p>
        </w:tc>
        <w:tc>
          <w:tcPr>
            <w:tcW w:w="3120" w:type="dxa"/>
          </w:tcPr>
          <w:p w14:paraId="000DE26C" w14:textId="0816EC4B" w:rsidR="747D9E89" w:rsidRPr="006F2BF0" w:rsidRDefault="747D9E8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0,636</w:t>
            </w:r>
          </w:p>
        </w:tc>
        <w:tc>
          <w:tcPr>
            <w:tcW w:w="3120" w:type="dxa"/>
          </w:tcPr>
          <w:p w14:paraId="2A1C2B80" w14:textId="67D29934" w:rsidR="747D9E89" w:rsidRPr="006F2BF0" w:rsidRDefault="747D9E8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0,013</w:t>
            </w:r>
          </w:p>
        </w:tc>
      </w:tr>
      <w:tr w:rsidR="2ACF7667" w:rsidRPr="006F2BF0" w14:paraId="722A6EED" w14:textId="77777777" w:rsidTr="2ACF7667">
        <w:trPr>
          <w:trHeight w:val="300"/>
        </w:trPr>
        <w:tc>
          <w:tcPr>
            <w:tcW w:w="3120" w:type="dxa"/>
          </w:tcPr>
          <w:p w14:paraId="5FC095E4" w14:textId="6D2C490D" w:rsidR="590701D8" w:rsidRPr="006F2BF0" w:rsidRDefault="590701D8" w:rsidP="2ACF7667">
            <w:pPr>
              <w:rPr>
                <w:rFonts w:ascii="Palatino Linotype" w:eastAsia="Times New Roman" w:hAnsi="Palatino Linotype" w:cs="Times New Roman"/>
                <w:sz w:val="20"/>
                <w:szCs w:val="20"/>
              </w:rPr>
            </w:pPr>
            <w:proofErr w:type="spellStart"/>
            <w:r w:rsidRPr="006F2BF0">
              <w:rPr>
                <w:rFonts w:ascii="Palatino Linotype" w:eastAsia="Times New Roman" w:hAnsi="Palatino Linotype" w:cs="Times New Roman"/>
                <w:sz w:val="20"/>
                <w:szCs w:val="20"/>
              </w:rPr>
              <w:t>Vasoprotector</w:t>
            </w:r>
            <w:proofErr w:type="spellEnd"/>
          </w:p>
        </w:tc>
        <w:tc>
          <w:tcPr>
            <w:tcW w:w="3120" w:type="dxa"/>
          </w:tcPr>
          <w:p w14:paraId="2D6953BA" w14:textId="3AD2D0F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0,607</w:t>
            </w:r>
          </w:p>
        </w:tc>
        <w:tc>
          <w:tcPr>
            <w:tcW w:w="3120" w:type="dxa"/>
          </w:tcPr>
          <w:p w14:paraId="78BBDAF3" w14:textId="78A7982C" w:rsidR="44554EE8" w:rsidRPr="006F2BF0" w:rsidRDefault="44554EE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0,019</w:t>
            </w:r>
          </w:p>
        </w:tc>
      </w:tr>
      <w:tr w:rsidR="2ACF7667" w:rsidRPr="006F2BF0" w14:paraId="5500F339" w14:textId="77777777" w:rsidTr="2ACF7667">
        <w:trPr>
          <w:trHeight w:val="300"/>
        </w:trPr>
        <w:tc>
          <w:tcPr>
            <w:tcW w:w="3120" w:type="dxa"/>
          </w:tcPr>
          <w:p w14:paraId="61D3DF50" w14:textId="297C00ED"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RELA expression inhibitor</w:t>
            </w:r>
          </w:p>
        </w:tc>
        <w:tc>
          <w:tcPr>
            <w:tcW w:w="3120" w:type="dxa"/>
          </w:tcPr>
          <w:p w14:paraId="0E1A0D90" w14:textId="65EF9CEB" w:rsidR="14CE0CC4" w:rsidRPr="006F2BF0" w:rsidRDefault="14CE0CC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0,468</w:t>
            </w:r>
          </w:p>
        </w:tc>
        <w:tc>
          <w:tcPr>
            <w:tcW w:w="3120" w:type="dxa"/>
          </w:tcPr>
          <w:p w14:paraId="28C1275C" w14:textId="491B8335"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0,016</w:t>
            </w:r>
          </w:p>
        </w:tc>
      </w:tr>
      <w:tr w:rsidR="2ACF7667" w:rsidRPr="006F2BF0" w14:paraId="4917F195" w14:textId="77777777" w:rsidTr="2ACF7667">
        <w:trPr>
          <w:trHeight w:val="300"/>
        </w:trPr>
        <w:tc>
          <w:tcPr>
            <w:tcW w:w="3120" w:type="dxa"/>
          </w:tcPr>
          <w:p w14:paraId="627F13F6" w14:textId="13B64EB1"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RNA-directed RNA polymerase inhibitor</w:t>
            </w:r>
          </w:p>
        </w:tc>
        <w:tc>
          <w:tcPr>
            <w:tcW w:w="3120" w:type="dxa"/>
          </w:tcPr>
          <w:p w14:paraId="69A88426" w14:textId="3264450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0,414</w:t>
            </w:r>
          </w:p>
        </w:tc>
        <w:tc>
          <w:tcPr>
            <w:tcW w:w="3120" w:type="dxa"/>
          </w:tcPr>
          <w:p w14:paraId="41BF6C7C" w14:textId="574EBD2E"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0,043</w:t>
            </w:r>
          </w:p>
        </w:tc>
      </w:tr>
      <w:tr w:rsidR="2ACF7667" w:rsidRPr="006F2BF0" w14:paraId="6462B17F" w14:textId="77777777" w:rsidTr="2ACF7667">
        <w:trPr>
          <w:trHeight w:val="300"/>
        </w:trPr>
        <w:tc>
          <w:tcPr>
            <w:tcW w:w="3120" w:type="dxa"/>
          </w:tcPr>
          <w:p w14:paraId="4B6C5E09" w14:textId="3ACDDCE7"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APOA1 expression enhancer</w:t>
            </w:r>
          </w:p>
        </w:tc>
        <w:tc>
          <w:tcPr>
            <w:tcW w:w="3120" w:type="dxa"/>
          </w:tcPr>
          <w:p w14:paraId="43DEF82F" w14:textId="015AAE47"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0,420</w:t>
            </w:r>
          </w:p>
        </w:tc>
        <w:tc>
          <w:tcPr>
            <w:tcW w:w="3120" w:type="dxa"/>
          </w:tcPr>
          <w:p w14:paraId="7CD5C97A" w14:textId="0998CB22"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0,059</w:t>
            </w:r>
          </w:p>
        </w:tc>
      </w:tr>
      <w:tr w:rsidR="2ACF7667" w:rsidRPr="006F2BF0" w14:paraId="655F702A" w14:textId="77777777" w:rsidTr="2ACF7667">
        <w:trPr>
          <w:trHeight w:val="300"/>
        </w:trPr>
        <w:tc>
          <w:tcPr>
            <w:tcW w:w="3120" w:type="dxa"/>
          </w:tcPr>
          <w:p w14:paraId="302409F2" w14:textId="1B77E983"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(Adenovirus)</w:t>
            </w:r>
          </w:p>
        </w:tc>
        <w:tc>
          <w:tcPr>
            <w:tcW w:w="3120" w:type="dxa"/>
          </w:tcPr>
          <w:p w14:paraId="75628B1C" w14:textId="5B3833D0"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0,381</w:t>
            </w:r>
          </w:p>
        </w:tc>
        <w:tc>
          <w:tcPr>
            <w:tcW w:w="3120" w:type="dxa"/>
          </w:tcPr>
          <w:p w14:paraId="3F8D8E9C" w14:textId="150D84AD"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0,037</w:t>
            </w:r>
          </w:p>
        </w:tc>
      </w:tr>
      <w:tr w:rsidR="2ACF7667" w:rsidRPr="006F2BF0" w14:paraId="40B2E9A2" w14:textId="77777777" w:rsidTr="2ACF7667">
        <w:trPr>
          <w:trHeight w:val="300"/>
        </w:trPr>
        <w:tc>
          <w:tcPr>
            <w:tcW w:w="3120" w:type="dxa"/>
          </w:tcPr>
          <w:p w14:paraId="2A1FDB8E" w14:textId="5702DEFC" w:rsidR="14CE0CC4" w:rsidRPr="006F2BF0" w:rsidRDefault="14CE0CC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(Influenza)</w:t>
            </w:r>
          </w:p>
        </w:tc>
        <w:tc>
          <w:tcPr>
            <w:tcW w:w="3120" w:type="dxa"/>
          </w:tcPr>
          <w:p w14:paraId="36275EFF" w14:textId="66B2AFE9"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0,388</w:t>
            </w:r>
          </w:p>
        </w:tc>
        <w:tc>
          <w:tcPr>
            <w:tcW w:w="3120" w:type="dxa"/>
          </w:tcPr>
          <w:p w14:paraId="33E16878" w14:textId="13AD98E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0,050</w:t>
            </w:r>
          </w:p>
        </w:tc>
      </w:tr>
      <w:tr w:rsidR="2ACF7667" w:rsidRPr="006F2BF0" w14:paraId="440A21CC" w14:textId="77777777" w:rsidTr="2ACF7667">
        <w:trPr>
          <w:trHeight w:val="300"/>
        </w:trPr>
        <w:tc>
          <w:tcPr>
            <w:tcW w:w="3120" w:type="dxa"/>
          </w:tcPr>
          <w:p w14:paraId="7D12361E" w14:textId="5452F9E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(Picornavirus)</w:t>
            </w:r>
          </w:p>
        </w:tc>
        <w:tc>
          <w:tcPr>
            <w:tcW w:w="3120" w:type="dxa"/>
          </w:tcPr>
          <w:p w14:paraId="269BA636" w14:textId="7E17C163"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0,386</w:t>
            </w:r>
          </w:p>
        </w:tc>
        <w:tc>
          <w:tcPr>
            <w:tcW w:w="3120" w:type="dxa"/>
          </w:tcPr>
          <w:p w14:paraId="26FEEF58" w14:textId="703EF72C"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0,121</w:t>
            </w:r>
          </w:p>
        </w:tc>
      </w:tr>
      <w:tr w:rsidR="2ACF7667" w:rsidRPr="006F2BF0" w14:paraId="2A2687D7" w14:textId="77777777" w:rsidTr="2ACF7667">
        <w:trPr>
          <w:trHeight w:val="300"/>
        </w:trPr>
        <w:tc>
          <w:tcPr>
            <w:tcW w:w="3120" w:type="dxa"/>
          </w:tcPr>
          <w:p w14:paraId="29652EDE" w14:textId="06F2FFF6"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Antiviral (Herpes)</w:t>
            </w:r>
          </w:p>
        </w:tc>
        <w:tc>
          <w:tcPr>
            <w:tcW w:w="3120" w:type="dxa"/>
          </w:tcPr>
          <w:p w14:paraId="37F1EA56" w14:textId="6A64DC2E"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0,322</w:t>
            </w:r>
          </w:p>
        </w:tc>
        <w:tc>
          <w:tcPr>
            <w:tcW w:w="3120" w:type="dxa"/>
          </w:tcPr>
          <w:p w14:paraId="1E7900BB" w14:textId="168C3C10"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0,077</w:t>
            </w:r>
          </w:p>
        </w:tc>
      </w:tr>
      <w:tr w:rsidR="2ACF7667" w:rsidRPr="006F2BF0" w14:paraId="53E29CE8" w14:textId="77777777" w:rsidTr="2ACF7667">
        <w:trPr>
          <w:trHeight w:val="300"/>
        </w:trPr>
        <w:tc>
          <w:tcPr>
            <w:tcW w:w="3120" w:type="dxa"/>
          </w:tcPr>
          <w:p w14:paraId="3B47D4F5" w14:textId="2D3B21FE" w:rsidR="25E38ACA" w:rsidRPr="006F2BF0" w:rsidRDefault="25E38ACA"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HCV IRES inhibitor</w:t>
            </w:r>
          </w:p>
        </w:tc>
        <w:tc>
          <w:tcPr>
            <w:tcW w:w="3120" w:type="dxa"/>
          </w:tcPr>
          <w:p w14:paraId="087B5E8E" w14:textId="146E891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0,315</w:t>
            </w:r>
          </w:p>
        </w:tc>
        <w:tc>
          <w:tcPr>
            <w:tcW w:w="3120" w:type="dxa"/>
          </w:tcPr>
          <w:p w14:paraId="45862E5C" w14:textId="0B3DE62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0,072</w:t>
            </w:r>
          </w:p>
        </w:tc>
      </w:tr>
      <w:tr w:rsidR="2ACF7667" w:rsidRPr="006F2BF0" w14:paraId="6D52C6ED" w14:textId="77777777" w:rsidTr="2ACF7667">
        <w:trPr>
          <w:trHeight w:val="300"/>
        </w:trPr>
        <w:tc>
          <w:tcPr>
            <w:tcW w:w="3120" w:type="dxa"/>
          </w:tcPr>
          <w:p w14:paraId="79D8B028" w14:textId="72B237DE"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(CMV)</w:t>
            </w:r>
          </w:p>
        </w:tc>
        <w:tc>
          <w:tcPr>
            <w:tcW w:w="3120" w:type="dxa"/>
          </w:tcPr>
          <w:p w14:paraId="7AA0AABE" w14:textId="3E18AD9E"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0,228</w:t>
            </w:r>
          </w:p>
        </w:tc>
        <w:tc>
          <w:tcPr>
            <w:tcW w:w="3120" w:type="dxa"/>
          </w:tcPr>
          <w:p w14:paraId="6401EB85" w14:textId="303A1AC3"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0,115</w:t>
            </w:r>
          </w:p>
        </w:tc>
      </w:tr>
      <w:tr w:rsidR="2ACF7667" w:rsidRPr="006F2BF0" w14:paraId="3F3B0536" w14:textId="77777777" w:rsidTr="2ACF7667">
        <w:trPr>
          <w:trHeight w:val="300"/>
        </w:trPr>
        <w:tc>
          <w:tcPr>
            <w:tcW w:w="3120" w:type="dxa"/>
          </w:tcPr>
          <w:p w14:paraId="4420A6B9" w14:textId="3DD902A4"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Viral entry inhibitor</w:t>
            </w:r>
          </w:p>
        </w:tc>
        <w:tc>
          <w:tcPr>
            <w:tcW w:w="3120" w:type="dxa"/>
          </w:tcPr>
          <w:p w14:paraId="1E885B79" w14:textId="10D25352"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0,214</w:t>
            </w:r>
          </w:p>
        </w:tc>
        <w:tc>
          <w:tcPr>
            <w:tcW w:w="3120" w:type="dxa"/>
          </w:tcPr>
          <w:p w14:paraId="3DB3D993" w14:textId="0F8A93F5"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0,109</w:t>
            </w:r>
          </w:p>
        </w:tc>
      </w:tr>
      <w:tr w:rsidR="2ACF7667" w:rsidRPr="006F2BF0" w14:paraId="5ADD4BCF" w14:textId="77777777" w:rsidTr="2ACF7667">
        <w:trPr>
          <w:trHeight w:val="300"/>
        </w:trPr>
        <w:tc>
          <w:tcPr>
            <w:tcW w:w="3120" w:type="dxa"/>
          </w:tcPr>
          <w:p w14:paraId="62EC844A" w14:textId="03BAC631"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(Poxvirus)</w:t>
            </w:r>
          </w:p>
        </w:tc>
        <w:tc>
          <w:tcPr>
            <w:tcW w:w="3120" w:type="dxa"/>
          </w:tcPr>
          <w:p w14:paraId="4BBD18B1" w14:textId="6C5310B5"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0,215</w:t>
            </w:r>
          </w:p>
        </w:tc>
        <w:tc>
          <w:tcPr>
            <w:tcW w:w="3120" w:type="dxa"/>
          </w:tcPr>
          <w:p w14:paraId="1AA22A9D" w14:textId="2EAF480F"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0,136</w:t>
            </w:r>
          </w:p>
        </w:tc>
      </w:tr>
      <w:tr w:rsidR="2ACF7667" w:rsidRPr="006F2BF0" w14:paraId="381EAB78" w14:textId="77777777" w:rsidTr="2ACF7667">
        <w:trPr>
          <w:trHeight w:val="300"/>
        </w:trPr>
        <w:tc>
          <w:tcPr>
            <w:tcW w:w="3120" w:type="dxa"/>
          </w:tcPr>
          <w:p w14:paraId="38F61808" w14:textId="0816B2D7"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Antiviral (Hepatitis B)</w:t>
            </w:r>
          </w:p>
        </w:tc>
        <w:tc>
          <w:tcPr>
            <w:tcW w:w="3120" w:type="dxa"/>
          </w:tcPr>
          <w:p w14:paraId="6E143618" w14:textId="1DC0E0BE"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0,183</w:t>
            </w:r>
          </w:p>
        </w:tc>
        <w:tc>
          <w:tcPr>
            <w:tcW w:w="3120" w:type="dxa"/>
          </w:tcPr>
          <w:p w14:paraId="3A0E751D" w14:textId="629EF2D3"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0,110</w:t>
            </w:r>
          </w:p>
        </w:tc>
      </w:tr>
      <w:tr w:rsidR="2ACF7667" w:rsidRPr="006F2BF0" w14:paraId="04B14B95" w14:textId="77777777" w:rsidTr="2ACF7667">
        <w:trPr>
          <w:trHeight w:val="300"/>
        </w:trPr>
        <w:tc>
          <w:tcPr>
            <w:tcW w:w="3120" w:type="dxa"/>
          </w:tcPr>
          <w:p w14:paraId="5FF7B3E9" w14:textId="21B5321F"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(HIV)</w:t>
            </w:r>
          </w:p>
        </w:tc>
        <w:tc>
          <w:tcPr>
            <w:tcW w:w="3120" w:type="dxa"/>
          </w:tcPr>
          <w:p w14:paraId="14CFBEDF" w14:textId="43F48041"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0,133</w:t>
            </w:r>
          </w:p>
        </w:tc>
        <w:tc>
          <w:tcPr>
            <w:tcW w:w="3120" w:type="dxa"/>
          </w:tcPr>
          <w:p w14:paraId="049F6C66" w14:textId="037E4655"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0,088</w:t>
            </w:r>
          </w:p>
        </w:tc>
      </w:tr>
      <w:tr w:rsidR="2ACF7667" w:rsidRPr="006F2BF0" w14:paraId="29097344" w14:textId="77777777" w:rsidTr="2ACF7667">
        <w:trPr>
          <w:trHeight w:val="300"/>
        </w:trPr>
        <w:tc>
          <w:tcPr>
            <w:tcW w:w="3120" w:type="dxa"/>
          </w:tcPr>
          <w:p w14:paraId="5DEC0274" w14:textId="1688F491"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Antiviral (Rhinovirus)</w:t>
            </w:r>
          </w:p>
        </w:tc>
        <w:tc>
          <w:tcPr>
            <w:tcW w:w="3120" w:type="dxa"/>
          </w:tcPr>
          <w:p w14:paraId="5BFE236A" w14:textId="0FC3B554"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0,296</w:t>
            </w:r>
          </w:p>
        </w:tc>
        <w:tc>
          <w:tcPr>
            <w:tcW w:w="3120" w:type="dxa"/>
          </w:tcPr>
          <w:p w14:paraId="3DBBEE9C" w14:textId="10A28EAB"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0,262</w:t>
            </w:r>
          </w:p>
        </w:tc>
      </w:tr>
      <w:tr w:rsidR="2ACF7667" w:rsidRPr="006F2BF0" w14:paraId="6EF96326" w14:textId="77777777" w:rsidTr="2ACF7667">
        <w:trPr>
          <w:trHeight w:val="300"/>
        </w:trPr>
        <w:tc>
          <w:tcPr>
            <w:tcW w:w="3120" w:type="dxa"/>
          </w:tcPr>
          <w:p w14:paraId="2AFEF7E7" w14:textId="747A5BF3"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Antiviral</w:t>
            </w:r>
          </w:p>
        </w:tc>
        <w:tc>
          <w:tcPr>
            <w:tcW w:w="3120" w:type="dxa"/>
          </w:tcPr>
          <w:p w14:paraId="1C74629E" w14:textId="0D98508C"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0,161</w:t>
            </w:r>
          </w:p>
        </w:tc>
        <w:tc>
          <w:tcPr>
            <w:tcW w:w="3120" w:type="dxa"/>
          </w:tcPr>
          <w:p w14:paraId="67361E18" w14:textId="653861F8"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0,146</w:t>
            </w:r>
          </w:p>
        </w:tc>
      </w:tr>
      <w:tr w:rsidR="2ACF7667" w:rsidRPr="006F2BF0" w14:paraId="67C4F413" w14:textId="77777777" w:rsidTr="2ACF7667">
        <w:trPr>
          <w:trHeight w:val="300"/>
        </w:trPr>
        <w:tc>
          <w:tcPr>
            <w:tcW w:w="3120" w:type="dxa"/>
          </w:tcPr>
          <w:p w14:paraId="7B7E21DF" w14:textId="6C81ED19"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HIV-2 reverse transcriptase inhibitor</w:t>
            </w:r>
          </w:p>
        </w:tc>
        <w:tc>
          <w:tcPr>
            <w:tcW w:w="3120" w:type="dxa"/>
          </w:tcPr>
          <w:p w14:paraId="0FF48931" w14:textId="14705A6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0,248</w:t>
            </w:r>
          </w:p>
        </w:tc>
        <w:tc>
          <w:tcPr>
            <w:tcW w:w="3120" w:type="dxa"/>
          </w:tcPr>
          <w:p w14:paraId="05512358" w14:textId="0FBC3E3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0,018</w:t>
            </w:r>
          </w:p>
        </w:tc>
      </w:tr>
      <w:tr w:rsidR="2ACF7667" w:rsidRPr="006F2BF0" w14:paraId="47229F48" w14:textId="77777777" w:rsidTr="2ACF7667">
        <w:trPr>
          <w:trHeight w:val="300"/>
        </w:trPr>
        <w:tc>
          <w:tcPr>
            <w:tcW w:w="3120" w:type="dxa"/>
          </w:tcPr>
          <w:p w14:paraId="6817E6E3" w14:textId="1821BEC6"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lastRenderedPageBreak/>
              <w:t>HIV-1 integrase (Strand Transfer) inhibitor</w:t>
            </w:r>
          </w:p>
        </w:tc>
        <w:tc>
          <w:tcPr>
            <w:tcW w:w="3120" w:type="dxa"/>
          </w:tcPr>
          <w:p w14:paraId="48FDCCDA" w14:textId="69583102"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0,137</w:t>
            </w:r>
          </w:p>
        </w:tc>
        <w:tc>
          <w:tcPr>
            <w:tcW w:w="3120" w:type="dxa"/>
          </w:tcPr>
          <w:p w14:paraId="526061AB" w14:textId="614B9335"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0,016</w:t>
            </w:r>
          </w:p>
        </w:tc>
      </w:tr>
      <w:tr w:rsidR="2ACF7667" w:rsidRPr="006F2BF0" w14:paraId="0EE9D871" w14:textId="77777777" w:rsidTr="2ACF7667">
        <w:trPr>
          <w:trHeight w:val="300"/>
        </w:trPr>
        <w:tc>
          <w:tcPr>
            <w:tcW w:w="3120" w:type="dxa"/>
          </w:tcPr>
          <w:p w14:paraId="05AEFB28" w14:textId="79DC6868"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HIV-1 integrase (3'-Processing) inhibitor</w:t>
            </w:r>
          </w:p>
        </w:tc>
        <w:tc>
          <w:tcPr>
            <w:tcW w:w="3120" w:type="dxa"/>
          </w:tcPr>
          <w:p w14:paraId="40A30B80" w14:textId="4B5A64E0"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0,134</w:t>
            </w:r>
          </w:p>
        </w:tc>
        <w:tc>
          <w:tcPr>
            <w:tcW w:w="3120" w:type="dxa"/>
          </w:tcPr>
          <w:p w14:paraId="52DDF25F" w14:textId="0DCF1C04"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0,017</w:t>
            </w:r>
          </w:p>
        </w:tc>
      </w:tr>
      <w:tr w:rsidR="2ACF7667" w:rsidRPr="006F2BF0" w14:paraId="7DC831AC" w14:textId="77777777" w:rsidTr="2ACF7667">
        <w:trPr>
          <w:trHeight w:val="300"/>
        </w:trPr>
        <w:tc>
          <w:tcPr>
            <w:tcW w:w="3120" w:type="dxa"/>
          </w:tcPr>
          <w:p w14:paraId="54B3D1A2" w14:textId="7B6B82C7"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HIV-1 integrase inhibitor</w:t>
            </w:r>
          </w:p>
        </w:tc>
        <w:tc>
          <w:tcPr>
            <w:tcW w:w="3120" w:type="dxa"/>
          </w:tcPr>
          <w:p w14:paraId="32B7B948" w14:textId="0996AA19"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0,116</w:t>
            </w:r>
          </w:p>
        </w:tc>
        <w:tc>
          <w:tcPr>
            <w:tcW w:w="3120" w:type="dxa"/>
          </w:tcPr>
          <w:p w14:paraId="53228A1F" w14:textId="2EF2B9D5" w:rsidR="14CE0CC4" w:rsidRPr="006F2BF0" w:rsidRDefault="14CE0CC4" w:rsidP="2ACF7667">
            <w:pPr>
              <w:rPr>
                <w:rFonts w:ascii="Palatino Linotype" w:hAnsi="Palatino Linotype" w:cs="Times New Roman"/>
                <w:sz w:val="20"/>
                <w:szCs w:val="20"/>
              </w:rPr>
            </w:pPr>
            <w:r w:rsidRPr="006F2BF0">
              <w:rPr>
                <w:rFonts w:ascii="Palatino Linotype" w:hAnsi="Palatino Linotype" w:cs="Times New Roman"/>
                <w:sz w:val="20"/>
                <w:szCs w:val="20"/>
              </w:rPr>
              <w:t>0,025</w:t>
            </w:r>
          </w:p>
        </w:tc>
      </w:tr>
      <w:tr w:rsidR="2ACF7667" w:rsidRPr="006F2BF0" w14:paraId="11C2951B" w14:textId="77777777" w:rsidTr="2ACF7667">
        <w:trPr>
          <w:trHeight w:val="300"/>
        </w:trPr>
        <w:tc>
          <w:tcPr>
            <w:tcW w:w="3120" w:type="dxa"/>
          </w:tcPr>
          <w:p w14:paraId="7177542C" w14:textId="42DDE66D" w:rsidR="14CE0CC4" w:rsidRPr="006F2BF0" w:rsidRDefault="14CE0CC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HIV-1 integrase (Overall Integration) inhibitor</w:t>
            </w:r>
          </w:p>
        </w:tc>
        <w:tc>
          <w:tcPr>
            <w:tcW w:w="3120" w:type="dxa"/>
          </w:tcPr>
          <w:p w14:paraId="62BB78CD" w14:textId="25EE7796"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0,105</w:t>
            </w:r>
          </w:p>
        </w:tc>
        <w:tc>
          <w:tcPr>
            <w:tcW w:w="3120" w:type="dxa"/>
          </w:tcPr>
          <w:p w14:paraId="6A26551D" w14:textId="45F194E4" w:rsidR="14CE0CC4" w:rsidRPr="006F2BF0" w:rsidRDefault="14CE0CC4" w:rsidP="2ACF7667">
            <w:pPr>
              <w:rPr>
                <w:rFonts w:ascii="Palatino Linotype" w:hAnsi="Palatino Linotype"/>
                <w:sz w:val="20"/>
                <w:szCs w:val="20"/>
              </w:rPr>
            </w:pPr>
            <w:r w:rsidRPr="006F2BF0">
              <w:rPr>
                <w:rFonts w:ascii="Palatino Linotype" w:eastAsia="Times New Roman" w:hAnsi="Palatino Linotype" w:cs="Times New Roman"/>
                <w:sz w:val="20"/>
                <w:szCs w:val="20"/>
              </w:rPr>
              <w:t>0,055</w:t>
            </w:r>
          </w:p>
        </w:tc>
      </w:tr>
    </w:tbl>
    <w:p w14:paraId="33687C48" w14:textId="77777777" w:rsidR="008E39B5" w:rsidRDefault="008E39B5" w:rsidP="2ACF7667">
      <w:pPr>
        <w:jc w:val="both"/>
        <w:rPr>
          <w:rFonts w:ascii="Palatino Linotype" w:hAnsi="Palatino Linotype" w:cs="Times New Roman"/>
          <w:b/>
          <w:bCs/>
          <w:sz w:val="20"/>
          <w:szCs w:val="20"/>
        </w:rPr>
      </w:pPr>
    </w:p>
    <w:p w14:paraId="0CB2875E" w14:textId="305B235D" w:rsidR="1A855527" w:rsidRPr="006F2BF0" w:rsidRDefault="1A855527" w:rsidP="2ACF7667">
      <w:pPr>
        <w:jc w:val="both"/>
        <w:rPr>
          <w:rFonts w:ascii="Palatino Linotype" w:hAnsi="Palatino Linotype" w:cs="Times New Roman"/>
          <w:b/>
          <w:bCs/>
          <w:sz w:val="20"/>
          <w:szCs w:val="20"/>
        </w:rPr>
      </w:pPr>
      <w:r w:rsidRPr="006F2BF0">
        <w:rPr>
          <w:rFonts w:ascii="Palatino Linotype" w:hAnsi="Palatino Linotype" w:cs="Times New Roman"/>
          <w:b/>
          <w:bCs/>
          <w:sz w:val="20"/>
          <w:szCs w:val="20"/>
        </w:rPr>
        <w:t>D.</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120"/>
        <w:gridCol w:w="3120"/>
        <w:gridCol w:w="3150"/>
      </w:tblGrid>
      <w:tr w:rsidR="2ACF7667" w:rsidRPr="006F2BF0" w14:paraId="18BFAE84" w14:textId="77777777" w:rsidTr="2ACF7667">
        <w:trPr>
          <w:trHeight w:val="300"/>
        </w:trPr>
        <w:tc>
          <w:tcPr>
            <w:tcW w:w="9390" w:type="dxa"/>
            <w:gridSpan w:val="3"/>
          </w:tcPr>
          <w:p w14:paraId="180C33C3" w14:textId="5C785947" w:rsidR="1A855527" w:rsidRPr="006F2BF0" w:rsidRDefault="1A855527"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ZINC000013378519</w:t>
            </w:r>
          </w:p>
        </w:tc>
      </w:tr>
      <w:tr w:rsidR="2ACF7667" w:rsidRPr="006F2BF0" w14:paraId="6EA9AE4A" w14:textId="77777777" w:rsidTr="2ACF7667">
        <w:trPr>
          <w:trHeight w:val="300"/>
        </w:trPr>
        <w:tc>
          <w:tcPr>
            <w:tcW w:w="3120" w:type="dxa"/>
          </w:tcPr>
          <w:p w14:paraId="751CF0D3" w14:textId="32D42C66"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Activity</w:t>
            </w:r>
          </w:p>
        </w:tc>
        <w:tc>
          <w:tcPr>
            <w:tcW w:w="3120" w:type="dxa"/>
          </w:tcPr>
          <w:p w14:paraId="7E528B2B" w14:textId="7DBBC812"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Pa</w:t>
            </w:r>
          </w:p>
        </w:tc>
        <w:tc>
          <w:tcPr>
            <w:tcW w:w="3150" w:type="dxa"/>
            <w:tcBorders>
              <w:right w:val="single" w:sz="4" w:space="0" w:color="000000" w:themeColor="text1"/>
            </w:tcBorders>
          </w:tcPr>
          <w:p w14:paraId="64F8783A" w14:textId="3DDC68BA"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w:t>
            </w:r>
          </w:p>
        </w:tc>
      </w:tr>
      <w:tr w:rsidR="2ACF7667" w:rsidRPr="006F2BF0" w14:paraId="13276C52" w14:textId="77777777" w:rsidTr="2ACF7667">
        <w:trPr>
          <w:trHeight w:val="300"/>
        </w:trPr>
        <w:tc>
          <w:tcPr>
            <w:tcW w:w="3120" w:type="dxa"/>
          </w:tcPr>
          <w:p w14:paraId="1F5C7143" w14:textId="1020E81F" w:rsidR="036A8CC9" w:rsidRPr="006F2BF0" w:rsidRDefault="036A8CC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JAK2 expression inhibitor</w:t>
            </w:r>
          </w:p>
        </w:tc>
        <w:tc>
          <w:tcPr>
            <w:tcW w:w="3120" w:type="dxa"/>
          </w:tcPr>
          <w:p w14:paraId="48A91B1B" w14:textId="5E130B25" w:rsidR="036A8CC9" w:rsidRPr="006F2BF0" w:rsidRDefault="036A8CC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0,902</w:t>
            </w:r>
          </w:p>
        </w:tc>
        <w:tc>
          <w:tcPr>
            <w:tcW w:w="3150" w:type="dxa"/>
          </w:tcPr>
          <w:p w14:paraId="76486216" w14:textId="5C639710" w:rsidR="036A8CC9" w:rsidRPr="006F2BF0" w:rsidRDefault="036A8CC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0,003</w:t>
            </w:r>
          </w:p>
        </w:tc>
      </w:tr>
      <w:tr w:rsidR="2ACF7667" w:rsidRPr="006F2BF0" w14:paraId="14D192E3" w14:textId="77777777" w:rsidTr="2ACF7667">
        <w:trPr>
          <w:trHeight w:val="300"/>
        </w:trPr>
        <w:tc>
          <w:tcPr>
            <w:tcW w:w="3120" w:type="dxa"/>
          </w:tcPr>
          <w:p w14:paraId="3C5DF180" w14:textId="35F5D994" w:rsidR="036A8CC9" w:rsidRPr="006F2BF0" w:rsidRDefault="036A8CC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Pin1 inhibitor</w:t>
            </w:r>
          </w:p>
        </w:tc>
        <w:tc>
          <w:tcPr>
            <w:tcW w:w="3120" w:type="dxa"/>
          </w:tcPr>
          <w:p w14:paraId="52CEFC3E" w14:textId="7024B9FF" w:rsidR="036A8CC9" w:rsidRPr="006F2BF0" w:rsidRDefault="036A8CC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0,575</w:t>
            </w:r>
          </w:p>
        </w:tc>
        <w:tc>
          <w:tcPr>
            <w:tcW w:w="3150" w:type="dxa"/>
          </w:tcPr>
          <w:p w14:paraId="56C864B7" w14:textId="0FD1FFDD" w:rsidR="3BA8DB96" w:rsidRPr="006F2BF0" w:rsidRDefault="3BA8DB9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0,023</w:t>
            </w:r>
          </w:p>
        </w:tc>
      </w:tr>
      <w:tr w:rsidR="2ACF7667" w:rsidRPr="006F2BF0" w14:paraId="6AAA25C8" w14:textId="77777777" w:rsidTr="2ACF7667">
        <w:trPr>
          <w:trHeight w:val="300"/>
        </w:trPr>
        <w:tc>
          <w:tcPr>
            <w:tcW w:w="3120" w:type="dxa"/>
          </w:tcPr>
          <w:p w14:paraId="2363EAB8" w14:textId="033CA3AD" w:rsidR="3BA8DB96" w:rsidRPr="006F2BF0" w:rsidRDefault="3BA8DB96" w:rsidP="2ACF7667">
            <w:pPr>
              <w:rPr>
                <w:rFonts w:ascii="Palatino Linotype" w:eastAsia="Times New Roman" w:hAnsi="Palatino Linotype" w:cs="Times New Roman"/>
                <w:sz w:val="20"/>
                <w:szCs w:val="20"/>
              </w:rPr>
            </w:pPr>
            <w:proofErr w:type="spellStart"/>
            <w:r w:rsidRPr="006F2BF0">
              <w:rPr>
                <w:rFonts w:ascii="Palatino Linotype" w:eastAsia="Times New Roman" w:hAnsi="Palatino Linotype" w:cs="Times New Roman"/>
                <w:sz w:val="20"/>
                <w:szCs w:val="20"/>
              </w:rPr>
              <w:t>Vasoprotector</w:t>
            </w:r>
            <w:proofErr w:type="spellEnd"/>
          </w:p>
        </w:tc>
        <w:tc>
          <w:tcPr>
            <w:tcW w:w="3120" w:type="dxa"/>
          </w:tcPr>
          <w:p w14:paraId="4679284E" w14:textId="3C28D8E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0,544</w:t>
            </w:r>
          </w:p>
        </w:tc>
        <w:tc>
          <w:tcPr>
            <w:tcW w:w="3150" w:type="dxa"/>
          </w:tcPr>
          <w:p w14:paraId="10123665" w14:textId="4A86DB8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0,029</w:t>
            </w:r>
          </w:p>
        </w:tc>
      </w:tr>
      <w:tr w:rsidR="2ACF7667" w:rsidRPr="006F2BF0" w14:paraId="438BBFC6" w14:textId="77777777" w:rsidTr="2ACF7667">
        <w:trPr>
          <w:trHeight w:val="300"/>
        </w:trPr>
        <w:tc>
          <w:tcPr>
            <w:tcW w:w="3120" w:type="dxa"/>
          </w:tcPr>
          <w:p w14:paraId="408AC37F" w14:textId="777C38F0" w:rsidR="71DC123B" w:rsidRPr="006F2BF0" w:rsidRDefault="71DC123B"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Anticarcinogenic</w:t>
            </w:r>
          </w:p>
        </w:tc>
        <w:tc>
          <w:tcPr>
            <w:tcW w:w="3120" w:type="dxa"/>
          </w:tcPr>
          <w:p w14:paraId="3F2AC617" w14:textId="500D985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0,355</w:t>
            </w:r>
          </w:p>
        </w:tc>
        <w:tc>
          <w:tcPr>
            <w:tcW w:w="3150" w:type="dxa"/>
          </w:tcPr>
          <w:p w14:paraId="7B9373C2" w14:textId="4D96679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0,040</w:t>
            </w:r>
          </w:p>
        </w:tc>
      </w:tr>
      <w:tr w:rsidR="2ACF7667" w:rsidRPr="006F2BF0" w14:paraId="79D695B7" w14:textId="77777777" w:rsidTr="2ACF7667">
        <w:trPr>
          <w:trHeight w:val="300"/>
        </w:trPr>
        <w:tc>
          <w:tcPr>
            <w:tcW w:w="3120" w:type="dxa"/>
          </w:tcPr>
          <w:p w14:paraId="752BA0DF" w14:textId="388B77B1" w:rsidR="6178CD4C" w:rsidRPr="006F2BF0" w:rsidRDefault="6178CD4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 inhibitor</w:t>
            </w:r>
          </w:p>
        </w:tc>
        <w:tc>
          <w:tcPr>
            <w:tcW w:w="3120" w:type="dxa"/>
          </w:tcPr>
          <w:p w14:paraId="2551F853" w14:textId="32C34EFD" w:rsidR="6178CD4C" w:rsidRPr="006F2BF0" w:rsidRDefault="6178CD4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0,175</w:t>
            </w:r>
          </w:p>
        </w:tc>
        <w:tc>
          <w:tcPr>
            <w:tcW w:w="3150" w:type="dxa"/>
          </w:tcPr>
          <w:p w14:paraId="3E7AEF67" w14:textId="7241C4C6" w:rsidR="6178CD4C" w:rsidRPr="006F2BF0" w:rsidRDefault="6178CD4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0,043</w:t>
            </w:r>
          </w:p>
        </w:tc>
      </w:tr>
      <w:tr w:rsidR="2ACF7667" w:rsidRPr="006F2BF0" w14:paraId="49B33BF2" w14:textId="77777777" w:rsidTr="2ACF7667">
        <w:trPr>
          <w:trHeight w:val="300"/>
        </w:trPr>
        <w:tc>
          <w:tcPr>
            <w:tcW w:w="3120" w:type="dxa"/>
          </w:tcPr>
          <w:p w14:paraId="70B01A5C" w14:textId="2C3C30C0" w:rsidR="661749B7" w:rsidRPr="006F2BF0" w:rsidRDefault="661749B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RNA directed DNA polymerase inhibitor</w:t>
            </w:r>
          </w:p>
        </w:tc>
        <w:tc>
          <w:tcPr>
            <w:tcW w:w="3120" w:type="dxa"/>
          </w:tcPr>
          <w:p w14:paraId="30C3C2AB" w14:textId="3D08D03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0,221</w:t>
            </w:r>
          </w:p>
        </w:tc>
        <w:tc>
          <w:tcPr>
            <w:tcW w:w="3150" w:type="dxa"/>
          </w:tcPr>
          <w:p w14:paraId="36136BFC" w14:textId="41B0F11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0,069</w:t>
            </w:r>
          </w:p>
        </w:tc>
      </w:tr>
      <w:tr w:rsidR="2ACF7667" w:rsidRPr="006F2BF0" w14:paraId="2B57BF84" w14:textId="77777777" w:rsidTr="2ACF7667">
        <w:trPr>
          <w:trHeight w:val="300"/>
        </w:trPr>
        <w:tc>
          <w:tcPr>
            <w:tcW w:w="3120" w:type="dxa"/>
          </w:tcPr>
          <w:p w14:paraId="5E430AA4" w14:textId="45B9B68F" w:rsidR="774174B9" w:rsidRPr="006F2BF0" w:rsidRDefault="774174B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polymerase I inhibitor</w:t>
            </w:r>
          </w:p>
        </w:tc>
        <w:tc>
          <w:tcPr>
            <w:tcW w:w="3120" w:type="dxa"/>
          </w:tcPr>
          <w:p w14:paraId="2141B2C2" w14:textId="3503408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0,247</w:t>
            </w:r>
          </w:p>
        </w:tc>
        <w:tc>
          <w:tcPr>
            <w:tcW w:w="3150" w:type="dxa"/>
          </w:tcPr>
          <w:p w14:paraId="3E98DFC7" w14:textId="214FE6C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0,157</w:t>
            </w:r>
          </w:p>
        </w:tc>
      </w:tr>
      <w:tr w:rsidR="2ACF7667" w:rsidRPr="006F2BF0" w14:paraId="692CE3F6" w14:textId="77777777" w:rsidTr="2ACF7667">
        <w:trPr>
          <w:trHeight w:val="300"/>
        </w:trPr>
        <w:tc>
          <w:tcPr>
            <w:tcW w:w="3120" w:type="dxa"/>
          </w:tcPr>
          <w:p w14:paraId="09E8779B" w14:textId="6AF1BDE7" w:rsidR="1AAC681C" w:rsidRPr="006F2BF0" w:rsidRDefault="1AAC681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RELA expression inhibitor</w:t>
            </w:r>
          </w:p>
        </w:tc>
        <w:tc>
          <w:tcPr>
            <w:tcW w:w="3120" w:type="dxa"/>
          </w:tcPr>
          <w:p w14:paraId="0597E9D1" w14:textId="22ECB74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0,544</w:t>
            </w:r>
          </w:p>
        </w:tc>
        <w:tc>
          <w:tcPr>
            <w:tcW w:w="3150" w:type="dxa"/>
          </w:tcPr>
          <w:p w14:paraId="6250A485" w14:textId="2FC0F87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0,006</w:t>
            </w:r>
          </w:p>
        </w:tc>
      </w:tr>
      <w:tr w:rsidR="2ACF7667" w:rsidRPr="006F2BF0" w14:paraId="7D202B99" w14:textId="77777777" w:rsidTr="2ACF7667">
        <w:trPr>
          <w:trHeight w:val="300"/>
        </w:trPr>
        <w:tc>
          <w:tcPr>
            <w:tcW w:w="3120" w:type="dxa"/>
          </w:tcPr>
          <w:p w14:paraId="3418EA1F" w14:textId="739A8516" w:rsidR="5AC149DD" w:rsidRPr="006F2BF0" w:rsidRDefault="5AC149DD"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II inhibitor</w:t>
            </w:r>
          </w:p>
        </w:tc>
        <w:tc>
          <w:tcPr>
            <w:tcW w:w="3120" w:type="dxa"/>
          </w:tcPr>
          <w:p w14:paraId="3491319A" w14:textId="06D6516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0,146</w:t>
            </w:r>
          </w:p>
        </w:tc>
        <w:tc>
          <w:tcPr>
            <w:tcW w:w="3150" w:type="dxa"/>
          </w:tcPr>
          <w:p w14:paraId="6F237B58" w14:textId="5241AE3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0,035</w:t>
            </w:r>
          </w:p>
        </w:tc>
      </w:tr>
      <w:tr w:rsidR="2ACF7667" w:rsidRPr="006F2BF0" w14:paraId="0CB5E583" w14:textId="77777777" w:rsidTr="2ACF7667">
        <w:trPr>
          <w:trHeight w:val="300"/>
        </w:trPr>
        <w:tc>
          <w:tcPr>
            <w:tcW w:w="3120" w:type="dxa"/>
          </w:tcPr>
          <w:p w14:paraId="56EFDF0F" w14:textId="4929B34A" w:rsidR="3003F5A9" w:rsidRPr="006F2BF0" w:rsidRDefault="3003F5A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(Herpes)</w:t>
            </w:r>
          </w:p>
        </w:tc>
        <w:tc>
          <w:tcPr>
            <w:tcW w:w="3120" w:type="dxa"/>
          </w:tcPr>
          <w:p w14:paraId="750A5740" w14:textId="5A35F15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0,316</w:t>
            </w:r>
          </w:p>
        </w:tc>
        <w:tc>
          <w:tcPr>
            <w:tcW w:w="3150" w:type="dxa"/>
          </w:tcPr>
          <w:p w14:paraId="38DABFF8" w14:textId="5C82E9E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0,080</w:t>
            </w:r>
          </w:p>
        </w:tc>
      </w:tr>
      <w:tr w:rsidR="2ACF7667" w:rsidRPr="006F2BF0" w14:paraId="5AE199F1" w14:textId="77777777" w:rsidTr="2ACF7667">
        <w:trPr>
          <w:trHeight w:val="300"/>
        </w:trPr>
        <w:tc>
          <w:tcPr>
            <w:tcW w:w="3120" w:type="dxa"/>
          </w:tcPr>
          <w:p w14:paraId="0C4CA76C" w14:textId="4311EDB5" w:rsidR="584247FA" w:rsidRPr="006F2BF0" w:rsidRDefault="584247FA"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Viral entry inhibitor</w:t>
            </w:r>
          </w:p>
        </w:tc>
        <w:tc>
          <w:tcPr>
            <w:tcW w:w="3120" w:type="dxa"/>
          </w:tcPr>
          <w:p w14:paraId="473C8832" w14:textId="5FF6532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0,231</w:t>
            </w:r>
          </w:p>
        </w:tc>
        <w:tc>
          <w:tcPr>
            <w:tcW w:w="3150" w:type="dxa"/>
          </w:tcPr>
          <w:p w14:paraId="38BB13EB" w14:textId="34C0B94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0,063</w:t>
            </w:r>
          </w:p>
        </w:tc>
      </w:tr>
      <w:tr w:rsidR="2ACF7667" w:rsidRPr="006F2BF0" w14:paraId="0DB9A69B" w14:textId="77777777" w:rsidTr="2ACF7667">
        <w:trPr>
          <w:trHeight w:val="300"/>
        </w:trPr>
        <w:tc>
          <w:tcPr>
            <w:tcW w:w="3120" w:type="dxa"/>
          </w:tcPr>
          <w:p w14:paraId="7C11050A" w14:textId="4B141E5E" w:rsidR="366A8C0D" w:rsidRPr="006F2BF0" w:rsidRDefault="366A8C0D"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(Influenza)</w:t>
            </w:r>
          </w:p>
        </w:tc>
        <w:tc>
          <w:tcPr>
            <w:tcW w:w="3120" w:type="dxa"/>
          </w:tcPr>
          <w:p w14:paraId="5CF61C7B" w14:textId="11F8AE0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0,233</w:t>
            </w:r>
          </w:p>
        </w:tc>
        <w:tc>
          <w:tcPr>
            <w:tcW w:w="3150" w:type="dxa"/>
          </w:tcPr>
          <w:p w14:paraId="13ECEB04" w14:textId="37A8351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0,152</w:t>
            </w:r>
          </w:p>
        </w:tc>
      </w:tr>
      <w:tr w:rsidR="2ACF7667" w:rsidRPr="006F2BF0" w14:paraId="3B01CCC0" w14:textId="77777777" w:rsidTr="2ACF7667">
        <w:trPr>
          <w:trHeight w:val="300"/>
        </w:trPr>
        <w:tc>
          <w:tcPr>
            <w:tcW w:w="3120" w:type="dxa"/>
          </w:tcPr>
          <w:p w14:paraId="6F0E5D51" w14:textId="3905C91A" w:rsidR="033E24F7" w:rsidRPr="006F2BF0" w:rsidRDefault="033E24F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HIV-1 integrase inhibitor</w:t>
            </w:r>
          </w:p>
        </w:tc>
        <w:tc>
          <w:tcPr>
            <w:tcW w:w="3120" w:type="dxa"/>
          </w:tcPr>
          <w:p w14:paraId="29BE0199" w14:textId="5328C4C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0,110</w:t>
            </w:r>
          </w:p>
        </w:tc>
        <w:tc>
          <w:tcPr>
            <w:tcW w:w="3150" w:type="dxa"/>
          </w:tcPr>
          <w:p w14:paraId="497BF8F3" w14:textId="32A8EDE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0,030</w:t>
            </w:r>
          </w:p>
        </w:tc>
      </w:tr>
      <w:tr w:rsidR="2ACF7667" w:rsidRPr="006F2BF0" w14:paraId="5B2DAADB" w14:textId="77777777" w:rsidTr="2ACF7667">
        <w:trPr>
          <w:trHeight w:val="300"/>
        </w:trPr>
        <w:tc>
          <w:tcPr>
            <w:tcW w:w="3120" w:type="dxa"/>
          </w:tcPr>
          <w:p w14:paraId="0AF1B070" w14:textId="0AEEB276" w:rsidR="7929B2E4" w:rsidRPr="006F2BF0" w:rsidRDefault="7929B2E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(Hepatitis B)</w:t>
            </w:r>
          </w:p>
        </w:tc>
        <w:tc>
          <w:tcPr>
            <w:tcW w:w="3120" w:type="dxa"/>
          </w:tcPr>
          <w:p w14:paraId="513BA005" w14:textId="5B9BE167"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0,176</w:t>
            </w:r>
          </w:p>
        </w:tc>
        <w:tc>
          <w:tcPr>
            <w:tcW w:w="3150" w:type="dxa"/>
          </w:tcPr>
          <w:p w14:paraId="5EE4B48B" w14:textId="5E7A66B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0,122</w:t>
            </w:r>
          </w:p>
        </w:tc>
      </w:tr>
      <w:tr w:rsidR="2ACF7667" w:rsidRPr="006F2BF0" w14:paraId="007E99BB" w14:textId="77777777" w:rsidTr="2ACF7667">
        <w:trPr>
          <w:trHeight w:val="300"/>
        </w:trPr>
        <w:tc>
          <w:tcPr>
            <w:tcW w:w="3120" w:type="dxa"/>
          </w:tcPr>
          <w:p w14:paraId="24CFCF76" w14:textId="7B98FBB8" w:rsidR="625FE034" w:rsidRPr="006F2BF0" w:rsidRDefault="625FE03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HIV-1 integrase (Overall Integration) inhibitor</w:t>
            </w:r>
          </w:p>
        </w:tc>
        <w:tc>
          <w:tcPr>
            <w:tcW w:w="3120" w:type="dxa"/>
          </w:tcPr>
          <w:p w14:paraId="4B51BEBC" w14:textId="101A2A4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0,146</w:t>
            </w:r>
          </w:p>
        </w:tc>
        <w:tc>
          <w:tcPr>
            <w:tcW w:w="3150" w:type="dxa"/>
          </w:tcPr>
          <w:p w14:paraId="033888F4" w14:textId="6717492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0,028</w:t>
            </w:r>
          </w:p>
        </w:tc>
      </w:tr>
      <w:tr w:rsidR="2ACF7667" w:rsidRPr="006F2BF0" w14:paraId="3A12584E" w14:textId="77777777" w:rsidTr="2ACF7667">
        <w:trPr>
          <w:trHeight w:val="300"/>
        </w:trPr>
        <w:tc>
          <w:tcPr>
            <w:tcW w:w="3120" w:type="dxa"/>
          </w:tcPr>
          <w:p w14:paraId="6B89D16E" w14:textId="42121856" w:rsidR="0FDA9A64" w:rsidRPr="006F2BF0" w:rsidRDefault="0FDA9A6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HIV-2 reverse transcriptase inhibitor</w:t>
            </w:r>
          </w:p>
        </w:tc>
        <w:tc>
          <w:tcPr>
            <w:tcW w:w="3120" w:type="dxa"/>
          </w:tcPr>
          <w:p w14:paraId="11A46D42" w14:textId="2216F52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0,156</w:t>
            </w:r>
          </w:p>
        </w:tc>
        <w:tc>
          <w:tcPr>
            <w:tcW w:w="3150" w:type="dxa"/>
          </w:tcPr>
          <w:p w14:paraId="43F8241F" w14:textId="0A05FA5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0,060</w:t>
            </w:r>
          </w:p>
        </w:tc>
      </w:tr>
      <w:tr w:rsidR="2ACF7667" w:rsidRPr="006F2BF0" w14:paraId="0D91A411" w14:textId="77777777" w:rsidTr="2ACF7667">
        <w:trPr>
          <w:trHeight w:val="300"/>
        </w:trPr>
        <w:tc>
          <w:tcPr>
            <w:tcW w:w="3120" w:type="dxa"/>
          </w:tcPr>
          <w:p w14:paraId="5A198554" w14:textId="41F78990" w:rsidR="1B274B34" w:rsidRPr="006F2BF0" w:rsidRDefault="1B274B3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HIV-1 integrase (3'-Processing) inhibitor</w:t>
            </w:r>
          </w:p>
        </w:tc>
        <w:tc>
          <w:tcPr>
            <w:tcW w:w="3120" w:type="dxa"/>
          </w:tcPr>
          <w:p w14:paraId="576F6B36" w14:textId="6DB6594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0,099</w:t>
            </w:r>
          </w:p>
        </w:tc>
        <w:tc>
          <w:tcPr>
            <w:tcW w:w="3150" w:type="dxa"/>
          </w:tcPr>
          <w:p w14:paraId="2E4329EB" w14:textId="4E316BB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0,026</w:t>
            </w:r>
          </w:p>
        </w:tc>
      </w:tr>
      <w:tr w:rsidR="2ACF7667" w:rsidRPr="006F2BF0" w14:paraId="39905EAB" w14:textId="77777777" w:rsidTr="2ACF7667">
        <w:trPr>
          <w:trHeight w:val="300"/>
        </w:trPr>
        <w:tc>
          <w:tcPr>
            <w:tcW w:w="3120" w:type="dxa"/>
          </w:tcPr>
          <w:p w14:paraId="52DFBB78" w14:textId="78465115" w:rsidR="5461E3D7" w:rsidRPr="006F2BF0" w:rsidRDefault="5461E3D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HIV-1 integrase (Strand Transfer) inhibitor</w:t>
            </w:r>
          </w:p>
        </w:tc>
        <w:tc>
          <w:tcPr>
            <w:tcW w:w="3120" w:type="dxa"/>
          </w:tcPr>
          <w:p w14:paraId="1DA32843" w14:textId="0A6C33B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0,084</w:t>
            </w:r>
          </w:p>
        </w:tc>
        <w:tc>
          <w:tcPr>
            <w:tcW w:w="3150" w:type="dxa"/>
          </w:tcPr>
          <w:p w14:paraId="0E8517C3" w14:textId="716BAC7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0,033</w:t>
            </w:r>
          </w:p>
        </w:tc>
      </w:tr>
    </w:tbl>
    <w:p w14:paraId="7543ACD6" w14:textId="77777777" w:rsidR="008E39B5" w:rsidRDefault="008E39B5" w:rsidP="2ACF7667">
      <w:pPr>
        <w:jc w:val="both"/>
        <w:rPr>
          <w:rFonts w:ascii="Palatino Linotype" w:hAnsi="Palatino Linotype" w:cs="Times New Roman"/>
          <w:b/>
          <w:bCs/>
          <w:sz w:val="20"/>
          <w:szCs w:val="20"/>
        </w:rPr>
      </w:pPr>
    </w:p>
    <w:p w14:paraId="464E1FB8" w14:textId="4A74934C" w:rsidR="32BEE6B3" w:rsidRPr="006F2BF0" w:rsidRDefault="32BEE6B3" w:rsidP="2ACF7667">
      <w:pPr>
        <w:jc w:val="both"/>
        <w:rPr>
          <w:rFonts w:ascii="Palatino Linotype" w:hAnsi="Palatino Linotype" w:cs="Times New Roman"/>
          <w:b/>
          <w:bCs/>
          <w:sz w:val="20"/>
          <w:szCs w:val="20"/>
        </w:rPr>
      </w:pPr>
      <w:r w:rsidRPr="006F2BF0">
        <w:rPr>
          <w:rFonts w:ascii="Palatino Linotype" w:hAnsi="Palatino Linotype" w:cs="Times New Roman"/>
          <w:b/>
          <w:bCs/>
          <w:sz w:val="20"/>
          <w:szCs w:val="20"/>
        </w:rPr>
        <w:t>E.</w:t>
      </w:r>
    </w:p>
    <w:tbl>
      <w:tblPr>
        <w:tblStyle w:val="TableGrid"/>
        <w:tblW w:w="9355" w:type="dxa"/>
        <w:tblBorders>
          <w:right w:val="single" w:sz="12" w:space="0" w:color="000000" w:themeColor="text1"/>
        </w:tblBorders>
        <w:tblLayout w:type="fixed"/>
        <w:tblLook w:val="06A0" w:firstRow="1" w:lastRow="0" w:firstColumn="1" w:lastColumn="0" w:noHBand="1" w:noVBand="1"/>
      </w:tblPr>
      <w:tblGrid>
        <w:gridCol w:w="3120"/>
        <w:gridCol w:w="3120"/>
        <w:gridCol w:w="3115"/>
      </w:tblGrid>
      <w:tr w:rsidR="2ACF7667" w:rsidRPr="006F2BF0" w14:paraId="1E4B4BD0" w14:textId="77777777" w:rsidTr="002A6682">
        <w:trPr>
          <w:trHeight w:val="300"/>
        </w:trPr>
        <w:tc>
          <w:tcPr>
            <w:tcW w:w="9355" w:type="dxa"/>
            <w:gridSpan w:val="3"/>
            <w:tcBorders>
              <w:right w:val="single" w:sz="4" w:space="0" w:color="000000" w:themeColor="text1"/>
            </w:tcBorders>
          </w:tcPr>
          <w:p w14:paraId="5EC8969A" w14:textId="71417EEE" w:rsidR="32BEE6B3" w:rsidRPr="006F2BF0" w:rsidRDefault="32BEE6B3" w:rsidP="2ACF7667">
            <w:pPr>
              <w:jc w:val="center"/>
              <w:rPr>
                <w:rFonts w:ascii="Palatino Linotype" w:hAnsi="Palatino Linotype" w:cs="Times New Roman"/>
                <w:b/>
                <w:bCs/>
                <w:sz w:val="20"/>
                <w:szCs w:val="20"/>
              </w:rPr>
            </w:pPr>
            <w:r w:rsidRPr="006F2BF0">
              <w:rPr>
                <w:rFonts w:ascii="Palatino Linotype" w:hAnsi="Palatino Linotype" w:cs="Times New Roman"/>
                <w:b/>
                <w:bCs/>
                <w:sz w:val="20"/>
                <w:szCs w:val="20"/>
              </w:rPr>
              <w:t>ZINC000000086470</w:t>
            </w:r>
          </w:p>
        </w:tc>
      </w:tr>
      <w:tr w:rsidR="2ACF7667" w:rsidRPr="006F2BF0" w14:paraId="3852A087" w14:textId="77777777" w:rsidTr="002A6682">
        <w:trPr>
          <w:trHeight w:val="300"/>
        </w:trPr>
        <w:tc>
          <w:tcPr>
            <w:tcW w:w="3120" w:type="dxa"/>
          </w:tcPr>
          <w:p w14:paraId="5A0971CC" w14:textId="32D42C66"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Activity</w:t>
            </w:r>
          </w:p>
        </w:tc>
        <w:tc>
          <w:tcPr>
            <w:tcW w:w="3120" w:type="dxa"/>
            <w:tcBorders>
              <w:right w:val="single" w:sz="4" w:space="0" w:color="000000" w:themeColor="text1"/>
            </w:tcBorders>
          </w:tcPr>
          <w:p w14:paraId="30E2DEFF" w14:textId="7DBBC812"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Pa</w:t>
            </w:r>
          </w:p>
        </w:tc>
        <w:tc>
          <w:tcPr>
            <w:tcW w:w="3115" w:type="dxa"/>
            <w:tcBorders>
              <w:top w:val="single" w:sz="4" w:space="0" w:color="000000" w:themeColor="text1"/>
              <w:left w:val="single" w:sz="4" w:space="0" w:color="000000" w:themeColor="text1"/>
              <w:bottom w:val="single" w:sz="4" w:space="0" w:color="000000" w:themeColor="text1"/>
            </w:tcBorders>
          </w:tcPr>
          <w:p w14:paraId="046360E6" w14:textId="3DDC68BA"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w:t>
            </w:r>
          </w:p>
        </w:tc>
      </w:tr>
      <w:tr w:rsidR="2ACF7667" w:rsidRPr="006F2BF0" w14:paraId="418839D4" w14:textId="77777777" w:rsidTr="002A6682">
        <w:trPr>
          <w:trHeight w:val="300"/>
        </w:trPr>
        <w:tc>
          <w:tcPr>
            <w:tcW w:w="3120" w:type="dxa"/>
          </w:tcPr>
          <w:p w14:paraId="5A755F93" w14:textId="28B3F69E" w:rsidR="09E78817" w:rsidRPr="006F2BF0" w:rsidRDefault="09E7881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RELA expression inhibitor</w:t>
            </w:r>
          </w:p>
        </w:tc>
        <w:tc>
          <w:tcPr>
            <w:tcW w:w="3120" w:type="dxa"/>
            <w:tcBorders>
              <w:right w:val="single" w:sz="4" w:space="0" w:color="000000" w:themeColor="text1"/>
            </w:tcBorders>
          </w:tcPr>
          <w:p w14:paraId="6FD71CDD" w14:textId="26F78D4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0,647</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1BA06" w14:textId="50BF421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0,003</w:t>
            </w:r>
          </w:p>
        </w:tc>
      </w:tr>
      <w:tr w:rsidR="2ACF7667" w:rsidRPr="006F2BF0" w14:paraId="453724C1" w14:textId="77777777" w:rsidTr="002A6682">
        <w:trPr>
          <w:trHeight w:val="300"/>
        </w:trPr>
        <w:tc>
          <w:tcPr>
            <w:tcW w:w="3120" w:type="dxa"/>
          </w:tcPr>
          <w:p w14:paraId="155F0623" w14:textId="1E0B8A90" w:rsidR="2E66BE12" w:rsidRPr="006F2BF0" w:rsidRDefault="2E66BE12"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(Rhinovirus)</w:t>
            </w:r>
          </w:p>
        </w:tc>
        <w:tc>
          <w:tcPr>
            <w:tcW w:w="3120" w:type="dxa"/>
            <w:tcBorders>
              <w:right w:val="single" w:sz="4" w:space="0" w:color="000000" w:themeColor="text1"/>
            </w:tcBorders>
          </w:tcPr>
          <w:p w14:paraId="583EDA10" w14:textId="1664A42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0,568</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C416" w14:textId="6951E11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0,009</w:t>
            </w:r>
          </w:p>
        </w:tc>
      </w:tr>
      <w:tr w:rsidR="2ACF7667" w:rsidRPr="006F2BF0" w14:paraId="0DBD221C" w14:textId="77777777" w:rsidTr="002A6682">
        <w:trPr>
          <w:trHeight w:val="300"/>
        </w:trPr>
        <w:tc>
          <w:tcPr>
            <w:tcW w:w="3120" w:type="dxa"/>
          </w:tcPr>
          <w:p w14:paraId="31CC4EA5" w14:textId="4C4F23E6" w:rsidR="35DFC304" w:rsidRPr="006F2BF0" w:rsidRDefault="35DFC304"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Anticarcinogenic</w:t>
            </w:r>
          </w:p>
        </w:tc>
        <w:tc>
          <w:tcPr>
            <w:tcW w:w="3120" w:type="dxa"/>
            <w:tcBorders>
              <w:right w:val="single" w:sz="4" w:space="0" w:color="000000" w:themeColor="text1"/>
            </w:tcBorders>
          </w:tcPr>
          <w:p w14:paraId="33436387" w14:textId="1DEBFDF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0,553</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3ED53" w14:textId="081BE4D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0,015</w:t>
            </w:r>
          </w:p>
        </w:tc>
      </w:tr>
      <w:tr w:rsidR="2ACF7667" w:rsidRPr="006F2BF0" w14:paraId="6A4A3515" w14:textId="77777777" w:rsidTr="002A6682">
        <w:trPr>
          <w:trHeight w:val="300"/>
        </w:trPr>
        <w:tc>
          <w:tcPr>
            <w:tcW w:w="3120" w:type="dxa"/>
          </w:tcPr>
          <w:p w14:paraId="29EA9C3C" w14:textId="789E8880" w:rsidR="4C359DB1" w:rsidRPr="006F2BF0" w:rsidRDefault="4C359DB1"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lastRenderedPageBreak/>
              <w:t>Antiviral (Herpes)</w:t>
            </w:r>
          </w:p>
        </w:tc>
        <w:tc>
          <w:tcPr>
            <w:tcW w:w="3120" w:type="dxa"/>
            <w:tcBorders>
              <w:right w:val="single" w:sz="4" w:space="0" w:color="000000" w:themeColor="text1"/>
            </w:tcBorders>
          </w:tcPr>
          <w:p w14:paraId="6469E7F4" w14:textId="600AB4A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0,452</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F643E" w14:textId="3E7403B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0,018</w:t>
            </w:r>
          </w:p>
        </w:tc>
      </w:tr>
      <w:tr w:rsidR="2ACF7667" w:rsidRPr="006F2BF0" w14:paraId="6202D249" w14:textId="77777777" w:rsidTr="002A6682">
        <w:trPr>
          <w:trHeight w:val="300"/>
        </w:trPr>
        <w:tc>
          <w:tcPr>
            <w:tcW w:w="3120" w:type="dxa"/>
          </w:tcPr>
          <w:p w14:paraId="2768D91E" w14:textId="20B78D93" w:rsidR="764E05DA" w:rsidRPr="006F2BF0" w:rsidRDefault="764E05DA"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RNA directed DNA polymerase inhibitor</w:t>
            </w:r>
          </w:p>
        </w:tc>
        <w:tc>
          <w:tcPr>
            <w:tcW w:w="3120" w:type="dxa"/>
            <w:tcBorders>
              <w:right w:val="single" w:sz="4" w:space="0" w:color="000000" w:themeColor="text1"/>
            </w:tcBorders>
          </w:tcPr>
          <w:p w14:paraId="2702FD41" w14:textId="6A6F408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0,421</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E2670" w14:textId="71687168"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0,016</w:t>
            </w:r>
          </w:p>
        </w:tc>
      </w:tr>
      <w:tr w:rsidR="2ACF7667" w:rsidRPr="006F2BF0" w14:paraId="72BAA327" w14:textId="77777777" w:rsidTr="002A6682">
        <w:trPr>
          <w:trHeight w:val="300"/>
        </w:trPr>
        <w:tc>
          <w:tcPr>
            <w:tcW w:w="3120" w:type="dxa"/>
          </w:tcPr>
          <w:p w14:paraId="33377B0C" w14:textId="7DA71B0C" w:rsidR="4653396F" w:rsidRPr="006F2BF0" w:rsidRDefault="4653396F"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JAK2 expression inhibitor</w:t>
            </w:r>
          </w:p>
        </w:tc>
        <w:tc>
          <w:tcPr>
            <w:tcW w:w="3120" w:type="dxa"/>
            <w:tcBorders>
              <w:right w:val="single" w:sz="4" w:space="0" w:color="000000" w:themeColor="text1"/>
            </w:tcBorders>
          </w:tcPr>
          <w:p w14:paraId="584BFE9E" w14:textId="64FE9B1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0,398</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0C39" w14:textId="3D99454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0,086</w:t>
            </w:r>
          </w:p>
        </w:tc>
      </w:tr>
      <w:tr w:rsidR="2ACF7667" w:rsidRPr="006F2BF0" w14:paraId="6C8E58FB" w14:textId="77777777" w:rsidTr="002A6682">
        <w:trPr>
          <w:trHeight w:val="300"/>
        </w:trPr>
        <w:tc>
          <w:tcPr>
            <w:tcW w:w="3120" w:type="dxa"/>
          </w:tcPr>
          <w:p w14:paraId="609574E0" w14:textId="038B43A8" w:rsidR="7E91883C" w:rsidRPr="006F2BF0" w:rsidRDefault="7E91883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Viral entry inhibitor</w:t>
            </w:r>
          </w:p>
        </w:tc>
        <w:tc>
          <w:tcPr>
            <w:tcW w:w="3120" w:type="dxa"/>
            <w:tcBorders>
              <w:right w:val="single" w:sz="4" w:space="0" w:color="000000" w:themeColor="text1"/>
            </w:tcBorders>
          </w:tcPr>
          <w:p w14:paraId="57828495" w14:textId="78A9ED7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0,297</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21FD9" w14:textId="139453F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0,007</w:t>
            </w:r>
          </w:p>
        </w:tc>
      </w:tr>
      <w:tr w:rsidR="2ACF7667" w:rsidRPr="006F2BF0" w14:paraId="4CF8E28B" w14:textId="77777777" w:rsidTr="002A6682">
        <w:trPr>
          <w:trHeight w:val="300"/>
        </w:trPr>
        <w:tc>
          <w:tcPr>
            <w:tcW w:w="3120" w:type="dxa"/>
          </w:tcPr>
          <w:p w14:paraId="62E81064" w14:textId="018B403B" w:rsidR="11411947" w:rsidRPr="006F2BF0" w:rsidRDefault="1141194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(Influenza)</w:t>
            </w:r>
          </w:p>
        </w:tc>
        <w:tc>
          <w:tcPr>
            <w:tcW w:w="3120" w:type="dxa"/>
            <w:tcBorders>
              <w:right w:val="single" w:sz="4" w:space="0" w:color="000000" w:themeColor="text1"/>
            </w:tcBorders>
          </w:tcPr>
          <w:p w14:paraId="15BB2DEC" w14:textId="081EC5B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0,343</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8C72A" w14:textId="1AB5E03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0,067</w:t>
            </w:r>
          </w:p>
        </w:tc>
      </w:tr>
      <w:tr w:rsidR="2ACF7667" w:rsidRPr="006F2BF0" w14:paraId="66C1B07A" w14:textId="77777777" w:rsidTr="002A6682">
        <w:trPr>
          <w:trHeight w:val="300"/>
        </w:trPr>
        <w:tc>
          <w:tcPr>
            <w:tcW w:w="3120" w:type="dxa"/>
          </w:tcPr>
          <w:p w14:paraId="2DD1A1A0" w14:textId="55A2014A" w:rsidR="264FA4C6" w:rsidRPr="006F2BF0" w:rsidRDefault="264FA4C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(Hepatitis B)</w:t>
            </w:r>
          </w:p>
        </w:tc>
        <w:tc>
          <w:tcPr>
            <w:tcW w:w="3120" w:type="dxa"/>
            <w:tcBorders>
              <w:right w:val="single" w:sz="4" w:space="0" w:color="000000" w:themeColor="text1"/>
            </w:tcBorders>
          </w:tcPr>
          <w:p w14:paraId="65F28D6D" w14:textId="526887B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0,308</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8586" w14:textId="49EBA74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0,031</w:t>
            </w:r>
          </w:p>
        </w:tc>
      </w:tr>
      <w:tr w:rsidR="2ACF7667" w:rsidRPr="006F2BF0" w14:paraId="450CB1CD" w14:textId="77777777" w:rsidTr="002A6682">
        <w:trPr>
          <w:trHeight w:val="300"/>
        </w:trPr>
        <w:tc>
          <w:tcPr>
            <w:tcW w:w="3120" w:type="dxa"/>
          </w:tcPr>
          <w:p w14:paraId="17AD7D92" w14:textId="29563DA8" w:rsidR="15FD61ED" w:rsidRPr="006F2BF0" w:rsidRDefault="15FD61ED"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 inhibitor</w:t>
            </w:r>
          </w:p>
        </w:tc>
        <w:tc>
          <w:tcPr>
            <w:tcW w:w="3120" w:type="dxa"/>
            <w:tcBorders>
              <w:right w:val="single" w:sz="4" w:space="0" w:color="000000" w:themeColor="text1"/>
            </w:tcBorders>
          </w:tcPr>
          <w:p w14:paraId="258A56B5" w14:textId="25FCF69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0,285</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E26F6" w14:textId="118DF9C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0,016</w:t>
            </w:r>
          </w:p>
        </w:tc>
      </w:tr>
      <w:tr w:rsidR="2ACF7667" w:rsidRPr="006F2BF0" w14:paraId="1956E958" w14:textId="77777777" w:rsidTr="002A6682">
        <w:trPr>
          <w:trHeight w:val="300"/>
        </w:trPr>
        <w:tc>
          <w:tcPr>
            <w:tcW w:w="3120" w:type="dxa"/>
          </w:tcPr>
          <w:p w14:paraId="10DF7B7F" w14:textId="6718E271" w:rsidR="3D366D6E" w:rsidRPr="006F2BF0" w:rsidRDefault="3D366D6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Pin1 inhibitor</w:t>
            </w:r>
          </w:p>
        </w:tc>
        <w:tc>
          <w:tcPr>
            <w:tcW w:w="3120" w:type="dxa"/>
            <w:tcBorders>
              <w:right w:val="single" w:sz="4" w:space="0" w:color="000000" w:themeColor="text1"/>
            </w:tcBorders>
          </w:tcPr>
          <w:p w14:paraId="76EF2D5C" w14:textId="655F197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0,360</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7789" w14:textId="5D9715D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0,113</w:t>
            </w:r>
          </w:p>
        </w:tc>
      </w:tr>
      <w:tr w:rsidR="2ACF7667" w:rsidRPr="006F2BF0" w14:paraId="41D026AA" w14:textId="77777777" w:rsidTr="002A6682">
        <w:trPr>
          <w:trHeight w:val="300"/>
        </w:trPr>
        <w:tc>
          <w:tcPr>
            <w:tcW w:w="3120" w:type="dxa"/>
          </w:tcPr>
          <w:p w14:paraId="71E0D576" w14:textId="58B2E2BF" w:rsidR="2AC3F202" w:rsidRPr="006F2BF0" w:rsidRDefault="2AC3F202"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directed RNA polymerase inhibitor</w:t>
            </w:r>
          </w:p>
        </w:tc>
        <w:tc>
          <w:tcPr>
            <w:tcW w:w="3120" w:type="dxa"/>
            <w:tcBorders>
              <w:right w:val="single" w:sz="4" w:space="0" w:color="000000" w:themeColor="text1"/>
            </w:tcBorders>
          </w:tcPr>
          <w:p w14:paraId="2531049F" w14:textId="392A92A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0,235</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DDD77" w14:textId="3E18943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0,027</w:t>
            </w:r>
          </w:p>
        </w:tc>
      </w:tr>
      <w:tr w:rsidR="2ACF7667" w:rsidRPr="006F2BF0" w14:paraId="7C736667" w14:textId="77777777" w:rsidTr="002A6682">
        <w:trPr>
          <w:trHeight w:val="300"/>
        </w:trPr>
        <w:tc>
          <w:tcPr>
            <w:tcW w:w="3120" w:type="dxa"/>
          </w:tcPr>
          <w:p w14:paraId="5C0905D4" w14:textId="25C5118C" w:rsidR="57FBE3E6" w:rsidRPr="006F2BF0" w:rsidRDefault="57FBE3E6" w:rsidP="2ACF7667">
            <w:pPr>
              <w:rPr>
                <w:rFonts w:ascii="Palatino Linotype" w:eastAsia="Times New Roman" w:hAnsi="Palatino Linotype" w:cs="Times New Roman"/>
                <w:sz w:val="20"/>
                <w:szCs w:val="20"/>
              </w:rPr>
            </w:pPr>
            <w:proofErr w:type="spellStart"/>
            <w:r w:rsidRPr="006F2BF0">
              <w:rPr>
                <w:rFonts w:ascii="Palatino Linotype" w:eastAsia="Times New Roman" w:hAnsi="Palatino Linotype" w:cs="Times New Roman"/>
                <w:sz w:val="20"/>
                <w:szCs w:val="20"/>
              </w:rPr>
              <w:t>Vasoprotector</w:t>
            </w:r>
            <w:proofErr w:type="spellEnd"/>
          </w:p>
        </w:tc>
        <w:tc>
          <w:tcPr>
            <w:tcW w:w="3120" w:type="dxa"/>
            <w:tcBorders>
              <w:right w:val="single" w:sz="4" w:space="0" w:color="000000" w:themeColor="text1"/>
            </w:tcBorders>
          </w:tcPr>
          <w:p w14:paraId="48E4BA9D" w14:textId="2C195D0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0,319</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FF7F" w14:textId="58E028F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0,137</w:t>
            </w:r>
          </w:p>
        </w:tc>
      </w:tr>
      <w:tr w:rsidR="2ACF7667" w:rsidRPr="006F2BF0" w14:paraId="4EDFBDC6" w14:textId="77777777" w:rsidTr="002A6682">
        <w:trPr>
          <w:trHeight w:val="300"/>
        </w:trPr>
        <w:tc>
          <w:tcPr>
            <w:tcW w:w="3120" w:type="dxa"/>
          </w:tcPr>
          <w:p w14:paraId="1B4737E7" w14:textId="470069BB" w:rsidR="6F9257F9" w:rsidRPr="006F2BF0" w:rsidRDefault="6F9257F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II inhibitor</w:t>
            </w:r>
          </w:p>
        </w:tc>
        <w:tc>
          <w:tcPr>
            <w:tcW w:w="3120" w:type="dxa"/>
            <w:tcBorders>
              <w:right w:val="single" w:sz="4" w:space="0" w:color="000000" w:themeColor="text1"/>
            </w:tcBorders>
          </w:tcPr>
          <w:p w14:paraId="731D3B14" w14:textId="4004539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0,123</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6993" w14:textId="7ED3AACE"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0,046</w:t>
            </w:r>
          </w:p>
        </w:tc>
      </w:tr>
      <w:tr w:rsidR="2ACF7667" w:rsidRPr="006F2BF0" w14:paraId="04B3479F" w14:textId="77777777" w:rsidTr="002A6682">
        <w:trPr>
          <w:trHeight w:val="300"/>
        </w:trPr>
        <w:tc>
          <w:tcPr>
            <w:tcW w:w="3120" w:type="dxa"/>
          </w:tcPr>
          <w:p w14:paraId="10832BA9" w14:textId="561CE4BC" w:rsidR="75F8EE5D" w:rsidRPr="006F2BF0" w:rsidRDefault="75F8EE5D"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w:t>
            </w:r>
          </w:p>
        </w:tc>
        <w:tc>
          <w:tcPr>
            <w:tcW w:w="3120" w:type="dxa"/>
            <w:tcBorders>
              <w:right w:val="single" w:sz="4" w:space="0" w:color="000000" w:themeColor="text1"/>
            </w:tcBorders>
          </w:tcPr>
          <w:p w14:paraId="4F06B118" w14:textId="3CCB6C9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0,158</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F939" w14:textId="2505B22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0,152</w:t>
            </w:r>
          </w:p>
        </w:tc>
      </w:tr>
    </w:tbl>
    <w:p w14:paraId="70E8B3C4" w14:textId="77777777" w:rsidR="002A6682" w:rsidRDefault="002A6682" w:rsidP="2ACF7667">
      <w:pPr>
        <w:jc w:val="both"/>
        <w:rPr>
          <w:rFonts w:ascii="Palatino Linotype" w:hAnsi="Palatino Linotype" w:cs="Times New Roman"/>
          <w:b/>
          <w:bCs/>
          <w:sz w:val="20"/>
          <w:szCs w:val="20"/>
        </w:rPr>
      </w:pPr>
    </w:p>
    <w:p w14:paraId="1D744A5A" w14:textId="3BB6DA7D" w:rsidR="4D0D0E14" w:rsidRPr="006F2BF0" w:rsidRDefault="4D0D0E14" w:rsidP="2ACF7667">
      <w:pPr>
        <w:jc w:val="both"/>
        <w:rPr>
          <w:rFonts w:ascii="Palatino Linotype" w:hAnsi="Palatino Linotype" w:cs="Times New Roman"/>
          <w:b/>
          <w:bCs/>
          <w:sz w:val="20"/>
          <w:szCs w:val="20"/>
        </w:rPr>
      </w:pPr>
      <w:r w:rsidRPr="006F2BF0">
        <w:rPr>
          <w:rFonts w:ascii="Palatino Linotype" w:hAnsi="Palatino Linotype" w:cs="Times New Roman"/>
          <w:b/>
          <w:bCs/>
          <w:sz w:val="20"/>
          <w:szCs w:val="20"/>
        </w:rPr>
        <w:t>F</w:t>
      </w:r>
      <w:r w:rsidR="448E498E" w:rsidRPr="006F2BF0">
        <w:rPr>
          <w:rFonts w:ascii="Palatino Linotype" w:hAnsi="Palatino Linotype" w:cs="Times New Roman"/>
          <w:b/>
          <w:bCs/>
          <w:sz w:val="20"/>
          <w:szCs w:val="20"/>
        </w:rPr>
        <w:t>.</w:t>
      </w:r>
    </w:p>
    <w:tbl>
      <w:tblPr>
        <w:tblStyle w:val="TableGrid"/>
        <w:tblW w:w="0" w:type="auto"/>
        <w:tblLayout w:type="fixed"/>
        <w:tblLook w:val="06A0" w:firstRow="1" w:lastRow="0" w:firstColumn="1" w:lastColumn="0" w:noHBand="1" w:noVBand="1"/>
      </w:tblPr>
      <w:tblGrid>
        <w:gridCol w:w="3120"/>
        <w:gridCol w:w="3120"/>
        <w:gridCol w:w="3120"/>
      </w:tblGrid>
      <w:tr w:rsidR="2ACF7667" w:rsidRPr="006F2BF0" w14:paraId="0C5050DD" w14:textId="77777777" w:rsidTr="2ACF7667">
        <w:trPr>
          <w:trHeight w:val="300"/>
        </w:trPr>
        <w:tc>
          <w:tcPr>
            <w:tcW w:w="9360" w:type="dxa"/>
            <w:gridSpan w:val="3"/>
          </w:tcPr>
          <w:p w14:paraId="770C1C02" w14:textId="25C6DBF0" w:rsidR="2145B419" w:rsidRPr="006F2BF0" w:rsidRDefault="2145B419" w:rsidP="2ACF7667">
            <w:pPr>
              <w:jc w:val="center"/>
              <w:rPr>
                <w:rFonts w:ascii="Palatino Linotype" w:eastAsia="Times New Roman" w:hAnsi="Palatino Linotype" w:cs="Times New Roman"/>
                <w:b/>
                <w:bCs/>
                <w:sz w:val="20"/>
                <w:szCs w:val="20"/>
              </w:rPr>
            </w:pPr>
            <w:r w:rsidRPr="006F2BF0">
              <w:rPr>
                <w:rFonts w:ascii="Palatino Linotype" w:eastAsia="Times New Roman" w:hAnsi="Palatino Linotype" w:cs="Times New Roman"/>
                <w:b/>
                <w:bCs/>
                <w:sz w:val="20"/>
                <w:szCs w:val="20"/>
              </w:rPr>
              <w:t>ZINC000095486204</w:t>
            </w:r>
          </w:p>
        </w:tc>
      </w:tr>
      <w:tr w:rsidR="2ACF7667" w:rsidRPr="006F2BF0" w14:paraId="26B5BDD7" w14:textId="77777777" w:rsidTr="2ACF7667">
        <w:trPr>
          <w:trHeight w:val="300"/>
        </w:trPr>
        <w:tc>
          <w:tcPr>
            <w:tcW w:w="3120" w:type="dxa"/>
          </w:tcPr>
          <w:p w14:paraId="01ED9A1E" w14:textId="32D42C66"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Activity</w:t>
            </w:r>
          </w:p>
        </w:tc>
        <w:tc>
          <w:tcPr>
            <w:tcW w:w="3120" w:type="dxa"/>
          </w:tcPr>
          <w:p w14:paraId="34B91291" w14:textId="7DBBC812"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Pa</w:t>
            </w:r>
          </w:p>
        </w:tc>
        <w:tc>
          <w:tcPr>
            <w:tcW w:w="3120" w:type="dxa"/>
          </w:tcPr>
          <w:p w14:paraId="69E3D1AD" w14:textId="3DDC68BA" w:rsidR="2ACF7667" w:rsidRPr="006F2BF0" w:rsidRDefault="2ACF7667" w:rsidP="2ACF7667">
            <w:pPr>
              <w:jc w:val="cente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w:t>
            </w:r>
          </w:p>
        </w:tc>
      </w:tr>
      <w:tr w:rsidR="2ACF7667" w:rsidRPr="006F2BF0" w14:paraId="089FAE59" w14:textId="77777777" w:rsidTr="2ACF7667">
        <w:trPr>
          <w:trHeight w:val="300"/>
        </w:trPr>
        <w:tc>
          <w:tcPr>
            <w:tcW w:w="3120" w:type="dxa"/>
          </w:tcPr>
          <w:p w14:paraId="7BDCC46F" w14:textId="5385356B" w:rsidR="39FBAF98" w:rsidRPr="006F2BF0" w:rsidRDefault="39FBAF9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JAK2 expression inhibitor</w:t>
            </w:r>
          </w:p>
        </w:tc>
        <w:tc>
          <w:tcPr>
            <w:tcW w:w="3120" w:type="dxa"/>
          </w:tcPr>
          <w:p w14:paraId="53302C9A" w14:textId="382A71D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0,620</w:t>
            </w:r>
          </w:p>
        </w:tc>
        <w:tc>
          <w:tcPr>
            <w:tcW w:w="3120" w:type="dxa"/>
            <w:tcBorders>
              <w:right w:val="single" w:sz="4" w:space="0" w:color="000000" w:themeColor="text1"/>
            </w:tcBorders>
          </w:tcPr>
          <w:p w14:paraId="11A0A038" w14:textId="34F28B9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0,029</w:t>
            </w:r>
          </w:p>
        </w:tc>
      </w:tr>
      <w:tr w:rsidR="2ACF7667" w:rsidRPr="006F2BF0" w14:paraId="0A4DA69F" w14:textId="77777777" w:rsidTr="2ACF7667">
        <w:trPr>
          <w:trHeight w:val="300"/>
        </w:trPr>
        <w:tc>
          <w:tcPr>
            <w:tcW w:w="3120" w:type="dxa"/>
          </w:tcPr>
          <w:p w14:paraId="7CE165C8" w14:textId="5224FA7B" w:rsidR="02988095" w:rsidRPr="006F2BF0" w:rsidRDefault="02988095"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polymerase I inhibitor</w:t>
            </w:r>
          </w:p>
        </w:tc>
        <w:tc>
          <w:tcPr>
            <w:tcW w:w="3120" w:type="dxa"/>
          </w:tcPr>
          <w:p w14:paraId="498694CF" w14:textId="08A937C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0,553</w:t>
            </w:r>
          </w:p>
        </w:tc>
        <w:tc>
          <w:tcPr>
            <w:tcW w:w="3120" w:type="dxa"/>
            <w:tcBorders>
              <w:right w:val="single" w:sz="4" w:space="0" w:color="000000" w:themeColor="text1"/>
            </w:tcBorders>
          </w:tcPr>
          <w:p w14:paraId="72C157F7" w14:textId="3CC0FF4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0,005</w:t>
            </w:r>
          </w:p>
        </w:tc>
      </w:tr>
      <w:tr w:rsidR="2ACF7667" w:rsidRPr="006F2BF0" w14:paraId="5F4EC2DD" w14:textId="77777777" w:rsidTr="2ACF7667">
        <w:trPr>
          <w:trHeight w:val="300"/>
        </w:trPr>
        <w:tc>
          <w:tcPr>
            <w:tcW w:w="3120" w:type="dxa"/>
          </w:tcPr>
          <w:p w14:paraId="434A9B08" w14:textId="0F580F91" w:rsidR="704261BB" w:rsidRPr="006F2BF0" w:rsidRDefault="704261BB"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Pin1 inhibitor</w:t>
            </w:r>
          </w:p>
        </w:tc>
        <w:tc>
          <w:tcPr>
            <w:tcW w:w="3120" w:type="dxa"/>
          </w:tcPr>
          <w:p w14:paraId="063C214D" w14:textId="324898A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0,490</w:t>
            </w:r>
          </w:p>
        </w:tc>
        <w:tc>
          <w:tcPr>
            <w:tcW w:w="3120" w:type="dxa"/>
            <w:tcBorders>
              <w:right w:val="single" w:sz="4" w:space="0" w:color="000000" w:themeColor="text1"/>
            </w:tcBorders>
          </w:tcPr>
          <w:p w14:paraId="300DDAC2" w14:textId="78D3772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0,045</w:t>
            </w:r>
          </w:p>
        </w:tc>
      </w:tr>
      <w:tr w:rsidR="2ACF7667" w:rsidRPr="006F2BF0" w14:paraId="34A35E8B" w14:textId="77777777" w:rsidTr="2ACF7667">
        <w:trPr>
          <w:trHeight w:val="300"/>
        </w:trPr>
        <w:tc>
          <w:tcPr>
            <w:tcW w:w="3120" w:type="dxa"/>
          </w:tcPr>
          <w:p w14:paraId="501F0484" w14:textId="4849E524" w:rsidR="5535A167" w:rsidRPr="006F2BF0" w:rsidRDefault="5535A1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RELA expression inhibitor</w:t>
            </w:r>
          </w:p>
        </w:tc>
        <w:tc>
          <w:tcPr>
            <w:tcW w:w="3120" w:type="dxa"/>
          </w:tcPr>
          <w:p w14:paraId="1DCB5332" w14:textId="59A1F29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0,370</w:t>
            </w:r>
          </w:p>
        </w:tc>
        <w:tc>
          <w:tcPr>
            <w:tcW w:w="3120" w:type="dxa"/>
            <w:tcBorders>
              <w:right w:val="single" w:sz="4" w:space="0" w:color="000000" w:themeColor="text1"/>
            </w:tcBorders>
          </w:tcPr>
          <w:p w14:paraId="7555CA32" w14:textId="14199A3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0,047</w:t>
            </w:r>
          </w:p>
        </w:tc>
      </w:tr>
      <w:tr w:rsidR="2ACF7667" w:rsidRPr="006F2BF0" w14:paraId="0B1A32C1" w14:textId="77777777" w:rsidTr="2ACF7667">
        <w:trPr>
          <w:trHeight w:val="300"/>
        </w:trPr>
        <w:tc>
          <w:tcPr>
            <w:tcW w:w="3120" w:type="dxa"/>
          </w:tcPr>
          <w:p w14:paraId="290EEE3A" w14:textId="0518A857" w:rsidR="6206CC58" w:rsidRPr="006F2BF0" w:rsidRDefault="6206CC5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APOA1 expression enhancer</w:t>
            </w:r>
          </w:p>
        </w:tc>
        <w:tc>
          <w:tcPr>
            <w:tcW w:w="3120" w:type="dxa"/>
          </w:tcPr>
          <w:p w14:paraId="72A08567" w14:textId="2F1BFD0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0,362</w:t>
            </w:r>
          </w:p>
        </w:tc>
        <w:tc>
          <w:tcPr>
            <w:tcW w:w="3120" w:type="dxa"/>
            <w:tcBorders>
              <w:right w:val="single" w:sz="4" w:space="0" w:color="000000" w:themeColor="text1"/>
            </w:tcBorders>
          </w:tcPr>
          <w:p w14:paraId="67406CB3" w14:textId="66DF004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0,104</w:t>
            </w:r>
          </w:p>
        </w:tc>
      </w:tr>
      <w:tr w:rsidR="2ACF7667" w:rsidRPr="006F2BF0" w14:paraId="27821B6F" w14:textId="77777777" w:rsidTr="2ACF7667">
        <w:trPr>
          <w:trHeight w:val="300"/>
        </w:trPr>
        <w:tc>
          <w:tcPr>
            <w:tcW w:w="3120" w:type="dxa"/>
          </w:tcPr>
          <w:p w14:paraId="13D5DB26" w14:textId="38CFAADF" w:rsidR="67E53271" w:rsidRPr="006F2BF0" w:rsidRDefault="67E53271"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RNA directed DNA polymerase inhibitor</w:t>
            </w:r>
          </w:p>
        </w:tc>
        <w:tc>
          <w:tcPr>
            <w:tcW w:w="3120" w:type="dxa"/>
          </w:tcPr>
          <w:p w14:paraId="4ACDD340" w14:textId="21EC09C9"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0,264</w:t>
            </w:r>
          </w:p>
        </w:tc>
        <w:tc>
          <w:tcPr>
            <w:tcW w:w="3120" w:type="dxa"/>
            <w:tcBorders>
              <w:right w:val="single" w:sz="4" w:space="0" w:color="000000" w:themeColor="text1"/>
            </w:tcBorders>
          </w:tcPr>
          <w:p w14:paraId="004E50A1" w14:textId="4B18228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0,043</w:t>
            </w:r>
          </w:p>
        </w:tc>
      </w:tr>
      <w:tr w:rsidR="2ACF7667" w:rsidRPr="006F2BF0" w14:paraId="0239BB75" w14:textId="77777777" w:rsidTr="2ACF7667">
        <w:trPr>
          <w:trHeight w:val="300"/>
        </w:trPr>
        <w:tc>
          <w:tcPr>
            <w:tcW w:w="3120" w:type="dxa"/>
          </w:tcPr>
          <w:p w14:paraId="08F1587A" w14:textId="209C63A4" w:rsidR="6298410B" w:rsidRPr="006F2BF0" w:rsidRDefault="6298410B" w:rsidP="2ACF7667">
            <w:pPr>
              <w:rPr>
                <w:rFonts w:ascii="Palatino Linotype" w:eastAsia="Times New Roman" w:hAnsi="Palatino Linotype" w:cs="Times New Roman"/>
                <w:sz w:val="20"/>
                <w:szCs w:val="20"/>
              </w:rPr>
            </w:pPr>
            <w:proofErr w:type="spellStart"/>
            <w:r w:rsidRPr="006F2BF0">
              <w:rPr>
                <w:rFonts w:ascii="Palatino Linotype" w:eastAsia="Times New Roman" w:hAnsi="Palatino Linotype" w:cs="Times New Roman"/>
                <w:sz w:val="20"/>
                <w:szCs w:val="20"/>
              </w:rPr>
              <w:t>Vasoprotector</w:t>
            </w:r>
            <w:proofErr w:type="spellEnd"/>
          </w:p>
        </w:tc>
        <w:tc>
          <w:tcPr>
            <w:tcW w:w="3120" w:type="dxa"/>
          </w:tcPr>
          <w:p w14:paraId="3BE3F83A" w14:textId="4A7F346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0,326</w:t>
            </w:r>
          </w:p>
        </w:tc>
        <w:tc>
          <w:tcPr>
            <w:tcW w:w="3120" w:type="dxa"/>
            <w:tcBorders>
              <w:right w:val="single" w:sz="4" w:space="0" w:color="000000" w:themeColor="text1"/>
            </w:tcBorders>
          </w:tcPr>
          <w:p w14:paraId="209EC9FE" w14:textId="36D0C59C"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0,129</w:t>
            </w:r>
          </w:p>
        </w:tc>
      </w:tr>
      <w:tr w:rsidR="2ACF7667" w:rsidRPr="006F2BF0" w14:paraId="7CC2718D" w14:textId="77777777" w:rsidTr="2ACF7667">
        <w:trPr>
          <w:trHeight w:val="300"/>
        </w:trPr>
        <w:tc>
          <w:tcPr>
            <w:tcW w:w="3120" w:type="dxa"/>
          </w:tcPr>
          <w:p w14:paraId="37D28A5E" w14:textId="224F47F8" w:rsidR="1CD6A6F8" w:rsidRPr="006F2BF0" w:rsidRDefault="1CD6A6F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Viral entry inhibitor</w:t>
            </w:r>
          </w:p>
        </w:tc>
        <w:tc>
          <w:tcPr>
            <w:tcW w:w="3120" w:type="dxa"/>
          </w:tcPr>
          <w:p w14:paraId="622A24A6" w14:textId="215DCC9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0,228</w:t>
            </w:r>
          </w:p>
        </w:tc>
        <w:tc>
          <w:tcPr>
            <w:tcW w:w="3120" w:type="dxa"/>
            <w:tcBorders>
              <w:right w:val="single" w:sz="4" w:space="0" w:color="000000" w:themeColor="text1"/>
            </w:tcBorders>
          </w:tcPr>
          <w:p w14:paraId="26A9C14C" w14:textId="3B580FE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0,070</w:t>
            </w:r>
          </w:p>
        </w:tc>
      </w:tr>
      <w:tr w:rsidR="2ACF7667" w:rsidRPr="006F2BF0" w14:paraId="0217B769" w14:textId="77777777" w:rsidTr="2ACF7667">
        <w:trPr>
          <w:trHeight w:val="300"/>
        </w:trPr>
        <w:tc>
          <w:tcPr>
            <w:tcW w:w="3120" w:type="dxa"/>
          </w:tcPr>
          <w:p w14:paraId="52284A86" w14:textId="5C1CA445" w:rsidR="415540C8" w:rsidRPr="006F2BF0" w:rsidRDefault="415540C8"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directed DNA polymerase inhibitor</w:t>
            </w:r>
          </w:p>
        </w:tc>
        <w:tc>
          <w:tcPr>
            <w:tcW w:w="3120" w:type="dxa"/>
          </w:tcPr>
          <w:p w14:paraId="04F10E34" w14:textId="7A5109F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0,141</w:t>
            </w:r>
          </w:p>
        </w:tc>
        <w:tc>
          <w:tcPr>
            <w:tcW w:w="3120" w:type="dxa"/>
            <w:tcBorders>
              <w:right w:val="single" w:sz="4" w:space="0" w:color="000000" w:themeColor="text1"/>
            </w:tcBorders>
          </w:tcPr>
          <w:p w14:paraId="7B150C84" w14:textId="5643F52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0,043</w:t>
            </w:r>
          </w:p>
        </w:tc>
      </w:tr>
      <w:tr w:rsidR="2ACF7667" w:rsidRPr="006F2BF0" w14:paraId="23160F2A" w14:textId="77777777" w:rsidTr="2ACF7667">
        <w:trPr>
          <w:trHeight w:val="300"/>
        </w:trPr>
        <w:tc>
          <w:tcPr>
            <w:tcW w:w="3120" w:type="dxa"/>
          </w:tcPr>
          <w:p w14:paraId="31FE7077" w14:textId="4E2FB9EA" w:rsidR="527F6BCA" w:rsidRPr="006F2BF0" w:rsidRDefault="527F6BCA"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Cancer associated disorders treatment</w:t>
            </w:r>
          </w:p>
        </w:tc>
        <w:tc>
          <w:tcPr>
            <w:tcW w:w="3120" w:type="dxa"/>
          </w:tcPr>
          <w:p w14:paraId="5188226E" w14:textId="336B1F1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0,257</w:t>
            </w:r>
          </w:p>
        </w:tc>
        <w:tc>
          <w:tcPr>
            <w:tcW w:w="3120" w:type="dxa"/>
            <w:tcBorders>
              <w:right w:val="single" w:sz="4" w:space="0" w:color="000000" w:themeColor="text1"/>
            </w:tcBorders>
          </w:tcPr>
          <w:p w14:paraId="21524B44" w14:textId="1D386AE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0,162</w:t>
            </w:r>
          </w:p>
        </w:tc>
      </w:tr>
      <w:tr w:rsidR="2ACF7667" w:rsidRPr="006F2BF0" w14:paraId="441A638C" w14:textId="77777777" w:rsidTr="2ACF7667">
        <w:trPr>
          <w:trHeight w:val="300"/>
        </w:trPr>
        <w:tc>
          <w:tcPr>
            <w:tcW w:w="3120" w:type="dxa"/>
          </w:tcPr>
          <w:p w14:paraId="5EA1C170" w14:textId="56357ED5" w:rsidR="6C125036" w:rsidRPr="006F2BF0" w:rsidRDefault="6C125036"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Anticarcinogenic</w:t>
            </w:r>
          </w:p>
        </w:tc>
        <w:tc>
          <w:tcPr>
            <w:tcW w:w="3120" w:type="dxa"/>
          </w:tcPr>
          <w:p w14:paraId="1BE0D685" w14:textId="3BA6762B"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0,190</w:t>
            </w:r>
          </w:p>
        </w:tc>
        <w:tc>
          <w:tcPr>
            <w:tcW w:w="3120" w:type="dxa"/>
            <w:tcBorders>
              <w:right w:val="single" w:sz="4" w:space="0" w:color="000000" w:themeColor="text1"/>
            </w:tcBorders>
          </w:tcPr>
          <w:p w14:paraId="6A00D893" w14:textId="3E82D35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0,132</w:t>
            </w:r>
          </w:p>
        </w:tc>
      </w:tr>
      <w:tr w:rsidR="2ACF7667" w:rsidRPr="006F2BF0" w14:paraId="1F4230F0" w14:textId="77777777" w:rsidTr="2ACF7667">
        <w:trPr>
          <w:trHeight w:val="300"/>
        </w:trPr>
        <w:tc>
          <w:tcPr>
            <w:tcW w:w="3120" w:type="dxa"/>
          </w:tcPr>
          <w:p w14:paraId="6DAEE1C6" w14:textId="0F8D93BB" w:rsidR="1A1B4117" w:rsidRPr="006F2BF0" w:rsidRDefault="1A1B411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 inhibitor</w:t>
            </w:r>
          </w:p>
        </w:tc>
        <w:tc>
          <w:tcPr>
            <w:tcW w:w="3120" w:type="dxa"/>
          </w:tcPr>
          <w:p w14:paraId="0FEE9415" w14:textId="29D226E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0,113</w:t>
            </w:r>
          </w:p>
        </w:tc>
        <w:tc>
          <w:tcPr>
            <w:tcW w:w="3120" w:type="dxa"/>
            <w:tcBorders>
              <w:right w:val="single" w:sz="4" w:space="0" w:color="000000" w:themeColor="text1"/>
            </w:tcBorders>
          </w:tcPr>
          <w:p w14:paraId="1D395382" w14:textId="5EEA8FDF"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0,084</w:t>
            </w:r>
          </w:p>
        </w:tc>
      </w:tr>
    </w:tbl>
    <w:p w14:paraId="40EFB2B4" w14:textId="77777777" w:rsidR="002A6682" w:rsidRDefault="002A6682" w:rsidP="2ACF7667">
      <w:pPr>
        <w:jc w:val="both"/>
        <w:rPr>
          <w:rFonts w:ascii="Palatino Linotype" w:hAnsi="Palatino Linotype" w:cs="Times New Roman"/>
          <w:b/>
          <w:bCs/>
          <w:sz w:val="20"/>
          <w:szCs w:val="20"/>
        </w:rPr>
      </w:pPr>
    </w:p>
    <w:p w14:paraId="7094A3A4" w14:textId="2A45558C" w:rsidR="026B0C26" w:rsidRPr="006F2BF0" w:rsidRDefault="026B0C26" w:rsidP="2ACF7667">
      <w:pPr>
        <w:jc w:val="both"/>
        <w:rPr>
          <w:rFonts w:ascii="Palatino Linotype" w:hAnsi="Palatino Linotype" w:cs="Times New Roman"/>
          <w:b/>
          <w:bCs/>
          <w:sz w:val="20"/>
          <w:szCs w:val="20"/>
        </w:rPr>
      </w:pPr>
      <w:r w:rsidRPr="006F2BF0">
        <w:rPr>
          <w:rFonts w:ascii="Palatino Linotype" w:hAnsi="Palatino Linotype" w:cs="Times New Roman"/>
          <w:b/>
          <w:bCs/>
          <w:sz w:val="20"/>
          <w:szCs w:val="20"/>
        </w:rPr>
        <w:t>G</w:t>
      </w:r>
      <w:r w:rsidR="03C269BD" w:rsidRPr="006F2BF0">
        <w:rPr>
          <w:rFonts w:ascii="Palatino Linotype" w:hAnsi="Palatino Linotype" w:cs="Times New Roman"/>
          <w:b/>
          <w:bCs/>
          <w:sz w:val="20"/>
          <w:szCs w:val="20"/>
        </w:rPr>
        <w:t>.</w:t>
      </w:r>
    </w:p>
    <w:tbl>
      <w:tblPr>
        <w:tblStyle w:val="TableGrid"/>
        <w:tblW w:w="0" w:type="auto"/>
        <w:tblLayout w:type="fixed"/>
        <w:tblLook w:val="06A0" w:firstRow="1" w:lastRow="0" w:firstColumn="1" w:lastColumn="0" w:noHBand="1" w:noVBand="1"/>
      </w:tblPr>
      <w:tblGrid>
        <w:gridCol w:w="3120"/>
        <w:gridCol w:w="3120"/>
        <w:gridCol w:w="3120"/>
      </w:tblGrid>
      <w:tr w:rsidR="2ACF7667" w:rsidRPr="006F2BF0" w14:paraId="5D456DB9" w14:textId="77777777" w:rsidTr="2ACF7667">
        <w:trPr>
          <w:trHeight w:val="300"/>
        </w:trPr>
        <w:tc>
          <w:tcPr>
            <w:tcW w:w="9360" w:type="dxa"/>
            <w:gridSpan w:val="3"/>
          </w:tcPr>
          <w:p w14:paraId="6AAD676D" w14:textId="64BF7097" w:rsidR="03122909" w:rsidRPr="006F2BF0" w:rsidRDefault="03122909" w:rsidP="2ACF7667">
            <w:pPr>
              <w:jc w:val="center"/>
              <w:rPr>
                <w:rFonts w:ascii="Palatino Linotype" w:hAnsi="Palatino Linotype" w:cs="Times New Roman"/>
                <w:b/>
                <w:bCs/>
                <w:sz w:val="20"/>
                <w:szCs w:val="20"/>
              </w:rPr>
            </w:pPr>
            <w:r w:rsidRPr="006F2BF0">
              <w:rPr>
                <w:rFonts w:ascii="Palatino Linotype" w:hAnsi="Palatino Linotype" w:cs="Times New Roman"/>
                <w:b/>
                <w:bCs/>
                <w:sz w:val="20"/>
                <w:szCs w:val="20"/>
              </w:rPr>
              <w:t>PC11371962</w:t>
            </w:r>
          </w:p>
        </w:tc>
      </w:tr>
      <w:tr w:rsidR="2ACF7667" w:rsidRPr="006F2BF0" w14:paraId="6DC28F36" w14:textId="77777777" w:rsidTr="2ACF7667">
        <w:trPr>
          <w:trHeight w:val="300"/>
        </w:trPr>
        <w:tc>
          <w:tcPr>
            <w:tcW w:w="3120" w:type="dxa"/>
          </w:tcPr>
          <w:p w14:paraId="00AE5DC7" w14:textId="32D42C66"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Activity</w:t>
            </w:r>
          </w:p>
        </w:tc>
        <w:tc>
          <w:tcPr>
            <w:tcW w:w="3120" w:type="dxa"/>
          </w:tcPr>
          <w:p w14:paraId="50A2F91F" w14:textId="7DBBC812"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Pa</w:t>
            </w:r>
          </w:p>
        </w:tc>
        <w:tc>
          <w:tcPr>
            <w:tcW w:w="3120" w:type="dxa"/>
          </w:tcPr>
          <w:p w14:paraId="503432DC" w14:textId="3DDC68BA" w:rsidR="2ACF7667" w:rsidRPr="006F2BF0" w:rsidRDefault="2ACF7667" w:rsidP="2ACF7667">
            <w:pPr>
              <w:jc w:val="center"/>
              <w:rPr>
                <w:rFonts w:ascii="Palatino Linotype" w:hAnsi="Palatino Linotype" w:cs="Times New Roman"/>
                <w:sz w:val="20"/>
                <w:szCs w:val="20"/>
              </w:rPr>
            </w:pPr>
            <w:r w:rsidRPr="006F2BF0">
              <w:rPr>
                <w:rFonts w:ascii="Palatino Linotype" w:hAnsi="Palatino Linotype" w:cs="Times New Roman"/>
                <w:sz w:val="20"/>
                <w:szCs w:val="20"/>
              </w:rPr>
              <w:t>Pi</w:t>
            </w:r>
          </w:p>
        </w:tc>
      </w:tr>
      <w:tr w:rsidR="2ACF7667" w:rsidRPr="006F2BF0" w14:paraId="5C60BACC" w14:textId="77777777" w:rsidTr="2ACF7667">
        <w:trPr>
          <w:trHeight w:val="300"/>
        </w:trPr>
        <w:tc>
          <w:tcPr>
            <w:tcW w:w="3120" w:type="dxa"/>
          </w:tcPr>
          <w:p w14:paraId="1E78DFCF" w14:textId="4B7D9F9F" w:rsidR="06B8B60C" w:rsidRPr="006F2BF0" w:rsidRDefault="06B8B60C"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RNA-directed RNA polymerase inhibitor</w:t>
            </w:r>
          </w:p>
        </w:tc>
        <w:tc>
          <w:tcPr>
            <w:tcW w:w="3120" w:type="dxa"/>
          </w:tcPr>
          <w:p w14:paraId="5C881F66" w14:textId="31CEEA2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0,393</w:t>
            </w:r>
          </w:p>
        </w:tc>
        <w:tc>
          <w:tcPr>
            <w:tcW w:w="3120" w:type="dxa"/>
            <w:tcBorders>
              <w:right w:val="single" w:sz="4" w:space="0" w:color="000000" w:themeColor="text1"/>
            </w:tcBorders>
          </w:tcPr>
          <w:p w14:paraId="2D7D0F2F" w14:textId="0B180BF1"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0,059</w:t>
            </w:r>
          </w:p>
        </w:tc>
      </w:tr>
      <w:tr w:rsidR="2ACF7667" w:rsidRPr="006F2BF0" w14:paraId="5F14BF4C" w14:textId="77777777" w:rsidTr="2ACF7667">
        <w:trPr>
          <w:trHeight w:val="300"/>
        </w:trPr>
        <w:tc>
          <w:tcPr>
            <w:tcW w:w="3120" w:type="dxa"/>
          </w:tcPr>
          <w:p w14:paraId="19235AB1" w14:textId="18A6371C" w:rsidR="6A11900A" w:rsidRPr="006F2BF0" w:rsidRDefault="6A11900A"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DNA polymerase I inhibitor</w:t>
            </w:r>
          </w:p>
        </w:tc>
        <w:tc>
          <w:tcPr>
            <w:tcW w:w="3120" w:type="dxa"/>
          </w:tcPr>
          <w:p w14:paraId="12F3AAEC" w14:textId="1BBE71A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0,344</w:t>
            </w:r>
          </w:p>
        </w:tc>
        <w:tc>
          <w:tcPr>
            <w:tcW w:w="3120" w:type="dxa"/>
            <w:tcBorders>
              <w:right w:val="single" w:sz="4" w:space="0" w:color="000000" w:themeColor="text1"/>
            </w:tcBorders>
          </w:tcPr>
          <w:p w14:paraId="46BDD968" w14:textId="67F4B54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0,034</w:t>
            </w:r>
          </w:p>
        </w:tc>
      </w:tr>
      <w:tr w:rsidR="2ACF7667" w:rsidRPr="006F2BF0" w14:paraId="72FFF522" w14:textId="77777777" w:rsidTr="2ACF7667">
        <w:trPr>
          <w:trHeight w:val="300"/>
        </w:trPr>
        <w:tc>
          <w:tcPr>
            <w:tcW w:w="3120" w:type="dxa"/>
          </w:tcPr>
          <w:p w14:paraId="239DB0A2" w14:textId="60742510" w:rsidR="0EA0F65B" w:rsidRPr="006F2BF0" w:rsidRDefault="0EA0F65B"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Topoisomerase I inhibitor</w:t>
            </w:r>
          </w:p>
        </w:tc>
        <w:tc>
          <w:tcPr>
            <w:tcW w:w="3120" w:type="dxa"/>
          </w:tcPr>
          <w:p w14:paraId="78CA8356" w14:textId="58C3085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0,280</w:t>
            </w:r>
          </w:p>
        </w:tc>
        <w:tc>
          <w:tcPr>
            <w:tcW w:w="3120" w:type="dxa"/>
            <w:tcBorders>
              <w:right w:val="single" w:sz="4" w:space="0" w:color="000000" w:themeColor="text1"/>
            </w:tcBorders>
          </w:tcPr>
          <w:p w14:paraId="0C3F4413" w14:textId="2B777287"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0,017</w:t>
            </w:r>
          </w:p>
        </w:tc>
      </w:tr>
      <w:tr w:rsidR="2ACF7667" w:rsidRPr="006F2BF0" w14:paraId="677610F4" w14:textId="77777777" w:rsidTr="2ACF7667">
        <w:trPr>
          <w:trHeight w:val="300"/>
        </w:trPr>
        <w:tc>
          <w:tcPr>
            <w:tcW w:w="3120" w:type="dxa"/>
          </w:tcPr>
          <w:p w14:paraId="1B532BB3" w14:textId="58898D86" w:rsidR="00D651CA" w:rsidRPr="006F2BF0" w:rsidRDefault="00D651CA" w:rsidP="2ACF7667">
            <w:pPr>
              <w:rPr>
                <w:rFonts w:ascii="Palatino Linotype" w:eastAsia="Times New Roman" w:hAnsi="Palatino Linotype" w:cs="Times New Roman"/>
                <w:sz w:val="20"/>
                <w:szCs w:val="20"/>
              </w:rPr>
            </w:pPr>
            <w:proofErr w:type="spellStart"/>
            <w:r w:rsidRPr="006F2BF0">
              <w:rPr>
                <w:rFonts w:ascii="Palatino Linotype" w:eastAsia="Times New Roman" w:hAnsi="Palatino Linotype" w:cs="Times New Roman"/>
                <w:sz w:val="20"/>
                <w:szCs w:val="20"/>
              </w:rPr>
              <w:lastRenderedPageBreak/>
              <w:t>Vasoprotector</w:t>
            </w:r>
            <w:proofErr w:type="spellEnd"/>
          </w:p>
        </w:tc>
        <w:tc>
          <w:tcPr>
            <w:tcW w:w="3120" w:type="dxa"/>
          </w:tcPr>
          <w:p w14:paraId="7094207B" w14:textId="6711A997"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0,319</w:t>
            </w:r>
          </w:p>
        </w:tc>
        <w:tc>
          <w:tcPr>
            <w:tcW w:w="3120" w:type="dxa"/>
            <w:tcBorders>
              <w:right w:val="single" w:sz="4" w:space="0" w:color="000000" w:themeColor="text1"/>
            </w:tcBorders>
          </w:tcPr>
          <w:p w14:paraId="6C110864" w14:textId="39B5AC14"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0,137</w:t>
            </w:r>
          </w:p>
        </w:tc>
      </w:tr>
      <w:tr w:rsidR="2ACF7667" w:rsidRPr="006F2BF0" w14:paraId="5F9447E5" w14:textId="77777777" w:rsidTr="2ACF7667">
        <w:trPr>
          <w:trHeight w:val="300"/>
        </w:trPr>
        <w:tc>
          <w:tcPr>
            <w:tcW w:w="3120" w:type="dxa"/>
          </w:tcPr>
          <w:p w14:paraId="2997E3EB" w14:textId="2DE2BA4B" w:rsidR="3F77D550" w:rsidRPr="006F2BF0" w:rsidRDefault="3F77D550"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3C-like protease (Human coronavirus) inhibitor</w:t>
            </w:r>
          </w:p>
        </w:tc>
        <w:tc>
          <w:tcPr>
            <w:tcW w:w="3120" w:type="dxa"/>
          </w:tcPr>
          <w:p w14:paraId="5FAB99C6" w14:textId="016291D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0,247</w:t>
            </w:r>
          </w:p>
        </w:tc>
        <w:tc>
          <w:tcPr>
            <w:tcW w:w="3120" w:type="dxa"/>
            <w:tcBorders>
              <w:right w:val="single" w:sz="4" w:space="0" w:color="000000" w:themeColor="text1"/>
            </w:tcBorders>
          </w:tcPr>
          <w:p w14:paraId="4AFE2FEC" w14:textId="0088E056"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0,080</w:t>
            </w:r>
          </w:p>
        </w:tc>
      </w:tr>
      <w:tr w:rsidR="2ACF7667" w:rsidRPr="006F2BF0" w14:paraId="2A345E26" w14:textId="77777777" w:rsidTr="2ACF7667">
        <w:trPr>
          <w:trHeight w:val="300"/>
        </w:trPr>
        <w:tc>
          <w:tcPr>
            <w:tcW w:w="3120" w:type="dxa"/>
          </w:tcPr>
          <w:p w14:paraId="459A438B" w14:textId="69291BE9" w:rsidR="455D9B3D" w:rsidRPr="006F2BF0" w:rsidRDefault="455D9B3D"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Antiviral (Hepatitis)</w:t>
            </w:r>
          </w:p>
        </w:tc>
        <w:tc>
          <w:tcPr>
            <w:tcW w:w="3120" w:type="dxa"/>
          </w:tcPr>
          <w:p w14:paraId="1698A13E" w14:textId="4E000E12"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0,146</w:t>
            </w:r>
          </w:p>
        </w:tc>
        <w:tc>
          <w:tcPr>
            <w:tcW w:w="3120" w:type="dxa"/>
            <w:tcBorders>
              <w:right w:val="single" w:sz="4" w:space="0" w:color="000000" w:themeColor="text1"/>
            </w:tcBorders>
          </w:tcPr>
          <w:p w14:paraId="16F738E0" w14:textId="35734DE7"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0,037</w:t>
            </w:r>
          </w:p>
        </w:tc>
      </w:tr>
      <w:tr w:rsidR="2ACF7667" w:rsidRPr="006F2BF0" w14:paraId="6771D62B" w14:textId="77777777" w:rsidTr="2ACF7667">
        <w:trPr>
          <w:trHeight w:val="300"/>
        </w:trPr>
        <w:tc>
          <w:tcPr>
            <w:tcW w:w="3120" w:type="dxa"/>
          </w:tcPr>
          <w:p w14:paraId="0A8EFCEC" w14:textId="4CD8E207" w:rsidR="6F1751F9" w:rsidRPr="006F2BF0" w:rsidRDefault="6F1751F9"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JAK2 expression inhibitor</w:t>
            </w:r>
          </w:p>
        </w:tc>
        <w:tc>
          <w:tcPr>
            <w:tcW w:w="3120" w:type="dxa"/>
          </w:tcPr>
          <w:p w14:paraId="5A1ADD9E" w14:textId="234FC040"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0,263</w:t>
            </w:r>
          </w:p>
        </w:tc>
        <w:tc>
          <w:tcPr>
            <w:tcW w:w="3120" w:type="dxa"/>
            <w:tcBorders>
              <w:right w:val="single" w:sz="4" w:space="0" w:color="000000" w:themeColor="text1"/>
            </w:tcBorders>
          </w:tcPr>
          <w:p w14:paraId="18FA8752" w14:textId="19DDDD1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0,164</w:t>
            </w:r>
          </w:p>
        </w:tc>
      </w:tr>
      <w:tr w:rsidR="2ACF7667" w:rsidRPr="006F2BF0" w14:paraId="313B4EAB" w14:textId="77777777" w:rsidTr="2ACF7667">
        <w:trPr>
          <w:trHeight w:val="300"/>
        </w:trPr>
        <w:tc>
          <w:tcPr>
            <w:tcW w:w="3120" w:type="dxa"/>
          </w:tcPr>
          <w:p w14:paraId="7C16F9AF" w14:textId="58812F2E" w:rsidR="06C0F5D7" w:rsidRPr="006F2BF0" w:rsidRDefault="06C0F5D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Pin1 inhibitor</w:t>
            </w:r>
          </w:p>
        </w:tc>
        <w:tc>
          <w:tcPr>
            <w:tcW w:w="3120" w:type="dxa"/>
          </w:tcPr>
          <w:p w14:paraId="6C7D4CAF" w14:textId="342088CA"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0,269</w:t>
            </w:r>
          </w:p>
        </w:tc>
        <w:tc>
          <w:tcPr>
            <w:tcW w:w="3120" w:type="dxa"/>
            <w:tcBorders>
              <w:right w:val="single" w:sz="4" w:space="0" w:color="000000" w:themeColor="text1"/>
            </w:tcBorders>
          </w:tcPr>
          <w:p w14:paraId="4C7EA2C1" w14:textId="7819CF35"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0,201</w:t>
            </w:r>
          </w:p>
        </w:tc>
      </w:tr>
      <w:tr w:rsidR="2ACF7667" w:rsidRPr="006F2BF0" w14:paraId="4134CB46" w14:textId="77777777" w:rsidTr="2ACF7667">
        <w:trPr>
          <w:trHeight w:val="300"/>
        </w:trPr>
        <w:tc>
          <w:tcPr>
            <w:tcW w:w="3120" w:type="dxa"/>
          </w:tcPr>
          <w:p w14:paraId="3D31DC1A" w14:textId="1E3BBCE0" w:rsidR="7716A81E" w:rsidRPr="006F2BF0" w:rsidRDefault="7716A81E"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RELA expression inhibitor</w:t>
            </w:r>
          </w:p>
        </w:tc>
        <w:tc>
          <w:tcPr>
            <w:tcW w:w="3120" w:type="dxa"/>
          </w:tcPr>
          <w:p w14:paraId="09EB4E35" w14:textId="0E77AD2D"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0,222</w:t>
            </w:r>
          </w:p>
        </w:tc>
        <w:tc>
          <w:tcPr>
            <w:tcW w:w="3120" w:type="dxa"/>
            <w:tcBorders>
              <w:right w:val="single" w:sz="4" w:space="0" w:color="000000" w:themeColor="text1"/>
            </w:tcBorders>
          </w:tcPr>
          <w:p w14:paraId="7ECD1AEA" w14:textId="15164E13" w:rsidR="2ACF7667" w:rsidRPr="006F2BF0" w:rsidRDefault="2ACF7667" w:rsidP="2ACF7667">
            <w:pPr>
              <w:rPr>
                <w:rFonts w:ascii="Palatino Linotype" w:eastAsia="Times New Roman" w:hAnsi="Palatino Linotype" w:cs="Times New Roman"/>
                <w:sz w:val="20"/>
                <w:szCs w:val="20"/>
              </w:rPr>
            </w:pPr>
            <w:r w:rsidRPr="006F2BF0">
              <w:rPr>
                <w:rFonts w:ascii="Palatino Linotype" w:eastAsia="Times New Roman" w:hAnsi="Palatino Linotype" w:cs="Times New Roman"/>
                <w:sz w:val="20"/>
                <w:szCs w:val="20"/>
              </w:rPr>
              <w:t>0,199</w:t>
            </w:r>
          </w:p>
        </w:tc>
      </w:tr>
    </w:tbl>
    <w:p w14:paraId="487EAA03" w14:textId="0A1FE97E" w:rsidR="2ACF7667" w:rsidRPr="006F2BF0" w:rsidRDefault="2ACF7667" w:rsidP="2ACF7667">
      <w:pPr>
        <w:jc w:val="both"/>
        <w:rPr>
          <w:rFonts w:ascii="Palatino Linotype" w:hAnsi="Palatino Linotype" w:cs="Times New Roman"/>
          <w:b/>
          <w:bCs/>
          <w:sz w:val="20"/>
          <w:szCs w:val="20"/>
        </w:rPr>
      </w:pPr>
    </w:p>
    <w:sectPr w:rsidR="2ACF7667" w:rsidRPr="006F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3msHF+8zmmGI" int2:id="aM7HVQcI">
      <int2:state int2:value="Rejected" int2:type="LegacyProofing"/>
    </int2:textHash>
    <int2:textHash int2:hashCode="GlTCU071LRDTC8" int2:id="O1kC1UY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BF"/>
    <w:rsid w:val="000224F7"/>
    <w:rsid w:val="00080510"/>
    <w:rsid w:val="00167914"/>
    <w:rsid w:val="00276123"/>
    <w:rsid w:val="002A6682"/>
    <w:rsid w:val="00307E24"/>
    <w:rsid w:val="00361FA6"/>
    <w:rsid w:val="00371BB2"/>
    <w:rsid w:val="00375147"/>
    <w:rsid w:val="003B6C1C"/>
    <w:rsid w:val="003C3AE1"/>
    <w:rsid w:val="003C9C34"/>
    <w:rsid w:val="003D0A87"/>
    <w:rsid w:val="00425B39"/>
    <w:rsid w:val="00454EF9"/>
    <w:rsid w:val="004F228A"/>
    <w:rsid w:val="005049CC"/>
    <w:rsid w:val="00540D65"/>
    <w:rsid w:val="00577C59"/>
    <w:rsid w:val="005A459C"/>
    <w:rsid w:val="005B4D3D"/>
    <w:rsid w:val="006025B4"/>
    <w:rsid w:val="006C047D"/>
    <w:rsid w:val="006C64E0"/>
    <w:rsid w:val="006F2BF0"/>
    <w:rsid w:val="0073545D"/>
    <w:rsid w:val="00771240"/>
    <w:rsid w:val="008151FA"/>
    <w:rsid w:val="008A78EA"/>
    <w:rsid w:val="008E39B5"/>
    <w:rsid w:val="0091298D"/>
    <w:rsid w:val="009B2107"/>
    <w:rsid w:val="00A95DC7"/>
    <w:rsid w:val="00B22CF1"/>
    <w:rsid w:val="00B412B7"/>
    <w:rsid w:val="00B80D65"/>
    <w:rsid w:val="00BC5F3F"/>
    <w:rsid w:val="00BD1793"/>
    <w:rsid w:val="00C15351"/>
    <w:rsid w:val="00C16865"/>
    <w:rsid w:val="00C34F5D"/>
    <w:rsid w:val="00CD6895"/>
    <w:rsid w:val="00D4490C"/>
    <w:rsid w:val="00D44ED1"/>
    <w:rsid w:val="00D651CA"/>
    <w:rsid w:val="00DC0653"/>
    <w:rsid w:val="00EA1BE2"/>
    <w:rsid w:val="00F061BF"/>
    <w:rsid w:val="00F32DD6"/>
    <w:rsid w:val="00FF25DE"/>
    <w:rsid w:val="0144554C"/>
    <w:rsid w:val="01A06D9C"/>
    <w:rsid w:val="0247FE89"/>
    <w:rsid w:val="026B0C26"/>
    <w:rsid w:val="02988095"/>
    <w:rsid w:val="02B668D4"/>
    <w:rsid w:val="02B81471"/>
    <w:rsid w:val="02F3F26A"/>
    <w:rsid w:val="03122909"/>
    <w:rsid w:val="031EFFE8"/>
    <w:rsid w:val="033E24F7"/>
    <w:rsid w:val="03651832"/>
    <w:rsid w:val="036A8CC9"/>
    <w:rsid w:val="036D919D"/>
    <w:rsid w:val="03C269BD"/>
    <w:rsid w:val="0428B675"/>
    <w:rsid w:val="0447B87B"/>
    <w:rsid w:val="04988B3C"/>
    <w:rsid w:val="04D7D435"/>
    <w:rsid w:val="04F78FAF"/>
    <w:rsid w:val="0535F67C"/>
    <w:rsid w:val="06365409"/>
    <w:rsid w:val="06913869"/>
    <w:rsid w:val="06B8B60C"/>
    <w:rsid w:val="06C0F5D7"/>
    <w:rsid w:val="06C5391A"/>
    <w:rsid w:val="06DAFCE0"/>
    <w:rsid w:val="0777CFE2"/>
    <w:rsid w:val="07E05F7B"/>
    <w:rsid w:val="0861097B"/>
    <w:rsid w:val="08992436"/>
    <w:rsid w:val="0905DEEB"/>
    <w:rsid w:val="091A4F35"/>
    <w:rsid w:val="097A5EB2"/>
    <w:rsid w:val="09E78817"/>
    <w:rsid w:val="0ACD4DCA"/>
    <w:rsid w:val="0ACD9624"/>
    <w:rsid w:val="0AD74B8B"/>
    <w:rsid w:val="0B1A635D"/>
    <w:rsid w:val="0B78A382"/>
    <w:rsid w:val="0BFEABA6"/>
    <w:rsid w:val="0C55B223"/>
    <w:rsid w:val="0CB3D09E"/>
    <w:rsid w:val="0CE49734"/>
    <w:rsid w:val="0D3B2309"/>
    <w:rsid w:val="0DAE61CB"/>
    <w:rsid w:val="0E4FA0FF"/>
    <w:rsid w:val="0E806795"/>
    <w:rsid w:val="0EA0F65B"/>
    <w:rsid w:val="0F09E539"/>
    <w:rsid w:val="0F48976C"/>
    <w:rsid w:val="0F8FA532"/>
    <w:rsid w:val="0F9608BE"/>
    <w:rsid w:val="0FDA9A64"/>
    <w:rsid w:val="101C37F6"/>
    <w:rsid w:val="105F2C0F"/>
    <w:rsid w:val="112BDA3A"/>
    <w:rsid w:val="1131D91F"/>
    <w:rsid w:val="11411947"/>
    <w:rsid w:val="11690BDC"/>
    <w:rsid w:val="125A0E8D"/>
    <w:rsid w:val="12E611C0"/>
    <w:rsid w:val="1308189B"/>
    <w:rsid w:val="142578B9"/>
    <w:rsid w:val="144AA216"/>
    <w:rsid w:val="1458B400"/>
    <w:rsid w:val="14CE0CC4"/>
    <w:rsid w:val="14D5991F"/>
    <w:rsid w:val="151974D5"/>
    <w:rsid w:val="1584CA96"/>
    <w:rsid w:val="15FD61ED"/>
    <w:rsid w:val="17134E57"/>
    <w:rsid w:val="17522499"/>
    <w:rsid w:val="17D33CEC"/>
    <w:rsid w:val="1848126D"/>
    <w:rsid w:val="1853310C"/>
    <w:rsid w:val="18652F9B"/>
    <w:rsid w:val="195AF564"/>
    <w:rsid w:val="1A1B4117"/>
    <w:rsid w:val="1A72ED10"/>
    <w:rsid w:val="1A855527"/>
    <w:rsid w:val="1AAC681C"/>
    <w:rsid w:val="1B0ADDAE"/>
    <w:rsid w:val="1B274B34"/>
    <w:rsid w:val="1B729547"/>
    <w:rsid w:val="1BF2109C"/>
    <w:rsid w:val="1C00F0D3"/>
    <w:rsid w:val="1CB4C26C"/>
    <w:rsid w:val="1CD6A6F8"/>
    <w:rsid w:val="1D7C0416"/>
    <w:rsid w:val="1D9CC134"/>
    <w:rsid w:val="1EE9D9DB"/>
    <w:rsid w:val="1F3E8E35"/>
    <w:rsid w:val="1FB06C7B"/>
    <w:rsid w:val="203F5653"/>
    <w:rsid w:val="205C277C"/>
    <w:rsid w:val="2066FDCC"/>
    <w:rsid w:val="208117B0"/>
    <w:rsid w:val="20B0E66E"/>
    <w:rsid w:val="2145B419"/>
    <w:rsid w:val="21732EC6"/>
    <w:rsid w:val="2195089C"/>
    <w:rsid w:val="21F314F8"/>
    <w:rsid w:val="22D6EBD4"/>
    <w:rsid w:val="2301D7AA"/>
    <w:rsid w:val="235EAB8A"/>
    <w:rsid w:val="2409A13A"/>
    <w:rsid w:val="241C7101"/>
    <w:rsid w:val="24620A00"/>
    <w:rsid w:val="24E96326"/>
    <w:rsid w:val="254DA2FF"/>
    <w:rsid w:val="25600869"/>
    <w:rsid w:val="25E38ACA"/>
    <w:rsid w:val="26104428"/>
    <w:rsid w:val="2637CFAE"/>
    <w:rsid w:val="264FA4C6"/>
    <w:rsid w:val="270ABC92"/>
    <w:rsid w:val="27290C7F"/>
    <w:rsid w:val="27D548CD"/>
    <w:rsid w:val="293BD512"/>
    <w:rsid w:val="29A830BE"/>
    <w:rsid w:val="29BA0E71"/>
    <w:rsid w:val="2AC3F202"/>
    <w:rsid w:val="2ACF7667"/>
    <w:rsid w:val="2B5AC92C"/>
    <w:rsid w:val="2CA611FC"/>
    <w:rsid w:val="2CD8F2A7"/>
    <w:rsid w:val="2E0F4635"/>
    <w:rsid w:val="2E148576"/>
    <w:rsid w:val="2E44778F"/>
    <w:rsid w:val="2E66BE12"/>
    <w:rsid w:val="2E68DC92"/>
    <w:rsid w:val="2E7DEE3C"/>
    <w:rsid w:val="2EEA6FF0"/>
    <w:rsid w:val="2F60B73F"/>
    <w:rsid w:val="2FBF13F4"/>
    <w:rsid w:val="2FCA3DD8"/>
    <w:rsid w:val="3003F5A9"/>
    <w:rsid w:val="31920409"/>
    <w:rsid w:val="31E44553"/>
    <w:rsid w:val="32BEE6B3"/>
    <w:rsid w:val="32F6B4B6"/>
    <w:rsid w:val="338F5AEA"/>
    <w:rsid w:val="339E9B10"/>
    <w:rsid w:val="33F2960A"/>
    <w:rsid w:val="33F6E9B8"/>
    <w:rsid w:val="33FFE8D0"/>
    <w:rsid w:val="34EFDC5F"/>
    <w:rsid w:val="35A27E54"/>
    <w:rsid w:val="35DFC304"/>
    <w:rsid w:val="362B5588"/>
    <w:rsid w:val="366A8C0D"/>
    <w:rsid w:val="36B987A0"/>
    <w:rsid w:val="3739AC36"/>
    <w:rsid w:val="375CDAB3"/>
    <w:rsid w:val="37A445A8"/>
    <w:rsid w:val="37F6967B"/>
    <w:rsid w:val="3861A518"/>
    <w:rsid w:val="398F2A7E"/>
    <w:rsid w:val="39A6BE49"/>
    <w:rsid w:val="39D0323B"/>
    <w:rsid w:val="39FBAF98"/>
    <w:rsid w:val="3A4BBAB4"/>
    <w:rsid w:val="3A75978E"/>
    <w:rsid w:val="3AE8A5A9"/>
    <w:rsid w:val="3B0A4C6B"/>
    <w:rsid w:val="3B32E28E"/>
    <w:rsid w:val="3BA8DB96"/>
    <w:rsid w:val="3D366D6E"/>
    <w:rsid w:val="3D3CBAC5"/>
    <w:rsid w:val="3D7D5C91"/>
    <w:rsid w:val="3DBAC182"/>
    <w:rsid w:val="3E560981"/>
    <w:rsid w:val="3E6ABC76"/>
    <w:rsid w:val="3E8D3B43"/>
    <w:rsid w:val="3EB3A8A2"/>
    <w:rsid w:val="3F03CBAB"/>
    <w:rsid w:val="3F77D550"/>
    <w:rsid w:val="3F7D34F8"/>
    <w:rsid w:val="402C8385"/>
    <w:rsid w:val="40D0FD91"/>
    <w:rsid w:val="415540C8"/>
    <w:rsid w:val="416520FE"/>
    <w:rsid w:val="41B60087"/>
    <w:rsid w:val="41E331A6"/>
    <w:rsid w:val="42B66951"/>
    <w:rsid w:val="4424BF43"/>
    <w:rsid w:val="44554EE8"/>
    <w:rsid w:val="448E498E"/>
    <w:rsid w:val="451AD268"/>
    <w:rsid w:val="454F57CE"/>
    <w:rsid w:val="455D9B3D"/>
    <w:rsid w:val="456F4619"/>
    <w:rsid w:val="45804387"/>
    <w:rsid w:val="4606A7D5"/>
    <w:rsid w:val="46158CC6"/>
    <w:rsid w:val="4653396F"/>
    <w:rsid w:val="465AB6DF"/>
    <w:rsid w:val="471F13D8"/>
    <w:rsid w:val="47DA38B0"/>
    <w:rsid w:val="4803BB70"/>
    <w:rsid w:val="484D296A"/>
    <w:rsid w:val="4925AAD5"/>
    <w:rsid w:val="4967DF3D"/>
    <w:rsid w:val="49C63AF7"/>
    <w:rsid w:val="4AEC16D1"/>
    <w:rsid w:val="4B3B5C32"/>
    <w:rsid w:val="4B620B58"/>
    <w:rsid w:val="4C359DB1"/>
    <w:rsid w:val="4C393033"/>
    <w:rsid w:val="4C624629"/>
    <w:rsid w:val="4CF769D1"/>
    <w:rsid w:val="4D0D0E14"/>
    <w:rsid w:val="4E935784"/>
    <w:rsid w:val="4EEEF7EC"/>
    <w:rsid w:val="4F535A01"/>
    <w:rsid w:val="4F9E2F45"/>
    <w:rsid w:val="4FB02DE1"/>
    <w:rsid w:val="4FEF668F"/>
    <w:rsid w:val="505D850F"/>
    <w:rsid w:val="506DF358"/>
    <w:rsid w:val="507B64F1"/>
    <w:rsid w:val="50CE924E"/>
    <w:rsid w:val="50DF078A"/>
    <w:rsid w:val="51641EC3"/>
    <w:rsid w:val="51951001"/>
    <w:rsid w:val="51A5BBB3"/>
    <w:rsid w:val="51AB17C5"/>
    <w:rsid w:val="527F6BCA"/>
    <w:rsid w:val="53045121"/>
    <w:rsid w:val="53635FB2"/>
    <w:rsid w:val="53A5941A"/>
    <w:rsid w:val="53C252CA"/>
    <w:rsid w:val="5461E3D7"/>
    <w:rsid w:val="5535A167"/>
    <w:rsid w:val="5551767B"/>
    <w:rsid w:val="56740B8E"/>
    <w:rsid w:val="570AAF32"/>
    <w:rsid w:val="57574A22"/>
    <w:rsid w:val="57CE5624"/>
    <w:rsid w:val="57FBE3E6"/>
    <w:rsid w:val="57FD742E"/>
    <w:rsid w:val="58053951"/>
    <w:rsid w:val="584247FA"/>
    <w:rsid w:val="590701D8"/>
    <w:rsid w:val="59205FB2"/>
    <w:rsid w:val="59B068F1"/>
    <w:rsid w:val="5A223826"/>
    <w:rsid w:val="5A6685A5"/>
    <w:rsid w:val="5AC149DD"/>
    <w:rsid w:val="5AFAF427"/>
    <w:rsid w:val="5B83F687"/>
    <w:rsid w:val="5BFC17EA"/>
    <w:rsid w:val="5C4FD534"/>
    <w:rsid w:val="5C62E027"/>
    <w:rsid w:val="5CA3D00E"/>
    <w:rsid w:val="5D135AA3"/>
    <w:rsid w:val="5D30F11E"/>
    <w:rsid w:val="5E1159E8"/>
    <w:rsid w:val="5EDA7C3E"/>
    <w:rsid w:val="5F50556E"/>
    <w:rsid w:val="5F941D6D"/>
    <w:rsid w:val="603C0F5A"/>
    <w:rsid w:val="606AEEC5"/>
    <w:rsid w:val="60C44C50"/>
    <w:rsid w:val="60D2E08E"/>
    <w:rsid w:val="61415EB6"/>
    <w:rsid w:val="6148F4B2"/>
    <w:rsid w:val="61789752"/>
    <w:rsid w:val="6178CD4C"/>
    <w:rsid w:val="61B3B48E"/>
    <w:rsid w:val="61BCA8CB"/>
    <w:rsid w:val="61EF5E2C"/>
    <w:rsid w:val="6206CC58"/>
    <w:rsid w:val="625FE034"/>
    <w:rsid w:val="627CD7DF"/>
    <w:rsid w:val="6298410B"/>
    <w:rsid w:val="638B2E8D"/>
    <w:rsid w:val="63AFDC27"/>
    <w:rsid w:val="63AFF20F"/>
    <w:rsid w:val="645ADE21"/>
    <w:rsid w:val="649BCBEC"/>
    <w:rsid w:val="64A5092E"/>
    <w:rsid w:val="64C69887"/>
    <w:rsid w:val="64E20D95"/>
    <w:rsid w:val="64E3DB5D"/>
    <w:rsid w:val="650E5BFB"/>
    <w:rsid w:val="65A97A18"/>
    <w:rsid w:val="66138228"/>
    <w:rsid w:val="661749B7"/>
    <w:rsid w:val="667ECF7D"/>
    <w:rsid w:val="669D3D0B"/>
    <w:rsid w:val="66C2CF4F"/>
    <w:rsid w:val="671D4525"/>
    <w:rsid w:val="672EF0AB"/>
    <w:rsid w:val="673976F2"/>
    <w:rsid w:val="67E53271"/>
    <w:rsid w:val="68DA360B"/>
    <w:rsid w:val="69678EA5"/>
    <w:rsid w:val="69A39BFC"/>
    <w:rsid w:val="6A11900A"/>
    <w:rsid w:val="6A1364A2"/>
    <w:rsid w:val="6A1FE728"/>
    <w:rsid w:val="6A77B5A4"/>
    <w:rsid w:val="6ADBFD58"/>
    <w:rsid w:val="6B81BA94"/>
    <w:rsid w:val="6BAF3503"/>
    <w:rsid w:val="6BB5CC5B"/>
    <w:rsid w:val="6C125036"/>
    <w:rsid w:val="6C68ED82"/>
    <w:rsid w:val="6D385C0A"/>
    <w:rsid w:val="6DD0BEC7"/>
    <w:rsid w:val="6E50A639"/>
    <w:rsid w:val="6EA62D5E"/>
    <w:rsid w:val="6F1751F9"/>
    <w:rsid w:val="6F7AFCFB"/>
    <w:rsid w:val="6F8FAFF0"/>
    <w:rsid w:val="6F9257F9"/>
    <w:rsid w:val="6FA90134"/>
    <w:rsid w:val="6FD37A93"/>
    <w:rsid w:val="701CC903"/>
    <w:rsid w:val="704261BB"/>
    <w:rsid w:val="70805F96"/>
    <w:rsid w:val="70E102DB"/>
    <w:rsid w:val="71DC123B"/>
    <w:rsid w:val="71F5F10B"/>
    <w:rsid w:val="724CF68D"/>
    <w:rsid w:val="72A38262"/>
    <w:rsid w:val="7370962F"/>
    <w:rsid w:val="7391C16C"/>
    <w:rsid w:val="747D9E89"/>
    <w:rsid w:val="749EABC1"/>
    <w:rsid w:val="750966A0"/>
    <w:rsid w:val="75438644"/>
    <w:rsid w:val="757CF09A"/>
    <w:rsid w:val="759294CD"/>
    <w:rsid w:val="75DB2324"/>
    <w:rsid w:val="75DF13A0"/>
    <w:rsid w:val="75F8EE5D"/>
    <w:rsid w:val="7601BFE4"/>
    <w:rsid w:val="76430EED"/>
    <w:rsid w:val="764E05DA"/>
    <w:rsid w:val="76D4A793"/>
    <w:rsid w:val="7701E90C"/>
    <w:rsid w:val="7716A81E"/>
    <w:rsid w:val="7717F4C0"/>
    <w:rsid w:val="774174B9"/>
    <w:rsid w:val="78410762"/>
    <w:rsid w:val="78ECBDF8"/>
    <w:rsid w:val="7929B2E4"/>
    <w:rsid w:val="79D4818F"/>
    <w:rsid w:val="7A4F9582"/>
    <w:rsid w:val="7AA0B274"/>
    <w:rsid w:val="7BEB65E3"/>
    <w:rsid w:val="7C39F31F"/>
    <w:rsid w:val="7C42FF00"/>
    <w:rsid w:val="7CCFEE94"/>
    <w:rsid w:val="7D8F468F"/>
    <w:rsid w:val="7E1B56A9"/>
    <w:rsid w:val="7E91883C"/>
    <w:rsid w:val="7FDB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0379"/>
  <w15:chartTrackingRefBased/>
  <w15:docId w15:val="{2AB3DC55-915D-4C00-AFA3-F4B12CD0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1BB2"/>
    <w:pPr>
      <w:spacing w:after="200" w:line="240" w:lineRule="auto"/>
    </w:pPr>
    <w:rPr>
      <w:i/>
      <w:iCs/>
      <w:color w:val="44546A" w:themeColor="text2"/>
      <w:sz w:val="18"/>
      <w:szCs w:val="18"/>
    </w:rPr>
  </w:style>
  <w:style w:type="paragraph" w:styleId="ListParagraph">
    <w:name w:val="List Paragraph"/>
    <w:basedOn w:val="Normal"/>
    <w:uiPriority w:val="34"/>
    <w:qFormat/>
    <w:rsid w:val="00D44ED1"/>
    <w:pPr>
      <w:ind w:left="720"/>
      <w:contextualSpacing/>
    </w:pPr>
  </w:style>
  <w:style w:type="paragraph" w:customStyle="1" w:styleId="MDPI42tablebody">
    <w:name w:val="MDPI_4.2_table_body"/>
    <w:basedOn w:val="Normal"/>
    <w:uiPriority w:val="1"/>
    <w:qFormat/>
    <w:rsid w:val="2ACF7667"/>
    <w:pPr>
      <w:spacing w:line="260" w:lineRule="atLeast"/>
      <w:jc w:val="center"/>
    </w:pPr>
    <w:rPr>
      <w:rFonts w:ascii="Palatino Linotype" w:eastAsia="Times New Roman" w:hAnsi="Palatino Linotype" w:cs="Times New Roman"/>
      <w:color w:val="000000" w:themeColor="text1"/>
      <w:lang w:eastAsia="de-DE" w:bidi="en-US"/>
    </w:rPr>
  </w:style>
  <w:style w:type="character" w:styleId="Hyperlink">
    <w:name w:val="Hyperlink"/>
    <w:basedOn w:val="DefaultParagraphFont"/>
    <w:uiPriority w:val="99"/>
    <w:unhideWhenUsed/>
    <w:rsid w:val="00A95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752082">
      <w:bodyDiv w:val="1"/>
      <w:marLeft w:val="0"/>
      <w:marRight w:val="0"/>
      <w:marTop w:val="0"/>
      <w:marBottom w:val="0"/>
      <w:divBdr>
        <w:top w:val="none" w:sz="0" w:space="0" w:color="auto"/>
        <w:left w:val="none" w:sz="0" w:space="0" w:color="auto"/>
        <w:bottom w:val="none" w:sz="0" w:space="0" w:color="auto"/>
        <w:right w:val="none" w:sz="0" w:space="0" w:color="auto"/>
      </w:divBdr>
    </w:div>
    <w:div w:id="182335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ukwu@ufl.edu" TargetMode="External"/><Relationship Id="rId13" Type="http://schemas.openxmlformats.org/officeDocument/2006/relationships/image" Target="media/image2.tiff"/><Relationship Id="rId18" Type="http://schemas.openxmlformats.org/officeDocument/2006/relationships/image" Target="media/image7.tif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yperlink" Target="mailto:chanyahmwood@gmail.com" TargetMode="External"/><Relationship Id="rId12" Type="http://schemas.openxmlformats.org/officeDocument/2006/relationships/image" Target="media/image1.png"/><Relationship Id="rId17" Type="http://schemas.openxmlformats.org/officeDocument/2006/relationships/image" Target="media/image6.tiff"/><Relationship Id="rId25"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5.tiff"/><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mailto:qdong@luc.edu" TargetMode="External"/><Relationship Id="rId11" Type="http://schemas.openxmlformats.org/officeDocument/2006/relationships/hyperlink" Target="mailto:wmiller6@luc.edu" TargetMode="External"/><Relationship Id="rId24" Type="http://schemas.openxmlformats.org/officeDocument/2006/relationships/image" Target="media/image13.png"/><Relationship Id="rId5" Type="http://schemas.openxmlformats.org/officeDocument/2006/relationships/hyperlink" Target="mailto:ebroni@luc.edu" TargetMode="External"/><Relationship Id="rId15" Type="http://schemas.openxmlformats.org/officeDocument/2006/relationships/image" Target="media/image4.tiff"/><Relationship Id="rId23" Type="http://schemas.openxmlformats.org/officeDocument/2006/relationships/image" Target="media/image12.png"/><Relationship Id="rId28" Type="http://schemas.microsoft.com/office/2020/10/relationships/intelligence" Target="intelligence2.xml"/><Relationship Id="rId10" Type="http://schemas.openxmlformats.org/officeDocument/2006/relationships/hyperlink" Target="mailto:tunmise.okuneye@lions.lincoln.edu" TargetMode="External"/><Relationship Id="rId19" Type="http://schemas.openxmlformats.org/officeDocument/2006/relationships/image" Target="media/image8.png"/><Relationship Id="rId4" Type="http://schemas.openxmlformats.org/officeDocument/2006/relationships/hyperlink" Target="mailto:cashley1@luc.edu" TargetMode="External"/><Relationship Id="rId9" Type="http://schemas.openxmlformats.org/officeDocument/2006/relationships/hyperlink" Target="mailto:cgallagher@lincoln.edu" TargetMode="External"/><Relationship Id="rId14" Type="http://schemas.openxmlformats.org/officeDocument/2006/relationships/image" Target="media/image3.tif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Miller, Whelton</cp:lastModifiedBy>
  <cp:revision>34</cp:revision>
  <dcterms:created xsi:type="dcterms:W3CDTF">2023-01-08T00:27:00Z</dcterms:created>
  <dcterms:modified xsi:type="dcterms:W3CDTF">2023-04-19T02:19:00Z</dcterms:modified>
</cp:coreProperties>
</file>