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able</w:t>
      </w:r>
      <w:r>
        <w:rPr>
          <w:rFonts w:hint="default" w:ascii="Times New Roman" w:hAnsi="Times New Roman" w:cs="Times New Roman"/>
          <w:lang w:val="en-US" w:eastAsia="zh-CN"/>
        </w:rPr>
        <w:t xml:space="preserve"> S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 xml:space="preserve"> Significant metabolites differences between the </w:t>
      </w:r>
      <w:r>
        <w:rPr>
          <w:rFonts w:hint="eastAsia" w:ascii="Times New Roman" w:hAnsi="Times New Roman" w:cs="Times New Roman"/>
          <w:lang w:val="en-US" w:eastAsia="zh-CN"/>
        </w:rPr>
        <w:t>WPI</w:t>
      </w:r>
      <w:r>
        <w:rPr>
          <w:rFonts w:hint="default" w:ascii="Times New Roman" w:hAnsi="Times New Roman" w:cs="Times New Roman"/>
          <w:lang w:val="en-US" w:eastAsia="zh-CN"/>
        </w:rPr>
        <w:t xml:space="preserve"> and control groups.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57"/>
        <w:gridCol w:w="5608"/>
        <w:gridCol w:w="826"/>
        <w:gridCol w:w="93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 ID</w:t>
            </w:r>
          </w:p>
        </w:tc>
        <w:tc>
          <w:tcPr>
            <w:tcW w:w="5608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Metabolite</w:t>
            </w:r>
          </w:p>
        </w:tc>
        <w:tc>
          <w:tcPr>
            <w:tcW w:w="82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FC</w:t>
            </w:r>
          </w:p>
        </w:tc>
        <w:tc>
          <w:tcPr>
            <w:tcW w:w="931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Regulate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metab_4120</w:t>
            </w:r>
          </w:p>
        </w:tc>
        <w:tc>
          <w:tcPr>
            <w:tcW w:w="560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Tirofiban</w:t>
            </w:r>
          </w:p>
        </w:tc>
        <w:tc>
          <w:tcPr>
            <w:tcW w:w="82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2.5852 </w:t>
            </w:r>
          </w:p>
        </w:tc>
        <w:tc>
          <w:tcPr>
            <w:tcW w:w="93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metab_1339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16-iodo-hexadecanoic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2.0414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metab_4309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1-[(5-Amino-5-carboxypentyl)amino]-1-deoxyfructose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1.8116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metab_2164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Ganolucidic acid B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metab_9829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Suberylglycine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1.0365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metab_3859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Valyl-Valine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metab_3820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1-(2,4,6-trihydroxyphenyl)-3-(3,4,5-trihydroxyphenyl)propane-1,2-dione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metab_3990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Withaperuvin B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metab_4108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Kanzonol O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metab_9278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3-Hydroxyphenyl-valeric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0.5834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metab_9860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Quercetin 3-methyl ether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0.5054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metab_3970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Cyclolinopeptide F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metab_3312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Phytosphingosine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0.4370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metab_3631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Hygromycin B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0.4348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metab_7878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5-Phenylvaleric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0.4091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metab_1650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Dictyoquinazol C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0.3734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metab_1322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9-Chloro-17beta-hydroxy-17-methylandrost-4-ene-3,11-dione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0.3078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metab_4111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Lacto-N-triose I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0.2627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metab_4843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3'-(6''-Galloylglucosyl)-phloroacetophenone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0.2171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metab_1393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(S,E)-Zearalenone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metab_3234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Dihomo-gamma-Linolenoyl ethanolamide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metab_3019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(Z)-7-Hexadecen-1,16-olide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metab_6727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PE(17:1/0:0)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metab_4033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Tragopogonsaponin G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metab_4146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Hydroxyprolyl-Proline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metab_6509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PE(13:0/0:0)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0.1533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metab_4155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3-Methyl-5-propyl-2-furanundecanoic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0.1437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metab_4888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7-Chloro-3,4',5,6,8-pentamethoxyflavone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0.1305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metab_10285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N-Acetyl-L-glutamic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0.1242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metab_4152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(5S,6S)-6-Amino-5-hydroxycyclohexane-1,3-diene-1-carboxyate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metab_1571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6-[2-(2H-1,3-benzodioxol-5-yl)ethyl]-4-hydroxy-5,6-dihydro-2H-pyran-2-one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metab_6661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PE(16:1/0:0)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0.1077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metab_4138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Mytilitol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metab_4954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2'-Deoxyuridine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metab_4435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7-Methylguanine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metab_4154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Vidarabine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metab_3538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VPGPR Enterostatin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0.0852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metab_1332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(3,4,5,6-tetrahydroxyoxan-2-yl)methyl 4-hydroxybenzoate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Marmesin rhamnoside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0.0722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LysoPE(15:0/0:0)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metab_4158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Picolinic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0.0682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metab_1496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D-Biotin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metab_4258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1,4-Methylimidazoleacetic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metab_3190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Anandamide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0.0616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metab_3803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Perindoprilat glucuronide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0.0555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metab_2758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PE(17:0/0:0)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metab_6516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19alpha-19-Hydroxy-3,11-dioxo-12-ursen-28-oic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metab_4157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Uracil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metab_1486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Myricanene B 5-[arabinosyl-(1-&gt;6)-glucoside]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metab_990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(25R)-3beta,4beta-dihydroxycholest-5-en-26-oate(1-)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metab_3581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11-Dehydro-thromboxane B2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metab_1946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Sphingosine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metab_8227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PE(18:0/0:0)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metab_8260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Polysorbate 20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metab_3256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 Sphinganine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metab_8224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13'-Carboxy-gamma-tocopherol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metab_979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Dihydroceramide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metab_5748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AH 6809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-0.0565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metab_140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PC(16:0/0:0)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metab_3570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12-hydroxyicosanoic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metab_683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6-hydroxy-8-(2-hydroxy-3-methylbut-3-en-1-yl)-7-methoxy-2H-chromen-2-one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metab_6735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(3beta,5alpha,9alpha,22E,24R)-5,9-Epidioxy-3-hydroxyergosta-7,22-dien-6-one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metab_3809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Nuttalline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metab_3067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D-erythro-Sphingosine C-17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metab_6078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LysoPE(0:0/24:6(6Z,9Z,12Z,15Z,18Z,21Z))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-0.0726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metab_2198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22,23-Dihydroergosterol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metab_3014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2,3-dinor Prostaglandin E1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metab_2988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Sphinganine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-0.0870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metab_3841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Undecanoic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metab_3818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Gingerenone C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-0.0962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metab_3863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Carboxyprimaquine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-0.1039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metab_176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Methyl 9,10-epoxy-12,15-octadecadienoate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-0.1115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metab_3235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Xestoaminol C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-0.1147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metab_6717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Tomentosic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-0.1151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metab_2501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Ustiloxin B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-0.1288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metab_3649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2-Hydroxyacorenone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-0.1324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metab_4237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 Ser Ser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-0.1723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metab_1601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O-Desmethyltramadol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-0.1761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metab_3814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 Cys Glu Trp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-0.1869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metab_9646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6-Hydroxyhexanoic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-0.2206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metab_3847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13-Oxo-9,11-tridecadienoic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-0.2318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metab_2880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10Z-Heptadecenoic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-0.2514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metab_5226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L-alpha-Hydroxyisovaleric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-0.2756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metab_3039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Avocadyne 4-acetate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-0.3731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metab_4272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Cytosine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-0.4456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metab_8728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SQDG(2:0/25:0)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-0.5688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metab_1812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16-Hydroxy hexadecanoic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-0.5864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metab_3716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2,4,4-Trimethylcyclopentanone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-0.6257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metab_4159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Methyl 3,4-dicaffeoylquinate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-1.4937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metab_3295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Solanocardinol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-1.5096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metab_3743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DL-2-Aminooctanoic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-1.7809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metab_2860</w:t>
            </w:r>
          </w:p>
        </w:tc>
        <w:tc>
          <w:tcPr>
            <w:tcW w:w="5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4-[5]-ladderane-butanoic acid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-1.7844 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ZTE0MmIwZTMwNDRmZDJmMzY3MWZmYTRiOGI1YTEifQ=="/>
  </w:docVars>
  <w:rsids>
    <w:rsidRoot w:val="75F711DC"/>
    <w:rsid w:val="75F7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2023-10-29T12:25:00Z</dcterms:created>
  <dc:creator>mio</dc:creator>
  <cp:lastModifiedBy>mio</cp:lastModifiedBy>
  <dcterms:modified xsi:type="dcterms:W3CDTF">2023-10-29T12:33:10Z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F56C457A9A3542B6A2CEC3F1D50E7467_11</vt:lpwstr>
  </property>
</Properties>
</file>