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7C6" w:rsidRPr="00D067C6" w:rsidRDefault="00D067C6" w:rsidP="00D067C6">
      <w:pPr>
        <w:spacing w:before="240" w:after="240" w:line="276" w:lineRule="auto"/>
        <w:jc w:val="both"/>
        <w:rPr>
          <w:rFonts w:ascii="Arial" w:eastAsia="Arial" w:hAnsi="Arial" w:cs="Arial"/>
          <w:sz w:val="24"/>
          <w:szCs w:val="24"/>
          <w:lang w:val="en"/>
        </w:rPr>
      </w:pPr>
      <w:r w:rsidRPr="00D067C6">
        <w:rPr>
          <w:rFonts w:ascii="Arial" w:eastAsia="Arial" w:hAnsi="Arial" w:cs="Arial"/>
          <w:sz w:val="24"/>
          <w:szCs w:val="24"/>
          <w:lang w:val="en"/>
        </w:rPr>
        <w:t>Population genomic analysis o</w:t>
      </w:r>
      <w:r w:rsidR="005C3F7F">
        <w:rPr>
          <w:rFonts w:ascii="Arial" w:eastAsia="Arial" w:hAnsi="Arial" w:cs="Arial"/>
          <w:sz w:val="24"/>
          <w:szCs w:val="24"/>
          <w:lang w:val="en"/>
        </w:rPr>
        <w:t>f</w:t>
      </w:r>
      <w:r w:rsidRPr="00D067C6">
        <w:rPr>
          <w:rFonts w:ascii="Arial" w:eastAsia="Arial" w:hAnsi="Arial" w:cs="Arial"/>
          <w:sz w:val="24"/>
          <w:szCs w:val="24"/>
          <w:lang w:val="en"/>
        </w:rPr>
        <w:t xml:space="preserve"> the greater amberjack (</w:t>
      </w:r>
      <w:proofErr w:type="spellStart"/>
      <w:r w:rsidRPr="00D067C6">
        <w:rPr>
          <w:rFonts w:ascii="Arial" w:eastAsia="Arial" w:hAnsi="Arial" w:cs="Arial"/>
          <w:i/>
          <w:sz w:val="24"/>
          <w:szCs w:val="24"/>
          <w:lang w:val="en"/>
        </w:rPr>
        <w:t>Seriola</w:t>
      </w:r>
      <w:proofErr w:type="spellEnd"/>
      <w:r w:rsidRPr="00D067C6">
        <w:rPr>
          <w:rFonts w:ascii="Arial" w:eastAsia="Arial" w:hAnsi="Arial" w:cs="Arial"/>
          <w:i/>
          <w:sz w:val="24"/>
          <w:szCs w:val="24"/>
          <w:lang w:val="en"/>
        </w:rPr>
        <w:t xml:space="preserve"> </w:t>
      </w:r>
      <w:proofErr w:type="spellStart"/>
      <w:r w:rsidRPr="00D067C6">
        <w:rPr>
          <w:rFonts w:ascii="Arial" w:eastAsia="Arial" w:hAnsi="Arial" w:cs="Arial"/>
          <w:i/>
          <w:sz w:val="24"/>
          <w:szCs w:val="24"/>
          <w:lang w:val="en"/>
        </w:rPr>
        <w:t>dumerili</w:t>
      </w:r>
      <w:proofErr w:type="spellEnd"/>
      <w:r w:rsidRPr="00D067C6">
        <w:rPr>
          <w:rFonts w:ascii="Arial" w:eastAsia="Arial" w:hAnsi="Arial" w:cs="Arial"/>
          <w:sz w:val="24"/>
          <w:szCs w:val="24"/>
          <w:lang w:val="en"/>
        </w:rPr>
        <w:t xml:space="preserve">) in the Mediterranean and the Northeast Atlantic, based on SNPs, microsatellites and mitochondrial </w:t>
      </w:r>
      <w:r w:rsidR="00B462CF">
        <w:rPr>
          <w:rFonts w:ascii="Arial" w:eastAsia="Arial" w:hAnsi="Arial" w:cs="Arial"/>
          <w:sz w:val="24"/>
          <w:szCs w:val="24"/>
          <w:lang w:val="en"/>
        </w:rPr>
        <w:t>DNA</w:t>
      </w:r>
      <w:r w:rsidRPr="00D067C6">
        <w:rPr>
          <w:rFonts w:ascii="Arial" w:eastAsia="Arial" w:hAnsi="Arial" w:cs="Arial"/>
          <w:sz w:val="24"/>
          <w:szCs w:val="24"/>
          <w:lang w:val="en"/>
        </w:rPr>
        <w:t xml:space="preserve"> sequences</w:t>
      </w:r>
    </w:p>
    <w:p w:rsidR="00D067C6" w:rsidRPr="00D067C6" w:rsidRDefault="00D067C6" w:rsidP="00D067C6">
      <w:pPr>
        <w:spacing w:before="240" w:after="240" w:line="276" w:lineRule="auto"/>
        <w:jc w:val="both"/>
        <w:rPr>
          <w:rFonts w:ascii="Arial" w:eastAsia="Arial" w:hAnsi="Arial" w:cs="Arial"/>
          <w:sz w:val="24"/>
          <w:szCs w:val="24"/>
          <w:lang w:val="en"/>
        </w:rPr>
      </w:pPr>
    </w:p>
    <w:p w:rsidR="00D067C6" w:rsidRPr="00D067C6" w:rsidRDefault="00D067C6" w:rsidP="00D067C6">
      <w:pPr>
        <w:spacing w:before="240" w:after="240" w:line="276" w:lineRule="auto"/>
        <w:jc w:val="both"/>
        <w:rPr>
          <w:rFonts w:ascii="Arial" w:eastAsia="Arial" w:hAnsi="Arial" w:cs="Arial"/>
          <w:sz w:val="24"/>
          <w:szCs w:val="24"/>
          <w:lang w:val="en"/>
        </w:rPr>
      </w:pPr>
      <w:proofErr w:type="spellStart"/>
      <w:r w:rsidRPr="00D067C6">
        <w:rPr>
          <w:rFonts w:ascii="Arial" w:eastAsia="Arial" w:hAnsi="Arial" w:cs="Arial"/>
          <w:sz w:val="24"/>
          <w:szCs w:val="24"/>
          <w:lang w:val="en"/>
        </w:rPr>
        <w:t>Aikaterini</w:t>
      </w:r>
      <w:proofErr w:type="spellEnd"/>
      <w:r w:rsidRPr="00D067C6">
        <w:rPr>
          <w:rFonts w:ascii="Arial" w:eastAsia="Arial" w:hAnsi="Arial" w:cs="Arial"/>
          <w:sz w:val="24"/>
          <w:szCs w:val="24"/>
          <w:lang w:val="en"/>
        </w:rPr>
        <w:t xml:space="preserve"> </w:t>
      </w:r>
      <w:proofErr w:type="spellStart"/>
      <w:r w:rsidRPr="00D067C6">
        <w:rPr>
          <w:rFonts w:ascii="Arial" w:eastAsia="Arial" w:hAnsi="Arial" w:cs="Arial"/>
          <w:sz w:val="24"/>
          <w:szCs w:val="24"/>
          <w:lang w:val="en"/>
        </w:rPr>
        <w:t>Katirtzoglou</w:t>
      </w:r>
      <w:proofErr w:type="spellEnd"/>
      <w:r w:rsidRPr="00D067C6">
        <w:rPr>
          <w:rFonts w:ascii="Arial" w:eastAsia="Arial" w:hAnsi="Arial" w:cs="Arial"/>
          <w:sz w:val="24"/>
          <w:szCs w:val="24"/>
          <w:lang w:val="en"/>
        </w:rPr>
        <w:t xml:space="preserve">, Dimitris </w:t>
      </w:r>
      <w:proofErr w:type="spellStart"/>
      <w:r w:rsidRPr="00D067C6">
        <w:rPr>
          <w:rFonts w:ascii="Arial" w:eastAsia="Arial" w:hAnsi="Arial" w:cs="Arial"/>
          <w:sz w:val="24"/>
          <w:szCs w:val="24"/>
          <w:lang w:val="en"/>
        </w:rPr>
        <w:t>Tsaparis</w:t>
      </w:r>
      <w:proofErr w:type="spellEnd"/>
      <w:r w:rsidRPr="00D067C6">
        <w:rPr>
          <w:rFonts w:ascii="Arial" w:eastAsia="Arial" w:hAnsi="Arial" w:cs="Arial"/>
          <w:sz w:val="24"/>
          <w:szCs w:val="24"/>
          <w:lang w:val="en"/>
        </w:rPr>
        <w:t xml:space="preserve">, </w:t>
      </w:r>
      <w:proofErr w:type="spellStart"/>
      <w:r w:rsidRPr="00D067C6">
        <w:rPr>
          <w:rFonts w:ascii="Arial" w:eastAsia="Arial" w:hAnsi="Arial" w:cs="Arial"/>
          <w:sz w:val="24"/>
          <w:szCs w:val="24"/>
          <w:lang w:val="en"/>
        </w:rPr>
        <w:t>Evangelos</w:t>
      </w:r>
      <w:proofErr w:type="spellEnd"/>
      <w:r w:rsidRPr="00D067C6">
        <w:rPr>
          <w:rFonts w:ascii="Arial" w:eastAsia="Arial" w:hAnsi="Arial" w:cs="Arial"/>
          <w:sz w:val="24"/>
          <w:szCs w:val="24"/>
          <w:lang w:val="en"/>
        </w:rPr>
        <w:t xml:space="preserve"> </w:t>
      </w:r>
      <w:proofErr w:type="spellStart"/>
      <w:r w:rsidRPr="00D067C6">
        <w:rPr>
          <w:rFonts w:ascii="Arial" w:eastAsia="Arial" w:hAnsi="Arial" w:cs="Arial"/>
          <w:sz w:val="24"/>
          <w:szCs w:val="24"/>
          <w:lang w:val="en"/>
        </w:rPr>
        <w:t>Kolios</w:t>
      </w:r>
      <w:proofErr w:type="spellEnd"/>
      <w:r w:rsidRPr="00D067C6">
        <w:rPr>
          <w:rFonts w:ascii="Arial" w:eastAsia="Arial" w:hAnsi="Arial" w:cs="Arial"/>
          <w:sz w:val="24"/>
          <w:szCs w:val="24"/>
          <w:lang w:val="en"/>
        </w:rPr>
        <w:t xml:space="preserve">, </w:t>
      </w:r>
      <w:proofErr w:type="spellStart"/>
      <w:r w:rsidRPr="00D067C6">
        <w:rPr>
          <w:rFonts w:ascii="Arial" w:eastAsia="Arial" w:hAnsi="Arial" w:cs="Arial"/>
          <w:sz w:val="24"/>
          <w:szCs w:val="24"/>
          <w:lang w:val="en"/>
        </w:rPr>
        <w:t>Antonios</w:t>
      </w:r>
      <w:proofErr w:type="spellEnd"/>
      <w:r w:rsidRPr="00D067C6">
        <w:rPr>
          <w:rFonts w:ascii="Arial" w:eastAsia="Arial" w:hAnsi="Arial" w:cs="Arial"/>
          <w:sz w:val="24"/>
          <w:szCs w:val="24"/>
          <w:lang w:val="en"/>
        </w:rPr>
        <w:t xml:space="preserve"> </w:t>
      </w:r>
      <w:proofErr w:type="spellStart"/>
      <w:r w:rsidRPr="00D067C6">
        <w:rPr>
          <w:rFonts w:ascii="Arial" w:eastAsia="Arial" w:hAnsi="Arial" w:cs="Arial"/>
          <w:sz w:val="24"/>
          <w:szCs w:val="24"/>
          <w:lang w:val="en"/>
        </w:rPr>
        <w:t>Magoulas</w:t>
      </w:r>
      <w:proofErr w:type="spellEnd"/>
      <w:r w:rsidRPr="00D067C6">
        <w:rPr>
          <w:rFonts w:ascii="Arial" w:eastAsia="Arial" w:hAnsi="Arial" w:cs="Arial"/>
          <w:sz w:val="24"/>
          <w:szCs w:val="24"/>
          <w:lang w:val="en"/>
        </w:rPr>
        <w:t xml:space="preserve">, </w:t>
      </w:r>
      <w:proofErr w:type="spellStart"/>
      <w:r w:rsidRPr="00D067C6">
        <w:rPr>
          <w:rFonts w:ascii="Arial" w:eastAsia="Arial" w:hAnsi="Arial" w:cs="Arial"/>
          <w:sz w:val="24"/>
          <w:szCs w:val="24"/>
          <w:lang w:val="en"/>
        </w:rPr>
        <w:t>Constantinos</w:t>
      </w:r>
      <w:proofErr w:type="spellEnd"/>
      <w:r w:rsidRPr="00D067C6">
        <w:rPr>
          <w:rFonts w:ascii="Arial" w:eastAsia="Arial" w:hAnsi="Arial" w:cs="Arial"/>
          <w:sz w:val="24"/>
          <w:szCs w:val="24"/>
          <w:lang w:val="en"/>
        </w:rPr>
        <w:t xml:space="preserve"> C. </w:t>
      </w:r>
      <w:proofErr w:type="spellStart"/>
      <w:r w:rsidRPr="00D067C6">
        <w:rPr>
          <w:rFonts w:ascii="Arial" w:eastAsia="Arial" w:hAnsi="Arial" w:cs="Arial"/>
          <w:sz w:val="24"/>
          <w:szCs w:val="24"/>
          <w:lang w:val="en"/>
        </w:rPr>
        <w:t>Mylonas</w:t>
      </w:r>
      <w:proofErr w:type="spellEnd"/>
      <w:r w:rsidRPr="00D067C6">
        <w:rPr>
          <w:rFonts w:ascii="Arial" w:eastAsia="Arial" w:hAnsi="Arial" w:cs="Arial"/>
          <w:sz w:val="24"/>
          <w:szCs w:val="24"/>
          <w:lang w:val="en"/>
        </w:rPr>
        <w:t xml:space="preserve">, </w:t>
      </w:r>
      <w:proofErr w:type="spellStart"/>
      <w:r w:rsidRPr="00D067C6">
        <w:rPr>
          <w:rFonts w:ascii="Arial" w:eastAsia="Arial" w:hAnsi="Arial" w:cs="Arial"/>
          <w:sz w:val="24"/>
          <w:szCs w:val="24"/>
          <w:lang w:val="en"/>
        </w:rPr>
        <w:t>Ioannis</w:t>
      </w:r>
      <w:proofErr w:type="spellEnd"/>
      <w:r w:rsidRPr="00D067C6">
        <w:rPr>
          <w:rFonts w:ascii="Arial" w:eastAsia="Arial" w:hAnsi="Arial" w:cs="Arial"/>
          <w:sz w:val="24"/>
          <w:szCs w:val="24"/>
          <w:lang w:val="en"/>
        </w:rPr>
        <w:t xml:space="preserve"> </w:t>
      </w:r>
      <w:proofErr w:type="spellStart"/>
      <w:r w:rsidRPr="00D067C6">
        <w:rPr>
          <w:rFonts w:ascii="Arial" w:eastAsia="Arial" w:hAnsi="Arial" w:cs="Arial"/>
          <w:sz w:val="24"/>
          <w:szCs w:val="24"/>
          <w:lang w:val="en"/>
        </w:rPr>
        <w:t>Fakriadis</w:t>
      </w:r>
      <w:proofErr w:type="spellEnd"/>
      <w:r w:rsidRPr="00D067C6">
        <w:rPr>
          <w:rFonts w:ascii="Arial" w:eastAsia="Arial" w:hAnsi="Arial" w:cs="Arial"/>
          <w:sz w:val="24"/>
          <w:szCs w:val="24"/>
          <w:lang w:val="en"/>
        </w:rPr>
        <w:t xml:space="preserve">, Tereza </w:t>
      </w:r>
      <w:proofErr w:type="spellStart"/>
      <w:r w:rsidRPr="00D067C6">
        <w:rPr>
          <w:rFonts w:ascii="Arial" w:eastAsia="Arial" w:hAnsi="Arial" w:cs="Arial"/>
          <w:sz w:val="24"/>
          <w:szCs w:val="24"/>
          <w:lang w:val="en"/>
        </w:rPr>
        <w:t>Manousaki</w:t>
      </w:r>
      <w:proofErr w:type="spellEnd"/>
      <w:r w:rsidRPr="00D067C6">
        <w:rPr>
          <w:rFonts w:ascii="Arial" w:eastAsia="Arial" w:hAnsi="Arial" w:cs="Arial"/>
          <w:sz w:val="24"/>
          <w:szCs w:val="24"/>
          <w:lang w:val="en"/>
        </w:rPr>
        <w:t>, Costas S. Tsigenopoulos</w:t>
      </w:r>
    </w:p>
    <w:p w:rsidR="00D067C6" w:rsidRPr="00D067C6" w:rsidRDefault="00D067C6" w:rsidP="00D067C6">
      <w:pPr>
        <w:spacing w:after="0" w:line="276" w:lineRule="auto"/>
        <w:rPr>
          <w:rFonts w:ascii="Arial" w:eastAsia="Arial" w:hAnsi="Arial" w:cs="Arial"/>
          <w:sz w:val="24"/>
          <w:szCs w:val="24"/>
          <w:lang w:val="en"/>
        </w:rPr>
      </w:pPr>
    </w:p>
    <w:p w:rsidR="00D067C6" w:rsidRPr="00D067C6" w:rsidRDefault="004D73FB" w:rsidP="00D067C6">
      <w:pPr>
        <w:spacing w:after="0" w:line="276" w:lineRule="auto"/>
        <w:rPr>
          <w:rFonts w:ascii="Arial" w:eastAsia="Arial" w:hAnsi="Arial" w:cs="Arial"/>
          <w:sz w:val="24"/>
          <w:szCs w:val="24"/>
          <w:lang w:val="en"/>
        </w:rPr>
      </w:pPr>
      <w:r>
        <w:rPr>
          <w:rFonts w:ascii="Arial" w:eastAsia="Arial" w:hAnsi="Arial" w:cs="Arial"/>
          <w:lang w:val="en"/>
        </w:rPr>
        <w:pict>
          <v:rect id="_x0000_i1025" style="width:0;height:1.5pt" o:hralign="center" o:hrstd="t" o:hr="t" fillcolor="#a0a0a0" stroked="f"/>
        </w:pict>
      </w:r>
    </w:p>
    <w:p w:rsidR="00D067C6" w:rsidRPr="00D067C6" w:rsidRDefault="00D067C6" w:rsidP="00D067C6">
      <w:pPr>
        <w:spacing w:after="0" w:line="276" w:lineRule="auto"/>
        <w:rPr>
          <w:rFonts w:ascii="Arial" w:eastAsia="Arial" w:hAnsi="Arial" w:cs="Arial"/>
          <w:sz w:val="24"/>
          <w:szCs w:val="24"/>
          <w:lang w:val="en"/>
        </w:rPr>
      </w:pPr>
    </w:p>
    <w:p w:rsidR="00D067C6" w:rsidRPr="00D067C6" w:rsidRDefault="00D067C6" w:rsidP="00D067C6">
      <w:pPr>
        <w:keepNext/>
        <w:keepLines/>
        <w:spacing w:before="400" w:after="120" w:line="276" w:lineRule="auto"/>
        <w:jc w:val="center"/>
        <w:outlineLvl w:val="0"/>
        <w:rPr>
          <w:rFonts w:ascii="Arial" w:eastAsia="Arial" w:hAnsi="Arial" w:cs="Arial"/>
          <w:b/>
          <w:sz w:val="28"/>
          <w:szCs w:val="28"/>
          <w:lang w:val="en"/>
        </w:rPr>
      </w:pPr>
      <w:bookmarkStart w:id="0" w:name="_98s4bhfq9zb9" w:colFirst="0" w:colLast="0"/>
      <w:bookmarkEnd w:id="0"/>
      <w:r w:rsidRPr="00D067C6">
        <w:rPr>
          <w:rFonts w:ascii="Arial" w:eastAsia="Arial" w:hAnsi="Arial" w:cs="Arial"/>
          <w:b/>
          <w:sz w:val="28"/>
          <w:szCs w:val="28"/>
          <w:lang w:val="en"/>
        </w:rPr>
        <w:t>SUPPLEMENTARY MATERIAL</w:t>
      </w:r>
    </w:p>
    <w:p w:rsidR="00D067C6" w:rsidRPr="00D067C6" w:rsidRDefault="00D067C6" w:rsidP="00D067C6">
      <w:pPr>
        <w:spacing w:after="0" w:line="276" w:lineRule="auto"/>
        <w:rPr>
          <w:rFonts w:ascii="Arial" w:eastAsia="Arial" w:hAnsi="Arial" w:cs="Arial"/>
          <w:sz w:val="24"/>
          <w:szCs w:val="24"/>
          <w:lang w:val="en"/>
        </w:rPr>
      </w:pPr>
    </w:p>
    <w:p w:rsidR="00D067C6" w:rsidRPr="00D067C6" w:rsidRDefault="00D067C6" w:rsidP="00D067C6">
      <w:pPr>
        <w:spacing w:after="0" w:line="276" w:lineRule="auto"/>
        <w:rPr>
          <w:rFonts w:ascii="Arial" w:eastAsia="Arial" w:hAnsi="Arial" w:cs="Arial"/>
          <w:b/>
          <w:sz w:val="24"/>
          <w:szCs w:val="24"/>
          <w:lang w:val="en"/>
        </w:rPr>
      </w:pPr>
    </w:p>
    <w:p w:rsidR="00D067C6" w:rsidRPr="00D067C6" w:rsidRDefault="00D067C6" w:rsidP="00D067C6">
      <w:pPr>
        <w:spacing w:after="0" w:line="276" w:lineRule="auto"/>
        <w:jc w:val="both"/>
        <w:rPr>
          <w:rFonts w:ascii="Arial" w:eastAsia="Arial" w:hAnsi="Arial" w:cs="Arial"/>
          <w:sz w:val="24"/>
          <w:szCs w:val="24"/>
          <w:lang w:val="en"/>
        </w:rPr>
      </w:pPr>
      <w:r w:rsidRPr="00D067C6">
        <w:rPr>
          <w:rFonts w:ascii="Arial" w:eastAsia="Arial" w:hAnsi="Arial" w:cs="Arial"/>
          <w:b/>
          <w:sz w:val="24"/>
          <w:szCs w:val="24"/>
          <w:lang w:val="en"/>
        </w:rPr>
        <w:t>Supplementary Table 1</w:t>
      </w:r>
      <w:r w:rsidRPr="00D067C6">
        <w:rPr>
          <w:rFonts w:ascii="Arial" w:eastAsia="Arial" w:hAnsi="Arial" w:cs="Arial"/>
          <w:sz w:val="24"/>
          <w:szCs w:val="24"/>
          <w:lang w:val="en"/>
        </w:rPr>
        <w:t>: The eleven dinucleotide microsatellite markers used in the present study (Renshaw et al., 2007), their accession numbers and the fluorescent dyes employed.</w:t>
      </w:r>
    </w:p>
    <w:p w:rsidR="00D067C6" w:rsidRPr="00D067C6" w:rsidRDefault="00D067C6" w:rsidP="00D067C6">
      <w:pPr>
        <w:spacing w:after="0" w:line="276" w:lineRule="auto"/>
        <w:rPr>
          <w:rFonts w:ascii="Arial" w:eastAsia="Arial" w:hAnsi="Arial" w:cs="Arial"/>
          <w:sz w:val="24"/>
          <w:szCs w:val="24"/>
          <w:lang w:val="en"/>
        </w:rPr>
      </w:pPr>
    </w:p>
    <w:tbl>
      <w:tblPr>
        <w:tblW w:w="110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650"/>
        <w:gridCol w:w="1020"/>
        <w:gridCol w:w="3630"/>
        <w:gridCol w:w="3660"/>
      </w:tblGrid>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b/>
                <w:sz w:val="20"/>
                <w:szCs w:val="20"/>
                <w:lang w:val="en"/>
              </w:rPr>
            </w:pPr>
            <w:r w:rsidRPr="00D067C6">
              <w:rPr>
                <w:rFonts w:ascii="Arial" w:eastAsia="Arial" w:hAnsi="Arial" w:cs="Arial"/>
                <w:b/>
                <w:sz w:val="20"/>
                <w:szCs w:val="20"/>
                <w:lang w:val="en"/>
              </w:rPr>
              <w:t>Locus</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b/>
                <w:sz w:val="20"/>
                <w:szCs w:val="20"/>
                <w:lang w:val="en"/>
              </w:rPr>
            </w:pPr>
            <w:r w:rsidRPr="00D067C6">
              <w:rPr>
                <w:rFonts w:ascii="Arial" w:eastAsia="Arial" w:hAnsi="Arial" w:cs="Arial"/>
                <w:b/>
                <w:sz w:val="20"/>
                <w:szCs w:val="20"/>
                <w:lang w:val="en"/>
              </w:rPr>
              <w:t>GenBank</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b/>
                <w:sz w:val="20"/>
                <w:szCs w:val="20"/>
                <w:lang w:val="en"/>
              </w:rPr>
            </w:pPr>
            <w:r w:rsidRPr="00D067C6">
              <w:rPr>
                <w:rFonts w:ascii="Arial" w:eastAsia="Arial" w:hAnsi="Arial" w:cs="Arial"/>
                <w:b/>
                <w:sz w:val="20"/>
                <w:szCs w:val="20"/>
                <w:lang w:val="en"/>
              </w:rPr>
              <w:t>Dye</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ind w:left="-7"/>
              <w:rPr>
                <w:rFonts w:ascii="Arial" w:eastAsia="Arial" w:hAnsi="Arial" w:cs="Arial"/>
                <w:b/>
                <w:sz w:val="20"/>
                <w:szCs w:val="20"/>
                <w:lang w:val="en"/>
              </w:rPr>
            </w:pPr>
            <w:proofErr w:type="spellStart"/>
            <w:r w:rsidRPr="00D067C6">
              <w:rPr>
                <w:rFonts w:ascii="Arial" w:eastAsia="Arial" w:hAnsi="Arial" w:cs="Arial"/>
                <w:b/>
                <w:sz w:val="20"/>
                <w:szCs w:val="20"/>
                <w:lang w:val="en"/>
              </w:rPr>
              <w:t>ForwardPrimersequence</w:t>
            </w:r>
            <w:proofErr w:type="spellEnd"/>
            <w:r w:rsidRPr="00D067C6">
              <w:rPr>
                <w:rFonts w:ascii="Arial" w:eastAsia="Arial" w:hAnsi="Arial" w:cs="Arial"/>
                <w:b/>
                <w:sz w:val="20"/>
                <w:szCs w:val="20"/>
                <w:lang w:val="en"/>
              </w:rPr>
              <w:t xml:space="preserve"> (5’–3’)</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b/>
                <w:sz w:val="20"/>
                <w:szCs w:val="20"/>
                <w:lang w:val="en"/>
              </w:rPr>
            </w:pPr>
            <w:proofErr w:type="spellStart"/>
            <w:r w:rsidRPr="00D067C6">
              <w:rPr>
                <w:rFonts w:ascii="Arial" w:eastAsia="Arial" w:hAnsi="Arial" w:cs="Arial"/>
                <w:b/>
                <w:sz w:val="20"/>
                <w:szCs w:val="20"/>
                <w:lang w:val="en"/>
              </w:rPr>
              <w:t>ReversePrimersequence</w:t>
            </w:r>
            <w:proofErr w:type="spellEnd"/>
            <w:r w:rsidRPr="00D067C6">
              <w:rPr>
                <w:rFonts w:ascii="Arial" w:eastAsia="Arial" w:hAnsi="Arial" w:cs="Arial"/>
                <w:b/>
                <w:sz w:val="20"/>
                <w:szCs w:val="20"/>
                <w:lang w:val="en"/>
              </w:rPr>
              <w:t xml:space="preserve"> (5’–3’)</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Sdu29</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DQ883568</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FAM</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CCTTGCCATACCGATGCCAG</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GACTGCTCTGCCTGCTTGTTG</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Sdu31</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DQ883569</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FAM</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CACATTTGGACGGATTCTTC</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GCTGTTATCCTCCAGTGCT</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Sdu32</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DQ883570</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Atto-550</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CCTGTGAGAGCATTTGGTAT</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GTGCTTGTCTCTTCTGTCAT</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Sdu34</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DQ883572</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Atto-565</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CCTTGTGTTGTATCTGCTGTAA</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GGAATAAACCTCGTCTGTCA</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Sdu36</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DQ883573</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HEX</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CTGTTATGAAGCAGTGAAGAGG</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GGACCATCCTGCTCTGACA</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Sdu37</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DQ883574</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Atto-565</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CCTCTAATGGACTTCAGCG</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GGTTATTTTGAGAGCCGTC</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Sdu39</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DQ883575</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FAM</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AGTGGCTTCTGCTGCTGT</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CGTGTGCGTGCTTGTAAA</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Sdu40</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DQ883576</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Atto-550</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CGATGCTTTCAACTCCGACACAC</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CCATCCTTCATCAGCAACAACATCC</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Sdu41</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DQ883577</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HEX</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AGCGTGGACAGTTTATGG</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GTCTGTTTACTGGTCGCA</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Sdu43</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DQ883578</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HEX</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CAGAAGAAGAGCGTGGTGGAGAG</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CAGAAGAAGAGCGTGGTGGAGAG</w:t>
            </w:r>
          </w:p>
        </w:tc>
      </w:tr>
      <w:tr w:rsidR="00D067C6" w:rsidRPr="00D067C6" w:rsidTr="006E5C2C">
        <w:trPr>
          <w:jc w:val="center"/>
        </w:trPr>
        <w:tc>
          <w:tcPr>
            <w:tcW w:w="1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Sdu46</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DQ883580</w:t>
            </w:r>
          </w:p>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FAM</w:t>
            </w:r>
          </w:p>
        </w:tc>
        <w:tc>
          <w:tcPr>
            <w:tcW w:w="3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GCAGTGTGAGCCATACATTAC</w:t>
            </w:r>
          </w:p>
        </w:tc>
        <w:tc>
          <w:tcPr>
            <w:tcW w:w="3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widowControl w:val="0"/>
              <w:spacing w:after="0" w:line="240" w:lineRule="auto"/>
              <w:rPr>
                <w:rFonts w:ascii="Arial" w:eastAsia="Arial" w:hAnsi="Arial" w:cs="Arial"/>
                <w:sz w:val="20"/>
                <w:szCs w:val="20"/>
                <w:lang w:val="en"/>
              </w:rPr>
            </w:pPr>
            <w:r w:rsidRPr="00D067C6">
              <w:rPr>
                <w:rFonts w:ascii="Arial" w:eastAsia="Arial" w:hAnsi="Arial" w:cs="Arial"/>
                <w:sz w:val="20"/>
                <w:szCs w:val="20"/>
                <w:lang w:val="en"/>
              </w:rPr>
              <w:t>CTACAGGACAAAAGCCATT</w:t>
            </w:r>
          </w:p>
        </w:tc>
      </w:tr>
    </w:tbl>
    <w:p w:rsidR="00D067C6" w:rsidRPr="00D067C6" w:rsidRDefault="00D067C6" w:rsidP="00D067C6">
      <w:pPr>
        <w:spacing w:after="0" w:line="276" w:lineRule="auto"/>
        <w:rPr>
          <w:rFonts w:ascii="Arial" w:eastAsia="Arial" w:hAnsi="Arial" w:cs="Arial"/>
          <w:sz w:val="24"/>
          <w:szCs w:val="24"/>
          <w:lang w:val="en"/>
        </w:rPr>
      </w:pPr>
    </w:p>
    <w:p w:rsidR="00D067C6" w:rsidRPr="00D067C6" w:rsidRDefault="00D067C6" w:rsidP="00D067C6">
      <w:pPr>
        <w:spacing w:after="0" w:line="276" w:lineRule="auto"/>
        <w:rPr>
          <w:rFonts w:ascii="Arial" w:eastAsia="Arial" w:hAnsi="Arial" w:cs="Arial"/>
          <w:sz w:val="24"/>
          <w:szCs w:val="24"/>
          <w:lang w:val="en"/>
        </w:rPr>
      </w:pPr>
    </w:p>
    <w:p w:rsidR="00D067C6" w:rsidRPr="00D067C6" w:rsidRDefault="00D067C6" w:rsidP="00D067C6">
      <w:pPr>
        <w:spacing w:after="0" w:line="276" w:lineRule="auto"/>
        <w:jc w:val="both"/>
        <w:rPr>
          <w:rFonts w:ascii="Arial" w:eastAsia="Arial" w:hAnsi="Arial" w:cs="Arial"/>
          <w:sz w:val="24"/>
          <w:szCs w:val="24"/>
          <w:lang w:val="en"/>
        </w:rPr>
      </w:pPr>
      <w:r w:rsidRPr="00D067C6">
        <w:rPr>
          <w:rFonts w:ascii="Arial" w:eastAsia="Arial" w:hAnsi="Arial" w:cs="Arial"/>
          <w:b/>
          <w:sz w:val="24"/>
          <w:szCs w:val="24"/>
          <w:lang w:val="en"/>
        </w:rPr>
        <w:lastRenderedPageBreak/>
        <w:t>Supplementary Table 2</w:t>
      </w:r>
      <w:r w:rsidRPr="00D067C6">
        <w:rPr>
          <w:rFonts w:ascii="Arial" w:eastAsia="Arial" w:hAnsi="Arial" w:cs="Arial"/>
          <w:sz w:val="24"/>
          <w:szCs w:val="24"/>
          <w:lang w:val="en"/>
        </w:rPr>
        <w:t xml:space="preserve">: Control region haplotypes of </w:t>
      </w:r>
      <w:r w:rsidRPr="00D067C6">
        <w:rPr>
          <w:rFonts w:ascii="Arial" w:eastAsia="Arial" w:hAnsi="Arial" w:cs="Arial"/>
          <w:i/>
          <w:sz w:val="24"/>
          <w:szCs w:val="24"/>
          <w:lang w:val="en"/>
        </w:rPr>
        <w:t xml:space="preserve">S. dumerili </w:t>
      </w:r>
      <w:r w:rsidRPr="00D067C6">
        <w:rPr>
          <w:rFonts w:ascii="Arial" w:eastAsia="Arial" w:hAnsi="Arial" w:cs="Arial"/>
          <w:sz w:val="24"/>
          <w:szCs w:val="24"/>
          <w:lang w:val="en"/>
        </w:rPr>
        <w:t>(assigned</w:t>
      </w:r>
      <w:r w:rsidRPr="00D067C6">
        <w:rPr>
          <w:rFonts w:ascii="Arial" w:eastAsia="Arial" w:hAnsi="Arial" w:cs="Arial"/>
          <w:i/>
          <w:sz w:val="24"/>
          <w:szCs w:val="24"/>
          <w:lang w:val="en"/>
        </w:rPr>
        <w:t xml:space="preserve"> </w:t>
      </w:r>
      <w:r w:rsidRPr="00D067C6">
        <w:rPr>
          <w:rFonts w:ascii="Arial" w:eastAsia="Arial" w:hAnsi="Arial" w:cs="Arial"/>
          <w:sz w:val="24"/>
          <w:szCs w:val="24"/>
          <w:lang w:val="en"/>
        </w:rPr>
        <w:t xml:space="preserve">to </w:t>
      </w:r>
      <w:r w:rsidR="00CD6C15">
        <w:rPr>
          <w:rFonts w:ascii="Arial" w:eastAsia="Arial" w:hAnsi="Arial" w:cs="Arial"/>
          <w:sz w:val="24"/>
          <w:szCs w:val="24"/>
          <w:lang w:val="en"/>
        </w:rPr>
        <w:t>haplo</w:t>
      </w:r>
      <w:r w:rsidRPr="00D067C6">
        <w:rPr>
          <w:rFonts w:ascii="Arial" w:eastAsia="Arial" w:hAnsi="Arial" w:cs="Arial"/>
          <w:sz w:val="24"/>
          <w:szCs w:val="24"/>
          <w:lang w:val="en"/>
        </w:rPr>
        <w:t xml:space="preserve">groups) and </w:t>
      </w:r>
      <w:r w:rsidRPr="00D067C6">
        <w:rPr>
          <w:rFonts w:ascii="Arial" w:eastAsia="Arial" w:hAnsi="Arial" w:cs="Arial"/>
          <w:i/>
          <w:sz w:val="24"/>
          <w:szCs w:val="24"/>
          <w:lang w:val="en"/>
        </w:rPr>
        <w:t xml:space="preserve">S. rivoliana </w:t>
      </w:r>
      <w:r w:rsidRPr="00D067C6">
        <w:rPr>
          <w:rFonts w:ascii="Arial" w:eastAsia="Arial" w:hAnsi="Arial" w:cs="Arial"/>
          <w:sz w:val="24"/>
          <w:szCs w:val="24"/>
          <w:lang w:val="en"/>
        </w:rPr>
        <w:t>with their sites of origin</w:t>
      </w:r>
      <w:r w:rsidRPr="00D067C6">
        <w:rPr>
          <w:rFonts w:ascii="Arial" w:eastAsia="Arial" w:hAnsi="Arial" w:cs="Arial"/>
          <w:i/>
          <w:sz w:val="24"/>
          <w:szCs w:val="24"/>
          <w:lang w:val="en"/>
        </w:rPr>
        <w:t xml:space="preserve"> </w:t>
      </w:r>
      <w:r w:rsidRPr="00D067C6">
        <w:rPr>
          <w:rFonts w:ascii="Arial" w:eastAsia="Arial" w:hAnsi="Arial" w:cs="Arial"/>
          <w:sz w:val="24"/>
          <w:szCs w:val="24"/>
          <w:lang w:val="en"/>
        </w:rPr>
        <w:t xml:space="preserve">used for the construction of the network in Figure </w:t>
      </w:r>
      <w:r w:rsidR="004D73FB">
        <w:rPr>
          <w:rFonts w:ascii="Arial" w:eastAsia="Arial" w:hAnsi="Arial" w:cs="Arial"/>
          <w:sz w:val="24"/>
          <w:szCs w:val="24"/>
          <w:lang w:val="en"/>
        </w:rPr>
        <w:t>2</w:t>
      </w:r>
      <w:r w:rsidRPr="00D067C6">
        <w:rPr>
          <w:rFonts w:ascii="Arial" w:eastAsia="Arial" w:hAnsi="Arial" w:cs="Arial"/>
          <w:sz w:val="24"/>
          <w:szCs w:val="24"/>
          <w:lang w:val="en"/>
        </w:rPr>
        <w:t xml:space="preserve">. (NTE: North Tenerife, TE: Tenerife, AZ: Azores, TEB: Tenerife </w:t>
      </w:r>
      <w:proofErr w:type="spellStart"/>
      <w:r w:rsidRPr="00D067C6">
        <w:rPr>
          <w:rFonts w:ascii="Arial" w:eastAsia="Arial" w:hAnsi="Arial" w:cs="Arial"/>
          <w:sz w:val="24"/>
          <w:szCs w:val="24"/>
          <w:lang w:val="en"/>
        </w:rPr>
        <w:t>Segvic-Bubić</w:t>
      </w:r>
      <w:proofErr w:type="spellEnd"/>
      <w:r w:rsidRPr="00D067C6">
        <w:rPr>
          <w:rFonts w:ascii="Arial" w:eastAsia="Arial" w:hAnsi="Arial" w:cs="Arial"/>
          <w:sz w:val="24"/>
          <w:szCs w:val="24"/>
          <w:lang w:val="en"/>
        </w:rPr>
        <w:t xml:space="preserve">, GC: Gran </w:t>
      </w:r>
      <w:proofErr w:type="spellStart"/>
      <w:r w:rsidRPr="00D067C6">
        <w:rPr>
          <w:rFonts w:ascii="Arial" w:eastAsia="Arial" w:hAnsi="Arial" w:cs="Arial"/>
          <w:sz w:val="24"/>
          <w:szCs w:val="24"/>
          <w:lang w:val="en"/>
        </w:rPr>
        <w:t>Canaria</w:t>
      </w:r>
      <w:proofErr w:type="spellEnd"/>
      <w:r w:rsidRPr="00D067C6">
        <w:rPr>
          <w:rFonts w:ascii="Arial" w:eastAsia="Arial" w:hAnsi="Arial" w:cs="Arial"/>
          <w:sz w:val="24"/>
          <w:szCs w:val="24"/>
          <w:lang w:val="en"/>
        </w:rPr>
        <w:t xml:space="preserve">, TUN: Tunisia, SSI: South Sicily, NSI: North Sicily, ESI: East Sicily, LA: Lampedusa, AS: </w:t>
      </w:r>
      <w:proofErr w:type="spellStart"/>
      <w:r w:rsidRPr="00D067C6">
        <w:rPr>
          <w:rFonts w:ascii="Arial" w:eastAsia="Arial" w:hAnsi="Arial" w:cs="Arial"/>
          <w:sz w:val="24"/>
          <w:szCs w:val="24"/>
          <w:lang w:val="en"/>
        </w:rPr>
        <w:t>Astakos</w:t>
      </w:r>
      <w:proofErr w:type="spellEnd"/>
      <w:r w:rsidRPr="00D067C6">
        <w:rPr>
          <w:rFonts w:ascii="Arial" w:eastAsia="Arial" w:hAnsi="Arial" w:cs="Arial"/>
          <w:sz w:val="24"/>
          <w:szCs w:val="24"/>
          <w:lang w:val="en"/>
        </w:rPr>
        <w:t xml:space="preserve">, CR: North Crete, CH: </w:t>
      </w:r>
      <w:proofErr w:type="spellStart"/>
      <w:r w:rsidR="00746794">
        <w:rPr>
          <w:rFonts w:ascii="Arial" w:eastAsia="Arial" w:hAnsi="Arial" w:cs="Arial"/>
          <w:sz w:val="24"/>
          <w:szCs w:val="24"/>
          <w:lang w:val="en"/>
        </w:rPr>
        <w:t>Ch</w:t>
      </w:r>
      <w:r w:rsidRPr="00D067C6">
        <w:rPr>
          <w:rFonts w:ascii="Arial" w:eastAsia="Arial" w:hAnsi="Arial" w:cs="Arial"/>
          <w:sz w:val="24"/>
          <w:szCs w:val="24"/>
          <w:lang w:val="en"/>
        </w:rPr>
        <w:t>alkidiki</w:t>
      </w:r>
      <w:proofErr w:type="spellEnd"/>
      <w:r w:rsidRPr="00D067C6">
        <w:rPr>
          <w:rFonts w:ascii="Arial" w:eastAsia="Arial" w:hAnsi="Arial" w:cs="Arial"/>
          <w:sz w:val="24"/>
          <w:szCs w:val="24"/>
          <w:lang w:val="en"/>
        </w:rPr>
        <w:t xml:space="preserve">, TU: Mersin, </w:t>
      </w:r>
      <w:r w:rsidR="001C240F">
        <w:rPr>
          <w:rFonts w:ascii="Arial" w:eastAsia="Arial" w:hAnsi="Arial" w:cs="Arial"/>
          <w:sz w:val="24"/>
          <w:szCs w:val="24"/>
          <w:lang w:val="en"/>
        </w:rPr>
        <w:t>Turkey</w:t>
      </w:r>
      <w:r w:rsidRPr="00D067C6">
        <w:rPr>
          <w:rFonts w:ascii="Arial" w:eastAsia="Arial" w:hAnsi="Arial" w:cs="Arial"/>
          <w:sz w:val="24"/>
          <w:szCs w:val="24"/>
          <w:lang w:val="en"/>
        </w:rPr>
        <w:t>, CY: Cyprus)</w:t>
      </w:r>
    </w:p>
    <w:p w:rsidR="00AD58A2" w:rsidRPr="00AD58A2" w:rsidRDefault="00AD58A2" w:rsidP="00AD58A2">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76"/>
        <w:gridCol w:w="1630"/>
        <w:gridCol w:w="1148"/>
        <w:gridCol w:w="2309"/>
      </w:tblGrid>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AD58A2" w:rsidRPr="00AD58A2" w:rsidRDefault="00AD58A2" w:rsidP="00AD58A2">
            <w:pPr>
              <w:spacing w:after="0" w:line="240" w:lineRule="auto"/>
              <w:rPr>
                <w:rFonts w:eastAsia="Times New Roman" w:cstheme="minorHAnsi"/>
                <w:b/>
              </w:rPr>
            </w:pPr>
            <w:r w:rsidRPr="00AD58A2">
              <w:rPr>
                <w:rFonts w:eastAsia="Times New Roman" w:cstheme="minorHAnsi"/>
                <w:b/>
                <w:color w:val="000000"/>
              </w:rPr>
              <w:t>Region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b/>
              </w:rPr>
            </w:pPr>
            <w:r w:rsidRPr="00AD58A2">
              <w:rPr>
                <w:rFonts w:eastAsia="Times New Roman" w:cstheme="minorHAnsi"/>
                <w:b/>
                <w:color w:val="000000"/>
              </w:rPr>
              <w:t>Haplogroup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b/>
              </w:rPr>
            </w:pPr>
            <w:r w:rsidRPr="00AD58A2">
              <w:rPr>
                <w:rFonts w:eastAsia="Times New Roman" w:cstheme="minorHAnsi"/>
                <w:b/>
                <w:color w:val="000000"/>
              </w:rPr>
              <w:t>Haplotype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b/>
              </w:rPr>
            </w:pPr>
            <w:r w:rsidRPr="00AD58A2">
              <w:rPr>
                <w:rFonts w:eastAsia="Times New Roman" w:cstheme="minorHAnsi"/>
                <w:b/>
                <w:color w:val="000000"/>
              </w:rPr>
              <w:t>Acc. Number</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AS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H01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PP329347</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AS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H02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PP329348</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CY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H03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PP329349</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CY</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H04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PP329350</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GC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H05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PP329351</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CR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H06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PP329352</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CR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H07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PP329353</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AS,CY</w:t>
            </w:r>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H08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PP329354</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AS,CY</w:t>
            </w:r>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H09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PP329355</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PP329357</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PP329358</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PP329359</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NTE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PP329360</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NTE,TE</w:t>
            </w:r>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PP329361</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NTE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PP329362</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lastRenderedPageBreak/>
              <w:t>NTE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PP329363</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GC,NTE</w:t>
            </w:r>
            <w:proofErr w:type="gramEnd"/>
            <w:r w:rsidRPr="00AD58A2">
              <w:rPr>
                <w:rFonts w:eastAsia="Times New Roman" w:cstheme="minorHAnsi"/>
                <w:color w:val="000000"/>
              </w:rPr>
              <w:t>,TE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PP329364</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CY,LA</w:t>
            </w:r>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H19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PP329365</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CY,LA</w:t>
            </w:r>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LA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PP329367</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LA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PP329368</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CY,TU</w:t>
            </w:r>
            <w:proofErr w:type="gramEnd"/>
            <w:r w:rsidRPr="00AD58A2">
              <w:rPr>
                <w:rFonts w:eastAsia="Times New Roman" w:cstheme="minorHAnsi"/>
                <w:color w:val="000000"/>
              </w:rPr>
              <w:t>,AS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PP329369</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CH</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PP329370</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NSI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NSI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LA,AS</w:t>
            </w:r>
            <w:proofErr w:type="gramEnd"/>
            <w:r w:rsidRPr="00AD58A2">
              <w:rPr>
                <w:rFonts w:eastAsia="Times New Roman" w:cstheme="minorHAnsi"/>
                <w:color w:val="000000"/>
              </w:rPr>
              <w:t>,NSI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ESI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CY,TU</w:t>
            </w:r>
            <w:proofErr w:type="gramEnd"/>
            <w:r w:rsidRPr="00AD58A2">
              <w:rPr>
                <w:rFonts w:eastAsia="Times New Roman" w:cstheme="minorHAnsi"/>
                <w:color w:val="000000"/>
              </w:rPr>
              <w:t>,ESI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H29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NSI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NSI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lang w:val="fr-FR"/>
              </w:rPr>
            </w:pPr>
            <w:proofErr w:type="gramStart"/>
            <w:r w:rsidRPr="00AD58A2">
              <w:rPr>
                <w:rFonts w:eastAsia="Times New Roman" w:cstheme="minorHAnsi"/>
                <w:color w:val="000000"/>
                <w:lang w:val="fr-FR"/>
              </w:rPr>
              <w:t>CY,LA</w:t>
            </w:r>
            <w:proofErr w:type="gramEnd"/>
            <w:r w:rsidRPr="00AD58A2">
              <w:rPr>
                <w:rFonts w:eastAsia="Times New Roman" w:cstheme="minorHAnsi"/>
                <w:color w:val="000000"/>
                <w:lang w:val="fr-FR"/>
              </w:rPr>
              <w:t>,NTE,TE,NSI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CHA,AS</w:t>
            </w:r>
            <w:proofErr w:type="gramEnd"/>
            <w:r w:rsidRPr="00AD58A2">
              <w:rPr>
                <w:rFonts w:eastAsia="Times New Roman" w:cstheme="minorHAnsi"/>
                <w:color w:val="000000"/>
              </w:rPr>
              <w:t>,NSI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SSI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SSI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SSI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lang w:val="fr-FR"/>
              </w:rPr>
            </w:pPr>
            <w:proofErr w:type="gramStart"/>
            <w:r w:rsidRPr="00AD58A2">
              <w:rPr>
                <w:rFonts w:eastAsia="Times New Roman" w:cstheme="minorHAnsi"/>
                <w:color w:val="000000"/>
                <w:lang w:val="fr-FR"/>
              </w:rPr>
              <w:t>CY,TU</w:t>
            </w:r>
            <w:proofErr w:type="gramEnd"/>
            <w:r w:rsidRPr="00AD58A2">
              <w:rPr>
                <w:rFonts w:eastAsia="Times New Roman" w:cstheme="minorHAnsi"/>
                <w:color w:val="000000"/>
                <w:lang w:val="fr-FR"/>
              </w:rPr>
              <w:t>,CR,AS,NSI,SSI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lastRenderedPageBreak/>
              <w:t>SSI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lang w:val="fr-FR"/>
              </w:rPr>
            </w:pPr>
            <w:proofErr w:type="gramStart"/>
            <w:r w:rsidRPr="00AD58A2">
              <w:rPr>
                <w:rFonts w:eastAsia="Times New Roman" w:cstheme="minorHAnsi"/>
                <w:color w:val="000000"/>
                <w:lang w:val="fr-FR"/>
              </w:rPr>
              <w:t>AS,CHA</w:t>
            </w:r>
            <w:proofErr w:type="gramEnd"/>
            <w:r w:rsidRPr="00AD58A2">
              <w:rPr>
                <w:rFonts w:eastAsia="Times New Roman" w:cstheme="minorHAnsi"/>
                <w:color w:val="000000"/>
                <w:lang w:val="fr-FR"/>
              </w:rPr>
              <w:t>,LA,CR,SSI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H39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lang w:val="fr-FR"/>
              </w:rPr>
            </w:pPr>
            <w:proofErr w:type="gramStart"/>
            <w:r w:rsidRPr="00AD58A2">
              <w:rPr>
                <w:rFonts w:eastAsia="Times New Roman" w:cstheme="minorHAnsi"/>
                <w:color w:val="000000"/>
                <w:lang w:val="fr-FR"/>
              </w:rPr>
              <w:t>AS,LA</w:t>
            </w:r>
            <w:proofErr w:type="gramEnd"/>
            <w:r w:rsidRPr="00AD58A2">
              <w:rPr>
                <w:rFonts w:eastAsia="Times New Roman" w:cstheme="minorHAnsi"/>
                <w:color w:val="000000"/>
                <w:lang w:val="fr-FR"/>
              </w:rPr>
              <w:t>,SSI,ESI,NSI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ESI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lang w:val="fr-FR"/>
              </w:rPr>
            </w:pPr>
            <w:proofErr w:type="gramStart"/>
            <w:r w:rsidRPr="00AD58A2">
              <w:rPr>
                <w:rFonts w:eastAsia="Times New Roman" w:cstheme="minorHAnsi"/>
                <w:color w:val="000000"/>
                <w:lang w:val="fr-FR"/>
              </w:rPr>
              <w:t>CHA,CY</w:t>
            </w:r>
            <w:proofErr w:type="gramEnd"/>
            <w:r w:rsidRPr="00AD58A2">
              <w:rPr>
                <w:rFonts w:eastAsia="Times New Roman" w:cstheme="minorHAnsi"/>
                <w:color w:val="000000"/>
                <w:lang w:val="fr-FR"/>
              </w:rPr>
              <w:t>,LA,TU,NTE,TE,AS,NSI,ESI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TEB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NSI,TUN</w:t>
            </w:r>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H49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lang w:val="fr-FR"/>
              </w:rPr>
            </w:pPr>
            <w:proofErr w:type="gramStart"/>
            <w:r w:rsidRPr="00AD58A2">
              <w:rPr>
                <w:rFonts w:eastAsia="Times New Roman" w:cstheme="minorHAnsi"/>
                <w:color w:val="000000"/>
                <w:lang w:val="fr-FR"/>
              </w:rPr>
              <w:t>CH,LA</w:t>
            </w:r>
            <w:proofErr w:type="gramEnd"/>
            <w:r w:rsidRPr="00AD58A2">
              <w:rPr>
                <w:rFonts w:eastAsia="Times New Roman" w:cstheme="minorHAnsi"/>
                <w:color w:val="000000"/>
                <w:lang w:val="fr-FR"/>
              </w:rPr>
              <w:t>,AS,TUN,SSI,NSI,ESI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H50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lang w:val="fr-FR"/>
              </w:rPr>
            </w:pPr>
            <w:proofErr w:type="gramStart"/>
            <w:r w:rsidRPr="00AD58A2">
              <w:rPr>
                <w:rFonts w:eastAsia="Times New Roman" w:cstheme="minorHAnsi"/>
                <w:color w:val="000000"/>
                <w:lang w:val="fr-FR"/>
              </w:rPr>
              <w:t>CH,CY</w:t>
            </w:r>
            <w:proofErr w:type="gramEnd"/>
            <w:r w:rsidRPr="00AD58A2">
              <w:rPr>
                <w:rFonts w:eastAsia="Times New Roman" w:cstheme="minorHAnsi"/>
                <w:color w:val="000000"/>
                <w:lang w:val="fr-FR"/>
              </w:rPr>
              <w:t>,GC,LA,TU,NTE,TE,AS,TU,NSI,ESI,SSI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H51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lang w:val="fr-FR"/>
              </w:rPr>
            </w:pPr>
            <w:proofErr w:type="gramStart"/>
            <w:r w:rsidRPr="00AD58A2">
              <w:rPr>
                <w:rFonts w:eastAsia="Times New Roman" w:cstheme="minorHAnsi"/>
                <w:color w:val="000000"/>
                <w:lang w:val="fr-FR"/>
              </w:rPr>
              <w:t>CH,CY</w:t>
            </w:r>
            <w:proofErr w:type="gramEnd"/>
            <w:r w:rsidRPr="00AD58A2">
              <w:rPr>
                <w:rFonts w:eastAsia="Times New Roman" w:cstheme="minorHAnsi"/>
                <w:color w:val="000000"/>
                <w:lang w:val="fr-FR"/>
              </w:rPr>
              <w:t>,LA,TU,TE,AS,TUN,NSI,ESI,SSI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H52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AZ</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Seriola</w:t>
            </w:r>
            <w:proofErr w:type="spellEnd"/>
            <w:r w:rsidRPr="00AD58A2">
              <w:rPr>
                <w:rFonts w:eastAsia="Times New Roman" w:cstheme="minorHAnsi"/>
                <w:color w:val="000000"/>
              </w:rPr>
              <w:t xml:space="preserve"> </w:t>
            </w:r>
            <w:proofErr w:type="spellStart"/>
            <w:r w:rsidRPr="00AD58A2">
              <w:rPr>
                <w:rFonts w:eastAsia="Times New Roman" w:cstheme="minorHAnsi"/>
                <w:color w:val="000000"/>
              </w:rPr>
              <w:t>rivoliana</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H53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AZ</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Seriola</w:t>
            </w:r>
            <w:proofErr w:type="spellEnd"/>
            <w:r w:rsidRPr="00AD58A2">
              <w:rPr>
                <w:rFonts w:eastAsia="Times New Roman" w:cstheme="minorHAnsi"/>
                <w:color w:val="000000"/>
              </w:rPr>
              <w:t xml:space="preserve"> </w:t>
            </w:r>
            <w:proofErr w:type="spellStart"/>
            <w:r w:rsidRPr="00AD58A2">
              <w:rPr>
                <w:rFonts w:eastAsia="Times New Roman" w:cstheme="minorHAnsi"/>
                <w:color w:val="000000"/>
              </w:rPr>
              <w:t>rivoliana</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H54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AZ</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Seriola</w:t>
            </w:r>
            <w:proofErr w:type="spellEnd"/>
            <w:r w:rsidRPr="00AD58A2">
              <w:rPr>
                <w:rFonts w:eastAsia="Times New Roman" w:cstheme="minorHAnsi"/>
                <w:color w:val="000000"/>
              </w:rPr>
              <w:t xml:space="preserve"> </w:t>
            </w:r>
            <w:proofErr w:type="spellStart"/>
            <w:r w:rsidRPr="00AD58A2">
              <w:rPr>
                <w:rFonts w:eastAsia="Times New Roman" w:cstheme="minorHAnsi"/>
                <w:color w:val="000000"/>
              </w:rPr>
              <w:t>rivoliana</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H55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AZ</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Seriola</w:t>
            </w:r>
            <w:proofErr w:type="spellEnd"/>
            <w:r w:rsidRPr="00AD58A2">
              <w:rPr>
                <w:rFonts w:eastAsia="Times New Roman" w:cstheme="minorHAnsi"/>
                <w:color w:val="000000"/>
              </w:rPr>
              <w:t xml:space="preserve"> </w:t>
            </w:r>
            <w:proofErr w:type="spellStart"/>
            <w:r w:rsidRPr="00AD58A2">
              <w:rPr>
                <w:rFonts w:eastAsia="Times New Roman" w:cstheme="minorHAnsi"/>
                <w:color w:val="000000"/>
              </w:rPr>
              <w:t>rivoliana</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H56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r w:rsidRPr="00AD58A2">
              <w:rPr>
                <w:rFonts w:eastAsia="Times New Roman" w:cstheme="minorHAnsi"/>
                <w:color w:val="000000"/>
              </w:rPr>
              <w:t>AZ</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Seriola</w:t>
            </w:r>
            <w:proofErr w:type="spellEnd"/>
            <w:r w:rsidRPr="00AD58A2">
              <w:rPr>
                <w:rFonts w:eastAsia="Times New Roman" w:cstheme="minorHAnsi"/>
                <w:color w:val="000000"/>
              </w:rPr>
              <w:t xml:space="preserve"> </w:t>
            </w:r>
            <w:proofErr w:type="spellStart"/>
            <w:r w:rsidRPr="00AD58A2">
              <w:rPr>
                <w:rFonts w:eastAsia="Times New Roman" w:cstheme="minorHAnsi"/>
                <w:color w:val="000000"/>
              </w:rPr>
              <w:t>rivoliana</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H57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r w:rsidR="00AD58A2" w:rsidRPr="00AD58A2" w:rsidTr="00AD58A2">
        <w:trPr>
          <w:trHeight w:val="4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rPr>
                <w:rFonts w:eastAsia="Times New Roman" w:cstheme="minorHAnsi"/>
              </w:rPr>
            </w:pPr>
            <w:proofErr w:type="gramStart"/>
            <w:r w:rsidRPr="00AD58A2">
              <w:rPr>
                <w:rFonts w:eastAsia="Times New Roman" w:cstheme="minorHAnsi"/>
                <w:color w:val="000000"/>
              </w:rPr>
              <w:t>AZ,LA</w:t>
            </w:r>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Seriola</w:t>
            </w:r>
            <w:proofErr w:type="spellEnd"/>
            <w:r w:rsidRPr="00AD58A2">
              <w:rPr>
                <w:rFonts w:eastAsia="Times New Roman" w:cstheme="minorHAnsi"/>
                <w:color w:val="000000"/>
              </w:rPr>
              <w:t xml:space="preserve"> </w:t>
            </w:r>
            <w:proofErr w:type="spellStart"/>
            <w:r w:rsidRPr="00AD58A2">
              <w:rPr>
                <w:rFonts w:eastAsia="Times New Roman" w:cstheme="minorHAnsi"/>
                <w:color w:val="000000"/>
              </w:rPr>
              <w:t>rivoliana</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r w:rsidRPr="00AD58A2">
              <w:rPr>
                <w:rFonts w:eastAsia="Times New Roman" w:cstheme="minorHAnsi"/>
                <w:color w:val="000000"/>
              </w:rPr>
              <w:t>H58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D58A2" w:rsidRPr="00AD58A2" w:rsidRDefault="00AD58A2" w:rsidP="00AD58A2">
            <w:pPr>
              <w:spacing w:after="0" w:line="240" w:lineRule="auto"/>
              <w:jc w:val="center"/>
              <w:rPr>
                <w:rFonts w:eastAsia="Times New Roman" w:cstheme="minorHAnsi"/>
              </w:rPr>
            </w:pPr>
            <w:proofErr w:type="spellStart"/>
            <w:r w:rsidRPr="00AD58A2">
              <w:rPr>
                <w:rFonts w:eastAsia="Times New Roman" w:cstheme="minorHAnsi"/>
                <w:color w:val="000000"/>
              </w:rPr>
              <w:t>Šegvić-Bubić</w:t>
            </w:r>
            <w:proofErr w:type="spellEnd"/>
            <w:r w:rsidRPr="00AD58A2">
              <w:rPr>
                <w:rFonts w:eastAsia="Times New Roman" w:cstheme="minorHAnsi"/>
                <w:color w:val="000000"/>
              </w:rPr>
              <w:t xml:space="preserve"> et al. 2016</w:t>
            </w:r>
          </w:p>
        </w:tc>
      </w:tr>
    </w:tbl>
    <w:p w:rsidR="00D067C6" w:rsidRPr="00D067C6" w:rsidRDefault="00D067C6" w:rsidP="00D067C6">
      <w:pPr>
        <w:spacing w:after="0" w:line="276" w:lineRule="auto"/>
        <w:rPr>
          <w:rFonts w:ascii="Arial" w:eastAsia="Arial" w:hAnsi="Arial" w:cs="Arial"/>
          <w:sz w:val="24"/>
          <w:szCs w:val="24"/>
          <w:lang w:val="en"/>
        </w:rPr>
      </w:pPr>
      <w:bookmarkStart w:id="1" w:name="_GoBack"/>
      <w:bookmarkEnd w:id="1"/>
    </w:p>
    <w:p w:rsidR="00D067C6" w:rsidRPr="00D067C6" w:rsidRDefault="00D067C6" w:rsidP="00D067C6">
      <w:pPr>
        <w:spacing w:after="0" w:line="276" w:lineRule="auto"/>
        <w:rPr>
          <w:rFonts w:ascii="Arial" w:eastAsia="Arial" w:hAnsi="Arial" w:cs="Arial"/>
          <w:sz w:val="24"/>
          <w:szCs w:val="24"/>
          <w:lang w:val="en"/>
        </w:rPr>
      </w:pPr>
      <w:r w:rsidRPr="00D067C6">
        <w:rPr>
          <w:rFonts w:ascii="Arial" w:eastAsia="Arial" w:hAnsi="Arial" w:cs="Arial"/>
          <w:noProof/>
          <w:sz w:val="24"/>
          <w:szCs w:val="24"/>
          <w:lang w:val="en"/>
        </w:rPr>
        <w:drawing>
          <wp:inline distT="114300" distB="114300" distL="114300" distR="114300" wp14:anchorId="4137ADA1" wp14:editId="100CD80D">
            <wp:extent cx="5576888" cy="508891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
                    <a:srcRect/>
                    <a:stretch>
                      <a:fillRect/>
                    </a:stretch>
                  </pic:blipFill>
                  <pic:spPr>
                    <a:xfrm>
                      <a:off x="0" y="0"/>
                      <a:ext cx="5576888" cy="5088910"/>
                    </a:xfrm>
                    <a:prstGeom prst="rect">
                      <a:avLst/>
                    </a:prstGeom>
                    <a:ln/>
                  </pic:spPr>
                </pic:pic>
              </a:graphicData>
            </a:graphic>
          </wp:inline>
        </w:drawing>
      </w:r>
    </w:p>
    <w:p w:rsidR="00D067C6" w:rsidRPr="00D067C6" w:rsidRDefault="00D067C6" w:rsidP="006E5C2C">
      <w:pPr>
        <w:spacing w:after="0" w:line="276" w:lineRule="auto"/>
        <w:jc w:val="both"/>
        <w:rPr>
          <w:rFonts w:ascii="Arial" w:eastAsia="Arial" w:hAnsi="Arial" w:cs="Arial"/>
          <w:sz w:val="24"/>
          <w:szCs w:val="24"/>
          <w:lang w:val="en"/>
        </w:rPr>
      </w:pPr>
      <w:r w:rsidRPr="00D067C6">
        <w:rPr>
          <w:rFonts w:ascii="Arial" w:eastAsia="Arial" w:hAnsi="Arial" w:cs="Arial"/>
          <w:b/>
          <w:sz w:val="24"/>
          <w:szCs w:val="24"/>
          <w:lang w:val="en"/>
        </w:rPr>
        <w:t xml:space="preserve">Supplementary Figure 1: </w:t>
      </w:r>
      <w:r w:rsidRPr="00D067C6">
        <w:rPr>
          <w:rFonts w:ascii="Arial" w:eastAsia="Arial" w:hAnsi="Arial" w:cs="Arial"/>
          <w:sz w:val="24"/>
          <w:szCs w:val="24"/>
          <w:lang w:val="en"/>
        </w:rPr>
        <w:t>Pairwise</w:t>
      </w:r>
      <w:r w:rsidRPr="00D067C6">
        <w:rPr>
          <w:rFonts w:ascii="Arial" w:eastAsia="Arial" w:hAnsi="Arial" w:cs="Arial"/>
          <w:b/>
          <w:sz w:val="24"/>
          <w:szCs w:val="24"/>
          <w:lang w:val="en"/>
        </w:rPr>
        <w:t xml:space="preserve"> </w:t>
      </w:r>
      <w:proofErr w:type="spellStart"/>
      <w:r w:rsidRPr="00D067C6">
        <w:rPr>
          <w:rFonts w:ascii="Arial" w:eastAsia="Arial" w:hAnsi="Arial" w:cs="Arial"/>
          <w:sz w:val="24"/>
          <w:szCs w:val="24"/>
          <w:lang w:val="en"/>
        </w:rPr>
        <w:t>Φst</w:t>
      </w:r>
      <w:proofErr w:type="spellEnd"/>
      <w:r w:rsidRPr="00D067C6">
        <w:rPr>
          <w:rFonts w:ascii="Arial" w:eastAsia="Arial" w:hAnsi="Arial" w:cs="Arial"/>
          <w:sz w:val="24"/>
          <w:szCs w:val="24"/>
          <w:lang w:val="en"/>
        </w:rPr>
        <w:t xml:space="preserve"> values for the </w:t>
      </w:r>
      <w:r w:rsidR="004D73FB">
        <w:rPr>
          <w:rFonts w:ascii="Arial" w:eastAsia="Arial" w:hAnsi="Arial" w:cs="Arial"/>
          <w:sz w:val="24"/>
          <w:szCs w:val="24"/>
          <w:lang w:val="en"/>
        </w:rPr>
        <w:t>nine</w:t>
      </w:r>
      <w:r w:rsidRPr="00D067C6">
        <w:rPr>
          <w:rFonts w:ascii="Arial" w:eastAsia="Arial" w:hAnsi="Arial" w:cs="Arial"/>
          <w:sz w:val="24"/>
          <w:szCs w:val="24"/>
          <w:lang w:val="en"/>
        </w:rPr>
        <w:t xml:space="preserve"> populations and the control region </w:t>
      </w:r>
      <w:proofErr w:type="spellStart"/>
      <w:r w:rsidRPr="00D067C6">
        <w:rPr>
          <w:rFonts w:ascii="Arial" w:eastAsia="Arial" w:hAnsi="Arial" w:cs="Arial"/>
          <w:sz w:val="24"/>
          <w:szCs w:val="24"/>
          <w:lang w:val="en"/>
        </w:rPr>
        <w:t>mtDNA</w:t>
      </w:r>
      <w:proofErr w:type="spellEnd"/>
      <w:r w:rsidRPr="00D067C6">
        <w:rPr>
          <w:rFonts w:ascii="Arial" w:eastAsia="Arial" w:hAnsi="Arial" w:cs="Arial"/>
          <w:sz w:val="24"/>
          <w:szCs w:val="24"/>
          <w:lang w:val="en"/>
        </w:rPr>
        <w:t xml:space="preserve"> data set (39</w:t>
      </w:r>
      <w:r w:rsidR="004D73FB" w:rsidRPr="004D73FB">
        <w:rPr>
          <w:rFonts w:ascii="Arial" w:eastAsia="Arial" w:hAnsi="Arial" w:cs="Arial"/>
          <w:sz w:val="24"/>
          <w:szCs w:val="24"/>
        </w:rPr>
        <w:t>5</w:t>
      </w:r>
      <w:r w:rsidRPr="00D067C6">
        <w:rPr>
          <w:rFonts w:ascii="Arial" w:eastAsia="Arial" w:hAnsi="Arial" w:cs="Arial"/>
          <w:sz w:val="24"/>
          <w:szCs w:val="24"/>
          <w:lang w:val="en"/>
        </w:rPr>
        <w:t xml:space="preserve"> bp). Statistically significant values (p&lt;0.05, 50,000 permutations) are indicated with asterisks (GC: Gran Canaria, NTE: North Tenerife, TE: Tenerife, LA: Lampedusa, AS: </w:t>
      </w:r>
      <w:proofErr w:type="spellStart"/>
      <w:r w:rsidRPr="00D067C6">
        <w:rPr>
          <w:rFonts w:ascii="Arial" w:eastAsia="Arial" w:hAnsi="Arial" w:cs="Arial"/>
          <w:sz w:val="24"/>
          <w:szCs w:val="24"/>
          <w:lang w:val="en"/>
        </w:rPr>
        <w:t>Astakos</w:t>
      </w:r>
      <w:proofErr w:type="spellEnd"/>
      <w:r w:rsidRPr="00D067C6">
        <w:rPr>
          <w:rFonts w:ascii="Arial" w:eastAsia="Arial" w:hAnsi="Arial" w:cs="Arial"/>
          <w:sz w:val="24"/>
          <w:szCs w:val="24"/>
          <w:lang w:val="en"/>
        </w:rPr>
        <w:t xml:space="preserve">, CH: </w:t>
      </w:r>
      <w:proofErr w:type="spellStart"/>
      <w:r w:rsidRPr="00D067C6">
        <w:rPr>
          <w:rFonts w:ascii="Arial" w:eastAsia="Arial" w:hAnsi="Arial" w:cs="Arial"/>
          <w:sz w:val="24"/>
          <w:szCs w:val="24"/>
          <w:lang w:val="en"/>
        </w:rPr>
        <w:t>Chalkidiki</w:t>
      </w:r>
      <w:proofErr w:type="spellEnd"/>
      <w:r w:rsidRPr="00D067C6">
        <w:rPr>
          <w:rFonts w:ascii="Arial" w:eastAsia="Arial" w:hAnsi="Arial" w:cs="Arial"/>
          <w:sz w:val="24"/>
          <w:szCs w:val="24"/>
          <w:lang w:val="en"/>
        </w:rPr>
        <w:t xml:space="preserve">, CR: North Crete, CY: Cyprus, TU: Mersin, </w:t>
      </w:r>
      <w:r w:rsidR="001C240F" w:rsidRPr="001C240F">
        <w:rPr>
          <w:rFonts w:ascii="Arial" w:eastAsia="Arial" w:hAnsi="Arial" w:cs="Arial"/>
          <w:sz w:val="24"/>
          <w:szCs w:val="24"/>
          <w:lang w:val="en"/>
        </w:rPr>
        <w:t>Turkey</w:t>
      </w:r>
      <w:r w:rsidRPr="00D067C6">
        <w:rPr>
          <w:rFonts w:ascii="Arial" w:eastAsia="Arial" w:hAnsi="Arial" w:cs="Arial"/>
          <w:sz w:val="24"/>
          <w:szCs w:val="24"/>
          <w:lang w:val="en"/>
        </w:rPr>
        <w:t>).</w:t>
      </w:r>
    </w:p>
    <w:p w:rsidR="00D067C6" w:rsidRPr="00D067C6" w:rsidRDefault="00D067C6" w:rsidP="00D067C6">
      <w:pPr>
        <w:spacing w:after="0" w:line="276" w:lineRule="auto"/>
        <w:rPr>
          <w:rFonts w:ascii="Arial" w:eastAsia="Arial" w:hAnsi="Arial" w:cs="Arial"/>
          <w:sz w:val="24"/>
          <w:szCs w:val="24"/>
          <w:lang w:val="en"/>
        </w:rPr>
      </w:pPr>
    </w:p>
    <w:p w:rsidR="00D067C6" w:rsidRPr="00D067C6" w:rsidRDefault="00D067C6" w:rsidP="00D067C6">
      <w:pPr>
        <w:spacing w:after="0" w:line="276" w:lineRule="auto"/>
        <w:rPr>
          <w:rFonts w:ascii="Arial" w:eastAsia="Arial" w:hAnsi="Arial" w:cs="Arial"/>
          <w:sz w:val="24"/>
          <w:szCs w:val="24"/>
          <w:lang w:val="en"/>
        </w:rPr>
      </w:pPr>
    </w:p>
    <w:p w:rsidR="00D067C6" w:rsidRPr="00D067C6" w:rsidRDefault="00D067C6" w:rsidP="00D067C6">
      <w:pPr>
        <w:spacing w:after="0" w:line="276" w:lineRule="auto"/>
        <w:rPr>
          <w:rFonts w:ascii="Arial" w:eastAsia="Arial" w:hAnsi="Arial" w:cs="Arial"/>
          <w:sz w:val="24"/>
          <w:szCs w:val="24"/>
          <w:lang w:val="en"/>
        </w:rPr>
      </w:pPr>
    </w:p>
    <w:p w:rsidR="00E60E59" w:rsidRDefault="00E60E59">
      <w:pPr>
        <w:rPr>
          <w:rFonts w:ascii="Arial" w:eastAsia="Arial" w:hAnsi="Arial" w:cs="Arial"/>
          <w:b/>
          <w:sz w:val="24"/>
          <w:szCs w:val="24"/>
          <w:lang w:val="en"/>
        </w:rPr>
      </w:pPr>
      <w:r>
        <w:rPr>
          <w:rFonts w:ascii="Arial" w:eastAsia="Arial" w:hAnsi="Arial" w:cs="Arial"/>
          <w:b/>
          <w:sz w:val="24"/>
          <w:szCs w:val="24"/>
          <w:lang w:val="en"/>
        </w:rPr>
        <w:br w:type="page"/>
      </w:r>
    </w:p>
    <w:p w:rsidR="00D067C6" w:rsidRPr="00D067C6" w:rsidRDefault="00D067C6" w:rsidP="006E5C2C">
      <w:pPr>
        <w:spacing w:after="0" w:line="276" w:lineRule="auto"/>
        <w:jc w:val="both"/>
        <w:rPr>
          <w:rFonts w:ascii="Arial" w:eastAsia="Arial" w:hAnsi="Arial" w:cs="Arial"/>
          <w:sz w:val="24"/>
          <w:szCs w:val="24"/>
          <w:lang w:val="en"/>
        </w:rPr>
      </w:pPr>
      <w:r w:rsidRPr="00D067C6">
        <w:rPr>
          <w:rFonts w:ascii="Arial" w:eastAsia="Arial" w:hAnsi="Arial" w:cs="Arial"/>
          <w:b/>
          <w:sz w:val="24"/>
          <w:szCs w:val="24"/>
          <w:lang w:val="en"/>
        </w:rPr>
        <w:lastRenderedPageBreak/>
        <w:t>Supplementary Table 3:</w:t>
      </w:r>
      <w:r w:rsidRPr="00D067C6">
        <w:rPr>
          <w:rFonts w:ascii="Arial" w:eastAsia="Arial" w:hAnsi="Arial" w:cs="Arial"/>
          <w:sz w:val="24"/>
          <w:szCs w:val="24"/>
          <w:lang w:val="en"/>
        </w:rPr>
        <w:t xml:space="preserve"> Population structure cases tested in AMOVA (haplotypic format) for the control region </w:t>
      </w:r>
      <w:proofErr w:type="spellStart"/>
      <w:r w:rsidRPr="00D067C6">
        <w:rPr>
          <w:rFonts w:ascii="Arial" w:eastAsia="Arial" w:hAnsi="Arial" w:cs="Arial"/>
          <w:sz w:val="24"/>
          <w:szCs w:val="24"/>
          <w:lang w:val="en"/>
        </w:rPr>
        <w:t>mtDNA</w:t>
      </w:r>
      <w:proofErr w:type="spellEnd"/>
      <w:r w:rsidRPr="00D067C6">
        <w:rPr>
          <w:rFonts w:ascii="Arial" w:eastAsia="Arial" w:hAnsi="Arial" w:cs="Arial"/>
          <w:sz w:val="24"/>
          <w:szCs w:val="24"/>
          <w:lang w:val="en"/>
        </w:rPr>
        <w:t xml:space="preserve"> data. Four different scenarios of population structure were tested based on geographical criteria. Fixation indices (F</w:t>
      </w:r>
      <w:r w:rsidRPr="00D067C6">
        <w:rPr>
          <w:rFonts w:ascii="Arial" w:eastAsia="Arial" w:hAnsi="Arial" w:cs="Arial"/>
          <w:sz w:val="24"/>
          <w:szCs w:val="24"/>
          <w:vertAlign w:val="subscript"/>
          <w:lang w:val="en"/>
        </w:rPr>
        <w:t>CT</w:t>
      </w:r>
      <w:r w:rsidRPr="00D067C6">
        <w:rPr>
          <w:rFonts w:ascii="Arial" w:eastAsia="Arial" w:hAnsi="Arial" w:cs="Arial"/>
          <w:sz w:val="24"/>
          <w:szCs w:val="24"/>
          <w:lang w:val="en"/>
        </w:rPr>
        <w:t>, F</w:t>
      </w:r>
      <w:r w:rsidRPr="00D067C6">
        <w:rPr>
          <w:rFonts w:ascii="Arial" w:eastAsia="Arial" w:hAnsi="Arial" w:cs="Arial"/>
          <w:sz w:val="24"/>
          <w:szCs w:val="24"/>
          <w:vertAlign w:val="subscript"/>
          <w:lang w:val="en"/>
        </w:rPr>
        <w:t>SC</w:t>
      </w:r>
      <w:r w:rsidRPr="00D067C6">
        <w:rPr>
          <w:rFonts w:ascii="Arial" w:eastAsia="Arial" w:hAnsi="Arial" w:cs="Arial"/>
          <w:sz w:val="24"/>
          <w:szCs w:val="24"/>
          <w:lang w:val="en"/>
        </w:rPr>
        <w:t>, F</w:t>
      </w:r>
      <w:r w:rsidRPr="00D067C6">
        <w:rPr>
          <w:rFonts w:ascii="Arial" w:eastAsia="Arial" w:hAnsi="Arial" w:cs="Arial"/>
          <w:sz w:val="24"/>
          <w:szCs w:val="24"/>
          <w:vertAlign w:val="subscript"/>
          <w:lang w:val="en"/>
        </w:rPr>
        <w:t>ST</w:t>
      </w:r>
      <w:r w:rsidRPr="00D067C6">
        <w:rPr>
          <w:rFonts w:ascii="Arial" w:eastAsia="Arial" w:hAnsi="Arial" w:cs="Arial"/>
          <w:sz w:val="24"/>
          <w:szCs w:val="24"/>
          <w:lang w:val="en"/>
        </w:rPr>
        <w:t xml:space="preserve">) are genetic structure indices, used to explain the source of the variations. Statistically significant values (p&lt;0.05, 99,999 permutations) are indicated with an asterisk (GC: Gran Canaria, NTE: North Tenerife, TE: Tenerife, LA: Lampedusa, AS: </w:t>
      </w:r>
      <w:proofErr w:type="spellStart"/>
      <w:r w:rsidRPr="00D067C6">
        <w:rPr>
          <w:rFonts w:ascii="Arial" w:eastAsia="Arial" w:hAnsi="Arial" w:cs="Arial"/>
          <w:sz w:val="24"/>
          <w:szCs w:val="24"/>
          <w:lang w:val="en"/>
        </w:rPr>
        <w:t>Astakos</w:t>
      </w:r>
      <w:proofErr w:type="spellEnd"/>
      <w:r w:rsidRPr="00D067C6">
        <w:rPr>
          <w:rFonts w:ascii="Arial" w:eastAsia="Arial" w:hAnsi="Arial" w:cs="Arial"/>
          <w:sz w:val="24"/>
          <w:szCs w:val="24"/>
          <w:lang w:val="en"/>
        </w:rPr>
        <w:t xml:space="preserve">, CH: </w:t>
      </w:r>
      <w:proofErr w:type="spellStart"/>
      <w:r w:rsidR="00746794">
        <w:rPr>
          <w:rFonts w:ascii="Arial" w:eastAsia="Arial" w:hAnsi="Arial" w:cs="Arial"/>
          <w:sz w:val="24"/>
          <w:szCs w:val="24"/>
          <w:lang w:val="en"/>
        </w:rPr>
        <w:t>Ch</w:t>
      </w:r>
      <w:r w:rsidRPr="00D067C6">
        <w:rPr>
          <w:rFonts w:ascii="Arial" w:eastAsia="Arial" w:hAnsi="Arial" w:cs="Arial"/>
          <w:sz w:val="24"/>
          <w:szCs w:val="24"/>
          <w:lang w:val="en"/>
        </w:rPr>
        <w:t>alkidiki</w:t>
      </w:r>
      <w:proofErr w:type="spellEnd"/>
      <w:r w:rsidRPr="00D067C6">
        <w:rPr>
          <w:rFonts w:ascii="Arial" w:eastAsia="Arial" w:hAnsi="Arial" w:cs="Arial"/>
          <w:sz w:val="24"/>
          <w:szCs w:val="24"/>
          <w:lang w:val="en"/>
        </w:rPr>
        <w:t xml:space="preserve">, CR: North Crete, CY: Cyprus, TU: Mersin </w:t>
      </w:r>
      <w:r w:rsidR="001C240F" w:rsidRPr="001C240F">
        <w:rPr>
          <w:rFonts w:ascii="Arial" w:eastAsia="Arial" w:hAnsi="Arial" w:cs="Arial"/>
          <w:sz w:val="24"/>
          <w:szCs w:val="24"/>
          <w:lang w:val="en"/>
        </w:rPr>
        <w:t>Turkey</w:t>
      </w:r>
      <w:r w:rsidRPr="00D067C6">
        <w:rPr>
          <w:rFonts w:ascii="Arial" w:eastAsia="Arial" w:hAnsi="Arial" w:cs="Arial"/>
          <w:sz w:val="24"/>
          <w:szCs w:val="24"/>
          <w:lang w:val="en"/>
        </w:rPr>
        <w:t>).</w:t>
      </w:r>
    </w:p>
    <w:p w:rsidR="00D067C6" w:rsidRPr="00D067C6" w:rsidRDefault="00D067C6" w:rsidP="00D067C6">
      <w:pPr>
        <w:spacing w:after="0" w:line="276" w:lineRule="auto"/>
        <w:rPr>
          <w:rFonts w:ascii="Arial" w:eastAsia="Arial" w:hAnsi="Arial" w:cs="Arial"/>
          <w:sz w:val="20"/>
          <w:szCs w:val="20"/>
          <w:lang w:val="en"/>
        </w:rPr>
      </w:pPr>
    </w:p>
    <w:tbl>
      <w:tblPr>
        <w:tblW w:w="9406"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751"/>
        <w:gridCol w:w="1560"/>
        <w:gridCol w:w="1984"/>
        <w:gridCol w:w="2126"/>
        <w:gridCol w:w="1985"/>
      </w:tblGrid>
      <w:tr w:rsidR="006E5C2C" w:rsidRPr="00D067C6" w:rsidTr="00B66002">
        <w:trPr>
          <w:trHeight w:val="435"/>
        </w:trPr>
        <w:tc>
          <w:tcPr>
            <w:tcW w:w="1751" w:type="dxa"/>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sz w:val="20"/>
                <w:szCs w:val="20"/>
                <w:lang w:val="en"/>
              </w:rPr>
            </w:pPr>
          </w:p>
        </w:tc>
        <w:tc>
          <w:tcPr>
            <w:tcW w:w="1560"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b/>
                <w:sz w:val="20"/>
                <w:szCs w:val="20"/>
                <w:lang w:val="en"/>
              </w:rPr>
            </w:pPr>
            <w:r w:rsidRPr="00D067C6">
              <w:rPr>
                <w:rFonts w:ascii="Arial" w:eastAsia="Arial" w:hAnsi="Arial" w:cs="Arial"/>
                <w:b/>
                <w:sz w:val="20"/>
                <w:szCs w:val="20"/>
                <w:lang w:val="en"/>
              </w:rPr>
              <w:t>Case 1</w:t>
            </w:r>
          </w:p>
        </w:tc>
        <w:tc>
          <w:tcPr>
            <w:tcW w:w="1984"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b/>
                <w:sz w:val="20"/>
                <w:szCs w:val="20"/>
                <w:lang w:val="en"/>
              </w:rPr>
            </w:pPr>
            <w:r w:rsidRPr="00D067C6">
              <w:rPr>
                <w:rFonts w:ascii="Arial" w:eastAsia="Arial" w:hAnsi="Arial" w:cs="Arial"/>
                <w:b/>
                <w:sz w:val="20"/>
                <w:szCs w:val="20"/>
                <w:lang w:val="en"/>
              </w:rPr>
              <w:t>Case 2</w:t>
            </w:r>
          </w:p>
        </w:tc>
        <w:tc>
          <w:tcPr>
            <w:tcW w:w="2126"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b/>
                <w:sz w:val="20"/>
                <w:szCs w:val="20"/>
                <w:lang w:val="en"/>
              </w:rPr>
            </w:pPr>
            <w:r w:rsidRPr="00D067C6">
              <w:rPr>
                <w:rFonts w:ascii="Arial" w:eastAsia="Arial" w:hAnsi="Arial" w:cs="Arial"/>
                <w:b/>
                <w:sz w:val="20"/>
                <w:szCs w:val="20"/>
                <w:lang w:val="en"/>
              </w:rPr>
              <w:t>Case 3</w:t>
            </w:r>
          </w:p>
        </w:tc>
        <w:tc>
          <w:tcPr>
            <w:tcW w:w="1985"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ind w:firstLine="40"/>
              <w:jc w:val="center"/>
              <w:rPr>
                <w:rFonts w:ascii="Arial" w:eastAsia="Arial" w:hAnsi="Arial" w:cs="Arial"/>
                <w:b/>
                <w:sz w:val="20"/>
                <w:szCs w:val="20"/>
                <w:lang w:val="en"/>
              </w:rPr>
            </w:pPr>
            <w:r w:rsidRPr="00D067C6">
              <w:rPr>
                <w:rFonts w:ascii="Arial" w:eastAsia="Arial" w:hAnsi="Arial" w:cs="Arial"/>
                <w:b/>
                <w:sz w:val="20"/>
                <w:szCs w:val="20"/>
                <w:lang w:val="en"/>
              </w:rPr>
              <w:t>Case 4</w:t>
            </w:r>
          </w:p>
        </w:tc>
      </w:tr>
      <w:tr w:rsidR="00D067C6" w:rsidRPr="00D067C6" w:rsidTr="00E60E59">
        <w:trPr>
          <w:trHeight w:val="5221"/>
        </w:trPr>
        <w:tc>
          <w:tcPr>
            <w:tcW w:w="1751" w:type="dxa"/>
            <w:tcBorders>
              <w:left w:val="single" w:sz="8" w:space="0" w:color="000000"/>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sz w:val="20"/>
                <w:szCs w:val="20"/>
                <w:lang w:val="en"/>
              </w:rPr>
            </w:pPr>
          </w:p>
        </w:tc>
        <w:tc>
          <w:tcPr>
            <w:tcW w:w="1560"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GC, NT, TE</w:t>
            </w:r>
          </w:p>
          <w:p w:rsidR="00D067C6" w:rsidRPr="00D067C6" w:rsidRDefault="00D067C6" w:rsidP="00E60E59">
            <w:pPr>
              <w:spacing w:before="120" w:after="0" w:line="240" w:lineRule="auto"/>
              <w:jc w:val="center"/>
              <w:rPr>
                <w:rFonts w:ascii="Arial" w:eastAsia="Arial" w:hAnsi="Arial" w:cs="Arial"/>
                <w:sz w:val="20"/>
                <w:szCs w:val="20"/>
                <w:lang w:val="fr-FR"/>
              </w:rPr>
            </w:pPr>
            <w:r w:rsidRPr="00D067C6">
              <w:rPr>
                <w:rFonts w:ascii="Arial" w:eastAsia="Arial" w:hAnsi="Arial" w:cs="Arial"/>
                <w:sz w:val="20"/>
                <w:szCs w:val="20"/>
                <w:lang w:val="fr-FR"/>
              </w:rPr>
              <w:t>(Group1)</w:t>
            </w:r>
          </w:p>
          <w:p w:rsidR="00D067C6" w:rsidRPr="00D067C6" w:rsidRDefault="00D067C6" w:rsidP="00E60E59">
            <w:pPr>
              <w:spacing w:before="120" w:after="0" w:line="240"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 </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LA, AS, </w:t>
            </w:r>
            <w:proofErr w:type="gramStart"/>
            <w:r w:rsidRPr="00D067C6">
              <w:rPr>
                <w:rFonts w:ascii="Arial" w:eastAsia="Arial" w:hAnsi="Arial" w:cs="Arial"/>
                <w:sz w:val="20"/>
                <w:szCs w:val="20"/>
                <w:lang w:val="fr-FR"/>
              </w:rPr>
              <w:t>CH,CR</w:t>
            </w:r>
            <w:proofErr w:type="gramEnd"/>
            <w:r w:rsidRPr="00D067C6">
              <w:rPr>
                <w:rFonts w:ascii="Arial" w:eastAsia="Arial" w:hAnsi="Arial" w:cs="Arial"/>
                <w:sz w:val="20"/>
                <w:szCs w:val="20"/>
                <w:lang w:val="fr-FR"/>
              </w:rPr>
              <w:t>,CY,TU</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tc>
        <w:tc>
          <w:tcPr>
            <w:tcW w:w="1984"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GC</w:t>
            </w:r>
          </w:p>
          <w:p w:rsidR="00D067C6" w:rsidRPr="00D067C6" w:rsidRDefault="00D067C6" w:rsidP="00E60E59">
            <w:pPr>
              <w:spacing w:before="120" w:after="0" w:line="240" w:lineRule="auto"/>
              <w:jc w:val="center"/>
              <w:rPr>
                <w:rFonts w:ascii="Arial" w:eastAsia="Arial" w:hAnsi="Arial" w:cs="Arial"/>
                <w:sz w:val="20"/>
                <w:szCs w:val="20"/>
                <w:lang w:val="en"/>
              </w:rPr>
            </w:pPr>
            <w:r w:rsidRPr="00D067C6">
              <w:rPr>
                <w:rFonts w:ascii="Arial" w:eastAsia="Arial" w:hAnsi="Arial" w:cs="Arial"/>
                <w:sz w:val="20"/>
                <w:szCs w:val="20"/>
                <w:lang w:val="en"/>
              </w:rPr>
              <w:t>(Group1)</w:t>
            </w:r>
          </w:p>
          <w:p w:rsidR="00D067C6" w:rsidRPr="00D067C6" w:rsidRDefault="00D067C6" w:rsidP="00E60E59">
            <w:pPr>
              <w:spacing w:before="120" w:after="0" w:line="240"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NTE, TE</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LA, AS, CH, </w:t>
            </w:r>
            <w:proofErr w:type="gramStart"/>
            <w:r w:rsidRPr="00D067C6">
              <w:rPr>
                <w:rFonts w:ascii="Arial" w:eastAsia="Arial" w:hAnsi="Arial" w:cs="Arial"/>
                <w:sz w:val="20"/>
                <w:szCs w:val="20"/>
                <w:lang w:val="fr-FR"/>
              </w:rPr>
              <w:t>CR,CY</w:t>
            </w:r>
            <w:proofErr w:type="gramEnd"/>
            <w:r w:rsidRPr="00D067C6">
              <w:rPr>
                <w:rFonts w:ascii="Arial" w:eastAsia="Arial" w:hAnsi="Arial" w:cs="Arial"/>
                <w:sz w:val="20"/>
                <w:szCs w:val="20"/>
                <w:lang w:val="fr-FR"/>
              </w:rPr>
              <w:t>,TU</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3)</w:t>
            </w:r>
          </w:p>
        </w:tc>
        <w:tc>
          <w:tcPr>
            <w:tcW w:w="2126"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GC</w:t>
            </w:r>
          </w:p>
          <w:p w:rsidR="00D067C6" w:rsidRPr="00D067C6" w:rsidRDefault="00D067C6" w:rsidP="00E60E59">
            <w:pPr>
              <w:spacing w:before="120" w:after="0" w:line="240" w:lineRule="auto"/>
              <w:jc w:val="center"/>
              <w:rPr>
                <w:rFonts w:ascii="Arial" w:eastAsia="Arial" w:hAnsi="Arial" w:cs="Arial"/>
                <w:sz w:val="20"/>
                <w:szCs w:val="20"/>
                <w:lang w:val="en"/>
              </w:rPr>
            </w:pPr>
            <w:r w:rsidRPr="00D067C6">
              <w:rPr>
                <w:rFonts w:ascii="Arial" w:eastAsia="Arial" w:hAnsi="Arial" w:cs="Arial"/>
                <w:sz w:val="20"/>
                <w:szCs w:val="20"/>
                <w:lang w:val="en"/>
              </w:rPr>
              <w:t>(Group1)</w:t>
            </w:r>
          </w:p>
          <w:p w:rsidR="00D067C6" w:rsidRPr="00D067C6" w:rsidRDefault="00D067C6" w:rsidP="00E60E59">
            <w:pPr>
              <w:spacing w:before="120" w:after="0" w:line="240"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NTE, TE</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LA, AS, CH, CR</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3)</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proofErr w:type="gramStart"/>
            <w:r w:rsidRPr="00D067C6">
              <w:rPr>
                <w:rFonts w:ascii="Arial" w:eastAsia="Arial" w:hAnsi="Arial" w:cs="Arial"/>
                <w:sz w:val="20"/>
                <w:szCs w:val="20"/>
                <w:lang w:val="en"/>
              </w:rPr>
              <w:t>CY,TU</w:t>
            </w:r>
            <w:proofErr w:type="gramEnd"/>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4)</w:t>
            </w:r>
          </w:p>
        </w:tc>
        <w:tc>
          <w:tcPr>
            <w:tcW w:w="1985"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GC</w:t>
            </w:r>
          </w:p>
          <w:p w:rsidR="00D067C6" w:rsidRPr="00D067C6" w:rsidRDefault="00D067C6" w:rsidP="00E60E59">
            <w:pPr>
              <w:spacing w:before="120" w:after="0" w:line="240" w:lineRule="auto"/>
              <w:jc w:val="center"/>
              <w:rPr>
                <w:rFonts w:ascii="Arial" w:eastAsia="Arial" w:hAnsi="Arial" w:cs="Arial"/>
                <w:sz w:val="20"/>
                <w:szCs w:val="20"/>
                <w:lang w:val="en"/>
              </w:rPr>
            </w:pPr>
            <w:r w:rsidRPr="00D067C6">
              <w:rPr>
                <w:rFonts w:ascii="Arial" w:eastAsia="Arial" w:hAnsi="Arial" w:cs="Arial"/>
                <w:sz w:val="20"/>
                <w:szCs w:val="20"/>
                <w:lang w:val="en"/>
              </w:rPr>
              <w:t>(Group1)</w:t>
            </w:r>
          </w:p>
          <w:p w:rsidR="00D067C6" w:rsidRPr="00D067C6" w:rsidRDefault="00D067C6" w:rsidP="00E60E59">
            <w:pPr>
              <w:spacing w:before="120" w:after="0" w:line="240"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5C3F7F" w:rsidRDefault="00D067C6" w:rsidP="00D067C6">
            <w:pPr>
              <w:spacing w:before="240" w:after="0" w:line="276" w:lineRule="auto"/>
              <w:jc w:val="center"/>
              <w:rPr>
                <w:rFonts w:ascii="Arial" w:eastAsia="Arial" w:hAnsi="Arial" w:cs="Arial"/>
                <w:sz w:val="20"/>
                <w:szCs w:val="20"/>
              </w:rPr>
            </w:pPr>
            <w:r w:rsidRPr="005C3F7F">
              <w:rPr>
                <w:rFonts w:ascii="Arial" w:eastAsia="Arial" w:hAnsi="Arial" w:cs="Arial"/>
                <w:sz w:val="20"/>
                <w:szCs w:val="20"/>
              </w:rPr>
              <w:t>NTE, TE</w:t>
            </w:r>
          </w:p>
          <w:p w:rsidR="00D067C6" w:rsidRPr="005C3F7F" w:rsidRDefault="00D067C6" w:rsidP="00D067C6">
            <w:pPr>
              <w:spacing w:before="240" w:after="0" w:line="276" w:lineRule="auto"/>
              <w:jc w:val="center"/>
              <w:rPr>
                <w:rFonts w:ascii="Arial" w:eastAsia="Arial" w:hAnsi="Arial" w:cs="Arial"/>
                <w:sz w:val="20"/>
                <w:szCs w:val="20"/>
              </w:rPr>
            </w:pPr>
            <w:r w:rsidRPr="005C3F7F">
              <w:rPr>
                <w:rFonts w:ascii="Arial" w:eastAsia="Arial" w:hAnsi="Arial" w:cs="Arial"/>
                <w:sz w:val="20"/>
                <w:szCs w:val="20"/>
              </w:rPr>
              <w:t>(Group 2)</w:t>
            </w:r>
          </w:p>
          <w:p w:rsidR="00D067C6" w:rsidRPr="005C3F7F" w:rsidRDefault="00D067C6" w:rsidP="00D067C6">
            <w:pPr>
              <w:spacing w:before="240" w:after="0" w:line="276" w:lineRule="auto"/>
              <w:jc w:val="center"/>
              <w:rPr>
                <w:rFonts w:ascii="Arial" w:eastAsia="Arial" w:hAnsi="Arial" w:cs="Arial"/>
                <w:sz w:val="20"/>
                <w:szCs w:val="20"/>
              </w:rPr>
            </w:pPr>
            <w:r w:rsidRPr="005C3F7F">
              <w:rPr>
                <w:rFonts w:ascii="Arial" w:eastAsia="Arial" w:hAnsi="Arial" w:cs="Arial"/>
                <w:sz w:val="20"/>
                <w:szCs w:val="20"/>
              </w:rPr>
              <w:t xml:space="preserve"> </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LA, AS</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(Group 3)</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 </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CH, CR, </w:t>
            </w:r>
            <w:proofErr w:type="gramStart"/>
            <w:r w:rsidRPr="00D067C6">
              <w:rPr>
                <w:rFonts w:ascii="Arial" w:eastAsia="Arial" w:hAnsi="Arial" w:cs="Arial"/>
                <w:sz w:val="20"/>
                <w:szCs w:val="20"/>
                <w:lang w:val="fr-FR"/>
              </w:rPr>
              <w:t>CY,TU</w:t>
            </w:r>
            <w:proofErr w:type="gramEnd"/>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4)</w:t>
            </w:r>
          </w:p>
        </w:tc>
      </w:tr>
      <w:tr w:rsidR="00D067C6" w:rsidRPr="00D067C6" w:rsidTr="00B66002">
        <w:trPr>
          <w:trHeight w:val="435"/>
        </w:trPr>
        <w:tc>
          <w:tcPr>
            <w:tcW w:w="9406" w:type="dxa"/>
            <w:gridSpan w:val="5"/>
            <w:tcBorders>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Variation (%)</w:t>
            </w:r>
          </w:p>
        </w:tc>
      </w:tr>
      <w:tr w:rsidR="00D067C6" w:rsidRPr="00D067C6" w:rsidTr="00B66002">
        <w:trPr>
          <w:trHeight w:val="570"/>
        </w:trPr>
        <w:tc>
          <w:tcPr>
            <w:tcW w:w="175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Among groups</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9.19</w:t>
            </w:r>
          </w:p>
        </w:tc>
        <w:tc>
          <w:tcPr>
            <w:tcW w:w="1984"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11.01</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5.81</w:t>
            </w:r>
          </w:p>
        </w:tc>
        <w:tc>
          <w:tcPr>
            <w:tcW w:w="1985"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7.75</w:t>
            </w:r>
          </w:p>
        </w:tc>
      </w:tr>
      <w:tr w:rsidR="00D067C6" w:rsidRPr="00D067C6" w:rsidTr="00B66002">
        <w:trPr>
          <w:trHeight w:val="1080"/>
        </w:trPr>
        <w:tc>
          <w:tcPr>
            <w:tcW w:w="175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Among populations within groups</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1.66</w:t>
            </w:r>
          </w:p>
        </w:tc>
        <w:tc>
          <w:tcPr>
            <w:tcW w:w="1984"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0.49</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1.28</w:t>
            </w:r>
          </w:p>
        </w:tc>
        <w:tc>
          <w:tcPr>
            <w:tcW w:w="1985"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-0.43</w:t>
            </w:r>
          </w:p>
        </w:tc>
      </w:tr>
      <w:tr w:rsidR="00D067C6" w:rsidRPr="00D067C6" w:rsidTr="00B66002">
        <w:trPr>
          <w:trHeight w:val="570"/>
        </w:trPr>
        <w:tc>
          <w:tcPr>
            <w:tcW w:w="175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Within populations</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89.15</w:t>
            </w:r>
          </w:p>
        </w:tc>
        <w:tc>
          <w:tcPr>
            <w:tcW w:w="1984"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88.50</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92.91</w:t>
            </w:r>
          </w:p>
        </w:tc>
        <w:tc>
          <w:tcPr>
            <w:tcW w:w="1985"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92.68</w:t>
            </w:r>
          </w:p>
        </w:tc>
      </w:tr>
      <w:tr w:rsidR="00D067C6" w:rsidRPr="00D067C6" w:rsidTr="00B66002">
        <w:trPr>
          <w:trHeight w:val="435"/>
        </w:trPr>
        <w:tc>
          <w:tcPr>
            <w:tcW w:w="9406" w:type="dxa"/>
            <w:gridSpan w:val="5"/>
            <w:tcBorders>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Fixation indices</w:t>
            </w:r>
          </w:p>
        </w:tc>
      </w:tr>
      <w:tr w:rsidR="00D067C6" w:rsidRPr="00D067C6" w:rsidTr="00B66002">
        <w:trPr>
          <w:trHeight w:val="435"/>
        </w:trPr>
        <w:tc>
          <w:tcPr>
            <w:tcW w:w="175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ind w:firstLine="400"/>
              <w:rPr>
                <w:rFonts w:ascii="Arial" w:eastAsia="Arial" w:hAnsi="Arial" w:cs="Arial"/>
                <w:b/>
                <w:sz w:val="20"/>
                <w:szCs w:val="20"/>
                <w:vertAlign w:val="subscript"/>
                <w:lang w:val="en"/>
              </w:rPr>
            </w:pPr>
            <w:r w:rsidRPr="00D067C6">
              <w:rPr>
                <w:rFonts w:ascii="Arial" w:eastAsia="Arial" w:hAnsi="Arial" w:cs="Arial"/>
                <w:b/>
                <w:sz w:val="20"/>
                <w:szCs w:val="20"/>
                <w:lang w:val="en"/>
              </w:rPr>
              <w:t>F</w:t>
            </w:r>
            <w:r w:rsidRPr="00D067C6">
              <w:rPr>
                <w:rFonts w:ascii="Arial" w:eastAsia="Arial" w:hAnsi="Arial" w:cs="Arial"/>
                <w:b/>
                <w:sz w:val="20"/>
                <w:szCs w:val="20"/>
                <w:vertAlign w:val="subscript"/>
                <w:lang w:val="en"/>
              </w:rPr>
              <w:t>CT</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0.0919*</w:t>
            </w:r>
          </w:p>
        </w:tc>
        <w:tc>
          <w:tcPr>
            <w:tcW w:w="1984"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0.1101*</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0.0581</w:t>
            </w:r>
          </w:p>
        </w:tc>
        <w:tc>
          <w:tcPr>
            <w:tcW w:w="1985"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0.0775*</w:t>
            </w:r>
          </w:p>
        </w:tc>
      </w:tr>
      <w:tr w:rsidR="00D067C6" w:rsidRPr="00D067C6" w:rsidTr="00B66002">
        <w:trPr>
          <w:trHeight w:val="435"/>
        </w:trPr>
        <w:tc>
          <w:tcPr>
            <w:tcW w:w="175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ind w:firstLine="400"/>
              <w:rPr>
                <w:rFonts w:ascii="Arial" w:eastAsia="Arial" w:hAnsi="Arial" w:cs="Arial"/>
                <w:b/>
                <w:sz w:val="20"/>
                <w:szCs w:val="20"/>
                <w:vertAlign w:val="subscript"/>
                <w:lang w:val="en"/>
              </w:rPr>
            </w:pPr>
            <w:r w:rsidRPr="00D067C6">
              <w:rPr>
                <w:rFonts w:ascii="Arial" w:eastAsia="Arial" w:hAnsi="Arial" w:cs="Arial"/>
                <w:b/>
                <w:sz w:val="20"/>
                <w:szCs w:val="20"/>
                <w:lang w:val="en"/>
              </w:rPr>
              <w:t>F</w:t>
            </w:r>
            <w:r w:rsidRPr="00D067C6">
              <w:rPr>
                <w:rFonts w:ascii="Arial" w:eastAsia="Arial" w:hAnsi="Arial" w:cs="Arial"/>
                <w:b/>
                <w:sz w:val="20"/>
                <w:szCs w:val="20"/>
                <w:vertAlign w:val="subscript"/>
                <w:lang w:val="en"/>
              </w:rPr>
              <w:t>SC</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0.0183</w:t>
            </w:r>
          </w:p>
        </w:tc>
        <w:tc>
          <w:tcPr>
            <w:tcW w:w="1984"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0.0056</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0.0136</w:t>
            </w:r>
          </w:p>
        </w:tc>
        <w:tc>
          <w:tcPr>
            <w:tcW w:w="1985"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-0.0047</w:t>
            </w:r>
          </w:p>
        </w:tc>
      </w:tr>
      <w:tr w:rsidR="00D067C6" w:rsidRPr="00D067C6" w:rsidTr="00B66002">
        <w:trPr>
          <w:trHeight w:val="435"/>
        </w:trPr>
        <w:tc>
          <w:tcPr>
            <w:tcW w:w="1751"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ind w:firstLine="400"/>
              <w:rPr>
                <w:rFonts w:ascii="Arial" w:eastAsia="Arial" w:hAnsi="Arial" w:cs="Arial"/>
                <w:b/>
                <w:sz w:val="20"/>
                <w:szCs w:val="20"/>
                <w:vertAlign w:val="subscript"/>
                <w:lang w:val="en"/>
              </w:rPr>
            </w:pPr>
            <w:r w:rsidRPr="00D067C6">
              <w:rPr>
                <w:rFonts w:ascii="Arial" w:eastAsia="Arial" w:hAnsi="Arial" w:cs="Arial"/>
                <w:b/>
                <w:sz w:val="20"/>
                <w:szCs w:val="20"/>
                <w:lang w:val="en"/>
              </w:rPr>
              <w:t>F</w:t>
            </w:r>
            <w:r w:rsidRPr="00D067C6">
              <w:rPr>
                <w:rFonts w:ascii="Arial" w:eastAsia="Arial" w:hAnsi="Arial" w:cs="Arial"/>
                <w:b/>
                <w:sz w:val="20"/>
                <w:szCs w:val="20"/>
                <w:vertAlign w:val="subscript"/>
                <w:lang w:val="en"/>
              </w:rPr>
              <w:t>ST</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0.1085*</w:t>
            </w:r>
          </w:p>
        </w:tc>
        <w:tc>
          <w:tcPr>
            <w:tcW w:w="1984"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0.1150*</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0.0709*</w:t>
            </w:r>
          </w:p>
        </w:tc>
        <w:tc>
          <w:tcPr>
            <w:tcW w:w="1985"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0.0732*</w:t>
            </w:r>
          </w:p>
        </w:tc>
      </w:tr>
    </w:tbl>
    <w:p w:rsidR="00CD6C15" w:rsidRPr="00D067C6" w:rsidRDefault="00CD6C15" w:rsidP="00D067C6">
      <w:pPr>
        <w:spacing w:after="240" w:line="276" w:lineRule="auto"/>
        <w:jc w:val="both"/>
        <w:rPr>
          <w:rFonts w:ascii="Arial" w:eastAsia="Arial" w:hAnsi="Arial" w:cs="Arial"/>
          <w:sz w:val="24"/>
          <w:szCs w:val="24"/>
          <w:lang w:val="en"/>
        </w:rPr>
      </w:pPr>
    </w:p>
    <w:p w:rsidR="00D067C6" w:rsidRPr="00D067C6" w:rsidRDefault="00D067C6" w:rsidP="00D067C6">
      <w:pPr>
        <w:spacing w:after="240" w:line="276" w:lineRule="auto"/>
        <w:jc w:val="both"/>
        <w:rPr>
          <w:rFonts w:ascii="Arial" w:eastAsia="Arial" w:hAnsi="Arial" w:cs="Arial"/>
          <w:sz w:val="24"/>
          <w:szCs w:val="24"/>
          <w:lang w:val="en"/>
        </w:rPr>
      </w:pPr>
      <w:r w:rsidRPr="00D067C6">
        <w:rPr>
          <w:rFonts w:ascii="Arial" w:eastAsia="Arial" w:hAnsi="Arial" w:cs="Arial"/>
          <w:b/>
          <w:sz w:val="24"/>
          <w:szCs w:val="24"/>
          <w:lang w:val="en"/>
        </w:rPr>
        <w:t xml:space="preserve">Supplementary Table 4: </w:t>
      </w:r>
      <w:r w:rsidRPr="00D067C6">
        <w:rPr>
          <w:rFonts w:ascii="Arial" w:eastAsia="Arial" w:hAnsi="Arial" w:cs="Arial"/>
          <w:sz w:val="24"/>
          <w:szCs w:val="24"/>
          <w:lang w:val="en"/>
        </w:rPr>
        <w:t xml:space="preserve">Diversity indices and standard errors (in parentheses) for 254 </w:t>
      </w:r>
      <w:r w:rsidRPr="00D067C6">
        <w:rPr>
          <w:rFonts w:ascii="Arial" w:eastAsia="Arial" w:hAnsi="Arial" w:cs="Arial"/>
          <w:i/>
          <w:sz w:val="24"/>
          <w:szCs w:val="24"/>
          <w:lang w:val="en"/>
        </w:rPr>
        <w:t>S. dumerili</w:t>
      </w:r>
      <w:r w:rsidRPr="00D067C6">
        <w:rPr>
          <w:rFonts w:ascii="Arial" w:eastAsia="Arial" w:hAnsi="Arial" w:cs="Arial"/>
          <w:sz w:val="24"/>
          <w:szCs w:val="24"/>
          <w:lang w:val="en"/>
        </w:rPr>
        <w:t xml:space="preserve"> samples analyzed for ten microsatellite loci. n: number of individuals, A: mean number of alleles per locus, Au: corrected mean number of alleles per locus, Ho: observed heterozygosity, </w:t>
      </w:r>
      <w:proofErr w:type="spellStart"/>
      <w:r w:rsidRPr="00D067C6">
        <w:rPr>
          <w:rFonts w:ascii="Arial" w:eastAsia="Arial" w:hAnsi="Arial" w:cs="Arial"/>
          <w:sz w:val="24"/>
          <w:szCs w:val="24"/>
          <w:lang w:val="en"/>
        </w:rPr>
        <w:t>Heu</w:t>
      </w:r>
      <w:proofErr w:type="spellEnd"/>
      <w:r w:rsidRPr="00D067C6">
        <w:rPr>
          <w:rFonts w:ascii="Arial" w:eastAsia="Arial" w:hAnsi="Arial" w:cs="Arial"/>
          <w:sz w:val="24"/>
          <w:szCs w:val="24"/>
          <w:lang w:val="en"/>
        </w:rPr>
        <w:t>: expected heterozygosity, Np: mean number of private alleles. Inbreeding coefficient (F</w:t>
      </w:r>
      <w:r w:rsidRPr="00D067C6">
        <w:rPr>
          <w:rFonts w:ascii="Arial" w:eastAsia="Arial" w:hAnsi="Arial" w:cs="Arial"/>
          <w:sz w:val="24"/>
          <w:szCs w:val="24"/>
          <w:vertAlign w:val="subscript"/>
          <w:lang w:val="en"/>
        </w:rPr>
        <w:t>IS</w:t>
      </w:r>
      <w:r w:rsidRPr="00D067C6">
        <w:rPr>
          <w:rFonts w:ascii="Arial" w:eastAsia="Arial" w:hAnsi="Arial" w:cs="Arial"/>
          <w:sz w:val="24"/>
          <w:szCs w:val="24"/>
          <w:lang w:val="en"/>
        </w:rPr>
        <w:t xml:space="preserve">) estimates; the asterisk indicates values that are statistically significant (p&lt;0.05) (GC: Gran Canaria, NTE: North Tenerife, TE: Tenerife, LA: Lampedusa, AS: </w:t>
      </w:r>
      <w:proofErr w:type="spellStart"/>
      <w:r w:rsidRPr="00D067C6">
        <w:rPr>
          <w:rFonts w:ascii="Arial" w:eastAsia="Arial" w:hAnsi="Arial" w:cs="Arial"/>
          <w:sz w:val="24"/>
          <w:szCs w:val="24"/>
          <w:lang w:val="en"/>
        </w:rPr>
        <w:t>Astakos</w:t>
      </w:r>
      <w:proofErr w:type="spellEnd"/>
      <w:r w:rsidRPr="00D067C6">
        <w:rPr>
          <w:rFonts w:ascii="Arial" w:eastAsia="Arial" w:hAnsi="Arial" w:cs="Arial"/>
          <w:sz w:val="24"/>
          <w:szCs w:val="24"/>
          <w:lang w:val="en"/>
        </w:rPr>
        <w:t xml:space="preserve">, CH: </w:t>
      </w:r>
      <w:proofErr w:type="spellStart"/>
      <w:r w:rsidR="00746794">
        <w:rPr>
          <w:rFonts w:ascii="Arial" w:eastAsia="Arial" w:hAnsi="Arial" w:cs="Arial"/>
          <w:sz w:val="24"/>
          <w:szCs w:val="24"/>
          <w:lang w:val="en"/>
        </w:rPr>
        <w:t>Ch</w:t>
      </w:r>
      <w:r w:rsidRPr="00D067C6">
        <w:rPr>
          <w:rFonts w:ascii="Arial" w:eastAsia="Arial" w:hAnsi="Arial" w:cs="Arial"/>
          <w:sz w:val="24"/>
          <w:szCs w:val="24"/>
          <w:lang w:val="en"/>
        </w:rPr>
        <w:t>alkidiki</w:t>
      </w:r>
      <w:proofErr w:type="spellEnd"/>
      <w:r w:rsidRPr="00D067C6">
        <w:rPr>
          <w:rFonts w:ascii="Arial" w:eastAsia="Arial" w:hAnsi="Arial" w:cs="Arial"/>
          <w:sz w:val="24"/>
          <w:szCs w:val="24"/>
          <w:lang w:val="en"/>
        </w:rPr>
        <w:t xml:space="preserve">, CR: North Crete, CY: Cyprus, TU: Mersin </w:t>
      </w:r>
      <w:r w:rsidR="001C240F" w:rsidRPr="001C240F">
        <w:rPr>
          <w:rFonts w:ascii="Arial" w:eastAsia="Arial" w:hAnsi="Arial" w:cs="Arial"/>
          <w:sz w:val="24"/>
          <w:szCs w:val="24"/>
          <w:lang w:val="en"/>
        </w:rPr>
        <w:t>Turkey</w:t>
      </w:r>
      <w:r w:rsidRPr="00D067C6">
        <w:rPr>
          <w:rFonts w:ascii="Arial" w:eastAsia="Arial" w:hAnsi="Arial" w:cs="Arial"/>
          <w:sz w:val="24"/>
          <w:szCs w:val="24"/>
          <w:lang w:val="en"/>
        </w:rPr>
        <w:t>).</w:t>
      </w:r>
    </w:p>
    <w:tbl>
      <w:tblPr>
        <w:tblW w:w="10207"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1277"/>
        <w:gridCol w:w="992"/>
        <w:gridCol w:w="1418"/>
        <w:gridCol w:w="1275"/>
        <w:gridCol w:w="1560"/>
        <w:gridCol w:w="1559"/>
        <w:gridCol w:w="1275"/>
        <w:gridCol w:w="851"/>
      </w:tblGrid>
      <w:tr w:rsidR="00D067C6" w:rsidRPr="00D067C6" w:rsidTr="006E5C2C">
        <w:trPr>
          <w:trHeight w:hRule="exact" w:val="567"/>
        </w:trPr>
        <w:tc>
          <w:tcPr>
            <w:tcW w:w="127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Population</w:t>
            </w:r>
          </w:p>
        </w:tc>
        <w:tc>
          <w:tcPr>
            <w:tcW w:w="992"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n</w:t>
            </w:r>
          </w:p>
        </w:tc>
        <w:tc>
          <w:tcPr>
            <w:tcW w:w="1418"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A</w:t>
            </w:r>
          </w:p>
        </w:tc>
        <w:tc>
          <w:tcPr>
            <w:tcW w:w="1275"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Au</w:t>
            </w:r>
          </w:p>
        </w:tc>
        <w:tc>
          <w:tcPr>
            <w:tcW w:w="156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proofErr w:type="spellStart"/>
            <w:r w:rsidRPr="00D067C6">
              <w:rPr>
                <w:rFonts w:ascii="Arial" w:eastAsia="Arial" w:hAnsi="Arial" w:cs="Arial"/>
                <w:b/>
                <w:lang w:val="en"/>
              </w:rPr>
              <w:t>Ηο</w:t>
            </w:r>
            <w:proofErr w:type="spellEnd"/>
          </w:p>
        </w:tc>
        <w:tc>
          <w:tcPr>
            <w:tcW w:w="1559"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proofErr w:type="spellStart"/>
            <w:r w:rsidRPr="00D067C6">
              <w:rPr>
                <w:rFonts w:ascii="Arial" w:eastAsia="Arial" w:hAnsi="Arial" w:cs="Arial"/>
                <w:b/>
                <w:lang w:val="en"/>
              </w:rPr>
              <w:t>Η</w:t>
            </w:r>
            <w:proofErr w:type="gramStart"/>
            <w:r w:rsidRPr="00D067C6">
              <w:rPr>
                <w:rFonts w:ascii="Arial" w:eastAsia="Arial" w:hAnsi="Arial" w:cs="Arial"/>
                <w:b/>
                <w:lang w:val="en"/>
              </w:rPr>
              <w:t>e,u</w:t>
            </w:r>
            <w:proofErr w:type="spellEnd"/>
            <w:proofErr w:type="gramEnd"/>
          </w:p>
        </w:tc>
        <w:tc>
          <w:tcPr>
            <w:tcW w:w="1275"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Np</w:t>
            </w:r>
          </w:p>
        </w:tc>
        <w:tc>
          <w:tcPr>
            <w:tcW w:w="851"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F</w:t>
            </w:r>
            <w:r w:rsidRPr="00D067C6">
              <w:rPr>
                <w:rFonts w:ascii="Arial" w:eastAsia="Arial" w:hAnsi="Arial" w:cs="Arial"/>
                <w:b/>
                <w:vertAlign w:val="subscript"/>
                <w:lang w:val="en"/>
              </w:rPr>
              <w:t>IS</w:t>
            </w: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GC</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25</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4,40 (0.31)</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4.30 (0.30)</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0.740 (0.079)</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0.624 (0.054)</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0.20 (0.13)</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-0.190</w:t>
            </w:r>
          </w:p>
          <w:p w:rsidR="00D067C6" w:rsidRPr="00D067C6" w:rsidRDefault="00D067C6" w:rsidP="00D067C6">
            <w:pPr>
              <w:spacing w:before="240" w:after="0" w:line="276" w:lineRule="auto"/>
              <w:ind w:left="-1300"/>
              <w:jc w:val="center"/>
              <w:rPr>
                <w:rFonts w:ascii="Arial" w:eastAsia="Arial" w:hAnsi="Arial" w:cs="Arial"/>
                <w:lang w:val="en"/>
              </w:rPr>
            </w:pP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NTE</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13</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6.90 (0.77)</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4.50 (0.40)</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0.762 (0.047)</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0.738 (0.038)</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0.30 (0.15)</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-0.033</w:t>
            </w: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TE</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22</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8.00 (1.11)</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5.00 (0.39)</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0.727 (0.048)</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0.760 (0.036)</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0.30 (0.21)</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-0.033</w:t>
            </w: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LA</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45</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8.30 (1.12)</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4.30 (0.47)</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0.617 (0.040)</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0.688 (0.036)</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0.20 (0.13)</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0.104*</w:t>
            </w: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AS</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54</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9.70 (1.33)</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4.20 (0.51)</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0.683 (0.040)</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0.710 (0.037)</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0.50 (0.27)</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0.038</w:t>
            </w: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CH</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18</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6.20 (0.80)</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4.50 (0.50)</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0.674 (0.037)</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0.701 (0.036)</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0.040</w:t>
            </w: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CR</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4</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4.10 (0.53)</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4.10 (0.53)</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0.700 (0.073)</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0.696 (0.072)</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-0.006</w:t>
            </w: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CY</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55</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9.30 (0.98)</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4.20 (0.47)</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0.676 (0.039)</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0.711 (0.037)</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0.30 (0.15)</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0.049</w:t>
            </w: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TU</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17</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6.80 (0.89)</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4.50 (0.48)</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0.641 (0.050)</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0.694 (0.041)</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0.079</w:t>
            </w:r>
          </w:p>
        </w:tc>
      </w:tr>
      <w:tr w:rsidR="00D067C6" w:rsidRPr="00D067C6" w:rsidTr="006E5C2C">
        <w:trPr>
          <w:trHeight w:hRule="exact" w:val="567"/>
        </w:trPr>
        <w:tc>
          <w:tcPr>
            <w:tcW w:w="1277"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b/>
                <w:lang w:val="en"/>
              </w:rPr>
            </w:pPr>
            <w:r w:rsidRPr="00D067C6">
              <w:rPr>
                <w:rFonts w:ascii="Arial" w:eastAsia="Arial" w:hAnsi="Arial" w:cs="Arial"/>
                <w:b/>
                <w:lang w:val="en"/>
              </w:rPr>
              <w:t>Total</w:t>
            </w:r>
          </w:p>
        </w:tc>
        <w:tc>
          <w:tcPr>
            <w:tcW w:w="992"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240" w:line="276" w:lineRule="auto"/>
              <w:ind w:left="-1300" w:right="40"/>
              <w:jc w:val="right"/>
              <w:rPr>
                <w:rFonts w:ascii="Arial" w:eastAsia="Arial" w:hAnsi="Arial" w:cs="Arial"/>
                <w:lang w:val="en"/>
              </w:rPr>
            </w:pPr>
            <w:r w:rsidRPr="00D067C6">
              <w:rPr>
                <w:rFonts w:ascii="Arial" w:eastAsia="Arial" w:hAnsi="Arial" w:cs="Arial"/>
                <w:lang w:val="en"/>
              </w:rPr>
              <w:t>254</w:t>
            </w:r>
          </w:p>
        </w:tc>
        <w:tc>
          <w:tcPr>
            <w:tcW w:w="1418"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7.08 (0.35)</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3.79 (0.21)</w:t>
            </w:r>
          </w:p>
        </w:tc>
        <w:tc>
          <w:tcPr>
            <w:tcW w:w="156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0.691 (0.017)</w:t>
            </w:r>
          </w:p>
        </w:tc>
        <w:tc>
          <w:tcPr>
            <w:tcW w:w="1559"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0.703 (0.015)</w:t>
            </w:r>
          </w:p>
        </w:tc>
        <w:tc>
          <w:tcPr>
            <w:tcW w:w="12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w:t>
            </w:r>
          </w:p>
        </w:tc>
        <w:tc>
          <w:tcPr>
            <w:tcW w:w="851"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lang w:val="en"/>
              </w:rPr>
              <w:t>0.040(0.013*)</w:t>
            </w:r>
          </w:p>
        </w:tc>
      </w:tr>
    </w:tbl>
    <w:p w:rsidR="00D067C6" w:rsidRDefault="00D067C6" w:rsidP="00D067C6">
      <w:pPr>
        <w:spacing w:after="240" w:line="276" w:lineRule="auto"/>
        <w:jc w:val="both"/>
        <w:rPr>
          <w:rFonts w:ascii="Times New Roman" w:eastAsia="Times New Roman" w:hAnsi="Times New Roman" w:cs="Times New Roman"/>
          <w:sz w:val="24"/>
          <w:szCs w:val="24"/>
          <w:lang w:val="en"/>
        </w:rPr>
      </w:pPr>
    </w:p>
    <w:p w:rsidR="00CD6C15" w:rsidRPr="00D067C6" w:rsidRDefault="00CD6C15" w:rsidP="00D067C6">
      <w:pPr>
        <w:spacing w:after="240" w:line="276" w:lineRule="auto"/>
        <w:jc w:val="both"/>
        <w:rPr>
          <w:rFonts w:ascii="Times New Roman" w:eastAsia="Times New Roman" w:hAnsi="Times New Roman" w:cs="Times New Roman"/>
          <w:sz w:val="24"/>
          <w:szCs w:val="24"/>
          <w:lang w:val="en"/>
        </w:rPr>
      </w:pPr>
    </w:p>
    <w:p w:rsidR="00CD6C15" w:rsidRDefault="00CD6C15">
      <w:pPr>
        <w:rPr>
          <w:rFonts w:ascii="Arial" w:eastAsia="Arial" w:hAnsi="Arial" w:cs="Arial"/>
          <w:b/>
          <w:sz w:val="24"/>
          <w:szCs w:val="24"/>
          <w:lang w:val="en"/>
        </w:rPr>
      </w:pPr>
      <w:r>
        <w:rPr>
          <w:rFonts w:ascii="Arial" w:eastAsia="Arial" w:hAnsi="Arial" w:cs="Arial"/>
          <w:b/>
          <w:sz w:val="24"/>
          <w:szCs w:val="24"/>
          <w:lang w:val="en"/>
        </w:rPr>
        <w:br w:type="page"/>
      </w:r>
    </w:p>
    <w:p w:rsidR="00D067C6" w:rsidRPr="00D067C6" w:rsidRDefault="00D067C6" w:rsidP="00D067C6">
      <w:pPr>
        <w:spacing w:after="240" w:line="276" w:lineRule="auto"/>
        <w:jc w:val="both"/>
        <w:rPr>
          <w:rFonts w:ascii="Arial" w:eastAsia="Arial" w:hAnsi="Arial" w:cs="Arial"/>
          <w:sz w:val="24"/>
          <w:szCs w:val="24"/>
          <w:lang w:val="en"/>
        </w:rPr>
      </w:pPr>
      <w:r w:rsidRPr="00D067C6">
        <w:rPr>
          <w:rFonts w:ascii="Arial" w:eastAsia="Arial" w:hAnsi="Arial" w:cs="Arial"/>
          <w:b/>
          <w:sz w:val="24"/>
          <w:szCs w:val="24"/>
          <w:lang w:val="en"/>
        </w:rPr>
        <w:lastRenderedPageBreak/>
        <w:t xml:space="preserve">Supplementary Table 5: </w:t>
      </w:r>
      <w:r w:rsidRPr="00D067C6">
        <w:rPr>
          <w:rFonts w:ascii="Arial" w:eastAsia="Arial" w:hAnsi="Arial" w:cs="Arial"/>
          <w:sz w:val="24"/>
          <w:szCs w:val="24"/>
          <w:lang w:val="en"/>
        </w:rPr>
        <w:t xml:space="preserve">Pairwise </w:t>
      </w:r>
      <w:proofErr w:type="spellStart"/>
      <w:r w:rsidRPr="00D067C6">
        <w:rPr>
          <w:rFonts w:ascii="Arial" w:eastAsia="Arial" w:hAnsi="Arial" w:cs="Arial"/>
          <w:sz w:val="24"/>
          <w:szCs w:val="24"/>
          <w:lang w:val="en"/>
        </w:rPr>
        <w:t>Fst</w:t>
      </w:r>
      <w:proofErr w:type="spellEnd"/>
      <w:r w:rsidRPr="00D067C6">
        <w:rPr>
          <w:rFonts w:ascii="Arial" w:eastAsia="Arial" w:hAnsi="Arial" w:cs="Arial"/>
          <w:sz w:val="24"/>
          <w:szCs w:val="24"/>
          <w:lang w:val="en"/>
        </w:rPr>
        <w:t xml:space="preserve"> values for 254 </w:t>
      </w:r>
      <w:r w:rsidRPr="00D067C6">
        <w:rPr>
          <w:rFonts w:ascii="Arial" w:eastAsia="Arial" w:hAnsi="Arial" w:cs="Arial"/>
          <w:i/>
          <w:sz w:val="24"/>
          <w:szCs w:val="24"/>
          <w:lang w:val="en"/>
        </w:rPr>
        <w:t xml:space="preserve">S. </w:t>
      </w:r>
      <w:proofErr w:type="spellStart"/>
      <w:r w:rsidRPr="00D067C6">
        <w:rPr>
          <w:rFonts w:ascii="Arial" w:eastAsia="Arial" w:hAnsi="Arial" w:cs="Arial"/>
          <w:i/>
          <w:sz w:val="24"/>
          <w:szCs w:val="24"/>
          <w:lang w:val="en"/>
        </w:rPr>
        <w:t>dumerili</w:t>
      </w:r>
      <w:proofErr w:type="spellEnd"/>
      <w:r w:rsidRPr="00D067C6">
        <w:rPr>
          <w:rFonts w:ascii="Arial" w:eastAsia="Arial" w:hAnsi="Arial" w:cs="Arial"/>
          <w:sz w:val="24"/>
          <w:szCs w:val="24"/>
          <w:lang w:val="en"/>
        </w:rPr>
        <w:t xml:space="preserve"> samples and </w:t>
      </w:r>
      <w:r w:rsidR="004D73FB">
        <w:rPr>
          <w:rFonts w:ascii="Arial" w:eastAsia="Arial" w:hAnsi="Arial" w:cs="Arial"/>
          <w:sz w:val="24"/>
          <w:szCs w:val="24"/>
          <w:lang w:val="en"/>
        </w:rPr>
        <w:t>nine</w:t>
      </w:r>
      <w:r w:rsidRPr="00D067C6">
        <w:rPr>
          <w:rFonts w:ascii="Arial" w:eastAsia="Arial" w:hAnsi="Arial" w:cs="Arial"/>
          <w:sz w:val="24"/>
          <w:szCs w:val="24"/>
          <w:lang w:val="en"/>
        </w:rPr>
        <w:t xml:space="preserve"> populations analyzed for ten microsatellite loci. The asterisk indicates values that are statistically significant (p&lt;0.05) (GC: Gran Canaria, NTE: North Tenerife, TE: Tenerife, LA: Lampedusa, AS: </w:t>
      </w:r>
      <w:proofErr w:type="spellStart"/>
      <w:r w:rsidRPr="00D067C6">
        <w:rPr>
          <w:rFonts w:ascii="Arial" w:eastAsia="Arial" w:hAnsi="Arial" w:cs="Arial"/>
          <w:sz w:val="24"/>
          <w:szCs w:val="24"/>
          <w:lang w:val="en"/>
        </w:rPr>
        <w:t>Astakos</w:t>
      </w:r>
      <w:proofErr w:type="spellEnd"/>
      <w:r w:rsidRPr="00D067C6">
        <w:rPr>
          <w:rFonts w:ascii="Arial" w:eastAsia="Arial" w:hAnsi="Arial" w:cs="Arial"/>
          <w:sz w:val="24"/>
          <w:szCs w:val="24"/>
          <w:lang w:val="en"/>
        </w:rPr>
        <w:t xml:space="preserve">, CH: </w:t>
      </w:r>
      <w:proofErr w:type="spellStart"/>
      <w:r w:rsidR="00746794">
        <w:rPr>
          <w:rFonts w:ascii="Arial" w:eastAsia="Arial" w:hAnsi="Arial" w:cs="Arial"/>
          <w:sz w:val="24"/>
          <w:szCs w:val="24"/>
          <w:lang w:val="en"/>
        </w:rPr>
        <w:t>Ch</w:t>
      </w:r>
      <w:r w:rsidRPr="00D067C6">
        <w:rPr>
          <w:rFonts w:ascii="Arial" w:eastAsia="Arial" w:hAnsi="Arial" w:cs="Arial"/>
          <w:sz w:val="24"/>
          <w:szCs w:val="24"/>
          <w:lang w:val="en"/>
        </w:rPr>
        <w:t>alkidiki</w:t>
      </w:r>
      <w:proofErr w:type="spellEnd"/>
      <w:r w:rsidRPr="00D067C6">
        <w:rPr>
          <w:rFonts w:ascii="Arial" w:eastAsia="Arial" w:hAnsi="Arial" w:cs="Arial"/>
          <w:sz w:val="24"/>
          <w:szCs w:val="24"/>
          <w:lang w:val="en"/>
        </w:rPr>
        <w:t xml:space="preserve">, CR: North Crete, CY: Cyprus, TU: Mersin </w:t>
      </w:r>
      <w:r w:rsidR="001C240F" w:rsidRPr="001C240F">
        <w:rPr>
          <w:rFonts w:ascii="Arial" w:eastAsia="Arial" w:hAnsi="Arial" w:cs="Arial"/>
          <w:sz w:val="24"/>
          <w:szCs w:val="24"/>
          <w:lang w:val="en"/>
        </w:rPr>
        <w:t>Turkey</w:t>
      </w:r>
      <w:r w:rsidRPr="00D067C6">
        <w:rPr>
          <w:rFonts w:ascii="Arial" w:eastAsia="Arial" w:hAnsi="Arial" w:cs="Arial"/>
          <w:sz w:val="24"/>
          <w:szCs w:val="24"/>
          <w:lang w:val="en"/>
        </w:rPr>
        <w:t>)</w:t>
      </w:r>
    </w:p>
    <w:tbl>
      <w:tblPr>
        <w:tblW w:w="10440" w:type="dxa"/>
        <w:tblBorders>
          <w:top w:val="nil"/>
          <w:left w:val="nil"/>
          <w:bottom w:val="nil"/>
          <w:right w:val="nil"/>
          <w:insideH w:val="nil"/>
          <w:insideV w:val="nil"/>
        </w:tblBorders>
        <w:tblLayout w:type="fixed"/>
        <w:tblLook w:val="0600" w:firstRow="0" w:lastRow="0" w:firstColumn="0" w:lastColumn="0" w:noHBand="1" w:noVBand="1"/>
      </w:tblPr>
      <w:tblGrid>
        <w:gridCol w:w="1160"/>
        <w:gridCol w:w="1160"/>
        <w:gridCol w:w="1160"/>
        <w:gridCol w:w="1160"/>
        <w:gridCol w:w="1160"/>
        <w:gridCol w:w="1160"/>
        <w:gridCol w:w="1160"/>
        <w:gridCol w:w="1160"/>
        <w:gridCol w:w="1160"/>
      </w:tblGrid>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GC</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NTE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TE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LA</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AS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CH</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CR</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CY</w:t>
            </w:r>
          </w:p>
        </w:tc>
      </w:tr>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GC</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r>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NTE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0,1272*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r>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TE</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0,0915*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0,0087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r>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LA</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0,1443*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0,0300*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0,0442*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r>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AS</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0,1463*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0,0209*</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0,0402*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-0,0016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r>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CH</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0,1615*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0,0290*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0,0462*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-0,0039</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0,0060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r>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CR</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0,1792*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0,0440*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0,0573*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-0,0116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-0,0072</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-0,0048</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 xml:space="preserve"> </w:t>
            </w:r>
          </w:p>
        </w:tc>
      </w:tr>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CY</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0,1444*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0,0213*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0,0400*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0,0007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-0,0031</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0,0006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0,0006</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w:t>
            </w:r>
          </w:p>
        </w:tc>
      </w:tr>
      <w:tr w:rsidR="00D067C6" w:rsidRPr="00D067C6" w:rsidTr="006E5C2C">
        <w:trPr>
          <w:trHeight w:hRule="exact" w:val="454"/>
        </w:trPr>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TU</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0,1510*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0,0297*</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0,0545*</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0,0063</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0,0020</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0,0084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0,0104</w:t>
            </w:r>
          </w:p>
        </w:tc>
        <w:tc>
          <w:tcPr>
            <w:tcW w:w="1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067C6" w:rsidRPr="00D067C6" w:rsidRDefault="00D067C6" w:rsidP="00D067C6">
            <w:pPr>
              <w:spacing w:after="240" w:line="276" w:lineRule="auto"/>
              <w:jc w:val="both"/>
              <w:rPr>
                <w:rFonts w:ascii="Arial" w:eastAsia="Arial" w:hAnsi="Arial" w:cs="Arial"/>
                <w:lang w:val="en"/>
              </w:rPr>
            </w:pPr>
            <w:r w:rsidRPr="00D067C6">
              <w:rPr>
                <w:rFonts w:ascii="Arial" w:eastAsia="Arial" w:hAnsi="Arial" w:cs="Arial"/>
                <w:lang w:val="en"/>
              </w:rPr>
              <w:t>0,0049</w:t>
            </w:r>
          </w:p>
        </w:tc>
      </w:tr>
    </w:tbl>
    <w:p w:rsidR="00D067C6" w:rsidRPr="00D067C6" w:rsidRDefault="00D067C6" w:rsidP="00D067C6">
      <w:pPr>
        <w:spacing w:after="240" w:line="276" w:lineRule="auto"/>
        <w:jc w:val="both"/>
        <w:rPr>
          <w:rFonts w:ascii="Arial" w:eastAsia="Arial" w:hAnsi="Arial" w:cs="Arial"/>
          <w:sz w:val="24"/>
          <w:szCs w:val="24"/>
          <w:lang w:val="en"/>
        </w:rPr>
      </w:pPr>
    </w:p>
    <w:p w:rsidR="00D067C6" w:rsidRPr="00D067C6" w:rsidRDefault="00D067C6" w:rsidP="00D067C6">
      <w:pPr>
        <w:spacing w:before="240" w:after="0" w:line="276" w:lineRule="auto"/>
        <w:ind w:left="-1300"/>
        <w:jc w:val="right"/>
        <w:rPr>
          <w:rFonts w:ascii="Arial" w:eastAsia="Arial" w:hAnsi="Arial" w:cs="Arial"/>
          <w:lang w:val="en"/>
        </w:rPr>
      </w:pPr>
      <w:r w:rsidRPr="00D067C6">
        <w:rPr>
          <w:rFonts w:ascii="Arial" w:eastAsia="Arial" w:hAnsi="Arial" w:cs="Arial"/>
          <w:noProof/>
          <w:lang w:val="en"/>
        </w:rPr>
        <w:lastRenderedPageBreak/>
        <w:drawing>
          <wp:inline distT="114300" distB="114300" distL="114300" distR="114300" wp14:anchorId="57C9270A" wp14:editId="5AEB8CF0">
            <wp:extent cx="5519738" cy="5050990"/>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5519738" cy="5050990"/>
                    </a:xfrm>
                    <a:prstGeom prst="rect">
                      <a:avLst/>
                    </a:prstGeom>
                    <a:ln/>
                  </pic:spPr>
                </pic:pic>
              </a:graphicData>
            </a:graphic>
          </wp:inline>
        </w:drawing>
      </w:r>
    </w:p>
    <w:p w:rsidR="00D067C6" w:rsidRDefault="00D067C6" w:rsidP="006E5C2C">
      <w:pPr>
        <w:spacing w:after="0" w:line="276" w:lineRule="auto"/>
        <w:jc w:val="both"/>
        <w:rPr>
          <w:rFonts w:ascii="Arial" w:eastAsia="Arial" w:hAnsi="Arial" w:cs="Arial"/>
          <w:sz w:val="24"/>
          <w:szCs w:val="24"/>
          <w:lang w:val="en"/>
        </w:rPr>
      </w:pPr>
      <w:r w:rsidRPr="00D067C6">
        <w:rPr>
          <w:rFonts w:ascii="Arial" w:eastAsia="Arial" w:hAnsi="Arial" w:cs="Arial"/>
          <w:b/>
          <w:sz w:val="24"/>
          <w:szCs w:val="24"/>
          <w:lang w:val="en"/>
        </w:rPr>
        <w:t xml:space="preserve">Supplementary Figure 2: </w:t>
      </w:r>
      <w:r w:rsidRPr="00D067C6">
        <w:rPr>
          <w:rFonts w:ascii="Arial" w:eastAsia="Arial" w:hAnsi="Arial" w:cs="Arial"/>
          <w:sz w:val="24"/>
          <w:szCs w:val="24"/>
          <w:lang w:val="en"/>
        </w:rPr>
        <w:t>Pairwise</w:t>
      </w:r>
      <w:r w:rsidRPr="00D067C6">
        <w:rPr>
          <w:rFonts w:ascii="Arial" w:eastAsia="Arial" w:hAnsi="Arial" w:cs="Arial"/>
          <w:b/>
          <w:sz w:val="24"/>
          <w:szCs w:val="24"/>
          <w:lang w:val="en"/>
        </w:rPr>
        <w:t xml:space="preserve"> </w:t>
      </w:r>
      <w:r w:rsidRPr="00D067C6">
        <w:rPr>
          <w:rFonts w:ascii="Arial" w:eastAsia="Arial" w:hAnsi="Arial" w:cs="Arial"/>
          <w:sz w:val="24"/>
          <w:szCs w:val="24"/>
          <w:lang w:val="en"/>
        </w:rPr>
        <w:t>F</w:t>
      </w:r>
      <w:r w:rsidRPr="00D067C6">
        <w:rPr>
          <w:rFonts w:ascii="Arial" w:eastAsia="Arial" w:hAnsi="Arial" w:cs="Arial"/>
          <w:sz w:val="24"/>
          <w:szCs w:val="24"/>
          <w:vertAlign w:val="subscript"/>
          <w:lang w:val="en"/>
        </w:rPr>
        <w:t>ST</w:t>
      </w:r>
      <w:r w:rsidRPr="00D067C6">
        <w:rPr>
          <w:rFonts w:ascii="Arial" w:eastAsia="Arial" w:hAnsi="Arial" w:cs="Arial"/>
          <w:sz w:val="24"/>
          <w:szCs w:val="24"/>
          <w:lang w:val="en"/>
        </w:rPr>
        <w:t xml:space="preserve"> values of the </w:t>
      </w:r>
      <w:r w:rsidR="004D73FB">
        <w:rPr>
          <w:rFonts w:ascii="Arial" w:eastAsia="Arial" w:hAnsi="Arial" w:cs="Arial"/>
          <w:sz w:val="24"/>
          <w:szCs w:val="24"/>
        </w:rPr>
        <w:t>nine</w:t>
      </w:r>
      <w:r w:rsidRPr="00D067C6">
        <w:rPr>
          <w:rFonts w:ascii="Arial" w:eastAsia="Arial" w:hAnsi="Arial" w:cs="Arial"/>
          <w:sz w:val="24"/>
          <w:szCs w:val="24"/>
          <w:lang w:val="en"/>
        </w:rPr>
        <w:t xml:space="preserve"> populations analyzed in the current study for ten microsatellite loci. Statistically significant values (p&lt;0.05, 50,000 permutations) are indicated with asterisks (GC: Gran Canaria, NTE: North Tenerife, TE: Tenerife, LA: Lampedusa, AS: </w:t>
      </w:r>
      <w:proofErr w:type="spellStart"/>
      <w:r w:rsidRPr="00D067C6">
        <w:rPr>
          <w:rFonts w:ascii="Arial" w:eastAsia="Arial" w:hAnsi="Arial" w:cs="Arial"/>
          <w:sz w:val="24"/>
          <w:szCs w:val="24"/>
          <w:lang w:val="en"/>
        </w:rPr>
        <w:t>Astakos</w:t>
      </w:r>
      <w:proofErr w:type="spellEnd"/>
      <w:r w:rsidRPr="00D067C6">
        <w:rPr>
          <w:rFonts w:ascii="Arial" w:eastAsia="Arial" w:hAnsi="Arial" w:cs="Arial"/>
          <w:sz w:val="24"/>
          <w:szCs w:val="24"/>
          <w:lang w:val="en"/>
        </w:rPr>
        <w:t xml:space="preserve">, CH: </w:t>
      </w:r>
      <w:proofErr w:type="spellStart"/>
      <w:r w:rsidR="00746794">
        <w:rPr>
          <w:rFonts w:ascii="Arial" w:eastAsia="Arial" w:hAnsi="Arial" w:cs="Arial"/>
          <w:sz w:val="24"/>
          <w:szCs w:val="24"/>
          <w:lang w:val="en"/>
        </w:rPr>
        <w:t>Ch</w:t>
      </w:r>
      <w:r w:rsidRPr="00D067C6">
        <w:rPr>
          <w:rFonts w:ascii="Arial" w:eastAsia="Arial" w:hAnsi="Arial" w:cs="Arial"/>
          <w:sz w:val="24"/>
          <w:szCs w:val="24"/>
          <w:lang w:val="en"/>
        </w:rPr>
        <w:t>alkidiki</w:t>
      </w:r>
      <w:proofErr w:type="spellEnd"/>
      <w:r w:rsidRPr="00D067C6">
        <w:rPr>
          <w:rFonts w:ascii="Arial" w:eastAsia="Arial" w:hAnsi="Arial" w:cs="Arial"/>
          <w:sz w:val="24"/>
          <w:szCs w:val="24"/>
          <w:lang w:val="en"/>
        </w:rPr>
        <w:t xml:space="preserve">, CR: North Crete, CY: Cyprus, TU: Mersin </w:t>
      </w:r>
      <w:r w:rsidR="001C240F" w:rsidRPr="001C240F">
        <w:rPr>
          <w:rFonts w:ascii="Arial" w:eastAsia="Arial" w:hAnsi="Arial" w:cs="Arial"/>
          <w:sz w:val="24"/>
          <w:szCs w:val="24"/>
          <w:lang w:val="en"/>
        </w:rPr>
        <w:t>Turkey</w:t>
      </w:r>
      <w:r w:rsidRPr="00D067C6">
        <w:rPr>
          <w:rFonts w:ascii="Arial" w:eastAsia="Arial" w:hAnsi="Arial" w:cs="Arial"/>
          <w:sz w:val="24"/>
          <w:szCs w:val="24"/>
          <w:lang w:val="en"/>
        </w:rPr>
        <w:t>).</w:t>
      </w:r>
    </w:p>
    <w:p w:rsidR="00D067C6" w:rsidRPr="00D067C6" w:rsidRDefault="00D067C6" w:rsidP="00D067C6">
      <w:pPr>
        <w:spacing w:after="240" w:line="276" w:lineRule="auto"/>
        <w:jc w:val="both"/>
        <w:rPr>
          <w:rFonts w:ascii="Arial" w:eastAsia="Arial" w:hAnsi="Arial" w:cs="Arial"/>
          <w:lang w:val="en"/>
        </w:rPr>
      </w:pPr>
    </w:p>
    <w:p w:rsidR="00CD6C15" w:rsidRDefault="00CD6C15">
      <w:pPr>
        <w:rPr>
          <w:rFonts w:ascii="Arial" w:eastAsia="Arial" w:hAnsi="Arial" w:cs="Arial"/>
          <w:b/>
          <w:sz w:val="24"/>
          <w:szCs w:val="24"/>
          <w:lang w:val="en"/>
        </w:rPr>
      </w:pPr>
      <w:r>
        <w:rPr>
          <w:rFonts w:ascii="Arial" w:eastAsia="Arial" w:hAnsi="Arial" w:cs="Arial"/>
          <w:b/>
          <w:sz w:val="24"/>
          <w:szCs w:val="24"/>
          <w:lang w:val="en"/>
        </w:rPr>
        <w:br w:type="page"/>
      </w:r>
    </w:p>
    <w:p w:rsidR="006E5C2C" w:rsidRDefault="00D067C6" w:rsidP="006E5C2C">
      <w:pPr>
        <w:spacing w:after="0" w:line="276" w:lineRule="auto"/>
        <w:jc w:val="both"/>
        <w:rPr>
          <w:rFonts w:ascii="Arial" w:eastAsia="Arial" w:hAnsi="Arial" w:cs="Arial"/>
          <w:highlight w:val="green"/>
          <w:lang w:val="en"/>
        </w:rPr>
      </w:pPr>
      <w:r w:rsidRPr="00D067C6">
        <w:rPr>
          <w:rFonts w:ascii="Arial" w:eastAsia="Arial" w:hAnsi="Arial" w:cs="Arial"/>
          <w:b/>
          <w:sz w:val="24"/>
          <w:szCs w:val="24"/>
          <w:lang w:val="en"/>
        </w:rPr>
        <w:lastRenderedPageBreak/>
        <w:t>Supplementary Table 6:</w:t>
      </w:r>
      <w:r w:rsidRPr="00D067C6">
        <w:rPr>
          <w:rFonts w:ascii="Arial" w:eastAsia="Arial" w:hAnsi="Arial" w:cs="Arial"/>
          <w:sz w:val="24"/>
          <w:szCs w:val="24"/>
          <w:lang w:val="en"/>
        </w:rPr>
        <w:t xml:space="preserve"> Population structure cases tested in AMOVA for the microsatellites data set. Four different scenarios of population structure were tested based on geographical criteria. Fixation indices (F</w:t>
      </w:r>
      <w:r w:rsidRPr="00D067C6">
        <w:rPr>
          <w:rFonts w:ascii="Arial" w:eastAsia="Arial" w:hAnsi="Arial" w:cs="Arial"/>
          <w:sz w:val="24"/>
          <w:szCs w:val="24"/>
          <w:vertAlign w:val="subscript"/>
          <w:lang w:val="en"/>
        </w:rPr>
        <w:t>CT</w:t>
      </w:r>
      <w:r w:rsidRPr="00D067C6">
        <w:rPr>
          <w:rFonts w:ascii="Arial" w:eastAsia="Arial" w:hAnsi="Arial" w:cs="Arial"/>
          <w:sz w:val="24"/>
          <w:szCs w:val="24"/>
          <w:lang w:val="en"/>
        </w:rPr>
        <w:t>, F</w:t>
      </w:r>
      <w:r w:rsidRPr="00D067C6">
        <w:rPr>
          <w:rFonts w:ascii="Arial" w:eastAsia="Arial" w:hAnsi="Arial" w:cs="Arial"/>
          <w:sz w:val="24"/>
          <w:szCs w:val="24"/>
          <w:vertAlign w:val="subscript"/>
          <w:lang w:val="en"/>
        </w:rPr>
        <w:t>SC</w:t>
      </w:r>
      <w:r w:rsidRPr="00D067C6">
        <w:rPr>
          <w:rFonts w:ascii="Arial" w:eastAsia="Arial" w:hAnsi="Arial" w:cs="Arial"/>
          <w:sz w:val="24"/>
          <w:szCs w:val="24"/>
          <w:lang w:val="en"/>
        </w:rPr>
        <w:t>, F</w:t>
      </w:r>
      <w:r w:rsidRPr="00D067C6">
        <w:rPr>
          <w:rFonts w:ascii="Arial" w:eastAsia="Arial" w:hAnsi="Arial" w:cs="Arial"/>
          <w:sz w:val="24"/>
          <w:szCs w:val="24"/>
          <w:vertAlign w:val="subscript"/>
          <w:lang w:val="en"/>
        </w:rPr>
        <w:t>ST</w:t>
      </w:r>
      <w:r w:rsidRPr="00D067C6">
        <w:rPr>
          <w:rFonts w:ascii="Arial" w:eastAsia="Arial" w:hAnsi="Arial" w:cs="Arial"/>
          <w:sz w:val="24"/>
          <w:szCs w:val="24"/>
          <w:lang w:val="en"/>
        </w:rPr>
        <w:t xml:space="preserve">) are genetic structure indices, used to explain the source of the variations. Statistically significant values (p&lt;0.05, 99,999 permutations) are indicated with an asterisk (GC: Gran Canaria, NTE: North Tenerife, TE: Tenerife, LA: Lampedusa, AS: </w:t>
      </w:r>
      <w:proofErr w:type="spellStart"/>
      <w:r w:rsidRPr="00D067C6">
        <w:rPr>
          <w:rFonts w:ascii="Arial" w:eastAsia="Arial" w:hAnsi="Arial" w:cs="Arial"/>
          <w:sz w:val="24"/>
          <w:szCs w:val="24"/>
          <w:lang w:val="en"/>
        </w:rPr>
        <w:t>Astakos</w:t>
      </w:r>
      <w:proofErr w:type="spellEnd"/>
      <w:r w:rsidRPr="00D067C6">
        <w:rPr>
          <w:rFonts w:ascii="Arial" w:eastAsia="Arial" w:hAnsi="Arial" w:cs="Arial"/>
          <w:sz w:val="24"/>
          <w:szCs w:val="24"/>
          <w:lang w:val="en"/>
        </w:rPr>
        <w:t xml:space="preserve">, CH: </w:t>
      </w:r>
      <w:proofErr w:type="spellStart"/>
      <w:r w:rsidR="00746794">
        <w:rPr>
          <w:rFonts w:ascii="Arial" w:eastAsia="Arial" w:hAnsi="Arial" w:cs="Arial"/>
          <w:sz w:val="24"/>
          <w:szCs w:val="24"/>
          <w:lang w:val="en"/>
        </w:rPr>
        <w:t>Ch</w:t>
      </w:r>
      <w:r w:rsidRPr="00D067C6">
        <w:rPr>
          <w:rFonts w:ascii="Arial" w:eastAsia="Arial" w:hAnsi="Arial" w:cs="Arial"/>
          <w:sz w:val="24"/>
          <w:szCs w:val="24"/>
          <w:lang w:val="en"/>
        </w:rPr>
        <w:t>alkidiki</w:t>
      </w:r>
      <w:proofErr w:type="spellEnd"/>
      <w:r w:rsidRPr="00D067C6">
        <w:rPr>
          <w:rFonts w:ascii="Arial" w:eastAsia="Arial" w:hAnsi="Arial" w:cs="Arial"/>
          <w:sz w:val="24"/>
          <w:szCs w:val="24"/>
          <w:lang w:val="en"/>
        </w:rPr>
        <w:t xml:space="preserve">, CR: North Crete, CY: Cyprus, TU: Mersin </w:t>
      </w:r>
      <w:r w:rsidR="001C240F" w:rsidRPr="001C240F">
        <w:rPr>
          <w:rFonts w:ascii="Arial" w:eastAsia="Arial" w:hAnsi="Arial" w:cs="Arial"/>
          <w:sz w:val="24"/>
          <w:szCs w:val="24"/>
          <w:lang w:val="en"/>
        </w:rPr>
        <w:t>Turkey</w:t>
      </w:r>
      <w:r w:rsidRPr="00D067C6">
        <w:rPr>
          <w:rFonts w:ascii="Arial" w:eastAsia="Arial" w:hAnsi="Arial" w:cs="Arial"/>
          <w:sz w:val="24"/>
          <w:szCs w:val="24"/>
          <w:lang w:val="en"/>
        </w:rPr>
        <w:t>).</w:t>
      </w:r>
      <w:r w:rsidRPr="00D067C6">
        <w:rPr>
          <w:rFonts w:ascii="Arial" w:eastAsia="Arial" w:hAnsi="Arial" w:cs="Arial"/>
          <w:highlight w:val="green"/>
          <w:lang w:val="en"/>
        </w:rPr>
        <w:t xml:space="preserve"> </w:t>
      </w:r>
    </w:p>
    <w:p w:rsidR="0076665A" w:rsidRPr="00D067C6" w:rsidRDefault="0076665A" w:rsidP="006E5C2C">
      <w:pPr>
        <w:spacing w:after="0" w:line="276" w:lineRule="auto"/>
        <w:jc w:val="both"/>
        <w:rPr>
          <w:rFonts w:ascii="Arial" w:eastAsia="Arial" w:hAnsi="Arial" w:cs="Arial"/>
          <w:highlight w:val="green"/>
          <w:lang w:val="en"/>
        </w:rPr>
      </w:pPr>
    </w:p>
    <w:tbl>
      <w:tblPr>
        <w:tblW w:w="10170" w:type="dxa"/>
        <w:tblInd w:w="-375" w:type="dxa"/>
        <w:tblBorders>
          <w:top w:val="nil"/>
          <w:left w:val="nil"/>
          <w:bottom w:val="nil"/>
          <w:right w:val="nil"/>
          <w:insideH w:val="nil"/>
          <w:insideV w:val="nil"/>
        </w:tblBorders>
        <w:tblLayout w:type="fixed"/>
        <w:tblLook w:val="0600" w:firstRow="0" w:lastRow="0" w:firstColumn="0" w:lastColumn="0" w:noHBand="1" w:noVBand="1"/>
      </w:tblPr>
      <w:tblGrid>
        <w:gridCol w:w="2066"/>
        <w:gridCol w:w="1560"/>
        <w:gridCol w:w="2126"/>
        <w:gridCol w:w="2126"/>
        <w:gridCol w:w="2292"/>
      </w:tblGrid>
      <w:tr w:rsidR="006E5C2C" w:rsidRPr="00D067C6" w:rsidTr="006E5C2C">
        <w:trPr>
          <w:trHeight w:val="435"/>
        </w:trPr>
        <w:tc>
          <w:tcPr>
            <w:tcW w:w="2066" w:type="dxa"/>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sz w:val="20"/>
                <w:szCs w:val="20"/>
                <w:lang w:val="en"/>
              </w:rPr>
            </w:pPr>
          </w:p>
        </w:tc>
        <w:tc>
          <w:tcPr>
            <w:tcW w:w="1560"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b/>
                <w:sz w:val="20"/>
                <w:szCs w:val="20"/>
                <w:lang w:val="en"/>
              </w:rPr>
            </w:pPr>
            <w:r w:rsidRPr="00D067C6">
              <w:rPr>
                <w:rFonts w:ascii="Arial" w:eastAsia="Arial" w:hAnsi="Arial" w:cs="Arial"/>
                <w:b/>
                <w:sz w:val="20"/>
                <w:szCs w:val="20"/>
                <w:lang w:val="en"/>
              </w:rPr>
              <w:t>Case 1</w:t>
            </w:r>
          </w:p>
        </w:tc>
        <w:tc>
          <w:tcPr>
            <w:tcW w:w="2126"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b/>
                <w:sz w:val="20"/>
                <w:szCs w:val="20"/>
                <w:lang w:val="en"/>
              </w:rPr>
            </w:pPr>
            <w:r w:rsidRPr="00D067C6">
              <w:rPr>
                <w:rFonts w:ascii="Arial" w:eastAsia="Arial" w:hAnsi="Arial" w:cs="Arial"/>
                <w:b/>
                <w:sz w:val="20"/>
                <w:szCs w:val="20"/>
                <w:lang w:val="en"/>
              </w:rPr>
              <w:t>Case 2</w:t>
            </w:r>
          </w:p>
        </w:tc>
        <w:tc>
          <w:tcPr>
            <w:tcW w:w="2126"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b/>
                <w:sz w:val="20"/>
                <w:szCs w:val="20"/>
                <w:lang w:val="en"/>
              </w:rPr>
            </w:pPr>
            <w:r w:rsidRPr="00D067C6">
              <w:rPr>
                <w:rFonts w:ascii="Arial" w:eastAsia="Arial" w:hAnsi="Arial" w:cs="Arial"/>
                <w:b/>
                <w:sz w:val="20"/>
                <w:szCs w:val="20"/>
                <w:lang w:val="en"/>
              </w:rPr>
              <w:t>Case 3</w:t>
            </w:r>
          </w:p>
        </w:tc>
        <w:tc>
          <w:tcPr>
            <w:tcW w:w="2292"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ind w:firstLine="40"/>
              <w:jc w:val="center"/>
              <w:rPr>
                <w:rFonts w:ascii="Arial" w:eastAsia="Arial" w:hAnsi="Arial" w:cs="Arial"/>
                <w:b/>
                <w:sz w:val="20"/>
                <w:szCs w:val="20"/>
                <w:lang w:val="en"/>
              </w:rPr>
            </w:pPr>
            <w:r w:rsidRPr="00D067C6">
              <w:rPr>
                <w:rFonts w:ascii="Arial" w:eastAsia="Arial" w:hAnsi="Arial" w:cs="Arial"/>
                <w:b/>
                <w:sz w:val="20"/>
                <w:szCs w:val="20"/>
                <w:lang w:val="en"/>
              </w:rPr>
              <w:t>Case 4</w:t>
            </w:r>
          </w:p>
        </w:tc>
      </w:tr>
      <w:tr w:rsidR="00D067C6" w:rsidRPr="00D067C6" w:rsidTr="0076665A">
        <w:trPr>
          <w:trHeight w:val="5518"/>
        </w:trPr>
        <w:tc>
          <w:tcPr>
            <w:tcW w:w="2066" w:type="dxa"/>
            <w:tcBorders>
              <w:left w:val="single" w:sz="8" w:space="0" w:color="000000"/>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sz w:val="20"/>
                <w:szCs w:val="20"/>
                <w:lang w:val="en"/>
              </w:rPr>
            </w:pPr>
          </w:p>
        </w:tc>
        <w:tc>
          <w:tcPr>
            <w:tcW w:w="1560"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GC, NT, TE</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(Group1)</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 </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LA, AS, </w:t>
            </w:r>
            <w:proofErr w:type="gramStart"/>
            <w:r w:rsidRPr="00D067C6">
              <w:rPr>
                <w:rFonts w:ascii="Arial" w:eastAsia="Arial" w:hAnsi="Arial" w:cs="Arial"/>
                <w:sz w:val="20"/>
                <w:szCs w:val="20"/>
                <w:lang w:val="fr-FR"/>
              </w:rPr>
              <w:t>CH,CR</w:t>
            </w:r>
            <w:proofErr w:type="gramEnd"/>
            <w:r w:rsidRPr="00D067C6">
              <w:rPr>
                <w:rFonts w:ascii="Arial" w:eastAsia="Arial" w:hAnsi="Arial" w:cs="Arial"/>
                <w:sz w:val="20"/>
                <w:szCs w:val="20"/>
                <w:lang w:val="fr-FR"/>
              </w:rPr>
              <w:t>,CY,TU</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tc>
        <w:tc>
          <w:tcPr>
            <w:tcW w:w="2126"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GC</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(Group1)</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NTE, TE</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LA, AS, CH, </w:t>
            </w:r>
            <w:proofErr w:type="gramStart"/>
            <w:r w:rsidRPr="00D067C6">
              <w:rPr>
                <w:rFonts w:ascii="Arial" w:eastAsia="Arial" w:hAnsi="Arial" w:cs="Arial"/>
                <w:sz w:val="20"/>
                <w:szCs w:val="20"/>
                <w:lang w:val="fr-FR"/>
              </w:rPr>
              <w:t>CR,CY</w:t>
            </w:r>
            <w:proofErr w:type="gramEnd"/>
            <w:r w:rsidRPr="00D067C6">
              <w:rPr>
                <w:rFonts w:ascii="Arial" w:eastAsia="Arial" w:hAnsi="Arial" w:cs="Arial"/>
                <w:sz w:val="20"/>
                <w:szCs w:val="20"/>
                <w:lang w:val="fr-FR"/>
              </w:rPr>
              <w:t>,TU</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3)</w:t>
            </w:r>
          </w:p>
        </w:tc>
        <w:tc>
          <w:tcPr>
            <w:tcW w:w="2126"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GC</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(Group1)</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NTE, TE</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LA, AS, CH, CR</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3)</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proofErr w:type="gramStart"/>
            <w:r w:rsidRPr="00D067C6">
              <w:rPr>
                <w:rFonts w:ascii="Arial" w:eastAsia="Arial" w:hAnsi="Arial" w:cs="Arial"/>
                <w:sz w:val="20"/>
                <w:szCs w:val="20"/>
                <w:lang w:val="en"/>
              </w:rPr>
              <w:t>CY,TU</w:t>
            </w:r>
            <w:proofErr w:type="gramEnd"/>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4)</w:t>
            </w:r>
          </w:p>
        </w:tc>
        <w:tc>
          <w:tcPr>
            <w:tcW w:w="2292"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GC</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(Group1)</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NTE, TE</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LA, AS</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3)</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CH, CR, </w:t>
            </w:r>
            <w:proofErr w:type="gramStart"/>
            <w:r w:rsidRPr="00D067C6">
              <w:rPr>
                <w:rFonts w:ascii="Arial" w:eastAsia="Arial" w:hAnsi="Arial" w:cs="Arial"/>
                <w:sz w:val="20"/>
                <w:szCs w:val="20"/>
                <w:lang w:val="en"/>
              </w:rPr>
              <w:t>CY,TU</w:t>
            </w:r>
            <w:proofErr w:type="gramEnd"/>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4)</w:t>
            </w:r>
          </w:p>
        </w:tc>
      </w:tr>
      <w:tr w:rsidR="00D067C6" w:rsidRPr="00D067C6" w:rsidTr="006E5C2C">
        <w:trPr>
          <w:trHeight w:val="435"/>
        </w:trPr>
        <w:tc>
          <w:tcPr>
            <w:tcW w:w="10170" w:type="dxa"/>
            <w:gridSpan w:val="5"/>
            <w:tcBorders>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Variation (%)</w:t>
            </w:r>
          </w:p>
        </w:tc>
      </w:tr>
      <w:tr w:rsidR="00D067C6" w:rsidRPr="00D067C6" w:rsidTr="006E5C2C">
        <w:trPr>
          <w:trHeight w:val="570"/>
        </w:trPr>
        <w:tc>
          <w:tcPr>
            <w:tcW w:w="206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Among groups</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5.43</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8.36</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5.12</w:t>
            </w:r>
          </w:p>
        </w:tc>
        <w:tc>
          <w:tcPr>
            <w:tcW w:w="2292"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4.80</w:t>
            </w:r>
          </w:p>
        </w:tc>
      </w:tr>
      <w:tr w:rsidR="00D067C6" w:rsidRPr="00D067C6" w:rsidTr="006E5C2C">
        <w:trPr>
          <w:trHeight w:val="840"/>
        </w:trPr>
        <w:tc>
          <w:tcPr>
            <w:tcW w:w="206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Among populations within groups</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1.65</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0.06</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0.05</w:t>
            </w:r>
          </w:p>
        </w:tc>
        <w:tc>
          <w:tcPr>
            <w:tcW w:w="2292"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0.20</w:t>
            </w:r>
          </w:p>
        </w:tc>
      </w:tr>
      <w:tr w:rsidR="00D067C6" w:rsidRPr="00D067C6" w:rsidTr="006E5C2C">
        <w:trPr>
          <w:trHeight w:val="570"/>
        </w:trPr>
        <w:tc>
          <w:tcPr>
            <w:tcW w:w="206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Within populations</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92.92</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91.58</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94.83</w:t>
            </w:r>
          </w:p>
        </w:tc>
        <w:tc>
          <w:tcPr>
            <w:tcW w:w="2292"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95.00</w:t>
            </w:r>
          </w:p>
        </w:tc>
      </w:tr>
      <w:tr w:rsidR="00D067C6" w:rsidRPr="00D067C6" w:rsidTr="006E5C2C">
        <w:trPr>
          <w:trHeight w:val="435"/>
        </w:trPr>
        <w:tc>
          <w:tcPr>
            <w:tcW w:w="10170" w:type="dxa"/>
            <w:gridSpan w:val="5"/>
            <w:tcBorders>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rPr>
                <w:rFonts w:ascii="Arial" w:eastAsia="Arial" w:hAnsi="Arial" w:cs="Arial"/>
                <w:b/>
                <w:sz w:val="20"/>
                <w:szCs w:val="20"/>
                <w:lang w:val="en"/>
              </w:rPr>
            </w:pPr>
            <w:r w:rsidRPr="00D067C6">
              <w:rPr>
                <w:rFonts w:ascii="Arial" w:eastAsia="Arial" w:hAnsi="Arial" w:cs="Arial"/>
                <w:b/>
                <w:sz w:val="20"/>
                <w:szCs w:val="20"/>
                <w:lang w:val="en"/>
              </w:rPr>
              <w:t>Fixation indices</w:t>
            </w:r>
          </w:p>
        </w:tc>
      </w:tr>
      <w:tr w:rsidR="00D067C6" w:rsidRPr="00D067C6" w:rsidTr="006E5C2C">
        <w:trPr>
          <w:trHeight w:val="435"/>
        </w:trPr>
        <w:tc>
          <w:tcPr>
            <w:tcW w:w="206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ind w:firstLine="400"/>
              <w:rPr>
                <w:rFonts w:ascii="Arial" w:eastAsia="Arial" w:hAnsi="Arial" w:cs="Arial"/>
                <w:b/>
                <w:sz w:val="20"/>
                <w:szCs w:val="20"/>
                <w:vertAlign w:val="subscript"/>
                <w:lang w:val="en"/>
              </w:rPr>
            </w:pPr>
            <w:r w:rsidRPr="00D067C6">
              <w:rPr>
                <w:rFonts w:ascii="Arial" w:eastAsia="Arial" w:hAnsi="Arial" w:cs="Arial"/>
                <w:b/>
                <w:sz w:val="20"/>
                <w:szCs w:val="20"/>
                <w:lang w:val="en"/>
              </w:rPr>
              <w:t>F</w:t>
            </w:r>
            <w:r w:rsidRPr="00D067C6">
              <w:rPr>
                <w:rFonts w:ascii="Arial" w:eastAsia="Arial" w:hAnsi="Arial" w:cs="Arial"/>
                <w:b/>
                <w:sz w:val="20"/>
                <w:szCs w:val="20"/>
                <w:vertAlign w:val="subscript"/>
                <w:lang w:val="en"/>
              </w:rPr>
              <w:t>CT</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0.0543*</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0.0836*</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0.0512*</w:t>
            </w:r>
          </w:p>
        </w:tc>
        <w:tc>
          <w:tcPr>
            <w:tcW w:w="2292"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0.0480</w:t>
            </w:r>
          </w:p>
        </w:tc>
      </w:tr>
      <w:tr w:rsidR="00D067C6" w:rsidRPr="00D067C6" w:rsidTr="006E5C2C">
        <w:trPr>
          <w:trHeight w:val="435"/>
        </w:trPr>
        <w:tc>
          <w:tcPr>
            <w:tcW w:w="206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ind w:firstLine="400"/>
              <w:rPr>
                <w:rFonts w:ascii="Arial" w:eastAsia="Arial" w:hAnsi="Arial" w:cs="Arial"/>
                <w:b/>
                <w:sz w:val="20"/>
                <w:szCs w:val="20"/>
                <w:vertAlign w:val="subscript"/>
                <w:lang w:val="en"/>
              </w:rPr>
            </w:pPr>
            <w:r w:rsidRPr="00D067C6">
              <w:rPr>
                <w:rFonts w:ascii="Arial" w:eastAsia="Arial" w:hAnsi="Arial" w:cs="Arial"/>
                <w:b/>
                <w:sz w:val="20"/>
                <w:szCs w:val="20"/>
                <w:lang w:val="en"/>
              </w:rPr>
              <w:t>F</w:t>
            </w:r>
            <w:r w:rsidRPr="00D067C6">
              <w:rPr>
                <w:rFonts w:ascii="Arial" w:eastAsia="Arial" w:hAnsi="Arial" w:cs="Arial"/>
                <w:b/>
                <w:sz w:val="20"/>
                <w:szCs w:val="20"/>
                <w:vertAlign w:val="subscript"/>
                <w:lang w:val="en"/>
              </w:rPr>
              <w:t>SC</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0.0174*</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0.0007</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0.0005</w:t>
            </w:r>
          </w:p>
        </w:tc>
        <w:tc>
          <w:tcPr>
            <w:tcW w:w="2292"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0.0022</w:t>
            </w:r>
          </w:p>
        </w:tc>
      </w:tr>
      <w:tr w:rsidR="00D067C6" w:rsidRPr="00D067C6" w:rsidTr="006E5C2C">
        <w:trPr>
          <w:trHeight w:val="435"/>
        </w:trPr>
        <w:tc>
          <w:tcPr>
            <w:tcW w:w="206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ind w:firstLine="400"/>
              <w:rPr>
                <w:rFonts w:ascii="Arial" w:eastAsia="Arial" w:hAnsi="Arial" w:cs="Arial"/>
                <w:b/>
                <w:sz w:val="20"/>
                <w:szCs w:val="20"/>
                <w:vertAlign w:val="subscript"/>
                <w:lang w:val="en"/>
              </w:rPr>
            </w:pPr>
            <w:r w:rsidRPr="00D067C6">
              <w:rPr>
                <w:rFonts w:ascii="Arial" w:eastAsia="Arial" w:hAnsi="Arial" w:cs="Arial"/>
                <w:b/>
                <w:sz w:val="20"/>
                <w:szCs w:val="20"/>
                <w:lang w:val="en"/>
              </w:rPr>
              <w:t>F</w:t>
            </w:r>
            <w:r w:rsidRPr="00D067C6">
              <w:rPr>
                <w:rFonts w:ascii="Arial" w:eastAsia="Arial" w:hAnsi="Arial" w:cs="Arial"/>
                <w:b/>
                <w:sz w:val="20"/>
                <w:szCs w:val="20"/>
                <w:vertAlign w:val="subscript"/>
                <w:lang w:val="en"/>
              </w:rPr>
              <w:t>ST</w:t>
            </w:r>
          </w:p>
        </w:tc>
        <w:tc>
          <w:tcPr>
            <w:tcW w:w="1560"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0.0708*</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0.0842*</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0.0517*</w:t>
            </w:r>
          </w:p>
        </w:tc>
        <w:tc>
          <w:tcPr>
            <w:tcW w:w="2292"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0.0500</w:t>
            </w:r>
          </w:p>
        </w:tc>
      </w:tr>
    </w:tbl>
    <w:p w:rsidR="00D92401" w:rsidRPr="00D92401" w:rsidRDefault="00D92401" w:rsidP="00D92401">
      <w:pPr>
        <w:spacing w:after="0" w:line="276" w:lineRule="auto"/>
        <w:rPr>
          <w:rFonts w:ascii="Arial" w:eastAsia="Arial" w:hAnsi="Arial" w:cs="Arial"/>
          <w:highlight w:val="green"/>
          <w:lang w:val="en"/>
        </w:rPr>
      </w:pPr>
    </w:p>
    <w:p w:rsidR="00D92401" w:rsidRPr="00D92401" w:rsidRDefault="00D92401" w:rsidP="00D92401">
      <w:pPr>
        <w:spacing w:after="0" w:line="276" w:lineRule="auto"/>
        <w:rPr>
          <w:rFonts w:ascii="Arial" w:eastAsia="Arial" w:hAnsi="Arial" w:cs="Arial"/>
          <w:highlight w:val="green"/>
          <w:lang w:val="en"/>
        </w:rPr>
      </w:pPr>
    </w:p>
    <w:p w:rsidR="00D92401" w:rsidRPr="00D92401" w:rsidRDefault="00D92401" w:rsidP="00D92401">
      <w:pPr>
        <w:spacing w:after="0" w:line="276" w:lineRule="auto"/>
        <w:rPr>
          <w:rFonts w:ascii="Arial" w:eastAsia="Arial" w:hAnsi="Arial" w:cs="Arial"/>
          <w:highlight w:val="green"/>
          <w:lang w:val="en"/>
        </w:rPr>
      </w:pPr>
      <w:r>
        <w:rPr>
          <w:rFonts w:ascii="Arial" w:eastAsia="Arial" w:hAnsi="Arial" w:cs="Arial"/>
          <w:b/>
          <w:noProof/>
          <w:sz w:val="24"/>
          <w:szCs w:val="24"/>
        </w:rPr>
        <w:drawing>
          <wp:inline distT="114300" distB="114300" distL="114300" distR="114300" wp14:anchorId="36A91031" wp14:editId="0EDEE77E">
            <wp:extent cx="5943600" cy="4546600"/>
            <wp:effectExtent l="0" t="0" r="0" b="635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4546600"/>
                    </a:xfrm>
                    <a:prstGeom prst="rect">
                      <a:avLst/>
                    </a:prstGeom>
                    <a:ln/>
                  </pic:spPr>
                </pic:pic>
              </a:graphicData>
            </a:graphic>
          </wp:inline>
        </w:drawing>
      </w:r>
    </w:p>
    <w:p w:rsidR="00D92401" w:rsidRPr="00D92401" w:rsidRDefault="00D92401" w:rsidP="00D92401">
      <w:pPr>
        <w:spacing w:after="0" w:line="276" w:lineRule="auto"/>
        <w:jc w:val="both"/>
        <w:rPr>
          <w:rFonts w:ascii="Arial" w:eastAsia="Arial" w:hAnsi="Arial" w:cs="Arial"/>
          <w:sz w:val="24"/>
          <w:szCs w:val="24"/>
          <w:lang w:val="en"/>
        </w:rPr>
      </w:pPr>
      <w:r w:rsidRPr="00D92401">
        <w:rPr>
          <w:rFonts w:ascii="Arial" w:eastAsia="Arial" w:hAnsi="Arial" w:cs="Arial"/>
          <w:b/>
          <w:sz w:val="24"/>
          <w:szCs w:val="24"/>
          <w:lang w:val="en"/>
        </w:rPr>
        <w:t>Supplementary Figure 3:</w:t>
      </w:r>
      <w:r w:rsidRPr="00D92401">
        <w:rPr>
          <w:rFonts w:ascii="Arial" w:eastAsia="Arial" w:hAnsi="Arial" w:cs="Arial"/>
          <w:sz w:val="24"/>
          <w:szCs w:val="24"/>
          <w:lang w:val="en"/>
        </w:rPr>
        <w:t xml:space="preserve"> Results of STRUCTURE analysis [mean </w:t>
      </w:r>
      <w:proofErr w:type="spellStart"/>
      <w:r w:rsidRPr="00D92401">
        <w:rPr>
          <w:rFonts w:ascii="Arial" w:eastAsia="Arial" w:hAnsi="Arial" w:cs="Arial"/>
          <w:sz w:val="24"/>
          <w:szCs w:val="24"/>
          <w:lang w:val="en"/>
        </w:rPr>
        <w:t>LnP</w:t>
      </w:r>
      <w:proofErr w:type="spellEnd"/>
      <w:r w:rsidRPr="00D92401">
        <w:rPr>
          <w:rFonts w:ascii="Arial" w:eastAsia="Arial" w:hAnsi="Arial" w:cs="Arial"/>
          <w:sz w:val="24"/>
          <w:szCs w:val="24"/>
          <w:lang w:val="en"/>
        </w:rPr>
        <w:t>(K)] and STRUCTURE HARVESTER for microsatellites data (K=1-8, 20 replicates).</w:t>
      </w:r>
    </w:p>
    <w:p w:rsidR="00D067C6" w:rsidRPr="00D067C6" w:rsidRDefault="00D067C6" w:rsidP="00D067C6">
      <w:pPr>
        <w:spacing w:after="0" w:line="276" w:lineRule="auto"/>
        <w:rPr>
          <w:rFonts w:ascii="Arial" w:eastAsia="Arial" w:hAnsi="Arial" w:cs="Arial"/>
          <w:highlight w:val="green"/>
          <w:lang w:val="en"/>
        </w:rPr>
      </w:pPr>
    </w:p>
    <w:p w:rsidR="00D067C6" w:rsidRPr="00D067C6" w:rsidRDefault="00D067C6" w:rsidP="00D067C6">
      <w:pPr>
        <w:spacing w:after="0" w:line="276" w:lineRule="auto"/>
        <w:rPr>
          <w:rFonts w:ascii="Arial" w:eastAsia="Arial" w:hAnsi="Arial" w:cs="Arial"/>
          <w:highlight w:val="green"/>
          <w:lang w:val="en"/>
        </w:rPr>
      </w:pPr>
    </w:p>
    <w:p w:rsidR="00CD6C15" w:rsidRDefault="00CD6C15">
      <w:pPr>
        <w:rPr>
          <w:rFonts w:ascii="Arial" w:eastAsia="Arial" w:hAnsi="Arial" w:cs="Arial"/>
          <w:b/>
          <w:sz w:val="24"/>
          <w:szCs w:val="24"/>
          <w:lang w:val="en"/>
        </w:rPr>
      </w:pPr>
      <w:r>
        <w:rPr>
          <w:rFonts w:ascii="Arial" w:eastAsia="Arial" w:hAnsi="Arial" w:cs="Arial"/>
          <w:b/>
          <w:sz w:val="24"/>
          <w:szCs w:val="24"/>
          <w:lang w:val="en"/>
        </w:rPr>
        <w:br w:type="page"/>
      </w:r>
    </w:p>
    <w:p w:rsidR="00D067C6" w:rsidRPr="00D067C6" w:rsidRDefault="00D067C6" w:rsidP="006E5C2C">
      <w:pPr>
        <w:spacing w:after="0" w:line="276" w:lineRule="auto"/>
        <w:jc w:val="both"/>
        <w:rPr>
          <w:rFonts w:ascii="Arial" w:eastAsia="Arial" w:hAnsi="Arial" w:cs="Arial"/>
          <w:sz w:val="24"/>
          <w:szCs w:val="24"/>
          <w:lang w:val="en"/>
        </w:rPr>
      </w:pPr>
      <w:r w:rsidRPr="00D067C6">
        <w:rPr>
          <w:rFonts w:ascii="Arial" w:eastAsia="Arial" w:hAnsi="Arial" w:cs="Arial"/>
          <w:b/>
          <w:sz w:val="24"/>
          <w:szCs w:val="24"/>
          <w:lang w:val="en"/>
        </w:rPr>
        <w:lastRenderedPageBreak/>
        <w:t>Supplementary Table 7:</w:t>
      </w:r>
      <w:r w:rsidRPr="00D067C6">
        <w:rPr>
          <w:rFonts w:ascii="Arial" w:eastAsia="Arial" w:hAnsi="Arial" w:cs="Arial"/>
          <w:sz w:val="24"/>
          <w:szCs w:val="24"/>
          <w:lang w:val="en"/>
        </w:rPr>
        <w:t xml:space="preserve"> Population map and individual statistics from Stacks. The sample name is displayed on the first column and on the second the population ID. In the third column, the number of reads assigned to each individual after cleaning and demultiplexing (</w:t>
      </w:r>
      <w:proofErr w:type="spellStart"/>
      <w:r w:rsidRPr="00D067C6">
        <w:rPr>
          <w:rFonts w:ascii="Arial" w:eastAsia="Arial" w:hAnsi="Arial" w:cs="Arial"/>
          <w:sz w:val="24"/>
          <w:szCs w:val="24"/>
          <w:lang w:val="en"/>
        </w:rPr>
        <w:t>process_radtags</w:t>
      </w:r>
      <w:proofErr w:type="spellEnd"/>
      <w:r w:rsidRPr="00D067C6">
        <w:rPr>
          <w:rFonts w:ascii="Arial" w:eastAsia="Arial" w:hAnsi="Arial" w:cs="Arial"/>
          <w:sz w:val="24"/>
          <w:szCs w:val="24"/>
          <w:lang w:val="en"/>
        </w:rPr>
        <w:t>). In the fourth column</w:t>
      </w:r>
      <w:r w:rsidR="0076665A">
        <w:rPr>
          <w:rFonts w:ascii="Arial" w:eastAsia="Arial" w:hAnsi="Arial" w:cs="Arial"/>
          <w:sz w:val="24"/>
          <w:szCs w:val="24"/>
          <w:lang w:val="en"/>
        </w:rPr>
        <w:t>,</w:t>
      </w:r>
      <w:r w:rsidRPr="00D067C6">
        <w:rPr>
          <w:rFonts w:ascii="Arial" w:eastAsia="Arial" w:hAnsi="Arial" w:cs="Arial"/>
          <w:sz w:val="24"/>
          <w:szCs w:val="24"/>
          <w:lang w:val="en"/>
        </w:rPr>
        <w:t xml:space="preserve"> the proportion of properly paired reads per individual is shown; samples in bold and red were removed from the analysis due to the low alignment rate. Finally, the last column shows the effective mean coverage per sample. </w:t>
      </w:r>
    </w:p>
    <w:p w:rsidR="00D067C6" w:rsidRPr="00D067C6" w:rsidRDefault="00D067C6" w:rsidP="00D067C6">
      <w:pPr>
        <w:spacing w:after="0" w:line="276" w:lineRule="auto"/>
        <w:rPr>
          <w:rFonts w:ascii="Arial" w:eastAsia="Arial" w:hAnsi="Arial" w:cs="Arial"/>
          <w:sz w:val="24"/>
          <w:szCs w:val="24"/>
          <w:lang w:val="en"/>
        </w:rPr>
      </w:pPr>
    </w:p>
    <w:tbl>
      <w:tblPr>
        <w:tblW w:w="9251"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852"/>
        <w:gridCol w:w="708"/>
        <w:gridCol w:w="993"/>
        <w:gridCol w:w="1044"/>
        <w:gridCol w:w="993"/>
        <w:gridCol w:w="1008"/>
        <w:gridCol w:w="709"/>
        <w:gridCol w:w="1065"/>
        <w:gridCol w:w="940"/>
        <w:gridCol w:w="939"/>
      </w:tblGrid>
      <w:tr w:rsidR="006E5C2C" w:rsidRPr="00D067C6" w:rsidTr="006E5C2C">
        <w:trPr>
          <w:trHeight w:val="285"/>
        </w:trPr>
        <w:tc>
          <w:tcPr>
            <w:tcW w:w="85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Sample</w:t>
            </w:r>
          </w:p>
        </w:tc>
        <w:tc>
          <w:tcPr>
            <w:tcW w:w="70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40" w:lineRule="auto"/>
              <w:rPr>
                <w:rFonts w:ascii="Arial" w:eastAsia="Arial" w:hAnsi="Arial" w:cs="Arial"/>
                <w:sz w:val="16"/>
                <w:szCs w:val="16"/>
                <w:lang w:val="en"/>
              </w:rPr>
            </w:pPr>
            <w:proofErr w:type="spellStart"/>
            <w:r w:rsidRPr="00D067C6">
              <w:rPr>
                <w:rFonts w:ascii="Arial" w:eastAsia="Arial" w:hAnsi="Arial" w:cs="Arial"/>
                <w:sz w:val="16"/>
                <w:szCs w:val="16"/>
                <w:lang w:val="en"/>
              </w:rPr>
              <w:t>PopID</w:t>
            </w:r>
            <w:proofErr w:type="spellEnd"/>
          </w:p>
        </w:tc>
        <w:tc>
          <w:tcPr>
            <w:tcW w:w="993"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Retained reads</w:t>
            </w:r>
          </w:p>
        </w:tc>
        <w:tc>
          <w:tcPr>
            <w:tcW w:w="1044"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Properly paired (%)</w:t>
            </w:r>
          </w:p>
        </w:tc>
        <w:tc>
          <w:tcPr>
            <w:tcW w:w="99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Mean</w:t>
            </w:r>
            <w:r w:rsidR="006E5C2C">
              <w:rPr>
                <w:rFonts w:ascii="Arial" w:eastAsia="Arial" w:hAnsi="Arial" w:cs="Arial"/>
                <w:sz w:val="16"/>
                <w:szCs w:val="16"/>
                <w:lang w:val="en"/>
              </w:rPr>
              <w:t xml:space="preserve"> </w:t>
            </w:r>
            <w:r w:rsidRPr="00D067C6">
              <w:rPr>
                <w:rFonts w:ascii="Arial" w:eastAsia="Arial" w:hAnsi="Arial" w:cs="Arial"/>
                <w:sz w:val="16"/>
                <w:szCs w:val="16"/>
                <w:lang w:val="en"/>
              </w:rPr>
              <w:t>coverage</w:t>
            </w:r>
          </w:p>
        </w:tc>
        <w:tc>
          <w:tcPr>
            <w:tcW w:w="100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Sample</w:t>
            </w:r>
          </w:p>
        </w:tc>
        <w:tc>
          <w:tcPr>
            <w:tcW w:w="70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40" w:lineRule="auto"/>
              <w:rPr>
                <w:rFonts w:ascii="Arial" w:eastAsia="Arial" w:hAnsi="Arial" w:cs="Arial"/>
                <w:sz w:val="16"/>
                <w:szCs w:val="16"/>
                <w:lang w:val="en"/>
              </w:rPr>
            </w:pPr>
            <w:proofErr w:type="spellStart"/>
            <w:r w:rsidRPr="00D067C6">
              <w:rPr>
                <w:rFonts w:ascii="Arial" w:eastAsia="Arial" w:hAnsi="Arial" w:cs="Arial"/>
                <w:sz w:val="16"/>
                <w:szCs w:val="16"/>
                <w:lang w:val="en"/>
              </w:rPr>
              <w:t>PopID</w:t>
            </w:r>
            <w:proofErr w:type="spellEnd"/>
          </w:p>
        </w:tc>
        <w:tc>
          <w:tcPr>
            <w:tcW w:w="106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Retained reads</w:t>
            </w:r>
          </w:p>
        </w:tc>
        <w:tc>
          <w:tcPr>
            <w:tcW w:w="94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Properly paired (%)</w:t>
            </w:r>
          </w:p>
        </w:tc>
        <w:tc>
          <w:tcPr>
            <w:tcW w:w="93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Mean</w:t>
            </w:r>
            <w:r w:rsidR="006E5C2C">
              <w:rPr>
                <w:rFonts w:ascii="Arial" w:eastAsia="Arial" w:hAnsi="Arial" w:cs="Arial"/>
                <w:sz w:val="16"/>
                <w:szCs w:val="16"/>
                <w:lang w:val="en"/>
              </w:rPr>
              <w:t xml:space="preserve"> </w:t>
            </w:r>
            <w:r w:rsidRPr="00D067C6">
              <w:rPr>
                <w:rFonts w:ascii="Arial" w:eastAsia="Arial" w:hAnsi="Arial" w:cs="Arial"/>
                <w:sz w:val="16"/>
                <w:szCs w:val="16"/>
                <w:lang w:val="en"/>
              </w:rPr>
              <w:t>coverage</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GC_01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493001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95.63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97.305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AS_23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792092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92.56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146.008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GC_02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8066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b/>
                <w:color w:val="FF0000"/>
                <w:sz w:val="16"/>
                <w:szCs w:val="16"/>
                <w:lang w:val="en"/>
              </w:rPr>
            </w:pPr>
            <w:r w:rsidRPr="00D067C6">
              <w:rPr>
                <w:rFonts w:ascii="Arial" w:eastAsia="Arial" w:hAnsi="Arial" w:cs="Arial"/>
                <w:b/>
                <w:color w:val="FF0000"/>
                <w:sz w:val="16"/>
                <w:szCs w:val="16"/>
                <w:lang w:val="en"/>
              </w:rPr>
              <w:t>43.70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 xml:space="preserve"> </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AS_24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908757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97.10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189.499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GC_03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512671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93.98</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93.460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AS_25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2838905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95.51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396.338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GC_04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1404285</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95.13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203.058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ASK_01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2406917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89.45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309.336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GC_05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917982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94.49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145.965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ASK_02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1616870</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91.65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230.540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GC_06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1430290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96.35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203.558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ASK_03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6961613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94.78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811.972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GC_07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118180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94.45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18.592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ASK_04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209388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90.98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61.102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GC_08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3722929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95.84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476.490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ASK_05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1237045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92.40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179.546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GC_09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980671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88.65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153.643</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ASK_06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1036582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87.43</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161.548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3364219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92.16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404.618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ASK_07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3153606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91.34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402.292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1305834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88.87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186.556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ASK_08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128856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89.24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57.846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1176576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89.71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170.051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ASK_09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1500072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91.04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217.790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1563584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92.13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223.312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ASK_10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5707239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94.11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687.080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5129332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91.87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591.305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ASK_11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7397652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92.42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854.618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3762095</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89.99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449.130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ASK_12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3105606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90.96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405.769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3426707</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91.76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420.748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ASK_13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2056857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92.61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290.488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2665972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91.45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340.247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ASK_14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5788318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94.56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683.148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1920395</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93.25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278.201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ASK_16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7513712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93.26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851.643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GC_19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609733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93.50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117.553</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ASK_17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529768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90.44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92.483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GC_20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4518888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86.70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512.327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ASK_18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3250909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94.58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425.887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GC_21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1612816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86.52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215.845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ASK_19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473554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93.10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98.773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GC_22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5082094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86.42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566.167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ASK_20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1107863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92.78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159.677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GC_23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55451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86.16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31.830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ASK_21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1237562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90.61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182.989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GC_24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2151266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89.90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291.047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ASK_22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2288305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92.84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303.417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GC_25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1149703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93.56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178.412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ASK_24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1791923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95.57</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262.326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NTE_23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233483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96.53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73.501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ASK_25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781001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94.28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135.468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NTE_24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1633123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91.34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227.308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ASK_26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3505218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96.15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460.933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NTE_25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3803121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94.36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459.354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ASK_28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5902678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96.01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733.841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NTE_26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2818289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93.25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359.786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ASK_30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3599906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95.24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465.095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NTE_27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575735</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91.90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96.028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ASK_31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128122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89.42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58.062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NTE_28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196478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91.10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51.730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ASK_32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1503874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93.64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224.305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NTE_29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4461198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93.39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529.894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ASK_33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2613961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94.11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344.777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NTE_30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863612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93.15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132.297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CH_01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1583174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91.99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222.630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lastRenderedPageBreak/>
              <w:t>NTE_32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170780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92.02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49.096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CH_02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17076668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94.72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1.731.951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NTE_33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2301470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92.85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301.540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CH_03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3159178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92.12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399.353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NTE_34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1173983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95.74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168.045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CH_04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2152054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95.94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320.690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NTE_35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2368132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92.56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311.197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CH_05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4060743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94.29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492.161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NTE_31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317471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94.29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68.169</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CH_06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7090867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95.18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827.502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TE_01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4905006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95.31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612.564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CH_07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3533472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90.95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446.891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TE_02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7667862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95.68</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863.710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CH_08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6260302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89.57</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705.549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TE_03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491384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93.33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92.722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CH_09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7255413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91.39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817.713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TE_04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1871458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93.71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261.777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CH_10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4175753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89.97</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489.836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TE_05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646573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93.44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119.927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CH_11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3307604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88.31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403.823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TE_06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2098292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96.04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276.494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CH_12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3660348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88.29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438.872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TE_07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1160626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93.60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186.058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CH_13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2676939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92.96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358.408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TE_08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2177895</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93.23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302.485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CH_14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11436691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91.06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1.209.669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TE_09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9974663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93.18</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1.098.434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CH_15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2929455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90.98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384.520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2516119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92.94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331.206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CH_16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4719303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94.78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598.048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1736199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94.36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261.575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CH_17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7268102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92.66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844.216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3038412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92.91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403.551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CH_18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13201779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95.17</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1.469.481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842825</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94.79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144.826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CR_15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5680323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95.31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685.608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3920453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95.67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495.351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CR_23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4255547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95.15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535.208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392368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92.52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85.117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CR_27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2729709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94.50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358.348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1893829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95.92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282.292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CR_29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4092919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96.01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515.941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393115</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93.25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92.671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CY_01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97721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96.61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42.803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662282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93.10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125.877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CY_02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1109873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97.15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197.267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TE_19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362217</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93.72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83.328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CY_03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552366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97.97</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132.901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TE_20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1723723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94.12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260.101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CY_04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95865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97.04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43.690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TE_21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285004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93.74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65.434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CY_05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460431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96.89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113.186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TE_22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566082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94.87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116.146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CY_06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179626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93.43</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41.219</w:t>
            </w:r>
          </w:p>
        </w:tc>
      </w:tr>
      <w:tr w:rsidR="006E5C2C" w:rsidRPr="00D067C6" w:rsidTr="006E5C2C">
        <w:trPr>
          <w:trHeight w:val="23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LA_02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2375966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96.80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313.960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CY_07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679440</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96.00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118.438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LA_04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168670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93.18</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49.083</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CY_08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1645575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96.29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253.126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LA_05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1222296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94.49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162.805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CY_09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1825600</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96.83</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290.032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LA_06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3410823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96.52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448.745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173144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97.01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58.803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LA_08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1089021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95.01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165.213</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2408841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97.02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304.950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LA_09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351382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95.38</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76.580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592992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97.60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130.319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LA_10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2000101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94.94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270.315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679029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97.34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143.684</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LA_11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1888744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93.17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250.795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51518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93.64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17.406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LA_14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1055370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96.11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162.716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631593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96.43</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125.257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LA_15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609233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94.06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104.161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179647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96.15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58.816</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LA_16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1154919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93.95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174.356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84764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90.75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35.985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LA_17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1551712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95.69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213.945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529285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95.84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101.745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LA_18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2055664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96.14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281.205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CY_19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751020</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96.76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138.384</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LA_19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154656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95.82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52.172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223620</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97.05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58.613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LA_20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1571896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96.63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221.889</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199610</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96.17</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65.117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LA_21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14156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b/>
                <w:color w:val="FF0000"/>
                <w:sz w:val="16"/>
                <w:szCs w:val="16"/>
                <w:lang w:val="en"/>
              </w:rPr>
            </w:pPr>
            <w:r w:rsidRPr="00D067C6">
              <w:rPr>
                <w:rFonts w:ascii="Arial" w:eastAsia="Arial" w:hAnsi="Arial" w:cs="Arial"/>
                <w:b/>
                <w:color w:val="FF0000"/>
                <w:sz w:val="16"/>
                <w:szCs w:val="16"/>
                <w:lang w:val="en"/>
              </w:rPr>
              <w:t>49.75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 xml:space="preserve"> </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151086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96.51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62.640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lastRenderedPageBreak/>
              <w:t>LA_22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3456646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96.41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423.825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390409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97.74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101.525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LA_23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2592943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96.73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343.291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80055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95.44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32.004</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LA_24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495767</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95.29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97.614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591995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97.12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130.110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LA_25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824573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95.90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144.915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27337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89.21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10.325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LA_26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736435</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94.93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130.270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150536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96.02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57.632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LA_27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4005420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95.98</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516.584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17655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94.65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19.275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LA_29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963793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95.93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147.994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CY_29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408985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95.20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85.414</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3517486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96.41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424.409</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978588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94.15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151.817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5007</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b/>
                <w:color w:val="FF0000"/>
                <w:sz w:val="16"/>
                <w:szCs w:val="16"/>
                <w:lang w:val="en"/>
              </w:rPr>
            </w:pPr>
            <w:r w:rsidRPr="00D067C6">
              <w:rPr>
                <w:rFonts w:ascii="Arial" w:eastAsia="Arial" w:hAnsi="Arial" w:cs="Arial"/>
                <w:b/>
                <w:color w:val="FF0000"/>
                <w:sz w:val="16"/>
                <w:szCs w:val="16"/>
                <w:lang w:val="en"/>
              </w:rPr>
              <w:t>43.94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 xml:space="preserve"> </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3062840</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93.82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399.395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1005215</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94.00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158.619</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1743545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95.36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246.218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3313828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96.59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391.397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3739194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94.82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460.850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3373711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94.60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420.758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7480486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95.91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886.160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709631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92.62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124.956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1107110</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92.79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160.203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1506904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91.55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213.572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4150932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94.72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517.255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5602451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93.05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638.239</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165791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93.81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49.480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4584578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93.53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547.555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3649829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95.34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463.061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LA_39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4013836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94.49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501.470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CY_39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1446682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95.65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217.039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2925523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95.25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373.170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1857193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94.69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265.171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660449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94.14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119.841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1180841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94.01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176.875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4774423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94.89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560.570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7974149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91.44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900.669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417774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94.54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91.850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1656321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94.74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239.067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1761322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94.18</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248.353</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4675413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94.75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559.508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144928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94.13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50.647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1901261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93.55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269.083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15199501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95.54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1.617.988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2131186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95.00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297.453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648178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92.95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121.959</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94124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96.28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49.891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1859366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92.36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257.871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2762754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94.80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376.911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LA_49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4265026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95.77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524.676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CY_49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446414</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91.19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90.587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LA_50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4296601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93.57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530.065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CY_50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6009037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94.65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718.730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LA_51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2944910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93.93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376.702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CY_51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816711</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93.69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140.264</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AS_01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1762042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91.57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248.766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CY_52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2651358</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93.38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359.129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AS_02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663451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92.77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118.862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CY_53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1604807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94.63</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235.929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AS_03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4041750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91.30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479.259</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CY_54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3404003</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95.42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450.141</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AS_04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4952249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97.10</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667.353</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CY_55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886830</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92.94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150.434</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AS_05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7043572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94.09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830.266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CY_56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4966509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94.49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591.407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AS_06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3281782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92.41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400.964</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TU_01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3466319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94.09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446.520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AS_07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1560788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94.22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221.969</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TU_02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1691577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93.40</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252.229</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AS_08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2401177</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97.16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369.982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TU_03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2065319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95.11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303.884</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AS_09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2410767</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94.23</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321.080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TU_04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1803252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95.16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265.000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AS_10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3328013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94.66</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432.811</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TU_05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562237</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91.86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113.817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AS_11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8087560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95.42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947.158</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TU_06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9097585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93.44</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1.027.328</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AS_12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4639369</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95.94</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593.290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TU_07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18104565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93.65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1.945.245</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AS_13</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2401006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92.29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313.662</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TU_08</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2167992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91.66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287.152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AS_14</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1264952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93.42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200.747</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TU_09</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352795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90.77</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81.063</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lastRenderedPageBreak/>
              <w:t>AS_15</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4676611</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93.69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552.053</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TU10</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1994629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92.86</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284.084</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AS_16</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1890512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94.88</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283.550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TU_11</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3459202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92.01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411.610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AS_17</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995768</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95.55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186.440</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TU_12</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1726482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92.97</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244.267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AS_18</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857356</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94.41</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159.695</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TU_13</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1246359</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94.92</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203.200</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AS_19</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1056740</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93.02</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180.066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TU_14</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5713425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95.19</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700.272</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AS_20</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4144054</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93.55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514.513</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TU_15</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2063112</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92.45</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285.667</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AS_21</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662962</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96.07</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133.009</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TU_16</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5084555</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94.78</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612.804</w:t>
            </w:r>
          </w:p>
        </w:tc>
      </w:tr>
      <w:tr w:rsidR="006E5C2C" w:rsidRPr="00D067C6" w:rsidTr="006E5C2C">
        <w:trPr>
          <w:trHeight w:val="285"/>
        </w:trPr>
        <w:tc>
          <w:tcPr>
            <w:tcW w:w="852"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AS_22</w:t>
            </w:r>
          </w:p>
        </w:tc>
        <w:tc>
          <w:tcPr>
            <w:tcW w:w="7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5</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1871763</w:t>
            </w:r>
          </w:p>
        </w:tc>
        <w:tc>
          <w:tcPr>
            <w:tcW w:w="1044"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93.09</w:t>
            </w:r>
          </w:p>
        </w:tc>
        <w:tc>
          <w:tcPr>
            <w:tcW w:w="993"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266.096</w:t>
            </w:r>
          </w:p>
        </w:tc>
        <w:tc>
          <w:tcPr>
            <w:tcW w:w="1008"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TU_17</w:t>
            </w:r>
          </w:p>
        </w:tc>
        <w:tc>
          <w:tcPr>
            <w:tcW w:w="70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w:t>
            </w:r>
          </w:p>
        </w:tc>
        <w:tc>
          <w:tcPr>
            <w:tcW w:w="106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326696</w:t>
            </w:r>
          </w:p>
        </w:tc>
        <w:tc>
          <w:tcPr>
            <w:tcW w:w="94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90.61</w:t>
            </w:r>
          </w:p>
        </w:tc>
        <w:tc>
          <w:tcPr>
            <w:tcW w:w="939"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D067C6" w:rsidRPr="00D067C6" w:rsidRDefault="00D067C6" w:rsidP="00D067C6">
            <w:pPr>
              <w:spacing w:after="0" w:line="240" w:lineRule="auto"/>
              <w:rPr>
                <w:rFonts w:ascii="Arial" w:eastAsia="Arial" w:hAnsi="Arial" w:cs="Arial"/>
                <w:sz w:val="16"/>
                <w:szCs w:val="16"/>
                <w:lang w:val="en"/>
              </w:rPr>
            </w:pPr>
            <w:r w:rsidRPr="00D067C6">
              <w:rPr>
                <w:rFonts w:ascii="Arial" w:eastAsia="Arial" w:hAnsi="Arial" w:cs="Arial"/>
                <w:sz w:val="16"/>
                <w:szCs w:val="16"/>
                <w:lang w:val="en"/>
              </w:rPr>
              <w:t>81.579</w:t>
            </w:r>
          </w:p>
        </w:tc>
      </w:tr>
    </w:tbl>
    <w:p w:rsidR="00CD6C15" w:rsidRDefault="00CD6C15" w:rsidP="00D067C6">
      <w:pPr>
        <w:spacing w:after="0" w:line="276" w:lineRule="auto"/>
        <w:rPr>
          <w:rFonts w:ascii="Arial" w:eastAsia="Arial" w:hAnsi="Arial" w:cs="Arial"/>
          <w:sz w:val="24"/>
          <w:szCs w:val="24"/>
          <w:lang w:val="en"/>
        </w:rPr>
      </w:pPr>
    </w:p>
    <w:p w:rsidR="00CD6C15" w:rsidRDefault="00CD6C15">
      <w:pPr>
        <w:rPr>
          <w:rFonts w:ascii="Arial" w:eastAsia="Arial" w:hAnsi="Arial" w:cs="Arial"/>
          <w:sz w:val="24"/>
          <w:szCs w:val="24"/>
          <w:lang w:val="en"/>
        </w:rPr>
      </w:pPr>
      <w:r>
        <w:rPr>
          <w:rFonts w:ascii="Arial" w:eastAsia="Arial" w:hAnsi="Arial" w:cs="Arial"/>
          <w:sz w:val="24"/>
          <w:szCs w:val="24"/>
          <w:lang w:val="en"/>
        </w:rPr>
        <w:br w:type="page"/>
      </w:r>
    </w:p>
    <w:p w:rsidR="00D067C6" w:rsidRPr="00D067C6" w:rsidRDefault="00D067C6" w:rsidP="00D067C6">
      <w:pPr>
        <w:spacing w:after="0" w:line="276" w:lineRule="auto"/>
        <w:rPr>
          <w:rFonts w:ascii="Arial" w:eastAsia="Arial" w:hAnsi="Arial" w:cs="Arial"/>
          <w:sz w:val="24"/>
          <w:szCs w:val="24"/>
          <w:lang w:val="en"/>
        </w:rPr>
      </w:pPr>
    </w:p>
    <w:p w:rsidR="00D067C6" w:rsidRPr="00D067C6" w:rsidRDefault="00D067C6" w:rsidP="00D067C6">
      <w:pPr>
        <w:spacing w:after="0" w:line="276" w:lineRule="auto"/>
        <w:jc w:val="both"/>
        <w:rPr>
          <w:rFonts w:ascii="Arial" w:eastAsia="Arial" w:hAnsi="Arial" w:cs="Arial"/>
          <w:lang w:val="en"/>
        </w:rPr>
      </w:pPr>
      <w:r w:rsidRPr="00D067C6">
        <w:rPr>
          <w:rFonts w:ascii="Arial" w:eastAsia="Arial" w:hAnsi="Arial" w:cs="Arial"/>
          <w:noProof/>
          <w:lang w:val="en"/>
        </w:rPr>
        <w:drawing>
          <wp:inline distT="114300" distB="114300" distL="114300" distR="114300" wp14:anchorId="198AB905" wp14:editId="79E8A285">
            <wp:extent cx="5949950" cy="4699000"/>
            <wp:effectExtent l="0" t="0" r="0" b="635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9950" cy="4699000"/>
                    </a:xfrm>
                    <a:prstGeom prst="rect">
                      <a:avLst/>
                    </a:prstGeom>
                    <a:ln/>
                  </pic:spPr>
                </pic:pic>
              </a:graphicData>
            </a:graphic>
          </wp:inline>
        </w:drawing>
      </w:r>
    </w:p>
    <w:p w:rsidR="00D067C6" w:rsidRPr="00D067C6" w:rsidRDefault="00D067C6" w:rsidP="00D067C6">
      <w:pPr>
        <w:spacing w:before="240" w:after="240" w:line="276" w:lineRule="auto"/>
        <w:jc w:val="both"/>
        <w:rPr>
          <w:rFonts w:ascii="Arial" w:eastAsia="Arial" w:hAnsi="Arial" w:cs="Arial"/>
          <w:sz w:val="24"/>
          <w:szCs w:val="24"/>
          <w:lang w:val="en"/>
        </w:rPr>
      </w:pPr>
      <w:r w:rsidRPr="00D067C6">
        <w:rPr>
          <w:rFonts w:ascii="Arial" w:eastAsia="Arial" w:hAnsi="Arial" w:cs="Arial"/>
          <w:b/>
          <w:sz w:val="24"/>
          <w:szCs w:val="24"/>
          <w:lang w:val="en"/>
        </w:rPr>
        <w:t xml:space="preserve">Supplementary Figure </w:t>
      </w:r>
      <w:r w:rsidR="00C80B2E">
        <w:rPr>
          <w:rFonts w:ascii="Arial" w:eastAsia="Arial" w:hAnsi="Arial" w:cs="Arial"/>
          <w:b/>
          <w:sz w:val="24"/>
          <w:szCs w:val="24"/>
          <w:lang w:val="en"/>
        </w:rPr>
        <w:t>4</w:t>
      </w:r>
      <w:r w:rsidRPr="00D067C6">
        <w:rPr>
          <w:rFonts w:ascii="Arial" w:eastAsia="Arial" w:hAnsi="Arial" w:cs="Arial"/>
          <w:b/>
          <w:sz w:val="24"/>
          <w:szCs w:val="24"/>
          <w:lang w:val="en"/>
        </w:rPr>
        <w:t>:</w:t>
      </w:r>
      <w:r w:rsidRPr="00D067C6">
        <w:rPr>
          <w:rFonts w:ascii="Arial" w:eastAsia="Arial" w:hAnsi="Arial" w:cs="Arial"/>
          <w:sz w:val="24"/>
          <w:szCs w:val="24"/>
          <w:lang w:val="en"/>
        </w:rPr>
        <w:t xml:space="preserve"> Heatmap of pairwise F</w:t>
      </w:r>
      <w:r w:rsidRPr="00D067C6">
        <w:rPr>
          <w:rFonts w:ascii="Arial" w:eastAsia="Arial" w:hAnsi="Arial" w:cs="Arial"/>
          <w:sz w:val="24"/>
          <w:szCs w:val="24"/>
          <w:vertAlign w:val="subscript"/>
          <w:lang w:val="en"/>
        </w:rPr>
        <w:t>ST</w:t>
      </w:r>
      <w:r w:rsidRPr="00D067C6">
        <w:rPr>
          <w:rFonts w:ascii="Arial" w:eastAsia="Arial" w:hAnsi="Arial" w:cs="Arial"/>
          <w:sz w:val="24"/>
          <w:szCs w:val="24"/>
          <w:lang w:val="en"/>
        </w:rPr>
        <w:t xml:space="preserve"> matrix with significance level of 0.05 and 10,000 permutations for the SNP data. The scale of </w:t>
      </w:r>
      <w:bookmarkStart w:id="2" w:name="_Hlk153525558"/>
      <w:r w:rsidRPr="00D067C6">
        <w:rPr>
          <w:rFonts w:ascii="Arial" w:eastAsia="Arial" w:hAnsi="Arial" w:cs="Arial"/>
          <w:sz w:val="24"/>
          <w:szCs w:val="24"/>
          <w:lang w:val="en"/>
        </w:rPr>
        <w:t>F</w:t>
      </w:r>
      <w:r w:rsidRPr="00D067C6">
        <w:rPr>
          <w:rFonts w:ascii="Arial" w:eastAsia="Arial" w:hAnsi="Arial" w:cs="Arial"/>
          <w:sz w:val="24"/>
          <w:szCs w:val="24"/>
          <w:vertAlign w:val="subscript"/>
          <w:lang w:val="en"/>
        </w:rPr>
        <w:t>ST</w:t>
      </w:r>
      <w:r w:rsidRPr="00D067C6">
        <w:rPr>
          <w:rFonts w:ascii="Arial" w:eastAsia="Arial" w:hAnsi="Arial" w:cs="Arial"/>
          <w:sz w:val="24"/>
          <w:szCs w:val="24"/>
          <w:lang w:val="en"/>
        </w:rPr>
        <w:t xml:space="preserve"> </w:t>
      </w:r>
      <w:bookmarkEnd w:id="2"/>
      <w:r w:rsidRPr="00D067C6">
        <w:rPr>
          <w:rFonts w:ascii="Arial" w:eastAsia="Arial" w:hAnsi="Arial" w:cs="Arial"/>
          <w:sz w:val="24"/>
          <w:szCs w:val="24"/>
          <w:lang w:val="en"/>
        </w:rPr>
        <w:t>values is represented with color intensity and statistically significant</w:t>
      </w:r>
      <w:r w:rsidR="006E5C2C">
        <w:rPr>
          <w:rFonts w:ascii="Arial" w:eastAsia="Arial" w:hAnsi="Arial" w:cs="Arial"/>
          <w:sz w:val="24"/>
          <w:szCs w:val="24"/>
          <w:lang w:val="en"/>
        </w:rPr>
        <w:t xml:space="preserve"> </w:t>
      </w:r>
      <w:r w:rsidR="006E5C2C" w:rsidRPr="006E5C2C">
        <w:rPr>
          <w:rFonts w:ascii="Arial" w:eastAsia="Arial" w:hAnsi="Arial" w:cs="Arial"/>
          <w:sz w:val="24"/>
          <w:szCs w:val="24"/>
          <w:lang w:val="en"/>
        </w:rPr>
        <w:t>F</w:t>
      </w:r>
      <w:r w:rsidR="006E5C2C" w:rsidRPr="006E5C2C">
        <w:rPr>
          <w:rFonts w:ascii="Arial" w:eastAsia="Arial" w:hAnsi="Arial" w:cs="Arial"/>
          <w:sz w:val="24"/>
          <w:szCs w:val="24"/>
          <w:vertAlign w:val="subscript"/>
          <w:lang w:val="en"/>
        </w:rPr>
        <w:t>ST</w:t>
      </w:r>
      <w:r w:rsidRPr="00D067C6">
        <w:rPr>
          <w:rFonts w:ascii="Arial" w:eastAsia="Arial" w:hAnsi="Arial" w:cs="Arial"/>
          <w:sz w:val="24"/>
          <w:szCs w:val="24"/>
          <w:lang w:val="en"/>
        </w:rPr>
        <w:t xml:space="preserve"> values (p &lt; 0.05) are displayed with an asterisk (*).</w:t>
      </w:r>
    </w:p>
    <w:p w:rsidR="00D067C6" w:rsidRPr="00D067C6" w:rsidRDefault="00D067C6" w:rsidP="00D067C6">
      <w:pPr>
        <w:spacing w:before="240" w:after="240" w:line="276" w:lineRule="auto"/>
        <w:jc w:val="both"/>
        <w:rPr>
          <w:rFonts w:ascii="Arial" w:eastAsia="Arial" w:hAnsi="Arial" w:cs="Arial"/>
          <w:sz w:val="20"/>
          <w:szCs w:val="20"/>
          <w:lang w:val="en"/>
        </w:rPr>
      </w:pPr>
    </w:p>
    <w:p w:rsidR="00CD6C15" w:rsidRDefault="00CD6C15">
      <w:pPr>
        <w:rPr>
          <w:rFonts w:ascii="Arial" w:eastAsia="Arial" w:hAnsi="Arial" w:cs="Arial"/>
          <w:b/>
          <w:sz w:val="24"/>
          <w:szCs w:val="24"/>
          <w:lang w:val="en"/>
        </w:rPr>
      </w:pPr>
      <w:r>
        <w:rPr>
          <w:rFonts w:ascii="Arial" w:eastAsia="Arial" w:hAnsi="Arial" w:cs="Arial"/>
          <w:b/>
          <w:sz w:val="24"/>
          <w:szCs w:val="24"/>
          <w:lang w:val="en"/>
        </w:rPr>
        <w:br w:type="page"/>
      </w:r>
    </w:p>
    <w:p w:rsidR="00D067C6" w:rsidRPr="00D067C6" w:rsidRDefault="00D067C6" w:rsidP="006E5C2C">
      <w:pPr>
        <w:spacing w:before="240" w:after="240" w:line="276" w:lineRule="auto"/>
        <w:jc w:val="both"/>
        <w:rPr>
          <w:rFonts w:ascii="Arial" w:eastAsia="Arial" w:hAnsi="Arial" w:cs="Arial"/>
          <w:sz w:val="24"/>
          <w:szCs w:val="24"/>
          <w:lang w:val="en"/>
        </w:rPr>
      </w:pPr>
      <w:r w:rsidRPr="00D067C6">
        <w:rPr>
          <w:rFonts w:ascii="Arial" w:eastAsia="Arial" w:hAnsi="Arial" w:cs="Arial"/>
          <w:b/>
          <w:sz w:val="24"/>
          <w:szCs w:val="24"/>
          <w:lang w:val="en"/>
        </w:rPr>
        <w:lastRenderedPageBreak/>
        <w:t>Supplementary Table 8</w:t>
      </w:r>
      <w:r w:rsidR="006E5C2C">
        <w:rPr>
          <w:rFonts w:ascii="Arial" w:eastAsia="Arial" w:hAnsi="Arial" w:cs="Arial"/>
          <w:b/>
          <w:sz w:val="24"/>
          <w:szCs w:val="24"/>
          <w:lang w:val="en"/>
        </w:rPr>
        <w:t>:</w:t>
      </w:r>
      <w:r w:rsidRPr="00D067C6">
        <w:rPr>
          <w:rFonts w:ascii="Arial" w:eastAsia="Arial" w:hAnsi="Arial" w:cs="Arial"/>
          <w:sz w:val="24"/>
          <w:szCs w:val="24"/>
          <w:lang w:val="en"/>
        </w:rPr>
        <w:t xml:space="preserve">  Pairwise F</w:t>
      </w:r>
      <w:r w:rsidRPr="00D067C6">
        <w:rPr>
          <w:rFonts w:ascii="Arial" w:eastAsia="Arial" w:hAnsi="Arial" w:cs="Arial"/>
          <w:sz w:val="24"/>
          <w:szCs w:val="24"/>
          <w:vertAlign w:val="subscript"/>
          <w:lang w:val="en"/>
        </w:rPr>
        <w:t>ST</w:t>
      </w:r>
      <w:r w:rsidRPr="00D067C6">
        <w:rPr>
          <w:rFonts w:ascii="Arial" w:eastAsia="Arial" w:hAnsi="Arial" w:cs="Arial"/>
          <w:sz w:val="24"/>
          <w:szCs w:val="24"/>
          <w:lang w:val="en"/>
        </w:rPr>
        <w:t xml:space="preserve"> matrix from SNP markers. The asterisk indicates values that are statistically significant (p&lt;0.05), Arlequin (</w:t>
      </w:r>
      <w:proofErr w:type="spellStart"/>
      <w:r w:rsidRPr="00D067C6">
        <w:rPr>
          <w:rFonts w:ascii="Arial" w:eastAsia="Arial" w:hAnsi="Arial" w:cs="Arial"/>
          <w:sz w:val="24"/>
          <w:szCs w:val="24"/>
          <w:lang w:val="en"/>
        </w:rPr>
        <w:t>Lischer</w:t>
      </w:r>
      <w:proofErr w:type="spellEnd"/>
      <w:r w:rsidRPr="00D067C6">
        <w:rPr>
          <w:rFonts w:ascii="Arial" w:eastAsia="Arial" w:hAnsi="Arial" w:cs="Arial"/>
          <w:sz w:val="24"/>
          <w:szCs w:val="24"/>
          <w:lang w:val="en"/>
        </w:rPr>
        <w:t xml:space="preserve"> &amp; </w:t>
      </w:r>
      <w:proofErr w:type="spellStart"/>
      <w:r w:rsidRPr="00D067C6">
        <w:rPr>
          <w:rFonts w:ascii="Arial" w:eastAsia="Arial" w:hAnsi="Arial" w:cs="Arial"/>
          <w:sz w:val="24"/>
          <w:szCs w:val="24"/>
          <w:lang w:val="en"/>
        </w:rPr>
        <w:t>Excoffier</w:t>
      </w:r>
      <w:proofErr w:type="spellEnd"/>
      <w:r w:rsidRPr="00D067C6">
        <w:rPr>
          <w:rFonts w:ascii="Arial" w:eastAsia="Arial" w:hAnsi="Arial" w:cs="Arial"/>
          <w:sz w:val="24"/>
          <w:szCs w:val="24"/>
          <w:lang w:val="en"/>
        </w:rPr>
        <w:t>, 2012)</w:t>
      </w:r>
    </w:p>
    <w:tbl>
      <w:tblPr>
        <w:tblW w:w="9945" w:type="dxa"/>
        <w:tblBorders>
          <w:top w:val="nil"/>
          <w:left w:val="nil"/>
          <w:bottom w:val="nil"/>
          <w:right w:val="nil"/>
          <w:insideH w:val="nil"/>
          <w:insideV w:val="nil"/>
        </w:tblBorders>
        <w:tblLayout w:type="fixed"/>
        <w:tblLook w:val="0600" w:firstRow="0" w:lastRow="0" w:firstColumn="0" w:lastColumn="0" w:noHBand="1" w:noVBand="1"/>
      </w:tblPr>
      <w:tblGrid>
        <w:gridCol w:w="765"/>
        <w:gridCol w:w="1035"/>
        <w:gridCol w:w="1125"/>
        <w:gridCol w:w="990"/>
        <w:gridCol w:w="990"/>
        <w:gridCol w:w="1095"/>
        <w:gridCol w:w="975"/>
        <w:gridCol w:w="990"/>
        <w:gridCol w:w="1020"/>
        <w:gridCol w:w="960"/>
      </w:tblGrid>
      <w:tr w:rsidR="00D067C6" w:rsidRPr="00D067C6" w:rsidTr="006E5C2C">
        <w:trPr>
          <w:trHeight w:val="225"/>
        </w:trPr>
        <w:tc>
          <w:tcPr>
            <w:tcW w:w="765" w:type="dxa"/>
            <w:tcBorders>
              <w:top w:val="single" w:sz="5" w:space="0" w:color="000000"/>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Pop</w:t>
            </w:r>
          </w:p>
        </w:tc>
        <w:tc>
          <w:tcPr>
            <w:tcW w:w="1035" w:type="dxa"/>
            <w:tcBorders>
              <w:top w:val="single" w:sz="5" w:space="0" w:color="000000"/>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GC</w:t>
            </w:r>
          </w:p>
        </w:tc>
        <w:tc>
          <w:tcPr>
            <w:tcW w:w="1125" w:type="dxa"/>
            <w:tcBorders>
              <w:top w:val="single" w:sz="5" w:space="0" w:color="000000"/>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NTE</w:t>
            </w:r>
          </w:p>
        </w:tc>
        <w:tc>
          <w:tcPr>
            <w:tcW w:w="990" w:type="dxa"/>
            <w:tcBorders>
              <w:top w:val="single" w:sz="5" w:space="0" w:color="000000"/>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TE</w:t>
            </w:r>
          </w:p>
        </w:tc>
        <w:tc>
          <w:tcPr>
            <w:tcW w:w="990" w:type="dxa"/>
            <w:tcBorders>
              <w:top w:val="single" w:sz="5" w:space="0" w:color="000000"/>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LA</w:t>
            </w:r>
          </w:p>
        </w:tc>
        <w:tc>
          <w:tcPr>
            <w:tcW w:w="1095" w:type="dxa"/>
            <w:tcBorders>
              <w:top w:val="single" w:sz="5" w:space="0" w:color="000000"/>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AS</w:t>
            </w:r>
          </w:p>
        </w:tc>
        <w:tc>
          <w:tcPr>
            <w:tcW w:w="975" w:type="dxa"/>
            <w:tcBorders>
              <w:top w:val="single" w:sz="5" w:space="0" w:color="000000"/>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CH</w:t>
            </w:r>
          </w:p>
        </w:tc>
        <w:tc>
          <w:tcPr>
            <w:tcW w:w="990" w:type="dxa"/>
            <w:tcBorders>
              <w:top w:val="single" w:sz="5" w:space="0" w:color="000000"/>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CR</w:t>
            </w:r>
          </w:p>
        </w:tc>
        <w:tc>
          <w:tcPr>
            <w:tcW w:w="1020" w:type="dxa"/>
            <w:tcBorders>
              <w:top w:val="single" w:sz="5" w:space="0" w:color="000000"/>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CY</w:t>
            </w:r>
          </w:p>
        </w:tc>
        <w:tc>
          <w:tcPr>
            <w:tcW w:w="960" w:type="dxa"/>
            <w:tcBorders>
              <w:top w:val="single" w:sz="5" w:space="0" w:color="000000"/>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TU</w:t>
            </w:r>
          </w:p>
        </w:tc>
      </w:tr>
      <w:tr w:rsidR="00D067C6" w:rsidRPr="00D067C6" w:rsidTr="006E5C2C">
        <w:trPr>
          <w:trHeight w:val="225"/>
        </w:trPr>
        <w:tc>
          <w:tcPr>
            <w:tcW w:w="765" w:type="dxa"/>
            <w:tcBorders>
              <w:top w:val="nil"/>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GC</w:t>
            </w:r>
          </w:p>
        </w:tc>
        <w:tc>
          <w:tcPr>
            <w:tcW w:w="103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w:t>
            </w:r>
          </w:p>
        </w:tc>
        <w:tc>
          <w:tcPr>
            <w:tcW w:w="112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109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7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102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6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r>
      <w:tr w:rsidR="00D067C6" w:rsidRPr="00D067C6" w:rsidTr="006E5C2C">
        <w:trPr>
          <w:trHeight w:val="225"/>
        </w:trPr>
        <w:tc>
          <w:tcPr>
            <w:tcW w:w="765" w:type="dxa"/>
            <w:tcBorders>
              <w:top w:val="nil"/>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NTE</w:t>
            </w:r>
          </w:p>
        </w:tc>
        <w:tc>
          <w:tcPr>
            <w:tcW w:w="103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0.10594*</w:t>
            </w:r>
          </w:p>
        </w:tc>
        <w:tc>
          <w:tcPr>
            <w:tcW w:w="112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109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7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102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6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r>
      <w:tr w:rsidR="00D067C6" w:rsidRPr="00D067C6" w:rsidTr="006E5C2C">
        <w:trPr>
          <w:trHeight w:val="225"/>
        </w:trPr>
        <w:tc>
          <w:tcPr>
            <w:tcW w:w="765" w:type="dxa"/>
            <w:tcBorders>
              <w:top w:val="nil"/>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TE</w:t>
            </w:r>
          </w:p>
        </w:tc>
        <w:tc>
          <w:tcPr>
            <w:tcW w:w="103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0.10051*</w:t>
            </w:r>
          </w:p>
        </w:tc>
        <w:tc>
          <w:tcPr>
            <w:tcW w:w="112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0.0067</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109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7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102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6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r>
      <w:tr w:rsidR="00D067C6" w:rsidRPr="00D067C6" w:rsidTr="006E5C2C">
        <w:trPr>
          <w:trHeight w:val="225"/>
        </w:trPr>
        <w:tc>
          <w:tcPr>
            <w:tcW w:w="765" w:type="dxa"/>
            <w:tcBorders>
              <w:top w:val="nil"/>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LA</w:t>
            </w:r>
          </w:p>
        </w:tc>
        <w:tc>
          <w:tcPr>
            <w:tcW w:w="103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0.11155*</w:t>
            </w:r>
          </w:p>
        </w:tc>
        <w:tc>
          <w:tcPr>
            <w:tcW w:w="112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0.0380*</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0.0280*</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w:t>
            </w:r>
          </w:p>
        </w:tc>
        <w:tc>
          <w:tcPr>
            <w:tcW w:w="109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7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102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6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r>
      <w:tr w:rsidR="00D067C6" w:rsidRPr="00D067C6" w:rsidTr="006E5C2C">
        <w:trPr>
          <w:trHeight w:val="225"/>
        </w:trPr>
        <w:tc>
          <w:tcPr>
            <w:tcW w:w="765" w:type="dxa"/>
            <w:tcBorders>
              <w:top w:val="nil"/>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AS</w:t>
            </w:r>
          </w:p>
        </w:tc>
        <w:tc>
          <w:tcPr>
            <w:tcW w:w="103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0.11704*</w:t>
            </w:r>
          </w:p>
        </w:tc>
        <w:tc>
          <w:tcPr>
            <w:tcW w:w="112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0.0383*</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0.0321*</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0.0047*</w:t>
            </w:r>
          </w:p>
        </w:tc>
        <w:tc>
          <w:tcPr>
            <w:tcW w:w="109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w:t>
            </w:r>
          </w:p>
        </w:tc>
        <w:tc>
          <w:tcPr>
            <w:tcW w:w="97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102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6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r>
      <w:tr w:rsidR="00D067C6" w:rsidRPr="00D067C6" w:rsidTr="006E5C2C">
        <w:trPr>
          <w:trHeight w:val="225"/>
        </w:trPr>
        <w:tc>
          <w:tcPr>
            <w:tcW w:w="765" w:type="dxa"/>
            <w:tcBorders>
              <w:top w:val="nil"/>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CH</w:t>
            </w:r>
          </w:p>
        </w:tc>
        <w:tc>
          <w:tcPr>
            <w:tcW w:w="103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0.12012*</w:t>
            </w:r>
          </w:p>
        </w:tc>
        <w:tc>
          <w:tcPr>
            <w:tcW w:w="112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0.0353*</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0.0375*</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0.0041</w:t>
            </w:r>
          </w:p>
        </w:tc>
        <w:tc>
          <w:tcPr>
            <w:tcW w:w="109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0.0000</w:t>
            </w:r>
          </w:p>
        </w:tc>
        <w:tc>
          <w:tcPr>
            <w:tcW w:w="97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102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6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r>
      <w:tr w:rsidR="00D067C6" w:rsidRPr="00D067C6" w:rsidTr="006E5C2C">
        <w:trPr>
          <w:trHeight w:val="225"/>
        </w:trPr>
        <w:tc>
          <w:tcPr>
            <w:tcW w:w="765" w:type="dxa"/>
            <w:tcBorders>
              <w:top w:val="nil"/>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CR</w:t>
            </w:r>
          </w:p>
        </w:tc>
        <w:tc>
          <w:tcPr>
            <w:tcW w:w="103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0.15341*</w:t>
            </w:r>
          </w:p>
        </w:tc>
        <w:tc>
          <w:tcPr>
            <w:tcW w:w="112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0.0457*</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0.0482*</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0.0075</w:t>
            </w:r>
          </w:p>
        </w:tc>
        <w:tc>
          <w:tcPr>
            <w:tcW w:w="109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0.0064</w:t>
            </w:r>
          </w:p>
        </w:tc>
        <w:tc>
          <w:tcPr>
            <w:tcW w:w="97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0.0055</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w:t>
            </w:r>
          </w:p>
        </w:tc>
        <w:tc>
          <w:tcPr>
            <w:tcW w:w="102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c>
          <w:tcPr>
            <w:tcW w:w="96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r>
      <w:tr w:rsidR="00D067C6" w:rsidRPr="00D067C6" w:rsidTr="006E5C2C">
        <w:trPr>
          <w:trHeight w:val="225"/>
        </w:trPr>
        <w:tc>
          <w:tcPr>
            <w:tcW w:w="765" w:type="dxa"/>
            <w:tcBorders>
              <w:top w:val="nil"/>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CY</w:t>
            </w:r>
          </w:p>
        </w:tc>
        <w:tc>
          <w:tcPr>
            <w:tcW w:w="103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0.12284*</w:t>
            </w:r>
          </w:p>
        </w:tc>
        <w:tc>
          <w:tcPr>
            <w:tcW w:w="112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0.0430*</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0.0385*</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0.0042</w:t>
            </w:r>
          </w:p>
        </w:tc>
        <w:tc>
          <w:tcPr>
            <w:tcW w:w="109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0.0043</w:t>
            </w:r>
          </w:p>
        </w:tc>
        <w:tc>
          <w:tcPr>
            <w:tcW w:w="97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0.0027</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0.0060</w:t>
            </w:r>
          </w:p>
        </w:tc>
        <w:tc>
          <w:tcPr>
            <w:tcW w:w="102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w:t>
            </w:r>
          </w:p>
        </w:tc>
        <w:tc>
          <w:tcPr>
            <w:tcW w:w="96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p>
        </w:tc>
      </w:tr>
      <w:tr w:rsidR="00D067C6" w:rsidRPr="00D067C6" w:rsidTr="006E5C2C">
        <w:trPr>
          <w:trHeight w:val="225"/>
        </w:trPr>
        <w:tc>
          <w:tcPr>
            <w:tcW w:w="765" w:type="dxa"/>
            <w:tcBorders>
              <w:top w:val="nil"/>
              <w:left w:val="single" w:sz="5" w:space="0" w:color="000000"/>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TU</w:t>
            </w:r>
          </w:p>
        </w:tc>
        <w:tc>
          <w:tcPr>
            <w:tcW w:w="103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0.12840*</w:t>
            </w:r>
          </w:p>
        </w:tc>
        <w:tc>
          <w:tcPr>
            <w:tcW w:w="112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0.0480*</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0.0404*</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0.0112*</w:t>
            </w:r>
          </w:p>
        </w:tc>
        <w:tc>
          <w:tcPr>
            <w:tcW w:w="109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0.0105*</w:t>
            </w:r>
          </w:p>
        </w:tc>
        <w:tc>
          <w:tcPr>
            <w:tcW w:w="975"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0.0107*</w:t>
            </w:r>
          </w:p>
        </w:tc>
        <w:tc>
          <w:tcPr>
            <w:tcW w:w="99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0.0099</w:t>
            </w:r>
          </w:p>
        </w:tc>
        <w:tc>
          <w:tcPr>
            <w:tcW w:w="102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0.0052</w:t>
            </w:r>
          </w:p>
        </w:tc>
        <w:tc>
          <w:tcPr>
            <w:tcW w:w="960" w:type="dxa"/>
            <w:tcBorders>
              <w:top w:val="nil"/>
              <w:left w:val="nil"/>
              <w:bottom w:val="single" w:sz="5" w:space="0" w:color="000000"/>
              <w:right w:val="single" w:sz="5" w:space="0" w:color="000000"/>
            </w:tcBorders>
            <w:tcMar>
              <w:top w:w="20" w:type="dxa"/>
              <w:left w:w="20" w:type="dxa"/>
              <w:bottom w:w="0" w:type="dxa"/>
              <w:right w:w="20" w:type="dxa"/>
            </w:tcMar>
            <w:vAlign w:val="bottom"/>
          </w:tcPr>
          <w:p w:rsidR="00D067C6" w:rsidRPr="00D067C6" w:rsidRDefault="00D067C6" w:rsidP="00D067C6">
            <w:pPr>
              <w:spacing w:after="0" w:line="240" w:lineRule="auto"/>
              <w:rPr>
                <w:rFonts w:ascii="Arial" w:eastAsia="Arial" w:hAnsi="Arial" w:cs="Arial"/>
                <w:sz w:val="24"/>
                <w:szCs w:val="24"/>
                <w:lang w:val="en"/>
              </w:rPr>
            </w:pPr>
            <w:r w:rsidRPr="00D067C6">
              <w:rPr>
                <w:rFonts w:ascii="Arial" w:eastAsia="Arial" w:hAnsi="Arial" w:cs="Arial"/>
                <w:sz w:val="24"/>
                <w:szCs w:val="24"/>
                <w:lang w:val="en"/>
              </w:rPr>
              <w:t>-</w:t>
            </w:r>
          </w:p>
        </w:tc>
      </w:tr>
    </w:tbl>
    <w:p w:rsidR="00D067C6" w:rsidRPr="00D067C6" w:rsidRDefault="00D067C6" w:rsidP="00D067C6">
      <w:pPr>
        <w:spacing w:after="0" w:line="276" w:lineRule="auto"/>
        <w:rPr>
          <w:rFonts w:ascii="Arial" w:eastAsia="Arial" w:hAnsi="Arial" w:cs="Arial"/>
          <w:sz w:val="24"/>
          <w:szCs w:val="24"/>
          <w:lang w:val="en"/>
        </w:rPr>
      </w:pPr>
    </w:p>
    <w:p w:rsidR="00D067C6" w:rsidRDefault="00D067C6" w:rsidP="00D067C6">
      <w:pPr>
        <w:spacing w:after="0" w:line="276" w:lineRule="auto"/>
        <w:rPr>
          <w:rFonts w:ascii="Arial" w:eastAsia="Arial" w:hAnsi="Arial" w:cs="Arial"/>
          <w:sz w:val="24"/>
          <w:szCs w:val="24"/>
          <w:lang w:val="en"/>
        </w:rPr>
      </w:pPr>
    </w:p>
    <w:p w:rsidR="0076665A" w:rsidRPr="00D067C6" w:rsidRDefault="0076665A" w:rsidP="00D067C6">
      <w:pPr>
        <w:spacing w:after="0" w:line="276" w:lineRule="auto"/>
        <w:rPr>
          <w:rFonts w:ascii="Arial" w:eastAsia="Arial" w:hAnsi="Arial" w:cs="Arial"/>
          <w:sz w:val="24"/>
          <w:szCs w:val="24"/>
          <w:lang w:val="en"/>
        </w:rPr>
      </w:pPr>
    </w:p>
    <w:p w:rsidR="00D067C6" w:rsidRPr="00D067C6" w:rsidRDefault="00D067C6" w:rsidP="00D067C6">
      <w:pPr>
        <w:spacing w:before="240" w:after="240" w:line="276" w:lineRule="auto"/>
        <w:jc w:val="both"/>
        <w:rPr>
          <w:rFonts w:ascii="Arial" w:eastAsia="Arial" w:hAnsi="Arial" w:cs="Arial"/>
          <w:sz w:val="24"/>
          <w:szCs w:val="24"/>
          <w:lang w:val="en"/>
        </w:rPr>
      </w:pPr>
      <w:r w:rsidRPr="00D067C6">
        <w:rPr>
          <w:rFonts w:ascii="Arial" w:eastAsia="Arial" w:hAnsi="Arial" w:cs="Arial"/>
          <w:b/>
          <w:sz w:val="24"/>
          <w:szCs w:val="24"/>
          <w:lang w:val="en"/>
        </w:rPr>
        <w:t xml:space="preserve">Supplementary Table 9: </w:t>
      </w:r>
      <w:r w:rsidRPr="00D067C6">
        <w:rPr>
          <w:rFonts w:ascii="Arial" w:eastAsia="Arial" w:hAnsi="Arial" w:cs="Arial"/>
          <w:sz w:val="24"/>
          <w:szCs w:val="24"/>
          <w:lang w:val="en"/>
        </w:rPr>
        <w:t>Inbreeding coefficient (F</w:t>
      </w:r>
      <w:r w:rsidRPr="00D067C6">
        <w:rPr>
          <w:rFonts w:ascii="Arial" w:eastAsia="Arial" w:hAnsi="Arial" w:cs="Arial"/>
          <w:sz w:val="24"/>
          <w:szCs w:val="24"/>
          <w:vertAlign w:val="subscript"/>
          <w:lang w:val="en"/>
        </w:rPr>
        <w:t>IS</w:t>
      </w:r>
      <w:r w:rsidRPr="00D067C6">
        <w:rPr>
          <w:rFonts w:ascii="Arial" w:eastAsia="Arial" w:hAnsi="Arial" w:cs="Arial"/>
          <w:sz w:val="24"/>
          <w:szCs w:val="24"/>
          <w:lang w:val="en"/>
        </w:rPr>
        <w:t>) estimates based on 1,051 SNP markers for the nine populations studied. Hardy-Weinberg exact significance tests were conducted for each population marked with an asterisk (*) for p-value &lt;0,01.</w:t>
      </w:r>
    </w:p>
    <w:tbl>
      <w:tblPr>
        <w:tblW w:w="5325" w:type="dxa"/>
        <w:tblInd w:w="465" w:type="dxa"/>
        <w:tblBorders>
          <w:top w:val="nil"/>
          <w:left w:val="nil"/>
          <w:bottom w:val="nil"/>
          <w:right w:val="nil"/>
          <w:insideH w:val="nil"/>
          <w:insideV w:val="nil"/>
        </w:tblBorders>
        <w:tblLayout w:type="fixed"/>
        <w:tblLook w:val="0600" w:firstRow="0" w:lastRow="0" w:firstColumn="0" w:lastColumn="0" w:noHBand="1" w:noVBand="1"/>
      </w:tblPr>
      <w:tblGrid>
        <w:gridCol w:w="1365"/>
        <w:gridCol w:w="2160"/>
        <w:gridCol w:w="1800"/>
      </w:tblGrid>
      <w:tr w:rsidR="00D067C6" w:rsidRPr="00D067C6" w:rsidTr="006E5C2C">
        <w:trPr>
          <w:trHeight w:val="360"/>
        </w:trPr>
        <w:tc>
          <w:tcPr>
            <w:tcW w:w="1365" w:type="dxa"/>
            <w:tcBorders>
              <w:top w:val="single" w:sz="5" w:space="0" w:color="000000"/>
              <w:left w:val="single" w:sz="5" w:space="0" w:color="000000"/>
              <w:bottom w:val="single" w:sz="5" w:space="0" w:color="000000"/>
              <w:right w:val="single" w:sz="5" w:space="0" w:color="000000"/>
            </w:tcBorders>
            <w:shd w:val="clear" w:color="auto" w:fill="FFCC66"/>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Pop ID</w:t>
            </w:r>
          </w:p>
        </w:tc>
        <w:tc>
          <w:tcPr>
            <w:tcW w:w="2160" w:type="dxa"/>
            <w:tcBorders>
              <w:top w:val="single" w:sz="5" w:space="0" w:color="000000"/>
              <w:left w:val="nil"/>
              <w:bottom w:val="single" w:sz="5" w:space="0" w:color="000000"/>
              <w:right w:val="single" w:sz="5" w:space="0" w:color="000000"/>
            </w:tcBorders>
            <w:shd w:val="clear" w:color="auto" w:fill="FFCC66"/>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Location</w:t>
            </w:r>
          </w:p>
        </w:tc>
        <w:tc>
          <w:tcPr>
            <w:tcW w:w="1800" w:type="dxa"/>
            <w:tcBorders>
              <w:top w:val="single" w:sz="5" w:space="0" w:color="000000"/>
              <w:left w:val="nil"/>
              <w:bottom w:val="single" w:sz="5" w:space="0" w:color="000000"/>
              <w:right w:val="single" w:sz="5" w:space="0" w:color="000000"/>
            </w:tcBorders>
            <w:shd w:val="clear" w:color="auto" w:fill="FFCC66"/>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F</w:t>
            </w:r>
            <w:r w:rsidRPr="00D067C6">
              <w:rPr>
                <w:rFonts w:ascii="Arial" w:eastAsia="Arial" w:hAnsi="Arial" w:cs="Arial"/>
                <w:sz w:val="24"/>
                <w:szCs w:val="24"/>
                <w:vertAlign w:val="subscript"/>
                <w:lang w:val="en"/>
              </w:rPr>
              <w:t>IS</w:t>
            </w:r>
            <w:r w:rsidRPr="00D067C6">
              <w:rPr>
                <w:rFonts w:ascii="Arial" w:eastAsia="Arial" w:hAnsi="Arial" w:cs="Arial"/>
                <w:sz w:val="24"/>
                <w:szCs w:val="24"/>
                <w:lang w:val="en"/>
              </w:rPr>
              <w:t xml:space="preserve"> </w:t>
            </w:r>
          </w:p>
        </w:tc>
      </w:tr>
      <w:tr w:rsidR="00D067C6" w:rsidRPr="00D067C6" w:rsidTr="006E5C2C">
        <w:trPr>
          <w:trHeight w:val="360"/>
        </w:trPr>
        <w:tc>
          <w:tcPr>
            <w:tcW w:w="13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1</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76" w:lineRule="auto"/>
              <w:ind w:left="425"/>
              <w:rPr>
                <w:rFonts w:ascii="Arial" w:eastAsia="Arial" w:hAnsi="Arial" w:cs="Arial"/>
                <w:sz w:val="24"/>
                <w:szCs w:val="24"/>
                <w:lang w:val="en"/>
              </w:rPr>
            </w:pPr>
            <w:r w:rsidRPr="00D067C6">
              <w:rPr>
                <w:rFonts w:ascii="Arial" w:eastAsia="Arial" w:hAnsi="Arial" w:cs="Arial"/>
                <w:sz w:val="24"/>
                <w:szCs w:val="24"/>
                <w:lang w:val="en"/>
              </w:rPr>
              <w:t>Gran Canaria</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0.1531*</w:t>
            </w:r>
          </w:p>
        </w:tc>
      </w:tr>
      <w:tr w:rsidR="00D067C6" w:rsidRPr="00D067C6" w:rsidTr="006E5C2C">
        <w:trPr>
          <w:trHeight w:val="360"/>
        </w:trPr>
        <w:tc>
          <w:tcPr>
            <w:tcW w:w="13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2</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76" w:lineRule="auto"/>
              <w:ind w:left="425"/>
              <w:rPr>
                <w:rFonts w:ascii="Arial" w:eastAsia="Arial" w:hAnsi="Arial" w:cs="Arial"/>
                <w:sz w:val="24"/>
                <w:szCs w:val="24"/>
                <w:lang w:val="en"/>
              </w:rPr>
            </w:pPr>
            <w:r w:rsidRPr="00D067C6">
              <w:rPr>
                <w:rFonts w:ascii="Arial" w:eastAsia="Arial" w:hAnsi="Arial" w:cs="Arial"/>
                <w:sz w:val="24"/>
                <w:szCs w:val="24"/>
                <w:lang w:val="en"/>
              </w:rPr>
              <w:t>North Tenerife</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0.3017</w:t>
            </w:r>
          </w:p>
        </w:tc>
      </w:tr>
      <w:tr w:rsidR="00D067C6" w:rsidRPr="00D067C6" w:rsidTr="006E5C2C">
        <w:trPr>
          <w:trHeight w:val="360"/>
        </w:trPr>
        <w:tc>
          <w:tcPr>
            <w:tcW w:w="13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3</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76" w:lineRule="auto"/>
              <w:ind w:left="425"/>
              <w:rPr>
                <w:rFonts w:ascii="Arial" w:eastAsia="Arial" w:hAnsi="Arial" w:cs="Arial"/>
                <w:sz w:val="24"/>
                <w:szCs w:val="24"/>
                <w:lang w:val="en"/>
              </w:rPr>
            </w:pPr>
            <w:r w:rsidRPr="00D067C6">
              <w:rPr>
                <w:rFonts w:ascii="Arial" w:eastAsia="Arial" w:hAnsi="Arial" w:cs="Arial"/>
                <w:sz w:val="24"/>
                <w:szCs w:val="24"/>
                <w:lang w:val="en"/>
              </w:rPr>
              <w:t>Tenerife</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0.3067*</w:t>
            </w:r>
          </w:p>
        </w:tc>
      </w:tr>
      <w:tr w:rsidR="00D067C6" w:rsidRPr="00D067C6" w:rsidTr="006E5C2C">
        <w:trPr>
          <w:trHeight w:val="360"/>
        </w:trPr>
        <w:tc>
          <w:tcPr>
            <w:tcW w:w="13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4</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76" w:lineRule="auto"/>
              <w:ind w:left="425"/>
              <w:rPr>
                <w:rFonts w:ascii="Arial" w:eastAsia="Arial" w:hAnsi="Arial" w:cs="Arial"/>
                <w:sz w:val="24"/>
                <w:szCs w:val="24"/>
                <w:lang w:val="en"/>
              </w:rPr>
            </w:pPr>
            <w:r w:rsidRPr="00D067C6">
              <w:rPr>
                <w:rFonts w:ascii="Arial" w:eastAsia="Arial" w:hAnsi="Arial" w:cs="Arial"/>
                <w:sz w:val="24"/>
                <w:szCs w:val="24"/>
                <w:lang w:val="en"/>
              </w:rPr>
              <w:t>Lampedusa</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0.2831*</w:t>
            </w:r>
          </w:p>
        </w:tc>
      </w:tr>
      <w:tr w:rsidR="00D067C6" w:rsidRPr="00D067C6" w:rsidTr="006E5C2C">
        <w:trPr>
          <w:trHeight w:val="360"/>
        </w:trPr>
        <w:tc>
          <w:tcPr>
            <w:tcW w:w="13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5</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76" w:lineRule="auto"/>
              <w:ind w:left="425"/>
              <w:rPr>
                <w:rFonts w:ascii="Arial" w:eastAsia="Arial" w:hAnsi="Arial" w:cs="Arial"/>
                <w:sz w:val="24"/>
                <w:szCs w:val="24"/>
                <w:lang w:val="en"/>
              </w:rPr>
            </w:pPr>
            <w:proofErr w:type="spellStart"/>
            <w:r w:rsidRPr="00D067C6">
              <w:rPr>
                <w:rFonts w:ascii="Arial" w:eastAsia="Arial" w:hAnsi="Arial" w:cs="Arial"/>
                <w:sz w:val="24"/>
                <w:szCs w:val="24"/>
                <w:lang w:val="en"/>
              </w:rPr>
              <w:t>Astakos</w:t>
            </w:r>
            <w:proofErr w:type="spellEnd"/>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0.2771*</w:t>
            </w:r>
          </w:p>
        </w:tc>
      </w:tr>
      <w:tr w:rsidR="00D067C6" w:rsidRPr="00D067C6" w:rsidTr="006E5C2C">
        <w:trPr>
          <w:trHeight w:val="360"/>
        </w:trPr>
        <w:tc>
          <w:tcPr>
            <w:tcW w:w="13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6</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76" w:lineRule="auto"/>
              <w:ind w:left="425"/>
              <w:rPr>
                <w:rFonts w:ascii="Arial" w:eastAsia="Arial" w:hAnsi="Arial" w:cs="Arial"/>
                <w:sz w:val="24"/>
                <w:szCs w:val="24"/>
                <w:lang w:val="en"/>
              </w:rPr>
            </w:pPr>
            <w:proofErr w:type="spellStart"/>
            <w:r w:rsidRPr="00D067C6">
              <w:rPr>
                <w:rFonts w:ascii="Arial" w:eastAsia="Arial" w:hAnsi="Arial" w:cs="Arial"/>
                <w:sz w:val="24"/>
                <w:szCs w:val="24"/>
                <w:lang w:val="en"/>
              </w:rPr>
              <w:t>Chalkidiki</w:t>
            </w:r>
            <w:proofErr w:type="spellEnd"/>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0.1930*</w:t>
            </w:r>
          </w:p>
        </w:tc>
      </w:tr>
      <w:tr w:rsidR="00D067C6" w:rsidRPr="00D067C6" w:rsidTr="006E5C2C">
        <w:trPr>
          <w:trHeight w:val="360"/>
        </w:trPr>
        <w:tc>
          <w:tcPr>
            <w:tcW w:w="13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7</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76" w:lineRule="auto"/>
              <w:ind w:left="425"/>
              <w:rPr>
                <w:rFonts w:ascii="Arial" w:eastAsia="Arial" w:hAnsi="Arial" w:cs="Arial"/>
                <w:sz w:val="24"/>
                <w:szCs w:val="24"/>
                <w:lang w:val="en"/>
              </w:rPr>
            </w:pPr>
            <w:r w:rsidRPr="00D067C6">
              <w:rPr>
                <w:rFonts w:ascii="Arial" w:eastAsia="Arial" w:hAnsi="Arial" w:cs="Arial"/>
                <w:sz w:val="24"/>
                <w:szCs w:val="24"/>
                <w:lang w:val="en"/>
              </w:rPr>
              <w:t>North Crete</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0.0862</w:t>
            </w:r>
          </w:p>
        </w:tc>
      </w:tr>
      <w:tr w:rsidR="00D067C6" w:rsidRPr="00D067C6" w:rsidTr="006E5C2C">
        <w:trPr>
          <w:trHeight w:val="360"/>
        </w:trPr>
        <w:tc>
          <w:tcPr>
            <w:tcW w:w="13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8</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76" w:lineRule="auto"/>
              <w:ind w:left="425"/>
              <w:rPr>
                <w:rFonts w:ascii="Arial" w:eastAsia="Arial" w:hAnsi="Arial" w:cs="Arial"/>
                <w:sz w:val="24"/>
                <w:szCs w:val="24"/>
                <w:lang w:val="en"/>
              </w:rPr>
            </w:pPr>
            <w:r w:rsidRPr="00D067C6">
              <w:rPr>
                <w:rFonts w:ascii="Arial" w:eastAsia="Arial" w:hAnsi="Arial" w:cs="Arial"/>
                <w:sz w:val="24"/>
                <w:szCs w:val="24"/>
                <w:lang w:val="en"/>
              </w:rPr>
              <w:t>Cyprus</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0.2765*</w:t>
            </w:r>
          </w:p>
        </w:tc>
      </w:tr>
      <w:tr w:rsidR="00D067C6" w:rsidRPr="00D067C6" w:rsidTr="006E5C2C">
        <w:trPr>
          <w:trHeight w:val="360"/>
        </w:trPr>
        <w:tc>
          <w:tcPr>
            <w:tcW w:w="13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9</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after="0" w:line="276" w:lineRule="auto"/>
              <w:ind w:left="425"/>
              <w:rPr>
                <w:rFonts w:ascii="Arial" w:eastAsia="Arial" w:hAnsi="Arial" w:cs="Arial"/>
                <w:sz w:val="24"/>
                <w:szCs w:val="24"/>
                <w:lang w:val="en"/>
              </w:rPr>
            </w:pPr>
            <w:r w:rsidRPr="00D067C6">
              <w:rPr>
                <w:rFonts w:ascii="Arial" w:eastAsia="Arial" w:hAnsi="Arial" w:cs="Arial"/>
                <w:sz w:val="24"/>
                <w:szCs w:val="24"/>
                <w:lang w:val="en"/>
              </w:rPr>
              <w:t>Mersin</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rsidR="00D067C6" w:rsidRPr="00D067C6" w:rsidRDefault="00D067C6" w:rsidP="00D067C6">
            <w:pPr>
              <w:spacing w:before="240" w:after="0" w:line="276" w:lineRule="auto"/>
              <w:ind w:left="425"/>
              <w:rPr>
                <w:rFonts w:ascii="Arial" w:eastAsia="Arial" w:hAnsi="Arial" w:cs="Arial"/>
                <w:sz w:val="24"/>
                <w:szCs w:val="24"/>
                <w:lang w:val="en"/>
              </w:rPr>
            </w:pPr>
            <w:r w:rsidRPr="00D067C6">
              <w:rPr>
                <w:rFonts w:ascii="Arial" w:eastAsia="Arial" w:hAnsi="Arial" w:cs="Arial"/>
                <w:sz w:val="24"/>
                <w:szCs w:val="24"/>
                <w:lang w:val="en"/>
              </w:rPr>
              <w:t>0.2467*</w:t>
            </w:r>
          </w:p>
        </w:tc>
      </w:tr>
    </w:tbl>
    <w:p w:rsidR="00D067C6" w:rsidRPr="00D067C6" w:rsidRDefault="00D067C6" w:rsidP="00D067C6">
      <w:pPr>
        <w:spacing w:after="0" w:line="276" w:lineRule="auto"/>
        <w:jc w:val="both"/>
        <w:rPr>
          <w:rFonts w:ascii="Arial" w:eastAsia="Arial" w:hAnsi="Arial" w:cs="Arial"/>
          <w:sz w:val="24"/>
          <w:szCs w:val="24"/>
          <w:lang w:val="en"/>
        </w:rPr>
      </w:pPr>
    </w:p>
    <w:p w:rsidR="00D067C6" w:rsidRPr="00D067C6" w:rsidRDefault="00D067C6" w:rsidP="00D067C6">
      <w:pPr>
        <w:spacing w:after="0" w:line="276" w:lineRule="auto"/>
        <w:jc w:val="both"/>
        <w:rPr>
          <w:rFonts w:ascii="Arial" w:eastAsia="Arial" w:hAnsi="Arial" w:cs="Arial"/>
          <w:sz w:val="24"/>
          <w:szCs w:val="24"/>
          <w:lang w:val="en"/>
        </w:rPr>
      </w:pPr>
    </w:p>
    <w:p w:rsidR="00E60E59" w:rsidRDefault="00E60E59">
      <w:pPr>
        <w:rPr>
          <w:rFonts w:ascii="Arial" w:eastAsia="Arial" w:hAnsi="Arial" w:cs="Arial"/>
          <w:b/>
          <w:sz w:val="24"/>
          <w:szCs w:val="24"/>
          <w:lang w:val="en"/>
        </w:rPr>
      </w:pPr>
      <w:r>
        <w:rPr>
          <w:rFonts w:ascii="Arial" w:eastAsia="Arial" w:hAnsi="Arial" w:cs="Arial"/>
          <w:b/>
          <w:sz w:val="24"/>
          <w:szCs w:val="24"/>
          <w:lang w:val="en"/>
        </w:rPr>
        <w:br w:type="page"/>
      </w:r>
    </w:p>
    <w:p w:rsidR="00D067C6" w:rsidRPr="00D067C6" w:rsidRDefault="00D067C6" w:rsidP="00D067C6">
      <w:pPr>
        <w:spacing w:after="0" w:line="276" w:lineRule="auto"/>
        <w:jc w:val="both"/>
        <w:rPr>
          <w:rFonts w:ascii="Arial" w:eastAsia="Arial" w:hAnsi="Arial" w:cs="Arial"/>
          <w:sz w:val="24"/>
          <w:szCs w:val="24"/>
          <w:lang w:val="en"/>
        </w:rPr>
      </w:pPr>
      <w:r w:rsidRPr="00D067C6">
        <w:rPr>
          <w:rFonts w:ascii="Arial" w:eastAsia="Arial" w:hAnsi="Arial" w:cs="Arial"/>
          <w:b/>
          <w:sz w:val="24"/>
          <w:szCs w:val="24"/>
          <w:lang w:val="en"/>
        </w:rPr>
        <w:lastRenderedPageBreak/>
        <w:t xml:space="preserve">Supplementary Table 10: </w:t>
      </w:r>
      <w:r w:rsidRPr="00D067C6">
        <w:rPr>
          <w:rFonts w:ascii="Arial" w:eastAsia="Arial" w:hAnsi="Arial" w:cs="Arial"/>
          <w:sz w:val="24"/>
          <w:szCs w:val="24"/>
          <w:lang w:val="en"/>
        </w:rPr>
        <w:t>Population structure cases tested in locus-by-locus AMOVA for the SNP data. Four different scenarios of population structure were tested based on geographical criteria and pairwise F</w:t>
      </w:r>
      <w:r w:rsidRPr="00D067C6">
        <w:rPr>
          <w:rFonts w:ascii="Arial" w:eastAsia="Arial" w:hAnsi="Arial" w:cs="Arial"/>
          <w:sz w:val="24"/>
          <w:szCs w:val="24"/>
          <w:vertAlign w:val="subscript"/>
          <w:lang w:val="en"/>
        </w:rPr>
        <w:t>ST</w:t>
      </w:r>
      <w:r w:rsidRPr="00D067C6">
        <w:rPr>
          <w:rFonts w:ascii="Arial" w:eastAsia="Arial" w:hAnsi="Arial" w:cs="Arial"/>
          <w:sz w:val="24"/>
          <w:szCs w:val="24"/>
          <w:lang w:val="en"/>
        </w:rPr>
        <w:t xml:space="preserve"> results. Fixation indices (F</w:t>
      </w:r>
      <w:r w:rsidRPr="00D067C6">
        <w:rPr>
          <w:rFonts w:ascii="Arial" w:eastAsia="Arial" w:hAnsi="Arial" w:cs="Arial"/>
          <w:sz w:val="24"/>
          <w:szCs w:val="24"/>
          <w:vertAlign w:val="subscript"/>
          <w:lang w:val="en"/>
        </w:rPr>
        <w:t>CT</w:t>
      </w:r>
      <w:r w:rsidRPr="00D067C6">
        <w:rPr>
          <w:rFonts w:ascii="Arial" w:eastAsia="Arial" w:hAnsi="Arial" w:cs="Arial"/>
          <w:sz w:val="24"/>
          <w:szCs w:val="24"/>
          <w:lang w:val="en"/>
        </w:rPr>
        <w:t>, F</w:t>
      </w:r>
      <w:r w:rsidRPr="00D067C6">
        <w:rPr>
          <w:rFonts w:ascii="Arial" w:eastAsia="Arial" w:hAnsi="Arial" w:cs="Arial"/>
          <w:sz w:val="24"/>
          <w:szCs w:val="24"/>
          <w:vertAlign w:val="subscript"/>
          <w:lang w:val="en"/>
        </w:rPr>
        <w:t>SC</w:t>
      </w:r>
      <w:r w:rsidRPr="00D067C6">
        <w:rPr>
          <w:rFonts w:ascii="Arial" w:eastAsia="Arial" w:hAnsi="Arial" w:cs="Arial"/>
          <w:sz w:val="24"/>
          <w:szCs w:val="24"/>
          <w:lang w:val="en"/>
        </w:rPr>
        <w:t>, F</w:t>
      </w:r>
      <w:r w:rsidRPr="00D067C6">
        <w:rPr>
          <w:rFonts w:ascii="Arial" w:eastAsia="Arial" w:hAnsi="Arial" w:cs="Arial"/>
          <w:sz w:val="24"/>
          <w:szCs w:val="24"/>
          <w:vertAlign w:val="subscript"/>
          <w:lang w:val="en"/>
        </w:rPr>
        <w:t>ST</w:t>
      </w:r>
      <w:r w:rsidRPr="00D067C6">
        <w:rPr>
          <w:rFonts w:ascii="Arial" w:eastAsia="Arial" w:hAnsi="Arial" w:cs="Arial"/>
          <w:sz w:val="24"/>
          <w:szCs w:val="24"/>
          <w:lang w:val="en"/>
        </w:rPr>
        <w:t xml:space="preserve">) are genetic structure indices, used to explain the source of the variations. Statistically significant values (p&lt;0.05, 99,999 permutations) are indicated with an asterisk (GC: Gran Canaria, NTE: North Tenerife, TE: Tenerife, LA: Lampedusa, AS: </w:t>
      </w:r>
      <w:proofErr w:type="spellStart"/>
      <w:r w:rsidRPr="00D067C6">
        <w:rPr>
          <w:rFonts w:ascii="Arial" w:eastAsia="Arial" w:hAnsi="Arial" w:cs="Arial"/>
          <w:sz w:val="24"/>
          <w:szCs w:val="24"/>
          <w:lang w:val="en"/>
        </w:rPr>
        <w:t>Astakos</w:t>
      </w:r>
      <w:proofErr w:type="spellEnd"/>
      <w:r w:rsidRPr="00D067C6">
        <w:rPr>
          <w:rFonts w:ascii="Arial" w:eastAsia="Arial" w:hAnsi="Arial" w:cs="Arial"/>
          <w:sz w:val="24"/>
          <w:szCs w:val="24"/>
          <w:lang w:val="en"/>
        </w:rPr>
        <w:t xml:space="preserve">, CH: </w:t>
      </w:r>
      <w:proofErr w:type="spellStart"/>
      <w:r w:rsidR="00746794">
        <w:rPr>
          <w:rFonts w:ascii="Arial" w:eastAsia="Arial" w:hAnsi="Arial" w:cs="Arial"/>
          <w:sz w:val="24"/>
          <w:szCs w:val="24"/>
          <w:lang w:val="en"/>
        </w:rPr>
        <w:t>Ch</w:t>
      </w:r>
      <w:r w:rsidRPr="00D067C6">
        <w:rPr>
          <w:rFonts w:ascii="Arial" w:eastAsia="Arial" w:hAnsi="Arial" w:cs="Arial"/>
          <w:sz w:val="24"/>
          <w:szCs w:val="24"/>
          <w:lang w:val="en"/>
        </w:rPr>
        <w:t>alkidiki</w:t>
      </w:r>
      <w:proofErr w:type="spellEnd"/>
      <w:r w:rsidRPr="00D067C6">
        <w:rPr>
          <w:rFonts w:ascii="Arial" w:eastAsia="Arial" w:hAnsi="Arial" w:cs="Arial"/>
          <w:sz w:val="24"/>
          <w:szCs w:val="24"/>
          <w:lang w:val="en"/>
        </w:rPr>
        <w:t xml:space="preserve">, CR: North Crete, CY: Cyprus, TU: Mersin </w:t>
      </w:r>
      <w:r w:rsidR="001C240F" w:rsidRPr="001C240F">
        <w:rPr>
          <w:rFonts w:ascii="Arial" w:eastAsia="Arial" w:hAnsi="Arial" w:cs="Arial"/>
          <w:sz w:val="24"/>
          <w:szCs w:val="24"/>
          <w:lang w:val="en"/>
        </w:rPr>
        <w:t>Turkey</w:t>
      </w:r>
      <w:r w:rsidRPr="00D067C6">
        <w:rPr>
          <w:rFonts w:ascii="Arial" w:eastAsia="Arial" w:hAnsi="Arial" w:cs="Arial"/>
          <w:sz w:val="24"/>
          <w:szCs w:val="24"/>
          <w:lang w:val="en"/>
        </w:rPr>
        <w:t>).</w:t>
      </w:r>
    </w:p>
    <w:p w:rsidR="00D067C6" w:rsidRPr="00D067C6" w:rsidRDefault="00D067C6" w:rsidP="00D067C6">
      <w:pPr>
        <w:spacing w:after="0" w:line="276" w:lineRule="auto"/>
        <w:jc w:val="both"/>
        <w:rPr>
          <w:rFonts w:ascii="Arial" w:eastAsia="Arial" w:hAnsi="Arial" w:cs="Arial"/>
          <w:sz w:val="24"/>
          <w:szCs w:val="24"/>
          <w:highlight w:val="green"/>
          <w:lang w:val="en"/>
        </w:rPr>
      </w:pPr>
    </w:p>
    <w:tbl>
      <w:tblPr>
        <w:tblW w:w="10198" w:type="dxa"/>
        <w:tblInd w:w="-285" w:type="dxa"/>
        <w:tblBorders>
          <w:top w:val="nil"/>
          <w:left w:val="nil"/>
          <w:bottom w:val="nil"/>
          <w:right w:val="nil"/>
          <w:insideH w:val="nil"/>
          <w:insideV w:val="nil"/>
        </w:tblBorders>
        <w:tblLayout w:type="fixed"/>
        <w:tblLook w:val="0600" w:firstRow="0" w:lastRow="0" w:firstColumn="0" w:lastColumn="0" w:noHBand="1" w:noVBand="1"/>
      </w:tblPr>
      <w:tblGrid>
        <w:gridCol w:w="1976"/>
        <w:gridCol w:w="1701"/>
        <w:gridCol w:w="2127"/>
        <w:gridCol w:w="2268"/>
        <w:gridCol w:w="2126"/>
      </w:tblGrid>
      <w:tr w:rsidR="006E5C2C" w:rsidRPr="00D067C6" w:rsidTr="006E5C2C">
        <w:trPr>
          <w:trHeight w:val="435"/>
        </w:trPr>
        <w:tc>
          <w:tcPr>
            <w:tcW w:w="1976" w:type="dxa"/>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before="240" w:after="240" w:line="360" w:lineRule="auto"/>
              <w:jc w:val="both"/>
              <w:rPr>
                <w:rFonts w:ascii="Arial" w:eastAsia="Arial" w:hAnsi="Arial" w:cs="Arial"/>
                <w:sz w:val="20"/>
                <w:szCs w:val="20"/>
                <w:lang w:val="en"/>
              </w:rPr>
            </w:pPr>
          </w:p>
        </w:tc>
        <w:tc>
          <w:tcPr>
            <w:tcW w:w="1701"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b/>
                <w:sz w:val="20"/>
                <w:szCs w:val="20"/>
                <w:lang w:val="en"/>
              </w:rPr>
            </w:pPr>
            <w:r w:rsidRPr="00D067C6">
              <w:rPr>
                <w:rFonts w:ascii="Arial" w:eastAsia="Arial" w:hAnsi="Arial" w:cs="Arial"/>
                <w:b/>
                <w:sz w:val="20"/>
                <w:szCs w:val="20"/>
                <w:lang w:val="en"/>
              </w:rPr>
              <w:t>Case 1</w:t>
            </w:r>
          </w:p>
        </w:tc>
        <w:tc>
          <w:tcPr>
            <w:tcW w:w="2127"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b/>
                <w:sz w:val="20"/>
                <w:szCs w:val="20"/>
                <w:lang w:val="en"/>
              </w:rPr>
            </w:pPr>
            <w:r w:rsidRPr="00D067C6">
              <w:rPr>
                <w:rFonts w:ascii="Arial" w:eastAsia="Arial" w:hAnsi="Arial" w:cs="Arial"/>
                <w:b/>
                <w:sz w:val="20"/>
                <w:szCs w:val="20"/>
                <w:lang w:val="en"/>
              </w:rPr>
              <w:t>Case 2</w:t>
            </w:r>
          </w:p>
        </w:tc>
        <w:tc>
          <w:tcPr>
            <w:tcW w:w="2268"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b/>
                <w:sz w:val="20"/>
                <w:szCs w:val="20"/>
                <w:lang w:val="en"/>
              </w:rPr>
            </w:pPr>
            <w:r w:rsidRPr="00D067C6">
              <w:rPr>
                <w:rFonts w:ascii="Arial" w:eastAsia="Arial" w:hAnsi="Arial" w:cs="Arial"/>
                <w:b/>
                <w:sz w:val="20"/>
                <w:szCs w:val="20"/>
                <w:lang w:val="en"/>
              </w:rPr>
              <w:t>Case 3</w:t>
            </w:r>
          </w:p>
        </w:tc>
        <w:tc>
          <w:tcPr>
            <w:tcW w:w="2126" w:type="dxa"/>
            <w:tcBorders>
              <w:top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ind w:firstLine="40"/>
              <w:jc w:val="center"/>
              <w:rPr>
                <w:rFonts w:ascii="Arial" w:eastAsia="Arial" w:hAnsi="Arial" w:cs="Arial"/>
                <w:b/>
                <w:sz w:val="20"/>
                <w:szCs w:val="20"/>
                <w:lang w:val="en"/>
              </w:rPr>
            </w:pPr>
            <w:r w:rsidRPr="00D067C6">
              <w:rPr>
                <w:rFonts w:ascii="Arial" w:eastAsia="Arial" w:hAnsi="Arial" w:cs="Arial"/>
                <w:b/>
                <w:sz w:val="20"/>
                <w:szCs w:val="20"/>
                <w:lang w:val="en"/>
              </w:rPr>
              <w:t>Case 4</w:t>
            </w:r>
          </w:p>
        </w:tc>
      </w:tr>
      <w:tr w:rsidR="00D067C6" w:rsidRPr="00D067C6" w:rsidTr="009C1C30">
        <w:trPr>
          <w:trHeight w:val="4535"/>
        </w:trPr>
        <w:tc>
          <w:tcPr>
            <w:tcW w:w="1976" w:type="dxa"/>
            <w:tcBorders>
              <w:left w:val="single" w:sz="8" w:space="0" w:color="000000"/>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before="240" w:after="240" w:line="360" w:lineRule="auto"/>
              <w:jc w:val="both"/>
              <w:rPr>
                <w:rFonts w:ascii="Arial" w:eastAsia="Arial" w:hAnsi="Arial" w:cs="Arial"/>
                <w:sz w:val="20"/>
                <w:szCs w:val="20"/>
                <w:lang w:val="en"/>
              </w:rPr>
            </w:pPr>
          </w:p>
        </w:tc>
        <w:tc>
          <w:tcPr>
            <w:tcW w:w="1701"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GC, NT, TE</w:t>
            </w:r>
          </w:p>
          <w:p w:rsidR="00D067C6" w:rsidRPr="00D067C6" w:rsidRDefault="00D067C6" w:rsidP="00E60E59">
            <w:pPr>
              <w:spacing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(Group1)</w:t>
            </w:r>
          </w:p>
          <w:p w:rsidR="00D067C6" w:rsidRPr="00D067C6" w:rsidRDefault="00D067C6" w:rsidP="00E60E59">
            <w:pPr>
              <w:spacing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 </w:t>
            </w:r>
          </w:p>
          <w:p w:rsidR="00D067C6" w:rsidRPr="00E60E59" w:rsidRDefault="00D067C6" w:rsidP="00E60E59">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LA, AS, </w:t>
            </w:r>
            <w:proofErr w:type="gramStart"/>
            <w:r w:rsidRPr="00D067C6">
              <w:rPr>
                <w:rFonts w:ascii="Arial" w:eastAsia="Arial" w:hAnsi="Arial" w:cs="Arial"/>
                <w:sz w:val="20"/>
                <w:szCs w:val="20"/>
                <w:lang w:val="fr-FR"/>
              </w:rPr>
              <w:t>CH,CR</w:t>
            </w:r>
            <w:proofErr w:type="gramEnd"/>
            <w:r w:rsidRPr="00D067C6">
              <w:rPr>
                <w:rFonts w:ascii="Arial" w:eastAsia="Arial" w:hAnsi="Arial" w:cs="Arial"/>
                <w:sz w:val="20"/>
                <w:szCs w:val="20"/>
                <w:lang w:val="fr-FR"/>
              </w:rPr>
              <w:t>,CY,TU</w:t>
            </w:r>
            <w:r w:rsidR="00E60E59">
              <w:rPr>
                <w:rFonts w:ascii="Arial" w:eastAsia="Arial" w:hAnsi="Arial" w:cs="Arial"/>
                <w:sz w:val="20"/>
                <w:szCs w:val="20"/>
                <w:lang w:val="fr-FR"/>
              </w:rPr>
              <w:t xml:space="preserve"> </w:t>
            </w:r>
            <w:r w:rsidRPr="00E60E59">
              <w:rPr>
                <w:rFonts w:ascii="Arial" w:eastAsia="Arial" w:hAnsi="Arial" w:cs="Arial"/>
                <w:sz w:val="20"/>
                <w:szCs w:val="20"/>
                <w:lang w:val="fr-FR"/>
              </w:rPr>
              <w:t>(Group 2)</w:t>
            </w:r>
          </w:p>
        </w:tc>
        <w:tc>
          <w:tcPr>
            <w:tcW w:w="2127"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GC</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(Group1)</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NTE, TE</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fr-FR"/>
              </w:rPr>
            </w:pPr>
            <w:r w:rsidRPr="00D067C6">
              <w:rPr>
                <w:rFonts w:ascii="Arial" w:eastAsia="Arial" w:hAnsi="Arial" w:cs="Arial"/>
                <w:sz w:val="20"/>
                <w:szCs w:val="20"/>
                <w:lang w:val="fr-FR"/>
              </w:rPr>
              <w:t xml:space="preserve">LA, AS, CH, </w:t>
            </w:r>
            <w:proofErr w:type="gramStart"/>
            <w:r w:rsidRPr="00D067C6">
              <w:rPr>
                <w:rFonts w:ascii="Arial" w:eastAsia="Arial" w:hAnsi="Arial" w:cs="Arial"/>
                <w:sz w:val="20"/>
                <w:szCs w:val="20"/>
                <w:lang w:val="fr-FR"/>
              </w:rPr>
              <w:t>CR,CY</w:t>
            </w:r>
            <w:proofErr w:type="gramEnd"/>
            <w:r w:rsidRPr="00D067C6">
              <w:rPr>
                <w:rFonts w:ascii="Arial" w:eastAsia="Arial" w:hAnsi="Arial" w:cs="Arial"/>
                <w:sz w:val="20"/>
                <w:szCs w:val="20"/>
                <w:lang w:val="fr-FR"/>
              </w:rPr>
              <w:t>,TU</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3)</w:t>
            </w:r>
          </w:p>
        </w:tc>
        <w:tc>
          <w:tcPr>
            <w:tcW w:w="2268"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GC</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(Group1)</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NTE, TE</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LA, AS, CH, CR</w:t>
            </w:r>
            <w:r w:rsidR="00E60E59">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3)</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proofErr w:type="gramStart"/>
            <w:r w:rsidRPr="00D067C6">
              <w:rPr>
                <w:rFonts w:ascii="Arial" w:eastAsia="Arial" w:hAnsi="Arial" w:cs="Arial"/>
                <w:sz w:val="20"/>
                <w:szCs w:val="20"/>
                <w:lang w:val="en"/>
              </w:rPr>
              <w:t>CY,TU</w:t>
            </w:r>
            <w:proofErr w:type="gramEnd"/>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4)</w:t>
            </w:r>
          </w:p>
        </w:tc>
        <w:tc>
          <w:tcPr>
            <w:tcW w:w="2126" w:type="dxa"/>
            <w:tcBorders>
              <w:bottom w:val="single" w:sz="8" w:space="0" w:color="000000"/>
              <w:right w:val="single" w:sz="8" w:space="0" w:color="000000"/>
            </w:tcBorders>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GC</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(Group1)</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NTE, TE</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2)</w:t>
            </w:r>
          </w:p>
          <w:p w:rsidR="00D067C6" w:rsidRPr="00D067C6" w:rsidRDefault="00D067C6" w:rsidP="00E60E59">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LA, AS</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3)</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 </w:t>
            </w:r>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 xml:space="preserve">CH, CR, </w:t>
            </w:r>
            <w:proofErr w:type="gramStart"/>
            <w:r w:rsidRPr="00D067C6">
              <w:rPr>
                <w:rFonts w:ascii="Arial" w:eastAsia="Arial" w:hAnsi="Arial" w:cs="Arial"/>
                <w:sz w:val="20"/>
                <w:szCs w:val="20"/>
                <w:lang w:val="en"/>
              </w:rPr>
              <w:t>CY,TU</w:t>
            </w:r>
            <w:proofErr w:type="gramEnd"/>
          </w:p>
          <w:p w:rsidR="00D067C6" w:rsidRPr="00D067C6" w:rsidRDefault="00D067C6" w:rsidP="00D067C6">
            <w:pPr>
              <w:spacing w:before="240"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(Group 4)</w:t>
            </w:r>
          </w:p>
        </w:tc>
      </w:tr>
      <w:tr w:rsidR="00D067C6" w:rsidRPr="00D067C6" w:rsidTr="006E5C2C">
        <w:trPr>
          <w:trHeight w:val="435"/>
        </w:trPr>
        <w:tc>
          <w:tcPr>
            <w:tcW w:w="10198" w:type="dxa"/>
            <w:gridSpan w:val="5"/>
            <w:tcBorders>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both"/>
              <w:rPr>
                <w:rFonts w:ascii="Arial" w:eastAsia="Arial" w:hAnsi="Arial" w:cs="Arial"/>
                <w:b/>
                <w:sz w:val="20"/>
                <w:szCs w:val="20"/>
                <w:lang w:val="en"/>
              </w:rPr>
            </w:pPr>
            <w:r w:rsidRPr="00D067C6">
              <w:rPr>
                <w:rFonts w:ascii="Arial" w:eastAsia="Arial" w:hAnsi="Arial" w:cs="Arial"/>
                <w:b/>
                <w:sz w:val="20"/>
                <w:szCs w:val="20"/>
                <w:lang w:val="en"/>
              </w:rPr>
              <w:t>Variation (%)</w:t>
            </w:r>
          </w:p>
        </w:tc>
      </w:tr>
      <w:tr w:rsidR="00D067C6" w:rsidRPr="00D067C6" w:rsidTr="006E5C2C">
        <w:trPr>
          <w:trHeight w:val="570"/>
        </w:trPr>
        <w:tc>
          <w:tcPr>
            <w:tcW w:w="197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both"/>
              <w:rPr>
                <w:rFonts w:ascii="Arial" w:eastAsia="Arial" w:hAnsi="Arial" w:cs="Arial"/>
                <w:b/>
                <w:sz w:val="20"/>
                <w:szCs w:val="20"/>
                <w:lang w:val="en"/>
              </w:rPr>
            </w:pPr>
            <w:r w:rsidRPr="00D067C6">
              <w:rPr>
                <w:rFonts w:ascii="Arial" w:eastAsia="Arial" w:hAnsi="Arial" w:cs="Arial"/>
                <w:b/>
                <w:sz w:val="20"/>
                <w:szCs w:val="20"/>
                <w:lang w:val="en"/>
              </w:rPr>
              <w:t>Among groups</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4.05</w:t>
            </w:r>
          </w:p>
        </w:tc>
        <w:tc>
          <w:tcPr>
            <w:tcW w:w="2127"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6.56</w:t>
            </w:r>
          </w:p>
        </w:tc>
        <w:tc>
          <w:tcPr>
            <w:tcW w:w="2268"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4.19</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3.77</w:t>
            </w:r>
          </w:p>
        </w:tc>
      </w:tr>
      <w:tr w:rsidR="00D067C6" w:rsidRPr="00D067C6" w:rsidTr="006E5C2C">
        <w:trPr>
          <w:trHeight w:val="1080"/>
        </w:trPr>
        <w:tc>
          <w:tcPr>
            <w:tcW w:w="197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both"/>
              <w:rPr>
                <w:rFonts w:ascii="Arial" w:eastAsia="Arial" w:hAnsi="Arial" w:cs="Arial"/>
                <w:b/>
                <w:sz w:val="20"/>
                <w:szCs w:val="20"/>
                <w:lang w:val="en"/>
              </w:rPr>
            </w:pPr>
            <w:r w:rsidRPr="00D067C6">
              <w:rPr>
                <w:rFonts w:ascii="Arial" w:eastAsia="Arial" w:hAnsi="Arial" w:cs="Arial"/>
                <w:b/>
                <w:sz w:val="20"/>
                <w:szCs w:val="20"/>
                <w:lang w:val="en"/>
              </w:rPr>
              <w:t>Among populations within groups</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2.07</w:t>
            </w:r>
          </w:p>
        </w:tc>
        <w:tc>
          <w:tcPr>
            <w:tcW w:w="2127"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0.78</w:t>
            </w:r>
          </w:p>
        </w:tc>
        <w:tc>
          <w:tcPr>
            <w:tcW w:w="2268"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0.72</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0.83</w:t>
            </w:r>
          </w:p>
        </w:tc>
      </w:tr>
      <w:tr w:rsidR="00D067C6" w:rsidRPr="00D067C6" w:rsidTr="006E5C2C">
        <w:trPr>
          <w:trHeight w:val="570"/>
        </w:trPr>
        <w:tc>
          <w:tcPr>
            <w:tcW w:w="197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both"/>
              <w:rPr>
                <w:rFonts w:ascii="Arial" w:eastAsia="Arial" w:hAnsi="Arial" w:cs="Arial"/>
                <w:b/>
                <w:sz w:val="20"/>
                <w:szCs w:val="20"/>
                <w:lang w:val="en"/>
              </w:rPr>
            </w:pPr>
            <w:r w:rsidRPr="00D067C6">
              <w:rPr>
                <w:rFonts w:ascii="Arial" w:eastAsia="Arial" w:hAnsi="Arial" w:cs="Arial"/>
                <w:b/>
                <w:sz w:val="20"/>
                <w:szCs w:val="20"/>
                <w:lang w:val="en"/>
              </w:rPr>
              <w:t>Within populations</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93.88</w:t>
            </w:r>
          </w:p>
        </w:tc>
        <w:tc>
          <w:tcPr>
            <w:tcW w:w="2127"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92.66</w:t>
            </w:r>
          </w:p>
        </w:tc>
        <w:tc>
          <w:tcPr>
            <w:tcW w:w="2268"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95.10</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95.40</w:t>
            </w:r>
          </w:p>
        </w:tc>
      </w:tr>
      <w:tr w:rsidR="00D067C6" w:rsidRPr="00D067C6" w:rsidTr="006E5C2C">
        <w:trPr>
          <w:trHeight w:val="435"/>
        </w:trPr>
        <w:tc>
          <w:tcPr>
            <w:tcW w:w="10198" w:type="dxa"/>
            <w:gridSpan w:val="5"/>
            <w:tcBorders>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D067C6" w:rsidRPr="00D067C6" w:rsidRDefault="00D067C6" w:rsidP="00D067C6">
            <w:pPr>
              <w:spacing w:after="0" w:line="276" w:lineRule="auto"/>
              <w:jc w:val="both"/>
              <w:rPr>
                <w:rFonts w:ascii="Arial" w:eastAsia="Arial" w:hAnsi="Arial" w:cs="Arial"/>
                <w:b/>
                <w:sz w:val="20"/>
                <w:szCs w:val="20"/>
                <w:lang w:val="en"/>
              </w:rPr>
            </w:pPr>
            <w:r w:rsidRPr="00D067C6">
              <w:rPr>
                <w:rFonts w:ascii="Arial" w:eastAsia="Arial" w:hAnsi="Arial" w:cs="Arial"/>
                <w:b/>
                <w:sz w:val="20"/>
                <w:szCs w:val="20"/>
                <w:lang w:val="en"/>
              </w:rPr>
              <w:t>Fixation indices</w:t>
            </w:r>
          </w:p>
        </w:tc>
      </w:tr>
      <w:tr w:rsidR="00D067C6" w:rsidRPr="00D067C6" w:rsidTr="006E5C2C">
        <w:trPr>
          <w:trHeight w:val="435"/>
        </w:trPr>
        <w:tc>
          <w:tcPr>
            <w:tcW w:w="197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ind w:firstLine="400"/>
              <w:jc w:val="both"/>
              <w:rPr>
                <w:rFonts w:ascii="Arial" w:eastAsia="Arial" w:hAnsi="Arial" w:cs="Arial"/>
                <w:b/>
                <w:sz w:val="20"/>
                <w:szCs w:val="20"/>
                <w:vertAlign w:val="subscript"/>
                <w:lang w:val="en"/>
              </w:rPr>
            </w:pPr>
            <w:r w:rsidRPr="00D067C6">
              <w:rPr>
                <w:rFonts w:ascii="Arial" w:eastAsia="Arial" w:hAnsi="Arial" w:cs="Arial"/>
                <w:b/>
                <w:sz w:val="20"/>
                <w:szCs w:val="20"/>
                <w:lang w:val="en"/>
              </w:rPr>
              <w:t>F</w:t>
            </w:r>
            <w:r w:rsidRPr="00D067C6">
              <w:rPr>
                <w:rFonts w:ascii="Arial" w:eastAsia="Arial" w:hAnsi="Arial" w:cs="Arial"/>
                <w:b/>
                <w:sz w:val="20"/>
                <w:szCs w:val="20"/>
                <w:vertAlign w:val="subscript"/>
                <w:lang w:val="en"/>
              </w:rPr>
              <w:t>CT</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0.0405*</w:t>
            </w:r>
          </w:p>
        </w:tc>
        <w:tc>
          <w:tcPr>
            <w:tcW w:w="2127"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0.0656*</w:t>
            </w:r>
          </w:p>
        </w:tc>
        <w:tc>
          <w:tcPr>
            <w:tcW w:w="2268"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0.0419*</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0.0377*</w:t>
            </w:r>
          </w:p>
        </w:tc>
      </w:tr>
      <w:tr w:rsidR="00D067C6" w:rsidRPr="00D067C6" w:rsidTr="006E5C2C">
        <w:trPr>
          <w:trHeight w:val="435"/>
        </w:trPr>
        <w:tc>
          <w:tcPr>
            <w:tcW w:w="197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ind w:firstLine="400"/>
              <w:jc w:val="both"/>
              <w:rPr>
                <w:rFonts w:ascii="Arial" w:eastAsia="Arial" w:hAnsi="Arial" w:cs="Arial"/>
                <w:b/>
                <w:sz w:val="20"/>
                <w:szCs w:val="20"/>
                <w:vertAlign w:val="subscript"/>
                <w:lang w:val="en"/>
              </w:rPr>
            </w:pPr>
            <w:r w:rsidRPr="00D067C6">
              <w:rPr>
                <w:rFonts w:ascii="Arial" w:eastAsia="Arial" w:hAnsi="Arial" w:cs="Arial"/>
                <w:b/>
                <w:sz w:val="20"/>
                <w:szCs w:val="20"/>
                <w:lang w:val="en"/>
              </w:rPr>
              <w:t>F</w:t>
            </w:r>
            <w:r w:rsidRPr="00D067C6">
              <w:rPr>
                <w:rFonts w:ascii="Arial" w:eastAsia="Arial" w:hAnsi="Arial" w:cs="Arial"/>
                <w:b/>
                <w:sz w:val="20"/>
                <w:szCs w:val="20"/>
                <w:vertAlign w:val="subscript"/>
                <w:lang w:val="en"/>
              </w:rPr>
              <w:t>SC</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0.0216*</w:t>
            </w:r>
          </w:p>
        </w:tc>
        <w:tc>
          <w:tcPr>
            <w:tcW w:w="2127"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0.0084</w:t>
            </w:r>
          </w:p>
        </w:tc>
        <w:tc>
          <w:tcPr>
            <w:tcW w:w="2268"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0.0075</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0.0086*</w:t>
            </w:r>
          </w:p>
        </w:tc>
      </w:tr>
      <w:tr w:rsidR="00D067C6" w:rsidRPr="00D067C6" w:rsidTr="006E5C2C">
        <w:trPr>
          <w:trHeight w:val="435"/>
        </w:trPr>
        <w:tc>
          <w:tcPr>
            <w:tcW w:w="197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ind w:firstLine="400"/>
              <w:jc w:val="both"/>
              <w:rPr>
                <w:rFonts w:ascii="Arial" w:eastAsia="Arial" w:hAnsi="Arial" w:cs="Arial"/>
                <w:b/>
                <w:sz w:val="20"/>
                <w:szCs w:val="20"/>
                <w:vertAlign w:val="subscript"/>
                <w:lang w:val="en"/>
              </w:rPr>
            </w:pPr>
            <w:r w:rsidRPr="00D067C6">
              <w:rPr>
                <w:rFonts w:ascii="Arial" w:eastAsia="Arial" w:hAnsi="Arial" w:cs="Arial"/>
                <w:b/>
                <w:sz w:val="20"/>
                <w:szCs w:val="20"/>
                <w:lang w:val="en"/>
              </w:rPr>
              <w:t>F</w:t>
            </w:r>
            <w:r w:rsidRPr="00D067C6">
              <w:rPr>
                <w:rFonts w:ascii="Arial" w:eastAsia="Arial" w:hAnsi="Arial" w:cs="Arial"/>
                <w:b/>
                <w:sz w:val="20"/>
                <w:szCs w:val="20"/>
                <w:vertAlign w:val="subscript"/>
                <w:lang w:val="en"/>
              </w:rPr>
              <w:t>ST</w:t>
            </w:r>
          </w:p>
        </w:tc>
        <w:tc>
          <w:tcPr>
            <w:tcW w:w="1701"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0.0612*</w:t>
            </w:r>
          </w:p>
        </w:tc>
        <w:tc>
          <w:tcPr>
            <w:tcW w:w="2127"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0.0734*</w:t>
            </w:r>
          </w:p>
        </w:tc>
        <w:tc>
          <w:tcPr>
            <w:tcW w:w="2268"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0.0490*</w:t>
            </w:r>
          </w:p>
        </w:tc>
        <w:tc>
          <w:tcPr>
            <w:tcW w:w="2126" w:type="dxa"/>
            <w:tcBorders>
              <w:bottom w:val="single" w:sz="8" w:space="0" w:color="000000"/>
              <w:right w:val="single" w:sz="8" w:space="0" w:color="000000"/>
            </w:tcBorders>
            <w:shd w:val="clear" w:color="auto" w:fill="auto"/>
            <w:tcMar>
              <w:top w:w="0" w:type="dxa"/>
              <w:left w:w="100" w:type="dxa"/>
              <w:bottom w:w="0" w:type="dxa"/>
              <w:right w:w="100" w:type="dxa"/>
            </w:tcMar>
          </w:tcPr>
          <w:p w:rsidR="00D067C6" w:rsidRPr="00D067C6" w:rsidRDefault="00D067C6" w:rsidP="00D067C6">
            <w:pPr>
              <w:spacing w:after="0" w:line="276" w:lineRule="auto"/>
              <w:jc w:val="center"/>
              <w:rPr>
                <w:rFonts w:ascii="Arial" w:eastAsia="Arial" w:hAnsi="Arial" w:cs="Arial"/>
                <w:sz w:val="20"/>
                <w:szCs w:val="20"/>
                <w:lang w:val="en"/>
              </w:rPr>
            </w:pPr>
            <w:r w:rsidRPr="00D067C6">
              <w:rPr>
                <w:rFonts w:ascii="Arial" w:eastAsia="Arial" w:hAnsi="Arial" w:cs="Arial"/>
                <w:sz w:val="20"/>
                <w:szCs w:val="20"/>
                <w:lang w:val="en"/>
              </w:rPr>
              <w:t>0.0460*</w:t>
            </w:r>
          </w:p>
        </w:tc>
      </w:tr>
    </w:tbl>
    <w:p w:rsidR="00D067C6" w:rsidRPr="00D067C6" w:rsidRDefault="00D067C6" w:rsidP="00D067C6">
      <w:pPr>
        <w:spacing w:before="240" w:after="240" w:line="276" w:lineRule="auto"/>
        <w:jc w:val="both"/>
        <w:rPr>
          <w:rFonts w:ascii="Arial" w:eastAsia="Arial" w:hAnsi="Arial" w:cs="Arial"/>
          <w:sz w:val="24"/>
          <w:szCs w:val="24"/>
          <w:lang w:val="en"/>
        </w:rPr>
      </w:pPr>
    </w:p>
    <w:p w:rsidR="00D067C6" w:rsidRPr="00D067C6" w:rsidRDefault="00D067C6" w:rsidP="00D067C6">
      <w:pPr>
        <w:spacing w:before="240" w:after="240" w:line="276" w:lineRule="auto"/>
        <w:jc w:val="both"/>
        <w:rPr>
          <w:rFonts w:ascii="Arial" w:eastAsia="Arial" w:hAnsi="Arial" w:cs="Arial"/>
          <w:sz w:val="24"/>
          <w:szCs w:val="24"/>
          <w:lang w:val="en"/>
        </w:rPr>
      </w:pPr>
      <w:r w:rsidRPr="00D067C6">
        <w:rPr>
          <w:rFonts w:ascii="Arial" w:eastAsia="Arial" w:hAnsi="Arial" w:cs="Arial"/>
          <w:noProof/>
          <w:color w:val="FF0000"/>
          <w:sz w:val="20"/>
          <w:szCs w:val="20"/>
          <w:lang w:val="en"/>
        </w:rPr>
        <w:drawing>
          <wp:inline distT="114300" distB="114300" distL="114300" distR="114300" wp14:anchorId="3712DD66" wp14:editId="69C46346">
            <wp:extent cx="5937250" cy="3155950"/>
            <wp:effectExtent l="0" t="0" r="6350" b="635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37250" cy="3155950"/>
                    </a:xfrm>
                    <a:prstGeom prst="rect">
                      <a:avLst/>
                    </a:prstGeom>
                    <a:ln/>
                  </pic:spPr>
                </pic:pic>
              </a:graphicData>
            </a:graphic>
          </wp:inline>
        </w:drawing>
      </w:r>
      <w:r w:rsidRPr="00D067C6">
        <w:rPr>
          <w:rFonts w:ascii="Arial" w:eastAsia="Arial" w:hAnsi="Arial" w:cs="Arial"/>
          <w:b/>
          <w:sz w:val="24"/>
          <w:szCs w:val="24"/>
          <w:lang w:val="en"/>
        </w:rPr>
        <w:t xml:space="preserve">Supplementary Figure 5: </w:t>
      </w:r>
      <w:r w:rsidRPr="00D067C6">
        <w:rPr>
          <w:rFonts w:ascii="Arial" w:eastAsia="Arial" w:hAnsi="Arial" w:cs="Arial"/>
          <w:sz w:val="24"/>
          <w:szCs w:val="24"/>
          <w:lang w:val="en"/>
        </w:rPr>
        <w:t xml:space="preserve">Bayesian individual assignment implemented in STRUCTURE for K=3; the y-axis represents the proportions of membership of greater amberjack individual genotypes for a) outlier loci, b) total loci, and c) neutral loci, along with origin locations of the specimens. </w:t>
      </w:r>
    </w:p>
    <w:p w:rsidR="00D067C6" w:rsidRDefault="00D067C6" w:rsidP="00D067C6">
      <w:pPr>
        <w:spacing w:after="0" w:line="360" w:lineRule="auto"/>
        <w:jc w:val="both"/>
        <w:rPr>
          <w:rFonts w:ascii="Arial" w:eastAsia="Arial" w:hAnsi="Arial" w:cs="Arial"/>
          <w:sz w:val="24"/>
          <w:szCs w:val="24"/>
          <w:lang w:val="en"/>
        </w:rPr>
      </w:pPr>
    </w:p>
    <w:p w:rsidR="00733503" w:rsidRDefault="00733503" w:rsidP="00D067C6">
      <w:pPr>
        <w:spacing w:after="0" w:line="360" w:lineRule="auto"/>
        <w:jc w:val="both"/>
        <w:rPr>
          <w:rFonts w:ascii="Arial" w:eastAsia="Arial" w:hAnsi="Arial" w:cs="Arial"/>
          <w:sz w:val="24"/>
          <w:szCs w:val="24"/>
          <w:lang w:val="en"/>
        </w:rPr>
      </w:pPr>
    </w:p>
    <w:p w:rsidR="00733503" w:rsidRDefault="00733503" w:rsidP="00D067C6">
      <w:pPr>
        <w:spacing w:after="0" w:line="360" w:lineRule="auto"/>
        <w:jc w:val="both"/>
        <w:rPr>
          <w:rFonts w:ascii="Arial" w:eastAsia="Arial" w:hAnsi="Arial" w:cs="Arial"/>
          <w:sz w:val="24"/>
          <w:szCs w:val="24"/>
          <w:lang w:val="en"/>
        </w:rPr>
      </w:pPr>
      <w:r w:rsidRPr="00D067C6">
        <w:rPr>
          <w:rFonts w:ascii="Arial" w:eastAsia="Arial" w:hAnsi="Arial" w:cs="Arial"/>
          <w:noProof/>
          <w:sz w:val="24"/>
          <w:szCs w:val="24"/>
          <w:lang w:val="en"/>
        </w:rPr>
        <w:lastRenderedPageBreak/>
        <w:drawing>
          <wp:inline distT="114300" distB="114300" distL="114300" distR="114300" wp14:anchorId="771B4B15" wp14:editId="6D1C6966">
            <wp:extent cx="5927725" cy="5613400"/>
            <wp:effectExtent l="0" t="0" r="0" b="635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927725" cy="5613400"/>
                    </a:xfrm>
                    <a:prstGeom prst="rect">
                      <a:avLst/>
                    </a:prstGeom>
                    <a:ln/>
                  </pic:spPr>
                </pic:pic>
              </a:graphicData>
            </a:graphic>
          </wp:inline>
        </w:drawing>
      </w:r>
    </w:p>
    <w:p w:rsidR="00733503" w:rsidRPr="00733503" w:rsidRDefault="00733503" w:rsidP="0076665A">
      <w:pPr>
        <w:spacing w:after="0" w:line="276" w:lineRule="auto"/>
        <w:jc w:val="both"/>
        <w:rPr>
          <w:rFonts w:ascii="Arial" w:eastAsia="Arial" w:hAnsi="Arial" w:cs="Arial"/>
          <w:sz w:val="24"/>
          <w:szCs w:val="24"/>
          <w:lang w:val="en"/>
        </w:rPr>
      </w:pPr>
      <w:r w:rsidRPr="00733503">
        <w:rPr>
          <w:rFonts w:ascii="Arial" w:eastAsia="Arial" w:hAnsi="Arial" w:cs="Arial"/>
          <w:b/>
          <w:sz w:val="24"/>
          <w:szCs w:val="24"/>
          <w:lang w:val="en"/>
        </w:rPr>
        <w:t xml:space="preserve">Supplementary Figure </w:t>
      </w:r>
      <w:r>
        <w:rPr>
          <w:rFonts w:ascii="Arial" w:eastAsia="Arial" w:hAnsi="Arial" w:cs="Arial"/>
          <w:b/>
          <w:sz w:val="24"/>
          <w:szCs w:val="24"/>
          <w:lang w:val="en"/>
        </w:rPr>
        <w:t>6</w:t>
      </w:r>
      <w:r w:rsidRPr="00733503">
        <w:rPr>
          <w:rFonts w:ascii="Arial" w:eastAsia="Arial" w:hAnsi="Arial" w:cs="Arial"/>
          <w:b/>
          <w:sz w:val="24"/>
          <w:szCs w:val="24"/>
          <w:lang w:val="en"/>
        </w:rPr>
        <w:t xml:space="preserve">: </w:t>
      </w:r>
      <w:r w:rsidRPr="00733503">
        <w:rPr>
          <w:rFonts w:ascii="Arial" w:eastAsia="Arial" w:hAnsi="Arial" w:cs="Arial"/>
          <w:sz w:val="24"/>
          <w:szCs w:val="24"/>
          <w:lang w:val="en"/>
        </w:rPr>
        <w:t xml:space="preserve"> ΔK values for K=1 to 10 for a) the total number of loci, b) the neutral loci, and c) the outlier loci. The </w:t>
      </w:r>
      <w:proofErr w:type="spellStart"/>
      <w:r w:rsidRPr="00733503">
        <w:rPr>
          <w:rFonts w:ascii="Arial" w:eastAsia="Arial" w:hAnsi="Arial" w:cs="Arial"/>
          <w:sz w:val="24"/>
          <w:szCs w:val="24"/>
          <w:lang w:val="en"/>
        </w:rPr>
        <w:t>Evanno’s</w:t>
      </w:r>
      <w:proofErr w:type="spellEnd"/>
      <w:r w:rsidRPr="00733503">
        <w:rPr>
          <w:rFonts w:ascii="Arial" w:eastAsia="Arial" w:hAnsi="Arial" w:cs="Arial"/>
          <w:sz w:val="24"/>
          <w:szCs w:val="24"/>
          <w:lang w:val="en"/>
        </w:rPr>
        <w:t xml:space="preserve"> ΔK criterion is the ratio of the mean of the posterior probability of K, and its standard deviation between successive values of K.</w:t>
      </w:r>
    </w:p>
    <w:p w:rsidR="00733503" w:rsidRDefault="00733503" w:rsidP="00D067C6">
      <w:pPr>
        <w:spacing w:after="0" w:line="360" w:lineRule="auto"/>
        <w:jc w:val="both"/>
        <w:rPr>
          <w:rFonts w:ascii="Arial" w:eastAsia="Arial" w:hAnsi="Arial" w:cs="Arial"/>
          <w:sz w:val="24"/>
          <w:szCs w:val="24"/>
          <w:lang w:val="en"/>
        </w:rPr>
      </w:pPr>
    </w:p>
    <w:p w:rsidR="00733503" w:rsidRDefault="00733503" w:rsidP="00D067C6">
      <w:pPr>
        <w:spacing w:after="0" w:line="360" w:lineRule="auto"/>
        <w:jc w:val="both"/>
        <w:rPr>
          <w:rFonts w:ascii="Arial" w:eastAsia="Arial" w:hAnsi="Arial" w:cs="Arial"/>
          <w:sz w:val="24"/>
          <w:szCs w:val="24"/>
          <w:lang w:val="en"/>
        </w:rPr>
      </w:pPr>
    </w:p>
    <w:p w:rsidR="00733503" w:rsidRDefault="00733503" w:rsidP="00D067C6">
      <w:pPr>
        <w:spacing w:after="0" w:line="360" w:lineRule="auto"/>
        <w:jc w:val="both"/>
        <w:rPr>
          <w:rFonts w:ascii="Arial" w:eastAsia="Arial" w:hAnsi="Arial" w:cs="Arial"/>
          <w:sz w:val="24"/>
          <w:szCs w:val="24"/>
          <w:lang w:val="en"/>
        </w:rPr>
      </w:pPr>
      <w:r>
        <w:rPr>
          <w:noProof/>
        </w:rPr>
        <w:lastRenderedPageBreak/>
        <w:drawing>
          <wp:inline distT="114300" distB="114300" distL="114300" distR="114300" wp14:anchorId="66AE09B5" wp14:editId="3DB75778">
            <wp:extent cx="5943600" cy="30861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37142" b="18725"/>
                    <a:stretch>
                      <a:fillRect/>
                    </a:stretch>
                  </pic:blipFill>
                  <pic:spPr>
                    <a:xfrm>
                      <a:off x="0" y="0"/>
                      <a:ext cx="5943600" cy="3086100"/>
                    </a:xfrm>
                    <a:prstGeom prst="rect">
                      <a:avLst/>
                    </a:prstGeom>
                    <a:ln/>
                  </pic:spPr>
                </pic:pic>
              </a:graphicData>
            </a:graphic>
          </wp:inline>
        </w:drawing>
      </w:r>
    </w:p>
    <w:p w:rsidR="00733503" w:rsidRPr="00733503" w:rsidRDefault="00733503" w:rsidP="0076665A">
      <w:pPr>
        <w:spacing w:after="0" w:line="276" w:lineRule="auto"/>
        <w:jc w:val="both"/>
        <w:rPr>
          <w:rFonts w:ascii="Arial" w:eastAsia="Arial" w:hAnsi="Arial" w:cs="Arial"/>
          <w:sz w:val="24"/>
          <w:szCs w:val="24"/>
          <w:lang w:val="en"/>
        </w:rPr>
      </w:pPr>
      <w:r w:rsidRPr="00733503">
        <w:rPr>
          <w:rFonts w:ascii="Arial" w:eastAsia="Arial" w:hAnsi="Arial" w:cs="Arial"/>
          <w:b/>
          <w:sz w:val="24"/>
          <w:szCs w:val="24"/>
          <w:lang w:val="en"/>
        </w:rPr>
        <w:t xml:space="preserve">Supplementary Figure </w:t>
      </w:r>
      <w:r>
        <w:rPr>
          <w:rFonts w:ascii="Arial" w:eastAsia="Arial" w:hAnsi="Arial" w:cs="Arial"/>
          <w:b/>
          <w:sz w:val="24"/>
          <w:szCs w:val="24"/>
          <w:lang w:val="en"/>
        </w:rPr>
        <w:t>7</w:t>
      </w:r>
      <w:r w:rsidRPr="00733503">
        <w:rPr>
          <w:rFonts w:ascii="Arial" w:eastAsia="Arial" w:hAnsi="Arial" w:cs="Arial"/>
          <w:b/>
          <w:sz w:val="24"/>
          <w:szCs w:val="24"/>
          <w:lang w:val="en"/>
        </w:rPr>
        <w:t>:</w:t>
      </w:r>
      <w:r w:rsidRPr="00733503">
        <w:rPr>
          <w:rFonts w:ascii="Arial" w:eastAsia="Arial" w:hAnsi="Arial" w:cs="Arial"/>
          <w:sz w:val="24"/>
          <w:szCs w:val="24"/>
          <w:lang w:val="en"/>
        </w:rPr>
        <w:t xml:space="preserve"> Bayesian individual assignment implemented in STRUCTURE. The y-axis represents the proportions of membership of greater amberjack individual genotypes and the x-axis denotes the origin of the individuals for a) K=4 for total and neutral loci, and b) for K=6 and K=8 for outlier loci, respectively.</w:t>
      </w:r>
    </w:p>
    <w:p w:rsidR="00733503" w:rsidRDefault="00733503" w:rsidP="00D067C6">
      <w:pPr>
        <w:spacing w:after="0" w:line="360" w:lineRule="auto"/>
        <w:jc w:val="both"/>
        <w:rPr>
          <w:rFonts w:ascii="Arial" w:eastAsia="Arial" w:hAnsi="Arial" w:cs="Arial"/>
          <w:sz w:val="24"/>
          <w:szCs w:val="24"/>
          <w:lang w:val="en"/>
        </w:rPr>
      </w:pPr>
    </w:p>
    <w:p w:rsidR="00733503" w:rsidRDefault="00733503" w:rsidP="00D067C6">
      <w:pPr>
        <w:spacing w:after="0" w:line="360" w:lineRule="auto"/>
        <w:jc w:val="both"/>
        <w:rPr>
          <w:rFonts w:ascii="Arial" w:eastAsia="Arial" w:hAnsi="Arial" w:cs="Arial"/>
          <w:sz w:val="24"/>
          <w:szCs w:val="24"/>
          <w:lang w:val="en"/>
        </w:rPr>
      </w:pPr>
    </w:p>
    <w:p w:rsidR="00D067C6" w:rsidRPr="00D067C6" w:rsidRDefault="00D067C6" w:rsidP="00D067C6">
      <w:pPr>
        <w:spacing w:before="240" w:after="240" w:line="276" w:lineRule="auto"/>
        <w:jc w:val="both"/>
        <w:rPr>
          <w:rFonts w:ascii="Arial" w:eastAsia="Arial" w:hAnsi="Arial" w:cs="Arial"/>
          <w:lang w:val="en"/>
        </w:rPr>
      </w:pPr>
      <w:r w:rsidRPr="00D067C6">
        <w:rPr>
          <w:rFonts w:ascii="Arial" w:eastAsia="Arial" w:hAnsi="Arial" w:cs="Arial"/>
          <w:noProof/>
          <w:lang w:val="en"/>
        </w:rPr>
        <w:drawing>
          <wp:inline distT="114300" distB="114300" distL="114300" distR="114300" wp14:anchorId="2E2170BD" wp14:editId="53EEC33F">
            <wp:extent cx="5838825" cy="2080260"/>
            <wp:effectExtent l="0" t="0" r="9525"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838924" cy="2080295"/>
                    </a:xfrm>
                    <a:prstGeom prst="rect">
                      <a:avLst/>
                    </a:prstGeom>
                    <a:ln/>
                  </pic:spPr>
                </pic:pic>
              </a:graphicData>
            </a:graphic>
          </wp:inline>
        </w:drawing>
      </w:r>
    </w:p>
    <w:p w:rsidR="00D067C6" w:rsidRPr="00D067C6" w:rsidRDefault="00D067C6" w:rsidP="00D067C6">
      <w:pPr>
        <w:spacing w:before="240" w:after="240" w:line="276" w:lineRule="auto"/>
        <w:jc w:val="both"/>
        <w:rPr>
          <w:rFonts w:ascii="Arial" w:eastAsia="Arial" w:hAnsi="Arial" w:cs="Arial"/>
          <w:sz w:val="24"/>
          <w:szCs w:val="24"/>
          <w:lang w:val="en"/>
        </w:rPr>
      </w:pPr>
      <w:r w:rsidRPr="00D067C6">
        <w:rPr>
          <w:rFonts w:ascii="Arial" w:eastAsia="Arial" w:hAnsi="Arial" w:cs="Arial"/>
          <w:b/>
          <w:sz w:val="24"/>
          <w:szCs w:val="24"/>
          <w:lang w:val="en"/>
        </w:rPr>
        <w:t xml:space="preserve">Supplementary Figure </w:t>
      </w:r>
      <w:r w:rsidR="00733503">
        <w:rPr>
          <w:rFonts w:ascii="Arial" w:eastAsia="Arial" w:hAnsi="Arial" w:cs="Arial"/>
          <w:b/>
          <w:sz w:val="24"/>
          <w:szCs w:val="24"/>
          <w:lang w:val="en"/>
        </w:rPr>
        <w:t>8</w:t>
      </w:r>
      <w:r w:rsidRPr="00D067C6">
        <w:rPr>
          <w:rFonts w:ascii="Arial" w:eastAsia="Arial" w:hAnsi="Arial" w:cs="Arial"/>
          <w:b/>
          <w:sz w:val="24"/>
          <w:szCs w:val="24"/>
          <w:lang w:val="en"/>
        </w:rPr>
        <w:t xml:space="preserve">: </w:t>
      </w:r>
      <w:r w:rsidRPr="00D067C6">
        <w:rPr>
          <w:rFonts w:ascii="Arial" w:eastAsia="Arial" w:hAnsi="Arial" w:cs="Arial"/>
          <w:sz w:val="24"/>
          <w:szCs w:val="24"/>
          <w:lang w:val="en"/>
        </w:rPr>
        <w:t xml:space="preserve">Ancestry analysis Q-plot for all loci. Membership coefficient plot (Q-plot) produced by ADMIXTURE, provides additional evidence on the existence of </w:t>
      </w:r>
      <w:r w:rsidR="00293E40">
        <w:rPr>
          <w:rFonts w:ascii="Arial" w:eastAsia="Arial" w:hAnsi="Arial" w:cs="Arial"/>
          <w:sz w:val="24"/>
          <w:szCs w:val="24"/>
          <w:lang w:val="en"/>
        </w:rPr>
        <w:t>two</w:t>
      </w:r>
      <w:r w:rsidRPr="00D067C6">
        <w:rPr>
          <w:rFonts w:ascii="Arial" w:eastAsia="Arial" w:hAnsi="Arial" w:cs="Arial"/>
          <w:sz w:val="24"/>
          <w:szCs w:val="24"/>
          <w:lang w:val="en"/>
        </w:rPr>
        <w:t xml:space="preserve"> genetic groups in the data. The clustering scenario of the populations is the same produce by STRUCTURE</w:t>
      </w:r>
    </w:p>
    <w:p w:rsidR="00D067C6" w:rsidRPr="00D067C6" w:rsidRDefault="00D067C6" w:rsidP="00D067C6">
      <w:pPr>
        <w:spacing w:after="0" w:line="276" w:lineRule="auto"/>
        <w:rPr>
          <w:rFonts w:ascii="Arial" w:eastAsia="Arial" w:hAnsi="Arial" w:cs="Arial"/>
          <w:sz w:val="24"/>
          <w:szCs w:val="24"/>
          <w:lang w:val="en"/>
        </w:rPr>
      </w:pPr>
      <w:r w:rsidRPr="00D067C6">
        <w:rPr>
          <w:rFonts w:ascii="Arial" w:eastAsia="Arial" w:hAnsi="Arial" w:cs="Arial"/>
          <w:noProof/>
          <w:sz w:val="24"/>
          <w:szCs w:val="24"/>
          <w:lang w:val="en"/>
        </w:rPr>
        <w:lastRenderedPageBreak/>
        <w:drawing>
          <wp:inline distT="114300" distB="114300" distL="114300" distR="114300" wp14:anchorId="09C537C2" wp14:editId="6DF8C838">
            <wp:extent cx="4491038" cy="2684097"/>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12133"/>
                    <a:stretch>
                      <a:fillRect/>
                    </a:stretch>
                  </pic:blipFill>
                  <pic:spPr>
                    <a:xfrm>
                      <a:off x="0" y="0"/>
                      <a:ext cx="4491038" cy="2684097"/>
                    </a:xfrm>
                    <a:prstGeom prst="rect">
                      <a:avLst/>
                    </a:prstGeom>
                    <a:ln/>
                  </pic:spPr>
                </pic:pic>
              </a:graphicData>
            </a:graphic>
          </wp:inline>
        </w:drawing>
      </w:r>
    </w:p>
    <w:p w:rsidR="00D067C6" w:rsidRPr="00D067C6" w:rsidRDefault="00D067C6" w:rsidP="00D067C6">
      <w:pPr>
        <w:spacing w:before="240" w:after="240" w:line="276" w:lineRule="auto"/>
        <w:jc w:val="both"/>
        <w:rPr>
          <w:rFonts w:ascii="Arial" w:eastAsia="Arial" w:hAnsi="Arial" w:cs="Arial"/>
          <w:sz w:val="24"/>
          <w:szCs w:val="24"/>
          <w:lang w:val="en"/>
        </w:rPr>
      </w:pPr>
      <w:r w:rsidRPr="00D067C6">
        <w:rPr>
          <w:rFonts w:ascii="Arial" w:eastAsia="Arial" w:hAnsi="Arial" w:cs="Arial"/>
          <w:b/>
          <w:sz w:val="24"/>
          <w:szCs w:val="24"/>
          <w:lang w:val="en"/>
        </w:rPr>
        <w:t xml:space="preserve">Supplementary Figure </w:t>
      </w:r>
      <w:r w:rsidR="00733503">
        <w:rPr>
          <w:rFonts w:ascii="Arial" w:eastAsia="Arial" w:hAnsi="Arial" w:cs="Arial"/>
          <w:b/>
          <w:sz w:val="24"/>
          <w:szCs w:val="24"/>
          <w:lang w:val="en"/>
        </w:rPr>
        <w:t>9</w:t>
      </w:r>
      <w:r w:rsidRPr="00D067C6">
        <w:rPr>
          <w:rFonts w:ascii="Arial" w:eastAsia="Arial" w:hAnsi="Arial" w:cs="Arial"/>
          <w:b/>
          <w:sz w:val="24"/>
          <w:szCs w:val="24"/>
          <w:lang w:val="en"/>
        </w:rPr>
        <w:t xml:space="preserve">: </w:t>
      </w:r>
      <w:r w:rsidRPr="00D067C6">
        <w:rPr>
          <w:rFonts w:ascii="Arial" w:eastAsia="Arial" w:hAnsi="Arial" w:cs="Arial"/>
          <w:sz w:val="24"/>
          <w:szCs w:val="24"/>
          <w:lang w:val="en"/>
        </w:rPr>
        <w:t>Cross Validation (CV) Error for consecutive values of K in the ancestry analysis. The CV error is the criterion for choosing the best K in the ADMIXTURE software and the lowest value here is for K=2.</w:t>
      </w:r>
    </w:p>
    <w:p w:rsidR="00D067C6" w:rsidRPr="00D067C6" w:rsidRDefault="00D067C6" w:rsidP="00D067C6">
      <w:pPr>
        <w:spacing w:before="240" w:after="240" w:line="360" w:lineRule="auto"/>
        <w:jc w:val="both"/>
        <w:rPr>
          <w:rFonts w:ascii="Arial" w:eastAsia="Arial" w:hAnsi="Arial" w:cs="Arial"/>
          <w:sz w:val="24"/>
          <w:szCs w:val="24"/>
          <w:lang w:val="en"/>
        </w:rPr>
      </w:pPr>
    </w:p>
    <w:p w:rsidR="00D067C6" w:rsidRPr="00D067C6" w:rsidRDefault="00D067C6" w:rsidP="00D067C6">
      <w:pPr>
        <w:spacing w:before="240" w:after="240" w:line="360" w:lineRule="auto"/>
        <w:ind w:left="1700" w:right="1279"/>
        <w:jc w:val="center"/>
        <w:rPr>
          <w:rFonts w:ascii="Arial" w:eastAsia="Arial" w:hAnsi="Arial" w:cs="Arial"/>
          <w:sz w:val="24"/>
          <w:szCs w:val="24"/>
          <w:lang w:val="en"/>
        </w:rPr>
      </w:pPr>
      <w:r w:rsidRPr="00D067C6">
        <w:rPr>
          <w:rFonts w:ascii="Arial" w:eastAsia="Arial" w:hAnsi="Arial" w:cs="Arial"/>
          <w:noProof/>
          <w:sz w:val="24"/>
          <w:szCs w:val="24"/>
          <w:lang w:val="en"/>
        </w:rPr>
        <w:drawing>
          <wp:inline distT="114300" distB="114300" distL="114300" distR="114300" wp14:anchorId="7C25F5C4" wp14:editId="57524FEC">
            <wp:extent cx="5053013" cy="303557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14962" r="12739" b="15128"/>
                    <a:stretch>
                      <a:fillRect/>
                    </a:stretch>
                  </pic:blipFill>
                  <pic:spPr>
                    <a:xfrm>
                      <a:off x="0" y="0"/>
                      <a:ext cx="5053013" cy="3035578"/>
                    </a:xfrm>
                    <a:prstGeom prst="rect">
                      <a:avLst/>
                    </a:prstGeom>
                    <a:ln/>
                  </pic:spPr>
                </pic:pic>
              </a:graphicData>
            </a:graphic>
          </wp:inline>
        </w:drawing>
      </w:r>
    </w:p>
    <w:p w:rsidR="00FE3302" w:rsidRPr="00733503" w:rsidRDefault="00D067C6" w:rsidP="00733503">
      <w:pPr>
        <w:spacing w:before="240" w:after="240" w:line="276" w:lineRule="auto"/>
        <w:jc w:val="both"/>
        <w:rPr>
          <w:rFonts w:ascii="Arial" w:eastAsia="Arial" w:hAnsi="Arial" w:cs="Arial"/>
          <w:sz w:val="24"/>
          <w:szCs w:val="24"/>
          <w:lang w:val="en"/>
        </w:rPr>
      </w:pPr>
      <w:r w:rsidRPr="00D067C6">
        <w:rPr>
          <w:rFonts w:ascii="Arial" w:eastAsia="Arial" w:hAnsi="Arial" w:cs="Arial"/>
          <w:b/>
          <w:sz w:val="24"/>
          <w:szCs w:val="24"/>
          <w:lang w:val="en"/>
        </w:rPr>
        <w:t xml:space="preserve">Supplementary Figure </w:t>
      </w:r>
      <w:r w:rsidR="00733503">
        <w:rPr>
          <w:rFonts w:ascii="Arial" w:eastAsia="Arial" w:hAnsi="Arial" w:cs="Arial"/>
          <w:b/>
          <w:sz w:val="24"/>
          <w:szCs w:val="24"/>
          <w:lang w:val="en"/>
        </w:rPr>
        <w:t>10</w:t>
      </w:r>
      <w:r w:rsidRPr="00D067C6">
        <w:rPr>
          <w:rFonts w:ascii="Arial" w:eastAsia="Arial" w:hAnsi="Arial" w:cs="Arial"/>
          <w:b/>
          <w:sz w:val="24"/>
          <w:szCs w:val="24"/>
          <w:lang w:val="en"/>
        </w:rPr>
        <w:t xml:space="preserve">: </w:t>
      </w:r>
      <w:r w:rsidRPr="00D067C6">
        <w:rPr>
          <w:rFonts w:ascii="Arial" w:eastAsia="Arial" w:hAnsi="Arial" w:cs="Arial"/>
          <w:sz w:val="24"/>
          <w:szCs w:val="24"/>
          <w:lang w:val="en"/>
        </w:rPr>
        <w:t xml:space="preserve">Venn diagram representing the potential outliers that occurred by two approaches and the overlapping sites. </w:t>
      </w:r>
      <w:r w:rsidR="001803FA" w:rsidRPr="00D067C6">
        <w:rPr>
          <w:rFonts w:ascii="Arial" w:eastAsia="Arial" w:hAnsi="Arial" w:cs="Arial"/>
          <w:sz w:val="24"/>
          <w:szCs w:val="24"/>
          <w:lang w:val="en"/>
        </w:rPr>
        <w:t>Thirty</w:t>
      </w:r>
      <w:r w:rsidRPr="00D067C6">
        <w:rPr>
          <w:rFonts w:ascii="Arial" w:eastAsia="Arial" w:hAnsi="Arial" w:cs="Arial"/>
          <w:sz w:val="24"/>
          <w:szCs w:val="24"/>
          <w:lang w:val="en"/>
        </w:rPr>
        <w:t xml:space="preserve"> loci were identified by Arlequin, and thirty-two by </w:t>
      </w:r>
      <w:proofErr w:type="spellStart"/>
      <w:r w:rsidRPr="00D067C6">
        <w:rPr>
          <w:rFonts w:ascii="Arial" w:eastAsia="Arial" w:hAnsi="Arial" w:cs="Arial"/>
          <w:sz w:val="24"/>
          <w:szCs w:val="24"/>
          <w:lang w:val="en"/>
        </w:rPr>
        <w:t>pcadapt</w:t>
      </w:r>
      <w:proofErr w:type="spellEnd"/>
      <w:r w:rsidRPr="00D067C6">
        <w:rPr>
          <w:rFonts w:ascii="Arial" w:eastAsia="Arial" w:hAnsi="Arial" w:cs="Arial"/>
          <w:sz w:val="24"/>
          <w:szCs w:val="24"/>
          <w:lang w:val="en"/>
        </w:rPr>
        <w:t>. Fifteen loci in total were identified by both detection methods.</w:t>
      </w:r>
    </w:p>
    <w:sectPr w:rsidR="00FE3302" w:rsidRPr="007335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C6"/>
    <w:rsid w:val="001803FA"/>
    <w:rsid w:val="001C240F"/>
    <w:rsid w:val="00293E40"/>
    <w:rsid w:val="003B546B"/>
    <w:rsid w:val="003D0D7A"/>
    <w:rsid w:val="004D73FB"/>
    <w:rsid w:val="005C3F7F"/>
    <w:rsid w:val="006E5C2C"/>
    <w:rsid w:val="00733503"/>
    <w:rsid w:val="00746794"/>
    <w:rsid w:val="0076665A"/>
    <w:rsid w:val="007A45FB"/>
    <w:rsid w:val="00927F79"/>
    <w:rsid w:val="009C1C30"/>
    <w:rsid w:val="00AD58A2"/>
    <w:rsid w:val="00B462CF"/>
    <w:rsid w:val="00B66002"/>
    <w:rsid w:val="00C80B2E"/>
    <w:rsid w:val="00CD6C15"/>
    <w:rsid w:val="00CF266D"/>
    <w:rsid w:val="00D067C6"/>
    <w:rsid w:val="00D92401"/>
    <w:rsid w:val="00E60E59"/>
    <w:rsid w:val="00F837F3"/>
    <w:rsid w:val="00FE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DB3D"/>
  <w15:chartTrackingRefBased/>
  <w15:docId w15:val="{51E05B56-CF52-4219-A3B9-BF923C6F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503"/>
  </w:style>
  <w:style w:type="paragraph" w:styleId="Heading1">
    <w:name w:val="heading 1"/>
    <w:basedOn w:val="Normal"/>
    <w:next w:val="Normal"/>
    <w:link w:val="Heading1Char"/>
    <w:uiPriority w:val="9"/>
    <w:qFormat/>
    <w:rsid w:val="00D067C6"/>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D067C6"/>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D067C6"/>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D067C6"/>
    <w:pPr>
      <w:keepNext/>
      <w:keepLines/>
      <w:spacing w:before="280" w:after="80" w:line="276" w:lineRule="auto"/>
      <w:outlineLvl w:val="3"/>
    </w:pPr>
    <w:rPr>
      <w:rFonts w:ascii="Arial" w:eastAsia="Arial" w:hAnsi="Arial" w:cs="Arial"/>
      <w:color w:val="666666"/>
      <w:sz w:val="24"/>
      <w:szCs w:val="24"/>
      <w:lang w:val="en"/>
    </w:rPr>
  </w:style>
  <w:style w:type="paragraph" w:styleId="Heading5">
    <w:name w:val="heading 5"/>
    <w:basedOn w:val="Normal"/>
    <w:next w:val="Normal"/>
    <w:link w:val="Heading5Char"/>
    <w:uiPriority w:val="9"/>
    <w:semiHidden/>
    <w:unhideWhenUsed/>
    <w:qFormat/>
    <w:rsid w:val="00D067C6"/>
    <w:pPr>
      <w:keepNext/>
      <w:keepLines/>
      <w:spacing w:before="240" w:after="80" w:line="276" w:lineRule="auto"/>
      <w:outlineLvl w:val="4"/>
    </w:pPr>
    <w:rPr>
      <w:rFonts w:ascii="Arial" w:eastAsia="Arial" w:hAnsi="Arial" w:cs="Arial"/>
      <w:color w:val="666666"/>
      <w:lang w:val="en"/>
    </w:rPr>
  </w:style>
  <w:style w:type="paragraph" w:styleId="Heading6">
    <w:name w:val="heading 6"/>
    <w:basedOn w:val="Normal"/>
    <w:next w:val="Normal"/>
    <w:link w:val="Heading6Char"/>
    <w:uiPriority w:val="9"/>
    <w:semiHidden/>
    <w:unhideWhenUsed/>
    <w:qFormat/>
    <w:rsid w:val="00D067C6"/>
    <w:pPr>
      <w:keepNext/>
      <w:keepLines/>
      <w:spacing w:before="240" w:after="80" w:line="276" w:lineRule="auto"/>
      <w:outlineLvl w:val="5"/>
    </w:pPr>
    <w:rPr>
      <w:rFonts w:ascii="Arial" w:eastAsia="Arial" w:hAnsi="Arial" w:cs="Arial"/>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7C6"/>
    <w:rPr>
      <w:rFonts w:ascii="Arial" w:eastAsia="Arial" w:hAnsi="Arial" w:cs="Arial"/>
      <w:sz w:val="40"/>
      <w:szCs w:val="40"/>
      <w:lang w:val="en"/>
    </w:rPr>
  </w:style>
  <w:style w:type="character" w:customStyle="1" w:styleId="Heading2Char">
    <w:name w:val="Heading 2 Char"/>
    <w:basedOn w:val="DefaultParagraphFont"/>
    <w:link w:val="Heading2"/>
    <w:uiPriority w:val="9"/>
    <w:rsid w:val="00D067C6"/>
    <w:rPr>
      <w:rFonts w:ascii="Arial" w:eastAsia="Arial" w:hAnsi="Arial" w:cs="Arial"/>
      <w:sz w:val="32"/>
      <w:szCs w:val="32"/>
      <w:lang w:val="en"/>
    </w:rPr>
  </w:style>
  <w:style w:type="character" w:customStyle="1" w:styleId="Heading3Char">
    <w:name w:val="Heading 3 Char"/>
    <w:basedOn w:val="DefaultParagraphFont"/>
    <w:link w:val="Heading3"/>
    <w:uiPriority w:val="9"/>
    <w:rsid w:val="00D067C6"/>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D067C6"/>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D067C6"/>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D067C6"/>
    <w:rPr>
      <w:rFonts w:ascii="Arial" w:eastAsia="Arial" w:hAnsi="Arial" w:cs="Arial"/>
      <w:i/>
      <w:color w:val="666666"/>
      <w:lang w:val="en"/>
    </w:rPr>
  </w:style>
  <w:style w:type="numbering" w:customStyle="1" w:styleId="NoList1">
    <w:name w:val="No List1"/>
    <w:next w:val="NoList"/>
    <w:uiPriority w:val="99"/>
    <w:semiHidden/>
    <w:unhideWhenUsed/>
    <w:rsid w:val="00D067C6"/>
  </w:style>
  <w:style w:type="paragraph" w:styleId="Title">
    <w:name w:val="Title"/>
    <w:basedOn w:val="Normal"/>
    <w:next w:val="Normal"/>
    <w:link w:val="TitleChar"/>
    <w:uiPriority w:val="10"/>
    <w:qFormat/>
    <w:rsid w:val="00D067C6"/>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D067C6"/>
    <w:rPr>
      <w:rFonts w:ascii="Arial" w:eastAsia="Arial" w:hAnsi="Arial" w:cs="Arial"/>
      <w:sz w:val="52"/>
      <w:szCs w:val="52"/>
      <w:lang w:val="en"/>
    </w:rPr>
  </w:style>
  <w:style w:type="paragraph" w:styleId="Subtitle">
    <w:name w:val="Subtitle"/>
    <w:basedOn w:val="Normal"/>
    <w:next w:val="Normal"/>
    <w:link w:val="SubtitleChar"/>
    <w:uiPriority w:val="11"/>
    <w:qFormat/>
    <w:rsid w:val="00D067C6"/>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D067C6"/>
    <w:rPr>
      <w:rFonts w:ascii="Arial" w:eastAsia="Arial" w:hAnsi="Arial" w:cs="Arial"/>
      <w:color w:val="666666"/>
      <w:sz w:val="30"/>
      <w:szCs w:val="30"/>
      <w:lang w:val="en"/>
    </w:rPr>
  </w:style>
  <w:style w:type="paragraph" w:styleId="BalloonText">
    <w:name w:val="Balloon Text"/>
    <w:basedOn w:val="Normal"/>
    <w:link w:val="BalloonTextChar"/>
    <w:uiPriority w:val="99"/>
    <w:semiHidden/>
    <w:unhideWhenUsed/>
    <w:rsid w:val="00C80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42373">
      <w:bodyDiv w:val="1"/>
      <w:marLeft w:val="0"/>
      <w:marRight w:val="0"/>
      <w:marTop w:val="0"/>
      <w:marBottom w:val="0"/>
      <w:divBdr>
        <w:top w:val="none" w:sz="0" w:space="0" w:color="auto"/>
        <w:left w:val="none" w:sz="0" w:space="0" w:color="auto"/>
        <w:bottom w:val="none" w:sz="0" w:space="0" w:color="auto"/>
        <w:right w:val="none" w:sz="0" w:space="0" w:color="auto"/>
      </w:divBdr>
    </w:div>
    <w:div w:id="908268975">
      <w:bodyDiv w:val="1"/>
      <w:marLeft w:val="0"/>
      <w:marRight w:val="0"/>
      <w:marTop w:val="0"/>
      <w:marBottom w:val="0"/>
      <w:divBdr>
        <w:top w:val="none" w:sz="0" w:space="0" w:color="auto"/>
        <w:left w:val="none" w:sz="0" w:space="0" w:color="auto"/>
        <w:bottom w:val="none" w:sz="0" w:space="0" w:color="auto"/>
        <w:right w:val="none" w:sz="0" w:space="0" w:color="auto"/>
      </w:divBdr>
    </w:div>
    <w:div w:id="916132951">
      <w:bodyDiv w:val="1"/>
      <w:marLeft w:val="0"/>
      <w:marRight w:val="0"/>
      <w:marTop w:val="0"/>
      <w:marBottom w:val="0"/>
      <w:divBdr>
        <w:top w:val="none" w:sz="0" w:space="0" w:color="auto"/>
        <w:left w:val="none" w:sz="0" w:space="0" w:color="auto"/>
        <w:bottom w:val="none" w:sz="0" w:space="0" w:color="auto"/>
        <w:right w:val="none" w:sz="0" w:space="0" w:color="auto"/>
      </w:divBdr>
    </w:div>
    <w:div w:id="200543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 Tsigenopoulos</dc:creator>
  <cp:keywords/>
  <dc:description/>
  <cp:lastModifiedBy>Costas Tsigenopoulos</cp:lastModifiedBy>
  <cp:revision>5</cp:revision>
  <dcterms:created xsi:type="dcterms:W3CDTF">2024-02-14T09:07:00Z</dcterms:created>
  <dcterms:modified xsi:type="dcterms:W3CDTF">2024-02-14T10:48:00Z</dcterms:modified>
</cp:coreProperties>
</file>