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</w:pPr>
      <w:bookmarkStart w:id="0" w:name="OLE_LINK42"/>
      <w:r>
        <w:t>Supplementary Material</w:t>
      </w:r>
    </w:p>
    <w:bookmarkEnd w:id="0"/>
    <w:p>
      <w:pPr>
        <w:pStyle w:val="2"/>
        <w:ind w:left="0" w:firstLine="0"/>
      </w:pPr>
      <w:bookmarkStart w:id="1" w:name="_Toc12156"/>
      <w:r>
        <w:t>Appendix A. methods</w:t>
      </w:r>
      <w:bookmarkEnd w:id="1"/>
    </w:p>
    <w:p>
      <w:pPr>
        <w:spacing w:before="240"/>
      </w:pPr>
      <w:bookmarkStart w:id="2" w:name="_Toc21482"/>
      <w:r>
        <w:t>a.</w:t>
      </w:r>
      <w:r>
        <w:rPr>
          <w:rFonts w:hint="eastAsia"/>
          <w:lang w:eastAsia="zh-CN"/>
        </w:rPr>
        <w:t xml:space="preserve"> </w:t>
      </w:r>
      <w:r>
        <w:t>Search algorithms.</w:t>
      </w:r>
      <w:bookmarkEnd w:id="2"/>
    </w:p>
    <w:p>
      <w:pPr>
        <w:spacing w:before="240"/>
      </w:pPr>
      <w:r>
        <w:t>Search strategy (concepts / block building approach)</w:t>
      </w:r>
    </w:p>
    <w:tbl>
      <w:tblPr>
        <w:tblStyle w:val="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before="240"/>
            </w:pPr>
            <w:r>
              <w:t>Overview databases and results</w:t>
            </w:r>
          </w:p>
          <w:p>
            <w:pPr>
              <w:spacing w:before="240"/>
              <w:rPr>
                <w:lang w:eastAsia="zh-CN"/>
              </w:rPr>
            </w:pPr>
            <w:r>
              <w:t xml:space="preserve">Date last searched: Jun </w:t>
            </w:r>
            <w:r>
              <w:rPr>
                <w:rFonts w:hint="eastAsia"/>
                <w:lang w:eastAsia="zh-CN"/>
              </w:rPr>
              <w:t>3</w:t>
            </w:r>
            <w:r>
              <w:t>, 202</w:t>
            </w:r>
            <w:r>
              <w:rPr>
                <w:rFonts w:hint="eastAsia"/>
                <w:lang w:eastAsia="zh-CN"/>
              </w:rPr>
              <w:t>3</w:t>
            </w:r>
          </w:p>
        </w:tc>
      </w:tr>
    </w:tbl>
    <w:p>
      <w:pPr>
        <w:spacing w:before="240"/>
      </w:pPr>
      <w:r>
        <w:rPr>
          <w:lang w:eastAsia="zh-CN"/>
        </w:rPr>
        <w:t xml:space="preserve">Pubmed: </w:t>
      </w:r>
      <w:r>
        <w:rPr>
          <w:rFonts w:hint="eastAsia"/>
          <w:lang w:eastAsia="zh-CN"/>
        </w:rPr>
        <w:t>5449</w:t>
      </w:r>
      <w:r>
        <w:rPr>
          <w:lang w:eastAsia="zh-CN"/>
        </w:rPr>
        <w:t xml:space="preserve"> records</w:t>
      </w:r>
    </w:p>
    <w:p>
      <w:pPr>
        <w:spacing w:before="240"/>
      </w:pPr>
      <w:r>
        <w:rPr>
          <w:lang w:eastAsia="zh-CN"/>
        </w:rPr>
        <w:t xml:space="preserve">1  "cognitive reserve*"[Title/Abstract] OR "brain reserve*"[Title/Abstract] OR "cognitive capacity"[Title/Abstract] OR "neural reserve"[Title/Abstract] OR "brain maintenance"[Title/Abstract] OR "cognitive resilience"[Title/Abstract] OR "brain resilience"[Title/Abstract] OR "education*"[Title/Abstract] OR "occupation*"[Title/Abstract] OR "leisure activit*"[Title/Abstract]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(901,558)</w:t>
      </w:r>
    </w:p>
    <w:p>
      <w:pPr>
        <w:spacing w:before="240"/>
      </w:pPr>
      <w:r>
        <w:rPr>
          <w:lang w:eastAsia="zh-CN"/>
        </w:rPr>
        <w:t xml:space="preserve">2  </w:t>
      </w:r>
      <w:bookmarkStart w:id="3" w:name="OLE_LINK1"/>
      <w:r>
        <w:rPr>
          <w:lang w:eastAsia="zh-CN"/>
        </w:rPr>
        <w:t>"dementia"[Title/Abstract] OR "dement*"[Title/Abstract] OR "alzheim*"[Title/Abstract]</w:t>
      </w:r>
      <w:bookmarkEnd w:id="3"/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(277,395)</w:t>
      </w:r>
    </w:p>
    <w:p>
      <w:pPr>
        <w:spacing w:before="240"/>
      </w:pPr>
      <w:r>
        <w:rPr>
          <w:lang w:eastAsia="zh-CN"/>
        </w:rPr>
        <w:t>3  "risk*"[Title/Abstract] OR "HR"[Title/Abstract] OR "hazard ratio"[Title/Abstract]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(3,116,818)</w:t>
      </w:r>
    </w:p>
    <w:p>
      <w:pPr>
        <w:spacing w:before="240"/>
      </w:pPr>
      <w:r>
        <w:rPr>
          <w:lang w:eastAsia="zh-CN"/>
        </w:rPr>
        <w:t xml:space="preserve">4  1 and 2 and 3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(</w:t>
      </w:r>
      <w:r>
        <w:rPr>
          <w:rFonts w:hint="eastAsia"/>
          <w:lang w:eastAsia="zh-CN"/>
        </w:rPr>
        <w:t>5,449</w:t>
      </w:r>
      <w:r>
        <w:rPr>
          <w:lang w:eastAsia="zh-CN"/>
        </w:rPr>
        <w:t>)</w:t>
      </w:r>
    </w:p>
    <w:p>
      <w:pPr>
        <w:spacing w:before="240"/>
      </w:pPr>
    </w:p>
    <w:p>
      <w:pPr>
        <w:spacing w:before="240"/>
      </w:pPr>
      <w:r>
        <w:rPr>
          <w:lang w:eastAsia="zh-CN"/>
        </w:rPr>
        <w:t xml:space="preserve">Embase: </w:t>
      </w:r>
      <w:r>
        <w:rPr>
          <w:rFonts w:hint="eastAsia"/>
          <w:lang w:eastAsia="zh-CN"/>
        </w:rPr>
        <w:t>10773</w:t>
      </w:r>
      <w:r>
        <w:rPr>
          <w:lang w:eastAsia="zh-CN"/>
        </w:rPr>
        <w:t xml:space="preserve"> records</w:t>
      </w:r>
    </w:p>
    <w:p>
      <w:pPr>
        <w:spacing w:before="240"/>
      </w:pPr>
      <w:r>
        <w:rPr>
          <w:lang w:eastAsia="zh-CN"/>
        </w:rPr>
        <w:t xml:space="preserve">#1.  </w:t>
      </w:r>
      <w:bookmarkStart w:id="4" w:name="OLE_LINK5"/>
      <w:r>
        <w:rPr>
          <w:lang w:eastAsia="zh-CN"/>
        </w:rPr>
        <w:t>'cognitive reserve'/exp OR 'cognitive reserve*':ab,ti OR 'brain reserve*':ab,ti OR 'cognitive capacity':ab,ti OR 'neural reserve':ab,ti OR 'brain maintenance':ab,ti OR 'cognitive resilience':ab,ti OR 'brain resilience':ab,ti OR education*:ab,ti OR occupation*:ab,ti OR 'leisure activit*':ab,ti</w:t>
      </w:r>
      <w:bookmarkEnd w:id="4"/>
      <w:r>
        <w:rPr>
          <w:rFonts w:hint="eastAsia"/>
          <w:lang w:eastAsia="zh-CN"/>
        </w:rPr>
        <w:t xml:space="preserve">  (</w:t>
      </w:r>
      <w:r>
        <w:rPr>
          <w:lang w:eastAsia="zh-CN"/>
        </w:rPr>
        <w:t>1,</w:t>
      </w:r>
      <w:r>
        <w:rPr>
          <w:rFonts w:hint="eastAsia"/>
          <w:lang w:eastAsia="zh-CN"/>
        </w:rPr>
        <w:t>132</w:t>
      </w:r>
      <w:r>
        <w:rPr>
          <w:lang w:eastAsia="zh-CN"/>
        </w:rPr>
        <w:t>,</w:t>
      </w:r>
      <w:r>
        <w:rPr>
          <w:rFonts w:hint="eastAsia"/>
          <w:lang w:eastAsia="zh-CN"/>
        </w:rPr>
        <w:t>779)</w:t>
      </w:r>
    </w:p>
    <w:p>
      <w:pPr>
        <w:spacing w:before="240"/>
      </w:pPr>
      <w:r>
        <w:rPr>
          <w:lang w:eastAsia="zh-CN"/>
        </w:rPr>
        <w:t>#2.  'dementia'/exp OR dementia:ab,ti OR dement*:ab,ti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OR alzheim*:ab,ti</w:t>
      </w:r>
      <w:r>
        <w:rPr>
          <w:rFonts w:hint="eastAsia"/>
          <w:lang w:eastAsia="zh-CN"/>
        </w:rPr>
        <w:t xml:space="preserve">  (508</w:t>
      </w:r>
      <w:r>
        <w:rPr>
          <w:lang w:eastAsia="zh-CN"/>
        </w:rPr>
        <w:t>,</w:t>
      </w:r>
      <w:r>
        <w:rPr>
          <w:rFonts w:hint="eastAsia"/>
          <w:lang w:eastAsia="zh-CN"/>
        </w:rPr>
        <w:t>296)</w:t>
      </w:r>
    </w:p>
    <w:p>
      <w:pPr>
        <w:spacing w:before="240"/>
      </w:pPr>
      <w:r>
        <w:rPr>
          <w:lang w:eastAsia="zh-CN"/>
        </w:rPr>
        <w:t>#3.  'risk'/exp OR risk*:ab,ti OR hr:ab,ti OR 'hazard ratio':ab,ti</w:t>
      </w:r>
      <w:r>
        <w:rPr>
          <w:rFonts w:hint="eastAsia"/>
          <w:lang w:eastAsia="zh-CN"/>
        </w:rPr>
        <w:t xml:space="preserve">  (5</w:t>
      </w:r>
      <w:r>
        <w:rPr>
          <w:lang w:eastAsia="zh-CN"/>
        </w:rPr>
        <w:t>,</w:t>
      </w:r>
      <w:r>
        <w:rPr>
          <w:rFonts w:hint="eastAsia"/>
          <w:lang w:eastAsia="zh-CN"/>
        </w:rPr>
        <w:t>3</w:t>
      </w:r>
      <w:r>
        <w:rPr>
          <w:lang w:eastAsia="zh-CN"/>
        </w:rPr>
        <w:t>2</w:t>
      </w:r>
      <w:r>
        <w:rPr>
          <w:rFonts w:hint="eastAsia"/>
          <w:lang w:eastAsia="zh-CN"/>
        </w:rPr>
        <w:t>0</w:t>
      </w:r>
      <w:r>
        <w:rPr>
          <w:lang w:eastAsia="zh-CN"/>
        </w:rPr>
        <w:t>,</w:t>
      </w:r>
      <w:r>
        <w:rPr>
          <w:rFonts w:hint="eastAsia"/>
          <w:lang w:eastAsia="zh-CN"/>
        </w:rPr>
        <w:t>196)</w:t>
      </w:r>
    </w:p>
    <w:p>
      <w:pPr>
        <w:spacing w:before="240"/>
      </w:pPr>
      <w:r>
        <w:rPr>
          <w:lang w:eastAsia="zh-CN"/>
        </w:rPr>
        <w:t>#4.  #1 AND #2 AND #3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(10</w:t>
      </w:r>
      <w:r>
        <w:rPr>
          <w:lang w:eastAsia="zh-CN"/>
        </w:rPr>
        <w:t>,</w:t>
      </w:r>
      <w:r>
        <w:rPr>
          <w:rFonts w:hint="eastAsia"/>
          <w:lang w:eastAsia="zh-CN"/>
        </w:rPr>
        <w:t>773)</w:t>
      </w:r>
      <w:r>
        <w:rPr>
          <w:lang w:eastAsia="zh-CN"/>
        </w:rPr>
        <w:t xml:space="preserve"> </w:t>
      </w:r>
    </w:p>
    <w:p>
      <w:pPr>
        <w:spacing w:before="240"/>
      </w:pPr>
    </w:p>
    <w:p>
      <w:pPr>
        <w:spacing w:before="240"/>
      </w:pPr>
      <w:r>
        <w:rPr>
          <w:lang w:eastAsia="zh-CN"/>
        </w:rPr>
        <w:t xml:space="preserve">Web of science: </w:t>
      </w:r>
      <w:r>
        <w:rPr>
          <w:rFonts w:hint="eastAsia"/>
          <w:lang w:eastAsia="zh-CN"/>
        </w:rPr>
        <w:t>11816</w:t>
      </w:r>
      <w:r>
        <w:rPr>
          <w:lang w:eastAsia="zh-CN"/>
        </w:rPr>
        <w:t xml:space="preserve"> records</w:t>
      </w:r>
    </w:p>
    <w:p>
      <w:pPr>
        <w:spacing w:before="240"/>
      </w:pPr>
      <w:r>
        <w:rPr>
          <w:lang w:eastAsia="zh-CN"/>
        </w:rPr>
        <w:t>#1  TS=("cognitive reserve*" OR "brain reserve*" OR "cognitive capacity" OR "neural reserve" OR "brain maintenance" OR "cognitive resilience" OR "brain resilience" OR education* OR occupation* OR leisure activit*) (</w:t>
      </w:r>
      <w:r>
        <w:rPr>
          <w:rFonts w:hint="eastAsia"/>
          <w:lang w:eastAsia="zh-CN"/>
        </w:rPr>
        <w:t>2,716,149</w:t>
      </w:r>
      <w:r>
        <w:rPr>
          <w:lang w:eastAsia="zh-CN"/>
        </w:rPr>
        <w:t>)</w:t>
      </w:r>
    </w:p>
    <w:p>
      <w:pPr>
        <w:spacing w:before="240"/>
      </w:pPr>
      <w:r>
        <w:rPr>
          <w:lang w:eastAsia="zh-CN"/>
        </w:rPr>
        <w:t>#2  TS=(dementia OR dement* OR Alzheim*) (</w:t>
      </w:r>
      <w:r>
        <w:rPr>
          <w:rFonts w:hint="eastAsia"/>
          <w:lang w:eastAsia="zh-CN"/>
        </w:rPr>
        <w:t>497,768</w:t>
      </w:r>
      <w:r>
        <w:rPr>
          <w:lang w:eastAsia="zh-CN"/>
        </w:rPr>
        <w:t>)</w:t>
      </w:r>
    </w:p>
    <w:p>
      <w:pPr>
        <w:spacing w:before="240"/>
      </w:pPr>
      <w:r>
        <w:rPr>
          <w:lang w:eastAsia="zh-CN"/>
        </w:rPr>
        <w:t>#3  TS=(risk* OR HR OR hazard ratio ) (</w:t>
      </w:r>
      <w:r>
        <w:rPr>
          <w:rFonts w:hint="eastAsia"/>
          <w:lang w:eastAsia="zh-CN"/>
        </w:rPr>
        <w:t>5,504,687</w:t>
      </w:r>
      <w:r>
        <w:rPr>
          <w:lang w:eastAsia="zh-CN"/>
        </w:rPr>
        <w:t>)</w:t>
      </w:r>
    </w:p>
    <w:p>
      <w:pPr>
        <w:spacing w:before="240"/>
      </w:pPr>
      <w:r>
        <w:rPr>
          <w:lang w:eastAsia="zh-CN"/>
        </w:rPr>
        <w:t>#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 #1 AND #2 AND #3  (</w:t>
      </w:r>
      <w:r>
        <w:rPr>
          <w:rFonts w:hint="eastAsia"/>
          <w:lang w:eastAsia="zh-CN"/>
        </w:rPr>
        <w:t>11,816</w:t>
      </w:r>
      <w:r>
        <w:rPr>
          <w:lang w:eastAsia="zh-CN"/>
        </w:rPr>
        <w:t>)</w:t>
      </w:r>
    </w:p>
    <w:p>
      <w:pPr>
        <w:spacing w:before="240"/>
      </w:pPr>
    </w:p>
    <w:p>
      <w:pPr>
        <w:spacing w:before="240"/>
      </w:pPr>
      <w:bookmarkStart w:id="5" w:name="OLE_LINK6"/>
      <w:r>
        <w:rPr>
          <w:lang w:eastAsia="zh-CN"/>
        </w:rPr>
        <w:t>MEDLINE</w:t>
      </w:r>
      <w:bookmarkEnd w:id="5"/>
      <w:r>
        <w:rPr>
          <w:lang w:eastAsia="zh-CN"/>
        </w:rPr>
        <w:t xml:space="preserve">: </w:t>
      </w:r>
      <w:r>
        <w:rPr>
          <w:rFonts w:hint="eastAsia"/>
          <w:lang w:eastAsia="zh-CN"/>
        </w:rPr>
        <w:t>5203</w:t>
      </w:r>
      <w:r>
        <w:rPr>
          <w:lang w:eastAsia="zh-CN"/>
        </w:rPr>
        <w:t xml:space="preserve"> records</w:t>
      </w:r>
    </w:p>
    <w:p>
      <w:pPr>
        <w:spacing w:before="240"/>
      </w:pPr>
      <w:r>
        <w:rPr>
          <w:rFonts w:hint="eastAsia"/>
          <w:lang w:eastAsia="zh-CN"/>
        </w:rPr>
        <w:t>S1  AB "cognitive reserve*" OR "brain reserve*" OR "cognitive capacity" OR "neural reserve" OR "brain maintenance" OR "cognitive resilience" OR "brain resilience" OR education* OR occupation* OR leisure activit*</w:t>
      </w:r>
      <w:r>
        <w:rPr>
          <w:lang w:eastAsia="zh-CN"/>
        </w:rPr>
        <w:t xml:space="preserve">  (</w:t>
      </w:r>
      <w:r>
        <w:rPr>
          <w:rFonts w:hint="eastAsia"/>
          <w:lang w:eastAsia="zh-CN"/>
        </w:rPr>
        <w:t>732,377</w:t>
      </w:r>
      <w:r>
        <w:rPr>
          <w:lang w:eastAsia="zh-CN"/>
        </w:rPr>
        <w:t>)</w:t>
      </w:r>
    </w:p>
    <w:p>
      <w:pPr>
        <w:spacing w:before="240"/>
      </w:pPr>
      <w:r>
        <w:rPr>
          <w:lang w:eastAsia="zh-CN"/>
        </w:rPr>
        <w:t xml:space="preserve">S2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AB dementia OR dement* OR Alzheim*   (</w:t>
      </w:r>
      <w:r>
        <w:rPr>
          <w:rFonts w:hint="eastAsia"/>
          <w:lang w:eastAsia="zh-CN"/>
        </w:rPr>
        <w:t>243,947</w:t>
      </w:r>
      <w:r>
        <w:rPr>
          <w:lang w:eastAsia="zh-CN"/>
        </w:rPr>
        <w:t>)</w:t>
      </w:r>
    </w:p>
    <w:p>
      <w:pPr>
        <w:spacing w:before="240"/>
      </w:pPr>
      <w:r>
        <w:rPr>
          <w:lang w:eastAsia="zh-CN"/>
        </w:rPr>
        <w:t>S3  AB risk* OR HR OR hazard ratio   (</w:t>
      </w:r>
      <w:r>
        <w:rPr>
          <w:rFonts w:hint="eastAsia"/>
          <w:lang w:eastAsia="zh-CN"/>
        </w:rPr>
        <w:t>2,925,114</w:t>
      </w:r>
      <w:r>
        <w:rPr>
          <w:lang w:eastAsia="zh-CN"/>
        </w:rPr>
        <w:t>)</w:t>
      </w:r>
    </w:p>
    <w:p>
      <w:pPr>
        <w:spacing w:before="240"/>
        <w:rPr>
          <w:lang w:eastAsia="zh-CN"/>
        </w:rPr>
      </w:pPr>
      <w:r>
        <w:rPr>
          <w:lang w:eastAsia="zh-CN"/>
        </w:rPr>
        <w:t>S4  S1 AND S2 AND S3  (</w:t>
      </w:r>
      <w:r>
        <w:rPr>
          <w:rFonts w:hint="eastAsia"/>
          <w:lang w:eastAsia="zh-CN"/>
        </w:rPr>
        <w:t>5,203</w:t>
      </w:r>
      <w:r>
        <w:rPr>
          <w:lang w:eastAsia="zh-CN"/>
        </w:rPr>
        <w:t>)</w:t>
      </w:r>
    </w:p>
    <w:p>
      <w:pPr>
        <w:spacing w:before="240"/>
      </w:pPr>
      <w:r>
        <w:rPr>
          <w:lang w:eastAsia="zh-CN"/>
        </w:rPr>
        <w:br w:type="page"/>
      </w:r>
      <w:bookmarkStart w:id="6" w:name="_Toc339"/>
      <w:r>
        <w:rPr>
          <w:rFonts w:hint="eastAsia"/>
          <w:lang w:eastAsia="zh-CN"/>
        </w:rPr>
        <w:t>b</w:t>
      </w:r>
      <w:r>
        <w:t>. Table A.1. List of excluded references after full-text screening</w:t>
      </w:r>
      <w:bookmarkEnd w:id="6"/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708"/>
        <w:gridCol w:w="3686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240"/>
            </w:pPr>
            <w:bookmarkStart w:id="7" w:name="OLE_LINK61"/>
            <w:r>
              <w:t>Authors</w:t>
            </w:r>
          </w:p>
        </w:tc>
        <w:tc>
          <w:tcPr>
            <w:tcW w:w="708" w:type="dxa"/>
          </w:tcPr>
          <w:p>
            <w:pPr>
              <w:spacing w:before="240"/>
            </w:pPr>
            <w:r>
              <w:t>Year</w:t>
            </w:r>
          </w:p>
        </w:tc>
        <w:tc>
          <w:tcPr>
            <w:tcW w:w="3686" w:type="dxa"/>
          </w:tcPr>
          <w:p>
            <w:pPr>
              <w:spacing w:before="240"/>
            </w:pPr>
            <w:r>
              <w:t>Title</w:t>
            </w:r>
          </w:p>
        </w:tc>
        <w:tc>
          <w:tcPr>
            <w:tcW w:w="1933" w:type="dxa"/>
          </w:tcPr>
          <w:p>
            <w:pPr>
              <w:spacing w:before="240"/>
            </w:pPr>
            <w:r>
              <w:t>Exclusion reason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240"/>
            </w:pPr>
            <w:r>
              <w:t>Podewils, L. J., E. Guallar, L. H. Kuller, L. P. Fried, O. Lopez and C. G. Lyketsos</w:t>
            </w:r>
          </w:p>
        </w:tc>
        <w:tc>
          <w:tcPr>
            <w:tcW w:w="708" w:type="dxa"/>
          </w:tcPr>
          <w:p>
            <w:pPr>
              <w:spacing w:before="240"/>
              <w:rPr>
                <w:lang w:eastAsia="zh-CN"/>
              </w:rPr>
            </w:pPr>
            <w:r>
              <w:rPr>
                <w:lang w:eastAsia="zh-CN"/>
              </w:rPr>
              <w:t>2003</w:t>
            </w:r>
          </w:p>
        </w:tc>
        <w:tc>
          <w:tcPr>
            <w:tcW w:w="3686" w:type="dxa"/>
          </w:tcPr>
          <w:p>
            <w:pPr>
              <w:spacing w:before="240"/>
            </w:pPr>
            <w:r>
              <w:t>Physical activity, APOE genotype, and dementia risk: Findings from the CHS cognition study</w:t>
            </w:r>
          </w:p>
        </w:tc>
        <w:tc>
          <w:tcPr>
            <w:tcW w:w="1933" w:type="dxa"/>
          </w:tcPr>
          <w:p>
            <w:pPr>
              <w:spacing w:before="240"/>
            </w:pPr>
            <w:r>
              <w:t>No full text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240"/>
            </w:pPr>
            <w:r>
              <w:t>Fabrigoule, C.</w:t>
            </w:r>
          </w:p>
        </w:tc>
        <w:tc>
          <w:tcPr>
            <w:tcW w:w="708" w:type="dxa"/>
          </w:tcPr>
          <w:p>
            <w:pPr>
              <w:spacing w:before="240"/>
            </w:pPr>
            <w:r>
              <w:t>2002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Do leisure activities protect against Alzheimer's disease?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240"/>
              <w:rPr>
                <w:lang w:val="fr-FR"/>
              </w:rPr>
            </w:pPr>
            <w:r>
              <w:rPr>
                <w:lang w:val="fr-FR"/>
              </w:rPr>
              <w:t>Ferrari, C., B. Nacmias, S. Bagnoli, I. Piaceri, G. Lombardi, S. Pradella, A. Tedde and S. Sorbi</w:t>
            </w:r>
          </w:p>
        </w:tc>
        <w:tc>
          <w:tcPr>
            <w:tcW w:w="708" w:type="dxa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Imaging and cognitive reserve studies predict dementia in presymptomatic Alzheimer's disease subjects.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spacing w:before="240"/>
            </w:pPr>
            <w:r>
              <w:t>Fratiglioni, L., A. Marseglia and S. Dekhtyar</w:t>
            </w:r>
          </w:p>
        </w:tc>
        <w:tc>
          <w:tcPr>
            <w:tcW w:w="708" w:type="dxa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Ageing without dementia: can stimulating psychosocial and lifestyle experiences make a difference?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240"/>
            </w:pPr>
            <w:r>
              <w:t>Lövdén, M., L. Fratiglioni, M. M. Glymour, U. Lindenberger and E. M. Tucker-Drob</w:t>
            </w:r>
          </w:p>
        </w:tc>
        <w:tc>
          <w:tcPr>
            <w:tcW w:w="708" w:type="dxa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and Cognitive Functioning Across the Life Span.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240"/>
            </w:pPr>
            <w:r>
              <w:t>Majoka, M. A. and C. Schimming</w:t>
            </w:r>
          </w:p>
        </w:tc>
        <w:tc>
          <w:tcPr>
            <w:tcW w:w="708" w:type="dxa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Effect of Social Determinants of Health on Cognition and Risk of Alzheimer Disease and Related Dementias.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240"/>
            </w:pPr>
            <w:r>
              <w:t>Valenzuela, M. and P. S. Sachdev</w:t>
            </w:r>
          </w:p>
        </w:tc>
        <w:tc>
          <w:tcPr>
            <w:tcW w:w="708" w:type="dxa"/>
          </w:tcPr>
          <w:p>
            <w:pPr>
              <w:spacing w:before="240"/>
            </w:pPr>
            <w:r>
              <w:t>2009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Harnessing brain and cognitive reserve for the prevention of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240"/>
            </w:pPr>
            <w:r>
              <w:t>Wilson, R. S.</w:t>
            </w:r>
          </w:p>
        </w:tc>
        <w:tc>
          <w:tcPr>
            <w:tcW w:w="708" w:type="dxa"/>
          </w:tcPr>
          <w:p>
            <w:pPr>
              <w:spacing w:before="240"/>
            </w:pPr>
            <w:r>
              <w:t>2005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Mental challenge in the workplace and risk of dementia in old age: is there a connection?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Review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Almeida, P., A. Steptoe and D. Cadar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MARKERS OF COGNITIVE RESERVE AND DEMENTIA INCIDENCE IN THE ENGLISH LONGITUDINAL STUDY OF AGEING.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Almeida-Meza, P., A. P. Steptoe and D. Cadar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ENGAGEMENT IN LEISURE ACTIVITIES AND DEMENTIA RISK IN THE ENGLISH LONGITUDINAL STUDY OF AGEING.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Al-Najjar, J., I. Skoog, T. Hällström, S. Östling, P. Gudmundsson, L. Johansson, X. Guo and V. Sundh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 artistic and intellectual engagements and physical activity in midlife are associated with reduced risk of late-life dementia: A 38-year follow-up.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Dekhtyar, S., A. Marseglia, W. Xu, A. Darin-Mattsson, H. X. Wang and L. Fratiglioni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Similar dementia risk in APOE-ϵ4 carriers and non-carriers with high life-long cognitive reserve: A population-based cohort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Dekhtyar, S., H. X. Wang, K. Scott, A. Goodman, I. Koupil and A. Herlitz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 life-course study of cognitive reserve in dementia: Dementia incidence in inpatient registers and mmse test scores in a clinical study in Sweden.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Epstein, E. F.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 activities and the risk of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bookmarkStart w:id="8" w:name="OLE_LINK44" w:colFirst="0" w:colLast="3"/>
            <w:r>
              <w:t>Feder, N. T., M. M. Bartley, J. I. Acosta, R. O. Roberts, D. S. Knopman, T. J. Christianson, V. S. Pankratz, M. M. Mielke, G. B. Stokin, V. J. Lowe, R. C. Petersen and Y. E. Geda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exercise and the outcome of incident dementia: The mayo clinic study of aging.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  <w:rPr>
                <w:lang w:val="fr-FR"/>
              </w:rPr>
            </w:pPr>
            <w:r>
              <w:rPr>
                <w:lang w:val="fr-FR"/>
              </w:rPr>
              <w:t>Foubert-Samier, A., M. Le Goff, C. Helmer, K. Pérès, J. M. Orgogozo, P. Barberger-Gateau, H. Amieva and J. F. Dartigues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Change in leisure and social activities and risk of dementia in elderly cohort.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Gatz, M., P. Svedberg, N. L. Pedersen, J. A. Mortimer, S. Berg and B. Johansson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and the risk of Alzheimer's disease: Findings from the study of dementia in Swedish twins (vol 56B, pg 292, 2001).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  <w:rPr>
                <w:lang w:val="fr-FR"/>
              </w:rPr>
            </w:pPr>
            <w:r>
              <w:rPr>
                <w:lang w:val="fr-FR"/>
              </w:rPr>
              <w:t>Grande, G., I. Cova, L. Maggiore, S. Pomati, V. Cucumo, R. Ghiretti, M. Forcella, D. Galimberti, E. Scarpini, N. Vanacore, C. Mariani and F. Clerici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High levels of participation in physical leisure activities protects MCI subjects against the risk of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Hughes, T. F., C. C. H. Chang, J. Vanderbilt and M. Ganguli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Engagement in reading and hobbies and incident dementia in the community: The MoVIES Project.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Hyun, J., C. B. Hall, M. J. Katz, M. J. Sliwinski, C. Wang, A. Ezzati and R. B. Lipton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ASSOCIATION BETWEEN MENTALLY CHALLENGING OCCUPATIONS AND INCIDENT DEMENTIA DIFFERS BETWEEN NON-HISPANIC WHITES AND AFRICAN-AMERICANS.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Kroger, E., D. Laurin, R. Andel, J. Lindsay and R. Verreault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Complexity of work and risk of dementia: The Canadian study of health and aging.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Le Goff, M., C. Helmer, A. Foubert-Samier, P. Cowppli-Bony, C. Berr and J.-F. Dartigues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[Activities in retired people and the risk of dementia].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Ott, A., C. T. van Rossum, F. van Harskamp, H. van de Mheen, A. Hofman and M. M. Breteler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and the incidence of dementia in a large population-based study: the Rotterdam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Sanders, A. and J. Verghese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 activities and the risk of dementia in the elderly.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Scarmeas, N., J. A. Luchsinger, N. Schupf, A. M. Brickman, S. Cosentino, M. X. Tang and Y. Stern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activity, diet, and risk of Alzheimer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Sommerlad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 Activity Participation and Risk of Dementia An 18-Year Follow-up of the Whitehall II Study (vol 95, pg e2803, 2020).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Sommerlad, A., S. Sabia, A. Singh-Manoux, G. Lewis and G. Livingston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SOCIAL NETWORK CONTACT WITH RISK OF DEMENTIA AND COGNITIVE DECLINE: 28-YEAR FOLLOW-UP OF THE WHITEHALL II COHORT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Cedar, D., C. Lassale, H. Davies, D. J. Llewellyn, D. Batty and A. Steptoe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Individual and Area-Based Socioeconomic Factors Associated With Dementia Incidence in England Evidence From a 12-Year Follow-up in the English Longitudinal Study of Ageing.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Takasugi, T., T. Tsuji, M. Hanazato, Y. Miyaguni, T. Ojima and K. Kondo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Community-level educational attainment and dementia: a 6-year longitudinal multilevel study in Japan.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9" w:name="OLE_LINK20"/>
            <w:r>
              <w:t>Duplicate cohort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Tyas, S., E. Hack and K. Riley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Academic achievement in high school english courses and risk of Alzheimer's disease and dementia: Findings from the nun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Deckers, K., D. Cadar, M. P. J. van Boxtel, F. R. J. Verhey, A. Steptoe and S. Köhler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 xml:space="preserve">Modifiable </w:t>
            </w:r>
            <w:bookmarkStart w:id="64" w:name="_GoBack"/>
            <w:bookmarkEnd w:id="64"/>
            <w:r>
              <w:t>Risk Factors Explain Socioeconomic Inequalities in Dementia Risk: Evidence from a Population-Based Prospective Cohort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Gilsanz, P., E. R. Mayeda, C. W. Eng, O. L. Meyer, M. Glymour and R. A. Whitmer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10" w:name="OLE_LINK22"/>
            <w:r>
              <w:t>CONCURRENCE BETWEEN OWN AND SPOUSAL EDUCATION AND DEMENTIA RISK IN A DIVERSE COHORT</w:t>
            </w:r>
            <w:bookmarkEnd w:id="10"/>
            <w:r>
              <w:t>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Feder, N. T., M. M. Bartley, J. I. Acosta, R. O. Roberts, D. S. Knopman, T. J. Christianson, V. S. Pankratz, M. M. Mielke, G. B. Stokin, V. J. Lowe, R. C. Petersen and Y. E. Geda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exercise and the outcome of incident dementia: The mayo clinic study of aging.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Dartiques, J. F., L. J. Launer, K. Andersen, A. Ott, L. Letenneur, P. Kragh-Sorensen, L. A. Amaducci, A. Lobo and J. M. Martinez-Lage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relation of education to the risk for incident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Rodriguez, F. S., M. P. Aranda, D. A. Lloyd and W. A. Vega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Racial and Ethnic Disparities in Dementia Risk Among Individuals With Low Education.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van Oijen, M., F. J. de Jong, A. Hofman, P. J. Koudstaal and M. M. B. Breteler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Subjective memory complaints, education, and risk of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Vinkers, D. J., J. Gussekloo and R. G. Westendorp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 activities and the risk of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11" w:name="OLE_LINK19"/>
            <w:r>
              <w:t>Duplicate cohort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Wang, H. X., S. Dekhtyar, L. Fratiglioni and A. Herlitz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Childhood school performance, education, and occupational complexity: A life course study from the kungsholmen project.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Xu, H., R. Yang, C. Dintica, X. Qi, R. Song, D. A. Bennett and W. Xu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lifespan cognitive reserve indicator with the risk of mild cognitive impairment and its progression to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Xu, H., R. Yang, X. Qi, C. S. Dintica, R. Song, D. A. Bennett and W. Xu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HIGH LIFESPAN COGNITIVE RESERVE IS ASSOCIATED WITH A REDUCED DEMENTIA RISK, INDEPENDENTLY OF BRAIN PATHOLOGIES.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12" w:name="OLE_LINK18"/>
            <w:r>
              <w:t>Duplicate cohort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Deckers, K., D. Cadar, M. P. J. van Boxtel, F. R. J. Verhey, A. Steptoe and S. Köhler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13" w:name="OLE_LINK17"/>
            <w:r>
              <w:t>Modifiable Risk Factors Explain Socioeconomic Inequalities in Dementia Risk: Evidence from a Population-Based Prospective Cohort Study.</w:t>
            </w:r>
            <w:bookmarkEnd w:id="13"/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Feder, N. T., M. M. Bartley, J. I. Acosta, R. O. Roberts, D. S. Knopman, T. J. Christianson, V. S. Pankratz, M. M. Mielke, G. B. Stokin, V. J. Lowe, R. C. Petersen and Y. E. Geda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exercise and the outcome of incident dementia: The mayo clinic study of aging.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Yang, R., H. Xu, X. Qi, C. S. Dintica, D. A. Bennett and W. Xu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HIGH LIFESPAN COGNITIVE RESERVE REDUCES THE RISK OF MILD COGNITIVE IMPAIRMENT AND DECELERATES ITS PROGRESSION TO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Duplicate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Almeida-Meza, P., A. Steptoe and D. Cadar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Is Engagement in Intellectual and Social Leisure Activities Protective Against Dementia Risk? Evidence from the English Longitudinal Study of Ageing.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Dufouil, C., E. Pereira, G. Chêne, M. M. Glymour, A. Alpérovitch, E. Saubusse, M. Risse-Fleury, B. Heuls, J. C. Salord, M. A. Brieu and F. Forette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Older age at retirement is associated with decreased risk of dementia: Analysis of a health care insurance database of self-employed workers.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Fancourt, D., A. Steptoe and D. Cadar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Community engagement and dementia risk: time-to-event analyses from a national cohort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Kitamura, K., Y. Watanabe, K. Kabasawa, A. Takahashi, T. Saito, R. Kobayashi, R. Takachi, R. Oshiki, S. Tsugane, M. Iki, A. Sasaki, O. Yamazaki, K. Watanabe and K. Nakamura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Leisure-Time and Non-Leisure-Time Physical Activities are Dose-Dependently Associated With a Reduced Risk of Dementia in Community-Dwelling People Aged 40-74 Years: The Murakami Cohort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Sanders, A. E., C. B. Hall, M. J. Katz and R. B. Lipton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Non-native language use and risk of incident dementia in the elderly.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Shen, C., E. Rolls, W. Cheng, J. Kang, G. Dong, C. Xie, X.-M. Zhao, B. Sahakian and J. Feng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Associations of Social Isolation and Loneliness With Later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Sommerlad, A., S. Sabia, G. Livingston, M. Kivimäki, G. Lewis and A. Singh-Manoux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 activity participation and risk of dementia: An 18-year follow-up of the Whitehall II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Summers, M., M. Valenzuela, J. Summers, K. Ritchie, T. Dickson, A. Robinson and J. Vickers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tasmanian healthy brain study (THBS): Does late-life education prevent age-related cognitive decline and dementia?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Then, F. S., T. Luck, K. Heser, A. Ernst, T. Posselt, B. Wiese, S. Mamone, C. Brettschneider, H.-H. König, S. Weyerer, J. Werle, E. Mösch, H. Bickel, A. Fuchs, M. Pentzek, W. Maier, M. Scherer, M. Wagner and S. G. Riedel-Heller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Which types of mental work demands may be associated with reduced risk of dementia?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Xu, H., Yang, R., Dintica, C., Qi, X., Song, R., Bennett, D.A., Xu, W.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lifespan cognitive reserve indicator with the risk of mild cognitive impairment and its progression to dementia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14" w:name="OLE_LINK37"/>
            <w:r>
              <w:t>Period unknown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Dekhtyar, S., Marseglia, A., Xu, W., Darin-Mattsson, A., Wang, H.-X., Fratiglioni, L.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Genetic risk of dementia mitigated by cognitive reserve: A cohort study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bookmarkStart w:id="15" w:name="OLE_LINK2" w:colFirst="3" w:colLast="3"/>
            <w:r>
              <w:t>Zabar, Y., M. Corrada, J. Fozard, P. Costa and C. Kawas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Does frequent participation in cognitively demanding leisure activities reduce the risk of developing dementia?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Al Hazzouri, A. Z., M. N. Haan, J. D. Kalbfleisch, S. Galea, L. D. Lisabeth and A. E. Aiello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Life-Course Socioeconomic Position and Incidence of Dementia and Cognitive Impairment Without Dementia in Older Mexican Americans: Results From the Sacramento Area Latino Study on Aging.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Period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Zhang, Y., G. Natale and S. Clouston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Characteristics of Social Network Structure in Later Life in Relation to Incidence of Mild Cognitive Impairment and Conversion to Probable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Lack of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Ka Yan Lai, Chris Webster, Sarika Kumari, John E J Gallacher, Chinmoy Sarkar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bookmarkStart w:id="16" w:name="OLE_LINK11"/>
            <w:r>
              <w:t>Association between individual-level socioeconomic position and incident dementia using UK Biobank data: a prospective study</w:t>
            </w:r>
            <w:bookmarkEnd w:id="16"/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17" w:name="OLE_LINK40"/>
            <w:r>
              <w:t>Lack of data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Allegri, R. F., F. E. Taragano, H. Krupitzki, C. M. Serrano, C. Dillon, D. Sarasola, M. Feldman, G. Tufró, M. Martelli and V. Sanchez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Role of cognitive reserve in progression from mild cognitive impairment to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18" w:name="OLE_LINK12"/>
            <w:r>
              <w:t>Lack of data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Fankhauser, S., Forstmeier, S., Maercker, A., Luppa, M., Luck, T., Riedel-Heller, S.G.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Risk of dementia in older adults with low versus high occupation-based motivational processes: differential impact of frequency and proximity of social network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Lack of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Tom, S.E., Phadke, M., Hubbard, R.A., Crane, P.K., Stern, Y., Larson, E.B.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Demographic and Early-Life Socioeconomic Factors by Birth Cohort With Dementia Incidence Among US Adults Born Between 1893 and 1949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19" w:name="OLE_LINK39"/>
            <w:r>
              <w:t>Lack of data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Shadlen, M.-F., D. Siscovick, A. L. Fitzpatrick, C. Dulberg, L. H. Kuller and S. Jackson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Education, cognitive test scores, and black-white differences in dementia risk.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Lack of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Kaup, A., E. Simonsick, T. Harris, S. Satterfield, A. Metti, H. Ayonayon, S. Rubin and K. Yaffe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Limited literacy predicts dementia incidence among older adults.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Lack of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Hendrie, H. C., V. Smith-Gamble, K. A. Lane, C. Purnell, D. O. Clark and S. Gao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Association of Early Life Factors and Declining Incidence Rates of Dementia in an Elderly Population of African Americans.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20" w:name="OLE_LINK27"/>
            <w:r>
              <w:t>Lack of data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Letenneur, L., V. Gilleron, D. Commenges, C. Helmer, J. M. Orgogozo and J. F. Dartigues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21" w:name="OLE_LINK26"/>
            <w:r>
              <w:t>Are sex and educational level independent predictors of dementia and Alzheimer's disease? Incidence data from the PAQUID project</w:t>
            </w:r>
            <w:bookmarkEnd w:id="21"/>
            <w:r>
              <w:t>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Lack of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Ojagbemi, A., T. Bello and O. Gureje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Cognitive Reserve, Incident Dementia, and Associated Mortality in the Ibadan Study of Ageing.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22" w:name="OLE_LINK25"/>
            <w:r>
              <w:t>Lack of data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Santabárbara, J., A. C. Gracía-Rebled, R. López-Antón, C. Tomás, E. Lobo, G. Marcos and A. Lobo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effect of occupation type on risk of Alzheimer's disease in men and women.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Lack of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Takasugi, T., T. Tsuji, M. Hanazato, Y. Miyaguni, T. Ojima and K. Kondo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23" w:name="OLE_LINK35"/>
            <w:r>
              <w:t>Community-level educational attainment and dementia: a 6-year longitudinal multilevel study in Japan</w:t>
            </w:r>
            <w:bookmarkEnd w:id="23"/>
            <w:r>
              <w:t>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Lack of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Appel, A. M., H. Brønnum-Hansen, A. H. Garde, Å. Hansen, K. Ishtiak-Ahmed, S. Islamoska, E. L. Mortensen, M. Osler and K. Nabe-Nielsen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Socioeconomic Position and Late-Onset Dementia: A Nationwide Register-Based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Lack of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Rovio, S., B. Winblad, H. Soininen, J. Tuomilehto, A. Nissinen and M. Kivipelto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Modifies Risk of Dementia and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24" w:name="OLE_LINK14"/>
            <w:r>
              <w:t>Lack of data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Donley, G. A. R., E. Lönnroos, T.-P. Tuomainen and J. Kauhanen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childhood stress with late-life dementia and Alzheimer's disease: the KIHD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CR enhancement factors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Gilsanz, P., C. P. Quesenberry, Jr., E. R. Mayeda, M. M. Glymour, S. T. Farias and R. A. Whitmer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Stressors in Midlife and Risk of Dementia: The Role of Race and Education.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25" w:name="OLE_LINK24"/>
            <w:r>
              <w:t>Not CR enhancement factors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Grande, G., D. L. Vetrano, I. Cova, S. Pomati, D. Mattavelli, L. Maggiore, V. Cucumo, R. Ghiretti, N. Vanacore, C. Mariani and D. Rizzuto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Living Alone and Dementia Incidence: A Clinical-Based Study in People With Mild Cognitive Impairment.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CR enhancement factors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Goldberg, T. E., J. Choi, S. Lee, B. Gurland and D. P. Devanand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26" w:name="OLE_LINK23"/>
            <w:r>
              <w:t>Effects of restriction of activities and social isolation on risk of dementia in the community.</w:t>
            </w:r>
            <w:bookmarkEnd w:id="26"/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CR enhancement factors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Johansson, L., X. Guo, M. Norton, T. Hallstrom, M. Waern and I. Skoog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Experiences of adverse life events and risk of dementia: A 38-year longitudinal population study of women.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CR enhancement factors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Wang, H.-X., M. Wahlberg, A. Karp, B. Winblad and L. Fratiglioni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Psychosocial stress at work is associated with increased dementia risk in late life.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CR enhancement factors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Basu, R.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and Dementia Risk: Results From the Aging Demographics and Memory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longitudinal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Petroianu, A., H. X. d. M. Capanema, M. M. Q. Silva and N. T. P. Braga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Atividade física e mental no risco de demência em idosos.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longitudinal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Russell, E. R., K. Stewart, D. F. Mackay, J. MacLean, J. P. Pell and W. Stewart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Football's InfluencE on Lifelong health and Dementia risk (FIELD): protocol for a retrospective cohort study of former professional footballers.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longitudinal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Zuelke, A. E., M. Luppa, S. Roehr, M. Weissenborn, A. Bauer, F.-A. Z. Samos, F. Kuehne, I. Zoellinger, J. Doehring, C. Brettschneider, A. Oey, D. Czock, T. Frese, J. Gensichen, W. E. Haefeli, W. Hoffmann, H. Kaduszkiewicz, H.-H. Koenig, J. R. Thyrian, B. Wiese and S. G. Riedel-Heller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mental demands in the workplace with cognitive function in older adults at increased risk for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longitudinal cohort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Juul Rasmussen I, Rasmussen KL, Thomassen JQ, Nordestgaard BG, Schnohr P, Tybjærg-Hansen A, Frikke-Schmidt 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in leisure time and at work and risk of dementia: A prospective cohort study of 117,616 individuals.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de Bruijn, R.F.A.G., Schrijvers, E.M.C., de Groot, K.A., Witteman, J.C.M., Hofman, A., Franco, O.H., Koudstaal, P.J. &amp; Ikram, M.A.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  <w:rPr>
                <w:rFonts w:eastAsia="宋体"/>
                <w:lang w:eastAsia="zh-CN"/>
              </w:rPr>
            </w:pPr>
            <w:r>
              <w:t>The association between physical activity and dementia in an elderly population: the Rotterdam Study</w:t>
            </w:r>
            <w:r>
              <w:rPr>
                <w:rFonts w:hint="eastAsia" w:eastAsia="宋体"/>
                <w:lang w:eastAsia="zh-CN"/>
              </w:rPr>
              <w:t>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Najar, J., Östling, S., Gudmundsson, P., Sundh, V., Johansson, L., Kern, S., Guo, X., Hällström, T. &amp; Skoog, I.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Cognitive and physical activity and dementia: A 44-year longitudinal population study of women.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Ogino, E., Manly, J.J., Schupf, N., Mayeux, R. &amp; Gu, Y.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Current and past leisure time physical activity in relation to risk of Alzheimer's disease in older adults.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Zhu J, Ge F, Zeng Y, Qu Y, Chen W, Yang H, Yang L, Fang F, Song H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and Mental Activity, Disease Susceptibility, and Risk of Dementia: A Prospective Cohort Study Based on UK Biobank.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Sundström, A., D. E. Sörman, P. Hansson, J. K. Ljungberg and R. Adolfsson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Mental Demands at Work and Risk of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27" w:name="OLE_LINK9"/>
            <w:r>
              <w:t>Not cognitive reserve</w:t>
            </w:r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Tan, X., A. Lebedeva, T. Åkerstedt and H.-X. Wang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Sleep mediates the association between stress at work and incident dementia: study from the Survey of Health, Ageing and Retirement in Europe.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Kunutsor, S. K., J. A. Laukkanen, J. Kauhanen and P. Willeit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may not be associated with long-term risk of dementia and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28" w:name="OLE_LINK8"/>
            <w:r>
              <w:t>Not cognitive reserve</w:t>
            </w:r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Garcia, J., K. Erickson, C. Raji, O. Lopez, A. Newman, C. Rosano and L. Kuller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is predictive of dementia but not mortality.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29" w:name="OLE_LINK7"/>
            <w:r>
              <w:t>Not cognitive reserve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Ihira, H., N. Sawada, M. Inoue, N. Yasuda, K. Yamagishi, H. Charvat, M. Iwasaki and S. Tsugane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Between Physical Activity and Risk of Disabling Dementia in Japan.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Almeida, O. P., B. B. Yeap, H. Alfonso, G. J. Hankey, L. Flicker and P. E. Norman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Older men who use computers have lower risk of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Arafa, A., E. S. Eshak, K. Shirai, D. Cadar, H. Iso, T. Tsuji, S. Kanamori and K. Kondo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Impact of various intensities and frequencies of non-occupational physical activity on the risk of dementia among physically independent older adults: the Japan Gerontological Evaluation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Bokenberger, K., A. Sjölander, A. K. Dahl Aslan, I. K. Karlsson, T. Åkerstedt and N. L. Pedersen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30" w:name="OLE_LINK15"/>
            <w:r>
              <w:t>Midlife shift work and risk of incident dementia.</w:t>
            </w:r>
            <w:bookmarkEnd w:id="30"/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Cadar, D., R. A. Hackett, M. Mischie, D. J. Llewellyn, G. D. Batty and A. Steptoe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physical activity as a distinctive feature of clustering of lifestyle behaviours with dementia risk: Evidence from the English Longitudinal Study of Ageing.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Camozzato, A., C. Godinho, J. Varela, C. Kohler, J. Rinaldi and M. L. Chaves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31" w:name="OLE_LINK16"/>
            <w:r>
              <w:t>The complex role of having confidant on the development of Alzheimer's disease in a community-based cohort of older people in Brazil.</w:t>
            </w:r>
            <w:bookmarkEnd w:id="31"/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Dhana, K., D. A. Evans, K. B. Rajan, D. A. Bennett and M. C. Morris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IMPACT OF HEALTHY LIFESTYLE FACTORS ON THE RISK OF ALZHEIMER'S DEMENTIA: FINDINGS FROM TWO PROSPECTIVE COHORT STUDIES.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Verghese, J., Lipton, R.B., Katz, M.J., Hall, C.B., Derby, C.A., Kuslansky, G., Ambrose, A.F., Sliwinski, M. &amp; Buschke, H.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2003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 activities and the risk of dementia in the elderly.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Krell-Roesch, J., Feder, N.T., Roberts, R.O., Mielke, M.M., Christianson, T.J., Knopman, D.S., Petersen, R.C. &amp; Geda, Y.E.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Leisure-Time Physical Activity and the Risk of Incident Dementia: The Mayo Clinic Study of Aging.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Kishimoto, H., Ohara, T., Hata, J., Ninomiya, T., Yoshida, D., Mukai, N., Nagata, M., Ikeda, F., Fukuhara, M., Kumagai, S., Kanba, S., Kitazono, T. &amp; Kiyohara, Y.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2016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 xml:space="preserve">The long-term association between physical activity and risk of dementia in the community: the Hisayama Study. 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Forstmeier, S., Maercker, A., Maier, W., van den Bussche, H., Riedel-Heller, S., Kaduszkiewicz, H., Pentzek, M., Weyerer, S., Bickel, H., Tebarth, F., Luppa, M., Wollny, A., Wiese, B., Wagner, M.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t>201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bookmarkStart w:id="32" w:name="OLE_LINK21"/>
            <w:r>
              <w:t>Motivational reserve: motivation-related occupational abilities and risk of mild cognitive impairment and Alzheimer disease</w:t>
            </w:r>
            <w:r>
              <w:rPr>
                <w:rFonts w:hint="eastAsia"/>
                <w:lang w:eastAsia="zh-CN"/>
              </w:rPr>
              <w:t>.</w:t>
            </w:r>
            <w:bookmarkEnd w:id="32"/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Huang, A. R., K. L. Strombotne, E. M. Horner and S. J. Lapham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Adolescent Cognitive Aptitudes and Later-in-Life Alzheimer Disease and Related Disorders.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Wu, W., Ding, D., Zhao, Q., Wang, R., Liang, X., Xiao, Z., Luo, J., Guo, Q. &amp; Hong, Z.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Medium-to-High Late-Life Physical Activity Is Associated with Lower Risk of Incident Dementia: The Shanghai Aging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33" w:name="OLE_LINK43"/>
            <w:r>
              <w:t>Not cognitive reserve</w:t>
            </w:r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  <w:rPr>
                <w:lang w:val="fr-FR"/>
              </w:rPr>
            </w:pPr>
            <w:r>
              <w:rPr>
                <w:lang w:val="fr-FR"/>
              </w:rPr>
              <w:t>Ravaglia, G., Forti, P., Lucicesare, A., Pisacane, N., Rietti, E., Bianchin, M. &amp; Dalmonte, E.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2008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and dementia risk in the elderly - Findings from a prospective Italian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Najar, J., J. A. Aakre, M. Vassilaki, H. Wetterberg, L. Rydén, A. Zettergren, I. Skoog, C. R. Jack, D. S. Knopman, R. C. Petersen, S. Kern and M. M. Mielke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Sex Difference in the Relation Between Marital Status and Dementia Risk in Two Population-Based Cohorts.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Palta, P., K. P. Gabriel, A. Kumar, A. R. Sharrett, K. R. Evenson, R. F. Gottesman, T. Mosley, G. M. Heiss and K. Diaz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34" w:name="OLE_LINK28"/>
            <w:r>
              <w:t>Sedentary behavior in mid-life and risk of change in global cognitive function and incident dementia: The atherosclerosis risk in communities neurocognitive study (Aric-Ncs).</w:t>
            </w:r>
            <w:bookmarkEnd w:id="34"/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Liu, Y., Mitsuhashi, T., Yamakawa, M., Sasai, M., Tsuda, T., Doi, H. &amp; Hamada, J.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and incident dementia in older Japanese adults: The Okayama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Pan, K. Y., W. Xu, F. Mangialasche, G. Grande, L. Fratiglioni and H. X. Wang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35" w:name="OLE_LINK29"/>
            <w:r>
              <w:t>PASSIVE JOB AND DEMENTIA RISK IN OLDER ADULTS: THE ROLE OF APOLIPOPROTEIN E.</w:t>
            </w:r>
            <w:bookmarkEnd w:id="35"/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Taaffe, D.R., Irie, F., Masaki, K.H., Abbott, R.D., Petrovitch, H., Ross, G.W. &amp; White, L.R.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2008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activity, physical function, and incident dementia in elderly men: the Honolulu-Asia Aging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Power, M. C., A. E. Murphy, K. Z. Gianattasio, Y. I. Zhang, R. L. Walker, P. K. Crane, E. B. Larson, L. E. Gibbons, R. G. Kumar and K. Dams-O'Connor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Military Employment With Late-Life Cognitive Decline and Dementia: A Population-Based Prospective Cohort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Romero, J., A. Medel, F. Bermejo-Pareja, R. Trincado, A. Sanchez, F. Sierra, A. Herrero, A. V. Galende, J. Benito-Leon and S. Vega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and risk of alzheimer disease: Data from the nedices cohort.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Palta, P., Sharrett, A.R., Deal, J.A., Evenson, K.R., Gabriel, K.P., Folsom, A.R., Gross, A.L., Windham, B.G., Knopman, D., Mosley, T.H. &amp; Heiss, G.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Leisure-time physical activity sustained since midlife and preservation of cognitive function: The Atherosclerosis Risk in Communities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Sanders, A., C. Hall, M. Katz and R. Lipton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Bilingualism and incident dementia risk: Results from the einstein aging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Hansson, O., Svensson, M., Gustavsson, A.M., Andersson, E., Yang, Y., Nägga, K., Hållmarker, U., James, S. &amp; Deierborg, T.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 xml:space="preserve">Midlife physical activity is associated with lower incidence of vascular dementia but not Alzheimer's disease. 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Simons, L. A., J. Simons, J. McCallum and Y. Friedlander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36" w:name="OLE_LINK30"/>
            <w:r>
              <w:t>Lifestyle factors and risk of dementia: Dubbo Study of the elderly</w:t>
            </w:r>
            <w:bookmarkEnd w:id="36"/>
            <w:r>
              <w:t>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Solomon, A., R. Wang, S. Sindi, C. Qiu, T. Ngandu, M. A. Ikram, B. Winblad, L. Fratiglioni and M. Kivipelto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37" w:name="OLE_LINK31"/>
            <w:r>
              <w:t>Risk score for prediction of dementia risk in 10 years among older adults: A nordic populationbased study with three cohorts</w:t>
            </w:r>
            <w:bookmarkEnd w:id="37"/>
            <w:r>
              <w:t>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 xml:space="preserve">Zotcheva, E., Bergh, S., Selbæk, G., Krokstad, S., Håberg, A.K., Strand, B.H. &amp; Ernstsen, L. 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Midlife Physical Activity, Psychological Distress, and Dementia Risk: The HUNT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Sundström, A., O. Westerlund and E. Kotyrlo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38" w:name="OLE_LINK32"/>
            <w:r>
              <w:t>Marital status and risk of dementia: a nationwide population-based prospective study from Sweden</w:t>
            </w:r>
            <w:bookmarkEnd w:id="38"/>
            <w:r>
              <w:t>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Sundström, A., O. Westerlund, H. Mousavi-Nasab, R. Adolfsson and L. G. Nilsson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39" w:name="OLE_LINK34"/>
            <w:r>
              <w:t>Relationship between marital and parental status and risk of dementia and Alzheimer's disease</w:t>
            </w:r>
            <w:bookmarkEnd w:id="39"/>
            <w:r>
              <w:t>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Tani, Y., M. Hanazato, T. Fujiwara, N. Suzuki and K. Kondo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Neighborhood Sidewalk Environment and Incidence of Dementia in Older Japanese Adults.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Wang, F., J. A. Mortimer, D. Ding, J. Luo, Q. Zhao, X. Liang, W. Wu, L. Zheng, Q. Guo, A. R. Borenstein and Z. Hong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Smaller Head Circumference Combined with Lower Education Predicts High Risk of Incident Dementia: The Shanghai Aging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Wang, L., E. B. Larson, J. D. Bowen and G. van Belle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Performance-based physical function and future dementia in older people.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bookmarkStart w:id="40" w:name="OLE_LINK33"/>
            <w:r>
              <w:t>Not cognitive reserve</w:t>
            </w:r>
            <w:bookmarkEnd w:id="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Yang, J. J., L. M. Keohane, X. Pan, R. Qu, X.-O. Shu, L. P. Lipworth, K. Braun, M. D. Steinwandel, Q. Dai, M. Shrubsole, W. Zheng, W. J. Blot and D. Yu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Healthy Lifestyles with Risk of Alzheimer Disease and Related Dementias in Low-Income Black and White Americans.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Yun, S.-H., S.-H. Jo, H.-S. Jung, B.-H. Koo and H.-G. Kim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41" w:name="OLE_LINK38"/>
            <w:r>
              <w:t>Characteristics of Individuals Who Converted to Dementia during a 5-Year Follow-Up</w:t>
            </w:r>
            <w:bookmarkEnd w:id="41"/>
            <w:r>
              <w:t>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Not cognitive reserve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Adam, S., E. Bonsang, C. Grotz and S. Perelman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Occupational activity and cognitive reserve: Implications in terms of prevention of cognitive aging and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Arora, K., L. Xu and D. Bhagianadh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Dementia and Cognitive Decline in Older Adulthood: Are Agricultural Workers at Greater Risk?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Palmer, K., H. Inskip, C. Martyn and D. Coggon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Dementia and occupational exposure to organic solvents.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Bermejo-Pareja, F., A. Medel, J. Benito-León, P. Siebel and A. Herrero-San Martín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is a protective factor for dementia. Data from NEDICES cohort.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Bruandet, A., F. Richard, S. Bombois, C. A. Maurage, I. Masse, P. Amouyel and F. Pasquier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Cognitive decline and survival in Alzheimer's disease according to education level.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Chen, Y.-C., M. Putnam, Y. S. Lee and N. Morrow-Howell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Activity Patterns and Health Outcomes in Later Life: The Role of Nature of Engagement.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Fernandez-Matarrubia, M., L. Goni, T. Rognoni, C. Razquin, C. Ignacio Fernandez-Lazaro, M. Bes-Rastrollo, M. Angel Martinez-Gonzalez and E. Toledo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An Active Lifestyle Is Associated with Better Cognitive Function Over Time in APOE epsilon 4 Non-Carriers.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Kesavayuth, D., Y. Liang and V. Zikos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An active lifestyle and cognitive function: Evidence from China.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Fratiglioni, L., M. Viitanen, E. Von Strauss and B. Winblad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risk of late onset Alzheimer's disease in relation to gender and education. Incidence data from the Kungsholmen Project, Stockholm.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Gross, A. L., H. Lu, L. Meoni, J. J. Gallo, J. A. Schrack and A. R. Sharrett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in Midlife is not Associated with Cognitive Health in Later Life Among Cognitively Normal Older Adults.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bookmarkStart w:id="42" w:name="OLE_LINK71" w:colFirst="3" w:colLast="3"/>
            <w:r>
              <w:t>Almeida-Meza, P., Steptoe, A., Cadar, D.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Markers of cognitive reserve and dementia incidence in the English Longitudinal Study of Ageing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bookmark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t>Crooks, V.C., Lubben, J., Petitti, D.B., Little, D., Chiu, V.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Social network, cognitive function, and dementia incidence among elderly women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  <w:rPr>
                <w:lang w:val="en-GB"/>
              </w:rPr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Hakansson, K., E. L. Helkala, H. Soininen, A. Nissinen, A. Mohammed, B. Winblad and M. Kivipelto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Perceived marital problems in midlife are associated with cognitive health in later life.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Ho, S. C., J. Woo, A. Sham, S. G. Chan and A. L. M. Yu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 3-year follow-up study of social, lifestyle and health predictors of cognitive impairment in a Chinese older cohort.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Hughes, T. F., Z. Sun, C.-C. H. Chang and M. Ganguli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Change in Engagement in Cognitive Activity and Risk for Mild Cognitive Impairment in a Cohort of Older Adults: The Monongahela-Youghiogheny Healthy Aging Team (MYHAT)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Hyun, J., M. J. Katz, R. B. Lipton and M. J. Sliwinski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Mentally Challenging Occupations Are Associated With More Rapid Cognitive Decline at Later Stages of Cognitive Aging.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Ihira, H., N. Sawada, M. Inoue, N. Yasuda, K. Yamagishi, H. Charvat, M. Iwasaki and S. Tsugane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Between Physical Activity and Risk of Disabling Dementia in Japan.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Iso-Markku, P., J. Kaprio, N. Lindgren, J. O. Rinne and E. Vuoksimaa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Middle-age dementia risk scores and old-age cognition: a quasi-experimental population-based twin study with over 20-year follow-up.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Jin, X., W. He, Y. Zhang, E. Gong, Z. Niu, J. Ji, Y. Li, Y. Zeng and L. L. Yan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APOE epsilon 4 genotype and lifestyle with cognitive function among Chinese adults aged 80 years and older: A cross-sectional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Kaplan, G. A., G. Turrell, J. W. Lynch, S. A. Everson, E. L. Helkala and J. T. Salonen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Childhood socioeconomic position and cognitive function in adulthood.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Krell-Roesch, J., P. Vemuri, A. Pink, R. O. Roberts, G. B. Stokin, M. M. Mielke, T. J. H. Christianson, D. S. Knopman, R. C. Petersen, W. K. Kremers and Y. E. Geda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Between Mentally Stimulating Activities in Late Life and the Outcome of Incident Mild Cognitive Impairment, With an Analysis of the APOE ε4 Genotype.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Kurita, S., K. Tsutsumimoto, T. Doi, S. Nakakubo, M. Kim, H. Ishii and H. Shimada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physical and/or cognitive activity with cognitive impairment in older adults.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Marioni, R. E., A. Van Den Hout, M. J. Valenzuela, C. Brayne and F. E. Matthews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Active cognitive lifestyle associates with cognitive recovery and a reduced risk of cognitive decline.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Mortimer, J. A., A. R. Borenstein, A. Mbah, P. K. Crane and E. B. Larson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Role of reserve in reducing dementia: Comparison of two large clinicopathologic studies.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Munoz, D. G., G. R. Ganapathy, M. Eliasziw and V. Hachinski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Educational attainment and socioeconomic status of patients with autopsy-confirmed Alzheimer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Petersen, J. D., S. Wehberg, A. Packness, N. H. Svensson, N. Hyldig, S. Raunsgaard, M. K. Andersen, J. Ryg, S. W. Mercer, J. Sondergaard and F. B. Waldorff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Socioeconomic Status With Dementia Diagnosis Among Older Adults in Denmark.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Roberts, J. and M. Maxfield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IMPACT OF ALZHEIMER'S DISEASE RISK REDUCTION EDUCATION ON DEMENTIA WORRY.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Roberts, R.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MCI incidence, progression to dementia, and reversion to normal in a population-based cohort: The mayo clinic study of aging.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Schmand, B., J. Lindeboom, C. Hooijer and C. Jonker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Relation between education and dementia: the role of test bias revisited.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Shakersain, B., D. Rizzuto, H.-X. Wang, G. Faxén-Irving, F. Prinelli, L. Fratiglioni and W. Xu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An Active Lifestyle Reinforces the Effect of a Healthy Diet on Cognitive Function: A Population-Based Longitudinal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Strand, B. H., E. M. Langballe, T. A. Rosness, A. L. M. Bergem, K. Engedal, P. Nafstad, G. S. Tell, H. Ormstad, K. Tambs and E. Bjertness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Age, education and dementia related deaths. The Norwegian Counties Study and The Cohort of Norway.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Sumic, A., Y. L. Michael, N. E. Carlson, D. B. Howieson and J. A. Kaye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and the risk of dementia in oldest old.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Vemuri, P., T. G. Lesnick, S. A. Przybelski, M. Machulda, D. S. Knopman, M. M. Mielke, R. O. Roberts, Y. E. Geda, W. A. Rocca, R. C. Petersen and C. R. Jack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Lifetime Intellectual Enrichment With Cognitive Decline in the Older Population.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Wu, W., D. Ding, Q. Zhao, Z. Xiao, M. Ganguli, M. Haan, M. F. Lima-Costa, E. Castro-Costa, T. P. Ng, O. Gureje, N. Scarmeas, H. Brodaty, R. Lipton, M. Katz, D. Lipnicki and P. Sachdev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Dose-response association of the duration and volume of physical activity with incident dementia: A cosmic collaborative cohort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Xu, W., B. Shakersain, D. Rizzuto, H. X. Wang, G. F. Irving and L. Fratiglioni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AN ACTIVE LIFESTYLE REINFORCES THE PROTECTIVE EFFECT OF A HEALTHY DIET ON COGNITIVE FUNCTION.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Kaup, A.R., Simonsick, E.M., Harris, T.B., Satterfield, S., Metti, A.L., Ayonayon, H.N., Rubin, S.M., Yaffe, K.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t>Older adults with limited literacy are at increased risk for likely dementia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No risk of dementia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Andel, R., M. Crowe, N. L. Pedersen, L. Fratiglioni, B. Johansson and M. Gatz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exercise at midlife and risk of dementia three decades later: a population-based study of Swedish twins.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Andel, R., M. Crowe, N. L. Pedersen, J. Mortimer, E. Crimmins, B. Johansson and M. Gatz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Complexity of work and risk of Alzheimer's disease: a population-based study of Swedish twins.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Anderson, E. L., L. D. Howe, K. H. Wade, Y. Ben-Shlomo, W. D. Hill, I. J. Deary, E. C. Sanderson, J. Zheng, R. Korologou-Linden, E. Stergiakouli, G. Davey Smith, N. M. Davies and G. Hemani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Education, intelligence and Alzheimer's disease: evidence from a multivariable two-sample Mendelian randomization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Andersson, M. A., S. K. Gadarian and R. Almeling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Does educational attainment shape reactions to genetic risk for Alzheimer's disease? Results from a national survey experiment.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  <w:rPr>
                <w:lang w:val="fr-FR"/>
              </w:rPr>
            </w:pPr>
            <w:r>
              <w:rPr>
                <w:lang w:val="fr-FR"/>
              </w:rPr>
              <w:t>Artero, S., M. L. Ancelin, F. Portet, A. Dupuy, C. Berr, J. F. Dartigues, C. Tzourio, O. Rouaud, M. Poncet, F. Pasquier, S. Auriacombe, J. Touchon and K. Ritchie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Risk profiles for mild cognitive impairment and progression to dementia are gender specific.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Astell-Burt, T. and X. Feng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Is the risk of developing Alzheimer's disease really higher in rural areas? A multilevel longitudinal study of 261,669 Australians aged 45 years and older tracked over 11 years.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Barcelos-Ferreira, R., M. Lopes and C. Bottino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associated with lower prevalence of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Bezerra, A. B. C., E. S. F. Coutinho, M. L. Barca, K. Engedal, E. Engelhardt and J. Laks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School attainment in childhood is an independent risk factor of dementia in late life: results from a Brazilian sample.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Bickel, H. and A. Kurz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Education, occupation, and dementia: the Bavarian school sisters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Bonaiuto, S., W. A. Rocca, A. Lippi, E. Giannandrea, M. Mele, F. Cavarzeran and L. Amaducci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and occupation as risk factors for dementia: a population-based case-control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Borenstein, A., J. Mortimer, D. Ding, Q. Zhao, S. Chu, Q. Guo, C. DeCarli and Z. Hong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Minutes of walking per dayat age 50 is associated with dementia risk, and this association is partially mediated by whole brain volume in women: Scobhi-P.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Carlson, M. C., M. J. Helms, D. C. Steffens, J. R. Burke, G. G. Potter and B. L. Plassman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Midlife activity predicts risk of dementia in older male twin pairs.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Chen, J. H., Y. C. Chen, S. Y. Yang, S. Y. Chen, P. K. Yip, T. F. Chen, Y. Sun, L. L. Wen and Y. M. Chu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 activities, apoe-ε4 status and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Cobb, J. L., P. A. Wolf, R. Au, R. White and R. B. D'Agostino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effect of education on the incidence of dementia and Alzheimer's disease in the Framingham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Contador, I., F. Bermejo-Pareja, V. Puertas-Martin and J. Benito-Leon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Childhood and Adulthood Rural Residence Increases the Risk of Dementia: NEDICES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Crowe, M., R. Andel, N. L. Pedersen, B. Johansson and M. Gatz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Does participation in leisure activities lead to reduced risk of Alzheimer's disease? A prospective study of Swedish twins.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Darwish, H., N. Farran, S. Assaad and M. Chaaya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Cognitive Reserve Factors in a Developing Country: Education and Occupational Attainment Lower the Risk of Dementia in a Sample of Lebanese Older Adults.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  <w:rPr>
                <w:lang w:val="fr-FR"/>
              </w:rPr>
            </w:pPr>
            <w:r>
              <w:rPr>
                <w:lang w:val="fr-FR"/>
              </w:rPr>
              <w:t>De Ronchi, D., L. Fratiglioni, P. Rucci, A. Paternicò, S. Graziani and E. Dalmonte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effect of education on dementia occurrence in an Italian population with middle to high socioeconomic status.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Evans, D. A., L. E. Hebert, L. A. Beckett, P. A. Scherr, M. S. Albert, M. J. Chown, D. M. Pilgrim and J. O. Taylor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and other measures of socioeconomic status and risk of incident Alzheimer disease in a defined population of older persons.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Fabrigoule, C., L. Letenneur, J. F. Dartigues, M. Zarrouk, D. Commenges and P. Barberger-Gateau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Social and leisure activities and risk of dementia: a prospective longitudinal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Fan, L.-Y., Y. Sun, H.-J. Lee, S.-C. Yang, T.-F. Chen, K.-N. Lin, C.-C. Lin, P.-N. Wang, L.-Y. Tang and M.-J. Chiu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Marital Status, Lifestyle and Dementia: A Nationwide Survey in Taiwan.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Floud, S., A. Balkwill, S. Sweetland, A. Brown, E. M. Reus, A. Hofman, D. Blacker, M. Kivimaki, J. Green, R. Peto, G. K. Reeves and V. Beral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Cognitive and social activities and long-term dementia risk: the prospective UK Million Women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Fratiglioni, L., H. X. Wang, K. Ericsson, M. Maytan and B. Winblad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Influence of social network on occurrence of dementia: a community-based longitudinal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Gatz, M., J. A. Mortimer, L. Fratiglioni, B. Johansson, S. Berg, R. Andel, M. Crowe, A. Fiske, C. A. Reynolds and N. L. Pedersen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Accounting for the relationship between low education and dementia: a twin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Gatz, M., P. Svedberg, N. L. Pedersen, J. A. Mortimer, S. Berg and B. Johansson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and the risk of Alzheimer's disease: findings from the study of dementia in Swedish twins.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Geerlings, M. I., B. Schmand, C. Jonker, J. Lindeboom and L. M. Bouter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and incident Alzheimer's disease: a biased association due to selective attrition and use of a two-step diagnostic procedure?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Ghassemzadeh, H., A. A. Kamrani, Y. A. Momtaz, M. Rassafiani, F. Nourhashemi, R. Sahaf and S. Naderian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OCCUPATIONAL RISK FACTORS FOR DEMENTIA IN A SAMPLE OF OLDER ADULTS COVERED BY THE IRANIAN OIL INDUSTRIES' HEALTH CENTERS, 2018.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Griep, Y., L. M. Hanson, T. Vantilborgh, L. Janssens, S. K. Jones and M. Hyde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Can volunteering in later life reduce the risk of dementia? A 5-year longitudinal study among volunteering and non-volunteering retired seniors.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Guerrero Barragán, A., D. Lucumí and B. Lawlor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Leisure Activities With Cognitive Impairment and Dementia in Older Adults in Colombia: A SABE-Based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Hack, E. E., J. A. Dubin, M. A. Fernandes, S. M. Costa and S. L. Tyas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Multilingualism and Dementia Risk: Longitudinal Analysis of the Nun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Håkansson, K., S. Rovio, E.-L. Helkala, A.-R. Vilska, B. Winblad, H. Soininen, A. Nissinen, A. H. Mohammed and M. Kivipelto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between mid-life marital status and cognitive function in later life: population based cohort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Hall, K. S., S. J. Gao, F. W. Unverzagt and H. C. Hendrie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Low education and childhood rural residence - Risk for Alzheimer's disease in African Americans.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  <w:rPr>
                <w:lang w:val="fr-FR"/>
              </w:rPr>
            </w:pPr>
            <w:r>
              <w:rPr>
                <w:lang w:val="fr-FR"/>
              </w:rPr>
              <w:t>Helmer, C., D. Damon, L. Letenneur, C. Fabrigoule, P. Barberger-Gateau, S. Lafont, R. Fuhrer, T. Antonucci, D. Commenges, J. M. Orgogozo and J. F. Dartigues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Marital status and risk of Alzheimer's disease - A French population-based cohort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Helmer, C., L. Letenneur, I. Rouch, S. Richard-Harston, P. Barberger-Gateau, C. Fabrigoule, J. M. Orgogozo and J. F. Dartigues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Occupation during life and risk of dementia in French elderly community residents.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Hong, X., Z. X. Zhang, Z. Hong, X. H. Liu, J. Qiao, B. Zhou and M. N. Tang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Recreational activities, life events and Alzheimer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Horikawa, C., R. Otsuka, Y. Nishita, C. Tange, Y. Kato, T. Tanaka, T. Rogi, H. Shibata, F. Ando and H. Shimokata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Interaction between cognitive leisure activity and long-chain polyunsaturated fatty acid intake on global cognitive decline in a Japanese longitudinal cohort study: National Institute for Longevity Sciences-Longitudinal Study of Aging.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Inzelberg, R., A. E. Afgin, M. Massarwa, E. Schechtman, S. D. Israeli-Korn, R. Strugatsky, A. Abuful, E. Kravitz, L. A. Farrer and R. P. Friedland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Prayer at midlife is associated with reduced risk of cognitive decline in Arabic women.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Ishtiak-Ahmed, K., Å. M. Hansen, A. H. Garde, E. L. Mortensen, F. Gyntelberg, T. K. T. Phung, R. Lund, N. H. Rod, E. Prescott, G. Waldemar, R. Westendorp and K. Nabe-Nielsen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Social Relations at Work and Incident Dementia: 29-Years' Follow-Up of the Copenhagen Male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Jia, F., F. Liu, X. Li, X. Shi, Y. Liu and F. Cao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Cognitive reserve, modifiable-risk-factor profile and incidence of dementia: results from a longitudinal study of CFAS Wales.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Karp, A., R. Andel, M. G. Parker, H.-X. Wang, B. Winblad and L. Fratiglioni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Mentally stimulating activities at work during midlife and dementia risk after age 75: follow-up study from the Kungsholmen Project.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Karp, A., I. Kåreholt, C. Qiu, T. Bellander, B. Winblad and L. Fratiglioni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Relation of education and occupation-based socioeconomic status to incident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Karp, A., S. Paillard-Borg, H.-X. Wang, M. Silverstein, B. Winblad and L. Fratiglioni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Mental, physical and social components in leisure activities equally contribute to decrease dementia risk.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Kremen, W. S., A. Beck, J. A. Elman, D. E. Gustavson, C. A. Reynolds, X. M. Tu, M. E. Sanderson-Cimino, M. S. Panizzon, E. Vuoksimaa, R. Toomey, C. Fennema-Notestine, D. J. Hagler, Jr., B. Fang, A. M. Dale, M. J. Lyons and C. E. Franz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Influence of young adult cognitive ability and additional education on later-life cognition.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Laurin, D., R. Verreault, J. Lindsay, K. MacPherson and K. Rockwood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and risk of cognitive impairment and dementia in elderly persons.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Lee, A. T. C., M. Richards, W. C. Chan, H. F. K. Chiu, R. S. Y. Lee and L. C. W. Lam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Intensity and Types of Physical Exercise in Relation to Dementia Risk Reduction in Community-Living Older Adults.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Lee, A. T. C., M. Richards, W. C. Chan, H. F. K. Chiu, R. S. Y. Lee and L. C. W. Lam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Daily Intellectual Activities With Lower Risk of Incident Dementia Among Older Chinese Adults.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Letenneur, L., L. J. Launer, K. Andersen, M. E. Dewey, A. Ott, J. R. M. Copeland, J. F. Dartigues, P. Kragh-Sorensen, M. Baldereschi, C. Brayne, A. Lobo, J. M. Martinez-Lage, T. Stijnen and A. Hofman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and the risk for Alzheimer's disease: Sex makes a difference. EURODEM pooled analyses.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Li, C. Y., S. C. Wu and F. C. Sung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Lifetime principal occupation and risk of cognitive impairment among the elderly.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  <w:rPr>
                <w:lang w:val="fr-FR"/>
              </w:rPr>
            </w:pPr>
            <w:r>
              <w:rPr>
                <w:lang w:val="fr-FR"/>
              </w:rPr>
              <w:t>Li, J., J. J. Llibre-Guerra, A. Harrati, J. Weiss, I. Z. Jiménez-Velázquez, D. Acosta, J. d. J. Llibre-Rodriguez, M.-M. Liu and W. H. Dow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Associations between education and dementia in the Caribbean and the United States: An international comparison.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Lucca, U., M. Tettamanti, S. Ammesso, M. Garrí, S. Mandelli, E. Riva and A. Recchia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Marital status and the risk of dementia in the oldest-old: The monzino 80-plus population-based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McHugh, J., B. Lawlor, A. Steptoe and F. Kee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Interactive impacts of loneliness and social isolation on incident dementia in the english longitudinal study of ageing.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Moceri, V. M., W. A. Kukull, I. Emanual, G. van Belle, J. R. Starr, G. D. Schellenberg, W. C. McCormick, J. D. Bowen, L. Teri and E. B. Larson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Using census data and birth certificates to reconstruct the early-life socioeconomic environment and the relation to the development of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Moceri, V. M., W. A. Kukull, I. Emanuel, G. van Belle and E. B. Larson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Early-life risk factors and the development of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Nabe-Nielsen, K., A. H. Garde, K. Ishtiak-Ahmed, F. Gyntelberg, E. L. Mortensen, T. K. T. Phung, N. H. Rod, G. Waldemar, R. G. J. Westendorp and A. M. Hansen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Shift work, long working hours, and later risk of dementia: A long-term follow-up of the Copenhagen Male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Nabe-Nielsen, K., Å. M. Hansen, K. Ishtiak-Ahmed, M. B. Grynderup, F. Gyntelberg, S. Islamoska, E. L. Mortensen, T. K. T. Phung, N. H. Rod, G. Waldemar, R. G. J. Westendorp and A. H. Garde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Night shift work, long working hours and dementia: a longitudinal study of the Danish Work Environment Cohort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Nabe-Nielsen, K., A. Holtermann, F. Gyntelberg, A. H. Garde, S. Islamoska, E. Prescott, P. Schnohr and Å. Hansen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effect of occupational physical activity on dementia: Results from the Copenhagen Male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Ngandu, T., E. von Strauss, E. L. Helkala, B. Winblad, A. Nissinen, J. Tuomilehto, H. Soininen and M. Kivipelto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and dementia: what lies behind the association?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O'Donovan, G., M. Hamer, O. L. Sarmiento and P. Hessel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in early life markedly reduces the probability of cognitive impairment in later life in Colombia.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Paillard-Borg, S., L. Fratiglioni, B. Winblad and H. X. Wang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 activities in late life in relation to dementia risk: Principal component analysis.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Pérès, K., C. Helmer, H. Amieva, J.-M. Orgogozo, I. Rouch, J.-F. Dartigues and P. Barberger-Gateau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Natural history of decline in instrumental activities of daily living performance over the 10 years preceding the clinical diagnosis of dementia: a prospective population-based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Perquin, M., M. Vaillant, A.-M. Schuller, J. Pastore, J.-F. Dartigues, M.-L. Lair and N. Diederich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Lifelong exposure to multilingualism: new evidence to support cognitive reserve hypothesis.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Podewils, L. J., E. Guallar, L. H. Kuller, L. P. Fried, O. L. Lopez, M. Carlson and C. G. Lyketsos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activity, APOE genotype, and dementia risk: Findings from the Cardiovascular Health Cognition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Prince, M., D. Acosta, C. Ferri, M. Guerra, Y. Huang, J. L. Rodriguez, A. Salas and A. Sosa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10/66 dementia research group cohort studies in middle income countries: Dementia incidence and mortality in latin america and China.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Qiu, C., L. Bäckman, B. Winblad, H. Agüero-Torres and L. Fratiglioni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The influence of education on clinically diagnosed dementia incidence and mortality data from the Kungsholmen Project.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Qiu, C., A. Karp, E. von Strauss, B. Winblad, L. Fratiglioni and T. Bellander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Lifetime principal occupation and risk of Alzheimer's disease in the Kungsholmen project.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Rovio, S., I. Kareholt, E. L. Helkala, M. Viitanen, J. Tuomilehto, A. Nissinen, H. Soininen, B. Winblad and M. Kivipelto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 time physical activity at midlife and the risk of dementia and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Rovio, S., I. Kåreholt, M. Viitanen, B. Winblad, J. Tuomilehto, H. Soininen, A. Nissinen and M. Kivipelto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Work-related physical activity and the risk of dementia and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Samuel, L. J., S. L. Szanton, J. L. Wolff, K. A. Ornstein, L. J. Parker and L. N. Gitlin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2020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Socioeconomic disparities in six-year incident dementia in a nationally representative cohort of US older adults: an examination of financial resources.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Sattler, C., P. Toro, P. Schönknecht and J. Schröder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Cognitive activity, education and socioeconomic status as preventive factors for mild cognitive impairment and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Sattler, C., P. Toro and J. Schröder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Cognitive leisure activity as a protective factor in a prospective ageing study in Germany.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Scarmeas, N., G. Levy, M. X. Tang, J. Manly and Y. Stern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Influence of leisure activity on the incidence of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Schnaider Beeri, M., R. Ravona-Springer and U. Goldbourt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Socioeconomic status and cholesterol levels in midlife and risk of dementia 35 years later.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Serra, L., M. Musicco, M. Cercignani, M. Torso, B. Spanò, C. Mastropasqua, G. Giulietti, C. Marra, G. Bruno, G. Koch, C. Caltagirone and M. Bozzali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Cognitive reserve and the risk for Alzheimer's disease: a longitudinal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Sindi, S., G. Hagman, K. Hakansson, J. Kulmala, C. Nilsen, I. Kareholt, H. Soininen, A. Solomon and M. Kivipelto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Midlife Work-Related Stress Increases Dementia Risk in Later Life: The CAIDE 30-Year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Sindi, S., K. Hakansson, G. Hagman, J. Kulmala, H. Soininen, I. Kareholt, A. Solomon and M. Kivipelto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Mid-life work-related stress increases dementia risk in late-life: The caide 30-year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Skogen, J. C., S. Bergh, R. Stewart, A. K. Knudsen and O. Bjerkeset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Midlife mental distress and risk for dementia up to 27 years later: the Nord-Trondelag Health Study (HUNT) in linkage with a dementia registry in Norway.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Stern, Y., B. Gurland, T. K. Tatemichi, M. X. Tang, D. Wilder and R. Mayeux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Influence of education and occupation on the incidence of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Then, F. S., M. Luppa, M. L. Schroeter, H.-H. Koenig, M. C. Angermeyer and S. G. Riedel-Heller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2013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Enriched Environment at Work and the Incidence of Dementia: Results of the Leipzig Longitudinal Study of the Aged (LEILA 75+).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Thompson, F., S. G. Russell, L. R. Harriss, A. Esterman, S. Taylor, R. Quigley, E. Strivens and R. McDermott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2022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Using Health Check Data to Understand Risks for Dementia and Cognitive Impairment Among Torres Strait Islander and Aboriginal Peoples in Northern Queensland-A Data Linkage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Tyas, S. L., M. Iraniparast, M. L. MacKinley, S. M. Costa and D. O. Fearon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Academic performance and risk of Alzheimer's disease and dementia in the nun study: Are high grades a protective factor or low grades a risk factor?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Arce Rentería, M., Vonk, J.M.J., Felix, G., Avila, J.F., Zahodne, L.B., Dalchand, E., Frazer, K.M., Martinez, M.N., Shouel, H.L., Manly, J.J.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bookmarkStart w:id="43" w:name="OLE_LINK36"/>
            <w:r>
              <w:t>Illiteracy, dementia risk, and cognitive trajectories among older adults with low education</w:t>
            </w:r>
            <w:bookmarkEnd w:id="43"/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Tyas, S. L., D. A. Snowdon, M. F. Desrosiers, K. P. Riley and W. R. Markesbery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Early-life linguistic ability, late-life pathology and asymptomatic Alzheimer's disease: Findings from the nun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Valenzuela, M., C. Brayne, P. Sachdev, G. Wilcock and F. Matthews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2011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Cognitive lifestyle and long-term risk of dementia and survival after diagnosis in a multicenter population-based cohort.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Wang, H.-X., D. R. Gustafson, M. Kivipelto, N. L. Pedersen, I. Skoog, B. Windblad and L. Fratiglioni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Education halves the risk of dementia due to apolipoprotein ε4 allele: a collaborative study from the Swedish brain power initiative.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Wang, H.-X., A. Karp, B. Winblad and L. Fratiglioni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Late-life engagement in social and leisure activities is associated with a decreased risk of dementia: a longitudinal study from the Kungsholmen project.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Wang, H.-X., S. W. S. MacDonald, S. Dekhtyar and L. Fratiglioni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Association of lifelong exposure to cognitive reserve-enhancing factors with dementia risk: A community-based cohort study.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Wang, S., X. Luo, D. Barnes, M. Sano and K. Yaffe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Physical activity and risk of cognitive impairment among oldest-old women.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Wilson, R. S., C. F. M. de Leon, L. L. Barnes, J. A. Schneider, J. L. Bienias, D. A. Evans and D. A. Bennett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2002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Participation in cognitively stimulating activities and risk of incident Alzheimer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Wilson, R. S., K. R. Krueger, S. E. Arnold, J. A. Schneider, J. F. Kelly, L. L. Barnes, Y. Tang and D. A. Bennett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Loneliness and risk of Alzheimer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Wilson, R. S., P. A. Scherr, G. Hoganson, J. L. Bienias, D. A. Evans and D. A. Bennett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Early life socioeconomic status and late life risk of Alzheimer's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Wilson, R. S., P. A. Scherr, J. A. Schneider, Y. Tang and D. A. Bennett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2007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Relation of cognitive activity to risk of developing Alzheimer disease.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Wu, Y. T., J. Teale, F. E. Matthews, C. Brayne, B. Woods and L. Clare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2016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Lifestyle factors, cognitive reserve, and cognitive function: Results from the Cognitive Function and Ageing Study Wales, a population-based cohort.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Yamada, M., H. Sasaki, Y. Mimori, F. Kasagi, S. Sudoh, J. Ikeda, Y. Hosoda, S. Nakamura and K. Kodama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1999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Prevalence and risks of dementia in the Japanese population: RERF's Adult Health Study Hiroshima subjects.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Yang, S.-Y., P.-H. Weng, J.-H. Chen, J.-M. Chiou, C.-Y. Lew-Ting, T.-F. Chen, Y. Sun, L.-L. Wen, P.-K. Yip, Y.-M. Chu and Y.-C. Chen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2015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Leisure activities, apolipoprotein E e4 status, and the risk of dementia.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Yeung, C. M., P. D. St John, V. Menec and S. L. Tyas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Is bilingualism associated with a lower risk of dementia in community-living older adults? Cross-sectional and prospective analyses.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Yusuf, A. J., O. Baiyewu, A. G. Bakari, S. B. Garko, M. E. B. Jibril, A. M. Suleiman, H. M. Muktar and M. A. Amedu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2018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Low education and lack of spousal relationship are associated with dementia in older adults with diabetes mellitus in Nigeria.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before="240"/>
            </w:pPr>
            <w:r>
              <w:t>Zahodne, L. B., P. W. Schofield, M. T. Farrell, Y. Stern and J. J. Manly</w:t>
            </w:r>
          </w:p>
        </w:tc>
        <w:tc>
          <w:tcPr>
            <w:tcW w:w="708" w:type="dxa"/>
            <w:vAlign w:val="center"/>
          </w:tcPr>
          <w:p>
            <w:pPr>
              <w:spacing w:before="240"/>
            </w:pPr>
            <w:r>
              <w:t>2014</w:t>
            </w:r>
          </w:p>
        </w:tc>
        <w:tc>
          <w:tcPr>
            <w:tcW w:w="3686" w:type="dxa"/>
            <w:vAlign w:val="center"/>
          </w:tcPr>
          <w:p>
            <w:pPr>
              <w:spacing w:before="240"/>
            </w:pPr>
            <w:r>
              <w:t>Bilingualism does not alter cognitive decline or dementia risk among Spanish-speaking immigrants.</w:t>
            </w:r>
          </w:p>
        </w:tc>
        <w:tc>
          <w:tcPr>
            <w:tcW w:w="1933" w:type="dxa"/>
            <w:vAlign w:val="center"/>
          </w:tcPr>
          <w:p>
            <w:pPr>
              <w:spacing w:before="240"/>
            </w:pPr>
            <w:r>
              <w:t>Outcome not HRs</w:t>
            </w:r>
          </w:p>
        </w:tc>
      </w:tr>
      <w:bookmarkEnd w:id="7"/>
    </w:tbl>
    <w:p>
      <w:pPr>
        <w:spacing w:before="240"/>
      </w:pPr>
      <w:r>
        <w:br w:type="page"/>
      </w:r>
    </w:p>
    <w:p>
      <w:pPr>
        <w:spacing w:before="240"/>
        <w:sectPr>
          <w:footerReference r:id="rId4" w:type="default"/>
          <w:pgSz w:w="11906" w:h="16838"/>
          <w:pgMar w:top="1440" w:right="1440" w:bottom="1440" w:left="1440" w:header="706" w:footer="706" w:gutter="0"/>
          <w:cols w:space="708" w:num="1"/>
          <w:docGrid w:linePitch="360" w:charSpace="0"/>
        </w:sectPr>
      </w:pPr>
      <w:bookmarkStart w:id="44" w:name="_Toc28624"/>
    </w:p>
    <w:p>
      <w:pPr>
        <w:pStyle w:val="2"/>
        <w:ind w:left="0" w:firstLine="0"/>
      </w:pPr>
      <w:r>
        <w:t>Appendix B. Assessment of risk of bias results</w:t>
      </w:r>
      <w:bookmarkEnd w:id="44"/>
    </w:p>
    <w:p>
      <w:pPr>
        <w:spacing w:before="240"/>
      </w:pPr>
      <w:bookmarkStart w:id="45" w:name="_Toc27466"/>
      <w:r>
        <w:t>a. Figure B.1. Funnel plots for the association of early-life, middle-life, late-life CR with risk of dementia</w:t>
      </w:r>
      <w:bookmarkEnd w:id="45"/>
    </w:p>
    <w:p>
      <w:pPr>
        <w:spacing w:before="24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48895</wp:posOffset>
                </wp:positionV>
                <wp:extent cx="312420" cy="283845"/>
                <wp:effectExtent l="4445" t="4445" r="13335" b="16510"/>
                <wp:wrapNone/>
                <wp:docPr id="17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before="0" w:after="0"/>
                              <w:rPr>
                                <w:sz w:val="22"/>
                                <w:lang w:val="es-CO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2"/>
                                <w:lang w:eastAsia="zh-CN"/>
                              </w:rPr>
                              <w:t>B</w:t>
                            </w:r>
                            <w:r>
                              <w:rPr>
                                <w:sz w:val="22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4" o:spid="_x0000_s1026" o:spt="202" type="#_x0000_t202" style="position:absolute;left:0pt;margin-left:336.45pt;margin-top:3.85pt;height:22.35pt;width:24.6pt;z-index:251662336;mso-width-relative:page;mso-height-relative:page;" fillcolor="#FFFFFF [3201]" filled="t" stroked="t" coordsize="21600,21600" o:gfxdata="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WUxbtYAAAAIAQAADwAAAAAAAAABACAA&#10;AAAiAAAAZHJzL2Rvd25yZXYueG1sUEsBAhQAFAAAAAgAh07iQCv6CQFIAgAAtwQAAA4AAAAAAAAA&#10;AQAgAAAAJQEAAGRycy9lMm9Eb2MueG1sUEsFBgAAAAAGAAYAWQEAAN8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0" w:after="0"/>
                        <w:rPr>
                          <w:sz w:val="22"/>
                          <w:lang w:val="es-CO"/>
                        </w:rPr>
                      </w:pPr>
                      <w:r>
                        <w:rPr>
                          <w:rFonts w:hint="eastAsia" w:eastAsia="宋体"/>
                          <w:sz w:val="22"/>
                          <w:lang w:eastAsia="zh-CN"/>
                        </w:rPr>
                        <w:t>B</w:t>
                      </w:r>
                      <w:r>
                        <w:rPr>
                          <w:sz w:val="22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36195</wp:posOffset>
                </wp:positionV>
                <wp:extent cx="312420" cy="283845"/>
                <wp:effectExtent l="4445" t="4445" r="13335" b="1651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before="0" w:after="0"/>
                              <w:rPr>
                                <w:sz w:val="22"/>
                                <w:lang w:val="es-CO"/>
                              </w:rPr>
                            </w:pPr>
                            <w:r>
                              <w:rPr>
                                <w:sz w:val="22"/>
                                <w:lang w:val="es-CO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4" o:spid="_x0000_s1026" o:spt="202" type="#_x0000_t202" style="position:absolute;left:0pt;margin-left:-9.55pt;margin-top:2.85pt;height:22.35pt;width:24.6pt;z-index:251660288;mso-width-relative:page;mso-height-relative:page;" fillcolor="#FFFFFF [3201]" filled="t" stroked="t" coordsize="21600,21600" o:gfxdata="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6qyXjSAAAABwEAAA8AAAAAAAAAAQAgAAAAIgAA&#10;AGRycy9kb3ducmV2LnhtbFBLAQIUABQAAAAIAIdO4kBU/Jg7RwIAALcEAAAOAAAAAAAAAAEAIAAA&#10;ACE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0" w:after="0"/>
                        <w:rPr>
                          <w:sz w:val="22"/>
                          <w:lang w:val="es-CO"/>
                        </w:rPr>
                      </w:pPr>
                      <w:r>
                        <w:rPr>
                          <w:sz w:val="22"/>
                          <w:lang w:val="es-CO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334510" cy="3152140"/>
            <wp:effectExtent l="0" t="0" r="889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</w:t>
      </w:r>
      <w:r>
        <w:t xml:space="preserve"> </w:t>
      </w:r>
      <w:bookmarkStart w:id="46" w:name="OLE_LINK10"/>
      <w:r>
        <w:drawing>
          <wp:inline distT="0" distB="0" distL="114300" distR="114300">
            <wp:extent cx="4343400" cy="3159125"/>
            <wp:effectExtent l="0" t="0" r="0" b="31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spacing w:before="24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71120</wp:posOffset>
                </wp:positionV>
                <wp:extent cx="309245" cy="283845"/>
                <wp:effectExtent l="4445" t="4445" r="16510" b="16510"/>
                <wp:wrapNone/>
                <wp:docPr id="3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before="0" w:after="0"/>
                              <w:rPr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szCs w:val="24"/>
                                <w:lang w:val="es-CO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4" o:spid="_x0000_s1026" o:spt="202" type="#_x0000_t202" style="position:absolute;left:0pt;margin-left:-2.5pt;margin-top:5.6pt;height:22.35pt;width:24.35pt;z-index:251661312;mso-width-relative:page;mso-height-relative:page;" fillcolor="#FFFFFF [3201]" filled="t" stroked="t" coordsize="21600,21600" o:gfxdata="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j/nc51QAAAAcBAAAPAAAAAAAAAAEAIAAA&#10;ACIAAABkcnMvZG93bnJldi54bWxQSwECFAAUAAAACACHTuJATIMzBEgCAAC3BAAADgAAAAAAAAAB&#10;ACAAAAAk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0" w:after="0"/>
                        <w:rPr>
                          <w:szCs w:val="24"/>
                          <w:lang w:val="es-CO"/>
                        </w:rPr>
                      </w:pPr>
                      <w:r>
                        <w:rPr>
                          <w:szCs w:val="24"/>
                          <w:lang w:val="es-CO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29200" cy="3657600"/>
            <wp:effectExtent l="0" t="0" r="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6"/>
    <w:p>
      <w:pPr>
        <w:spacing w:before="240"/>
      </w:pPr>
      <w:r>
        <w:t xml:space="preserve">The log HRs are plotted against the standard error of the logarithm of the HR. The dashed lines depict the logarithm of the summary HR with its 95% confidence interval. </w:t>
      </w:r>
      <w:bookmarkStart w:id="47" w:name="OLE_LINK41"/>
      <w:r>
        <w:t>(A) early-life CR. (B) middle-life CR. (C) late-life CR.</w:t>
      </w:r>
      <w:bookmarkEnd w:id="47"/>
    </w:p>
    <w:p>
      <w:pPr>
        <w:spacing w:before="240"/>
      </w:pPr>
      <w:r>
        <w:t xml:space="preserve">HR, </w:t>
      </w:r>
      <w:bookmarkStart w:id="48" w:name="OLE_LINK13"/>
      <w:r>
        <w:t>hazard ratio</w:t>
      </w:r>
      <w:bookmarkEnd w:id="48"/>
      <w:r>
        <w:t>; CR, cognitive reserve.</w:t>
      </w:r>
      <w:r>
        <w:br w:type="page"/>
      </w:r>
    </w:p>
    <w:p>
      <w:pPr>
        <w:spacing w:before="240"/>
      </w:pPr>
      <w:bookmarkStart w:id="49" w:name="_Toc30684"/>
      <w:r>
        <w:t>b. Figure B.2. Begg and Egger test for publication bias in studies reporting early-life CR and risk of dementia</w:t>
      </w:r>
      <w:bookmarkEnd w:id="49"/>
    </w:p>
    <w:p>
      <w:pPr>
        <w:spacing w:before="240"/>
      </w:pPr>
      <w:bookmarkStart w:id="50" w:name="_Toc5079"/>
      <w:r>
        <w:drawing>
          <wp:inline distT="0" distB="0" distL="114300" distR="114300">
            <wp:extent cx="4385945" cy="2924175"/>
            <wp:effectExtent l="0" t="0" r="825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48175" cy="2966085"/>
            <wp:effectExtent l="0" t="0" r="952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spacing w:before="240"/>
      </w:pPr>
      <w:r>
        <w:t>c. Figure B.3. Begg and Egger test for publication bias in studies reporting middle-life CR and risk of dementia</w:t>
      </w:r>
      <w:bookmarkEnd w:id="50"/>
    </w:p>
    <w:p>
      <w:pPr>
        <w:spacing w:before="240"/>
      </w:pPr>
      <w:r>
        <w:drawing>
          <wp:inline distT="0" distB="0" distL="114300" distR="114300">
            <wp:extent cx="4438015" cy="2959100"/>
            <wp:effectExtent l="0" t="0" r="6985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1" w:name="_Toc32454"/>
      <w:r>
        <w:drawing>
          <wp:inline distT="0" distB="0" distL="114300" distR="114300">
            <wp:extent cx="4362450" cy="2908935"/>
            <wp:effectExtent l="0" t="0" r="6350" b="1206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spacing w:before="240"/>
      </w:pPr>
      <w:r>
        <w:t>d. Figure B.4. Begg and Egger test for publication bias in studies reporting late-life CR and risk of dementia</w:t>
      </w:r>
      <w:bookmarkEnd w:id="51"/>
    </w:p>
    <w:p>
      <w:pPr>
        <w:spacing w:before="240"/>
      </w:pPr>
      <w:r>
        <w:drawing>
          <wp:inline distT="0" distB="0" distL="114300" distR="114300">
            <wp:extent cx="4367530" cy="2912110"/>
            <wp:effectExtent l="0" t="0" r="1270" b="889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15790" cy="2944495"/>
            <wp:effectExtent l="0" t="0" r="3810" b="190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spacing w:before="240"/>
      </w:pPr>
      <w:bookmarkStart w:id="52" w:name="_Toc13706"/>
      <w:r>
        <w:rPr>
          <w:lang w:eastAsia="zh-CN"/>
        </w:rPr>
        <w:t>e</w:t>
      </w:r>
      <w:r>
        <w:t xml:space="preserve">. Figure B.5. Trim-and-fill method in studies reporting </w:t>
      </w:r>
      <w:r>
        <w:rPr>
          <w:rFonts w:hint="eastAsia" w:eastAsia="宋体"/>
          <w:lang w:eastAsia="zh-CN"/>
        </w:rPr>
        <w:t xml:space="preserve">middle-life and </w:t>
      </w:r>
      <w:r>
        <w:t>late-life CR and risk of dementia</w:t>
      </w:r>
      <w:bookmarkEnd w:id="52"/>
    </w:p>
    <w:p>
      <w:pPr>
        <w:spacing w:before="24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40005</wp:posOffset>
                </wp:positionV>
                <wp:extent cx="312420" cy="283845"/>
                <wp:effectExtent l="4445" t="4445" r="13335" b="16510"/>
                <wp:wrapNone/>
                <wp:docPr id="18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before="0" w:after="0"/>
                              <w:rPr>
                                <w:sz w:val="22"/>
                                <w:lang w:val="es-CO"/>
                              </w:rPr>
                            </w:pPr>
                            <w:r>
                              <w:rPr>
                                <w:sz w:val="22"/>
                                <w:lang w:val="es-CO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4" o:spid="_x0000_s1026" o:spt="202" type="#_x0000_t202" style="position:absolute;left:0pt;margin-left:-1.05pt;margin-top:3.15pt;height:22.35pt;width:24.6pt;z-index:251663360;mso-width-relative:page;mso-height-relative:page;" fillcolor="#FFFFFF [3201]" filled="t" stroked="t" coordsize="21600,21600" o:gfxdata="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l4M/PTAAAABgEAAA8AAAAAAAAAAQAgAAAAIgAA&#10;AGRycy9kb3ducmV2LnhtbFBLAQIUABQAAAAIAIdO4kAhAJHKRgIAALcEAAAOAAAAAAAAAAEAIAAA&#10;ACI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0" w:after="0"/>
                        <w:rPr>
                          <w:sz w:val="22"/>
                          <w:lang w:val="es-CO"/>
                        </w:rPr>
                      </w:pPr>
                      <w:r>
                        <w:rPr>
                          <w:sz w:val="22"/>
                          <w:lang w:val="es-CO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52705</wp:posOffset>
                </wp:positionV>
                <wp:extent cx="312420" cy="283845"/>
                <wp:effectExtent l="4445" t="4445" r="13335" b="16510"/>
                <wp:wrapNone/>
                <wp:docPr id="16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before="0" w:after="0"/>
                              <w:rPr>
                                <w:sz w:val="22"/>
                                <w:lang w:val="es-CO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2"/>
                                <w:lang w:eastAsia="zh-CN"/>
                              </w:rPr>
                              <w:t>B</w:t>
                            </w:r>
                            <w:r>
                              <w:rPr>
                                <w:sz w:val="22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4" o:spid="_x0000_s1026" o:spt="202" type="#_x0000_t202" style="position:absolute;left:0pt;margin-left:344.95pt;margin-top:4.15pt;height:22.35pt;width:24.6pt;z-index:251664384;mso-width-relative:page;mso-height-relative:page;" fillcolor="#FFFFFF [3201]" filled="t" stroked="t" coordsize="21600,21600" o:gfxdata="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rwImrVAAAACAEAAA8AAAAAAAAAAQAgAAAA&#10;IgAAAGRycy9kb3ducmV2LnhtbFBLAQIUABQAAAAIAIdO4kDAFTt4RwIAALcEAAAOAAAAAAAAAAEA&#10;IAAAACQ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0" w:after="0"/>
                        <w:rPr>
                          <w:sz w:val="22"/>
                          <w:lang w:val="es-CO"/>
                        </w:rPr>
                      </w:pPr>
                      <w:r>
                        <w:rPr>
                          <w:rFonts w:hint="eastAsia" w:eastAsia="宋体"/>
                          <w:sz w:val="22"/>
                          <w:lang w:eastAsia="zh-CN"/>
                        </w:rPr>
                        <w:t>B</w:t>
                      </w:r>
                      <w:r>
                        <w:rPr>
                          <w:sz w:val="22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403090" cy="2935605"/>
            <wp:effectExtent l="0" t="0" r="3810" b="10795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19600" cy="2947035"/>
            <wp:effectExtent l="0" t="0" r="0" b="1206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before="240"/>
        <w:sectPr>
          <w:pgSz w:w="16838" w:h="11906" w:orient="landscape"/>
          <w:pgMar w:top="1440" w:right="1440" w:bottom="1440" w:left="1440" w:header="706" w:footer="706" w:gutter="0"/>
          <w:cols w:space="708" w:num="1"/>
          <w:docGrid w:linePitch="360" w:charSpace="0"/>
        </w:sectPr>
      </w:pPr>
      <w:r>
        <w:t>middle-life CR.  (B)  late-life CR.</w:t>
      </w:r>
    </w:p>
    <w:p>
      <w:pPr>
        <w:pStyle w:val="2"/>
        <w:ind w:left="0" w:firstLine="0"/>
      </w:pPr>
      <w:bookmarkStart w:id="53" w:name="_Toc4837"/>
      <w:r>
        <w:t xml:space="preserve">Appendix </w:t>
      </w:r>
      <w:r>
        <w:rPr>
          <w:rFonts w:hint="eastAsia"/>
          <w:lang w:eastAsia="zh-CN"/>
        </w:rPr>
        <w:t>C</w:t>
      </w:r>
      <w:r>
        <w:t>. Sensitivity analyses.</w:t>
      </w:r>
      <w:bookmarkEnd w:id="53"/>
    </w:p>
    <w:p>
      <w:pPr>
        <w:spacing w:before="240"/>
      </w:pPr>
      <w:bookmarkStart w:id="54" w:name="_Toc17655"/>
      <w:r>
        <w:t xml:space="preserve">Figure </w:t>
      </w:r>
      <w:r>
        <w:rPr>
          <w:rFonts w:hint="eastAsia"/>
          <w:lang w:eastAsia="zh-CN"/>
        </w:rPr>
        <w:t>C</w:t>
      </w:r>
      <w:r>
        <w:t>.1. Fixed-effect</w:t>
      </w:r>
      <w:r>
        <w:rPr>
          <w:rFonts w:hint="eastAsia"/>
          <w:lang w:eastAsia="zh-CN"/>
        </w:rPr>
        <w:t>s</w:t>
      </w:r>
      <w:r>
        <w:t xml:space="preserve"> meta-analysis of risk of dementia according to CR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period</w:t>
      </w:r>
      <w:r>
        <w:t xml:space="preserve"> of </w:t>
      </w:r>
      <w:r>
        <w:rPr>
          <w:rFonts w:hint="eastAsia"/>
          <w:lang w:eastAsia="zh-CN"/>
        </w:rPr>
        <w:t>life</w:t>
      </w:r>
      <w:r>
        <w:t>.</w:t>
      </w:r>
      <w:bookmarkEnd w:id="54"/>
    </w:p>
    <w:p>
      <w:pPr>
        <w:spacing w:before="240"/>
      </w:pPr>
      <w:bookmarkStart w:id="55" w:name="_Toc19666"/>
      <w:r>
        <w:t>a. Association of early-life CR with risk of dementia in different proxies.</w:t>
      </w:r>
      <w:bookmarkEnd w:id="55"/>
    </w:p>
    <w:p>
      <w:pPr>
        <w:spacing w:before="240"/>
        <w:jc w:val="center"/>
      </w:pPr>
      <w:r>
        <w:drawing>
          <wp:inline distT="0" distB="0" distL="114300" distR="114300">
            <wp:extent cx="6200140" cy="5088255"/>
            <wp:effectExtent l="0" t="0" r="10160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00140" cy="508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spacing w:before="240"/>
      </w:pPr>
      <w:bookmarkStart w:id="56" w:name="_Toc28350"/>
      <w:r>
        <w:t>b. Association of middle-life CR with risk of dementia in different proxies.</w:t>
      </w:r>
      <w:bookmarkEnd w:id="56"/>
    </w:p>
    <w:p>
      <w:pPr>
        <w:spacing w:before="240"/>
        <w:jc w:val="center"/>
      </w:pPr>
      <w:r>
        <w:drawing>
          <wp:inline distT="0" distB="0" distL="114300" distR="114300">
            <wp:extent cx="6207125" cy="5134610"/>
            <wp:effectExtent l="0" t="0" r="3175" b="889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513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spacing w:before="240"/>
      </w:pPr>
      <w:bookmarkStart w:id="57" w:name="_Toc24949"/>
      <w:r>
        <w:t>c. Association of late-life CR with risk of dementia in different proxies.</w:t>
      </w:r>
      <w:bookmarkEnd w:id="57"/>
    </w:p>
    <w:p>
      <w:pPr>
        <w:spacing w:before="240"/>
        <w:jc w:val="center"/>
      </w:pPr>
      <w:r>
        <w:drawing>
          <wp:inline distT="0" distB="0" distL="114300" distR="114300">
            <wp:extent cx="6198870" cy="5398770"/>
            <wp:effectExtent l="0" t="0" r="11430" b="1143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spacing w:before="240"/>
      </w:pPr>
      <w:bookmarkStart w:id="58" w:name="_Toc12560"/>
      <w:r>
        <w:t xml:space="preserve">Figure </w:t>
      </w:r>
      <w:r>
        <w:rPr>
          <w:rFonts w:hint="eastAsia"/>
          <w:lang w:eastAsia="zh-CN"/>
        </w:rPr>
        <w:t>C</w:t>
      </w:r>
      <w:r>
        <w:t>.2. Sensitivity analysis given named study is omitted.</w:t>
      </w:r>
      <w:bookmarkEnd w:id="58"/>
      <w:r>
        <w:t xml:space="preserve"> </w:t>
      </w:r>
    </w:p>
    <w:p>
      <w:pPr>
        <w:spacing w:before="240"/>
      </w:pPr>
      <w:bookmarkStart w:id="59" w:name="_Toc30572"/>
      <w:r>
        <w:t xml:space="preserve">a. </w:t>
      </w:r>
      <w:bookmarkStart w:id="60" w:name="OLE_LINK3"/>
      <w:r>
        <w:t xml:space="preserve">Association of </w:t>
      </w:r>
      <w:r>
        <w:rPr>
          <w:rFonts w:hint="eastAsia"/>
          <w:lang w:eastAsia="zh-CN"/>
        </w:rPr>
        <w:t>early-</w:t>
      </w:r>
      <w:r>
        <w:t>life CR with risk of dementia</w:t>
      </w:r>
      <w:bookmarkEnd w:id="59"/>
      <w:bookmarkEnd w:id="60"/>
    </w:p>
    <w:p>
      <w:pPr>
        <w:spacing w:before="240"/>
        <w:jc w:val="center"/>
      </w:pPr>
      <w:bookmarkStart w:id="61" w:name="_Toc16252"/>
      <w:r>
        <w:drawing>
          <wp:inline distT="0" distB="0" distL="114300" distR="114300">
            <wp:extent cx="5486400" cy="3657600"/>
            <wp:effectExtent l="0" t="0" r="0" b="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spacing w:before="240"/>
      </w:pPr>
      <w:r>
        <w:t xml:space="preserve">b. Association of </w:t>
      </w:r>
      <w:r>
        <w:rPr>
          <w:rFonts w:hint="eastAsia"/>
          <w:lang w:eastAsia="zh-CN"/>
        </w:rPr>
        <w:t>middle-</w:t>
      </w:r>
      <w:r>
        <w:t>life CR with risk of dementia</w:t>
      </w:r>
      <w:bookmarkEnd w:id="61"/>
    </w:p>
    <w:p>
      <w:pPr>
        <w:spacing w:before="240"/>
        <w:jc w:val="center"/>
      </w:pPr>
      <w:r>
        <w:drawing>
          <wp:inline distT="0" distB="0" distL="114300" distR="114300">
            <wp:extent cx="5486400" cy="3657600"/>
            <wp:effectExtent l="0" t="0" r="0" b="0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spacing w:before="240"/>
      </w:pPr>
      <w:bookmarkStart w:id="62" w:name="_Toc9681"/>
      <w:r>
        <w:t xml:space="preserve">c. </w:t>
      </w:r>
      <w:bookmarkStart w:id="63" w:name="OLE_LINK4"/>
      <w:r>
        <w:t xml:space="preserve">Association of </w:t>
      </w:r>
      <w:r>
        <w:rPr>
          <w:rFonts w:hint="eastAsia"/>
          <w:lang w:eastAsia="zh-CN"/>
        </w:rPr>
        <w:t>late-</w:t>
      </w:r>
      <w:r>
        <w:t>life CR with risk of dementia</w:t>
      </w:r>
      <w:bookmarkEnd w:id="62"/>
      <w:bookmarkEnd w:id="63"/>
    </w:p>
    <w:p>
      <w:pPr>
        <w:spacing w:before="240"/>
        <w:jc w:val="center"/>
      </w:pPr>
      <w:r>
        <w:drawing>
          <wp:inline distT="0" distB="0" distL="114300" distR="114300">
            <wp:extent cx="5486400" cy="3657600"/>
            <wp:effectExtent l="0" t="0" r="0" b="0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812339"/>
    </w:sdtPr>
    <w:sdtContent>
      <w:p>
        <w:pPr>
          <w:pStyle w:val="13"/>
          <w:tabs>
            <w:tab w:val="center" w:pos="4680"/>
            <w:tab w:val="right" w:pos="9360"/>
            <w:tab w:val="clear" w:pos="4844"/>
            <w:tab w:val="clear" w:pos="9689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54</w:t>
        </w:r>
        <w:r>
          <w:fldChar w:fldCharType="end"/>
        </w:r>
      </w:p>
    </w:sdtContent>
  </w:sdt>
  <w:p>
    <w:pPr>
      <w:pStyle w:val="13"/>
      <w:tabs>
        <w:tab w:val="center" w:pos="4680"/>
        <w:tab w:val="right" w:pos="9360"/>
        <w:tab w:val="clear" w:pos="4844"/>
        <w:tab w:val="clear" w:pos="968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E4B95"/>
    <w:multiLevelType w:val="singleLevel"/>
    <w:tmpl w:val="C1FE4B95"/>
    <w:lvl w:ilvl="0" w:tentative="0">
      <w:start w:val="1"/>
      <w:numFmt w:val="upperLetter"/>
      <w:suff w:val="space"/>
      <w:lvlText w:val="(%1)"/>
      <w:lvlJc w:val="left"/>
    </w:lvl>
  </w:abstractNum>
  <w:abstractNum w:abstractNumId="1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1436A"/>
    <w:rsid w:val="00034304"/>
    <w:rsid w:val="00035434"/>
    <w:rsid w:val="00052A14"/>
    <w:rsid w:val="00077D53"/>
    <w:rsid w:val="000A4930"/>
    <w:rsid w:val="000E305A"/>
    <w:rsid w:val="00105FD9"/>
    <w:rsid w:val="00117666"/>
    <w:rsid w:val="001549D3"/>
    <w:rsid w:val="00160065"/>
    <w:rsid w:val="00172A27"/>
    <w:rsid w:val="00177D84"/>
    <w:rsid w:val="00267D18"/>
    <w:rsid w:val="002868E2"/>
    <w:rsid w:val="002869C3"/>
    <w:rsid w:val="002905FE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1042CD0"/>
    <w:rsid w:val="013968D1"/>
    <w:rsid w:val="02380E83"/>
    <w:rsid w:val="046E5030"/>
    <w:rsid w:val="06420522"/>
    <w:rsid w:val="06C737E5"/>
    <w:rsid w:val="06EC66E0"/>
    <w:rsid w:val="06FA2BAB"/>
    <w:rsid w:val="08C2594B"/>
    <w:rsid w:val="095C5D9F"/>
    <w:rsid w:val="095D3BE3"/>
    <w:rsid w:val="0AD33E3F"/>
    <w:rsid w:val="0D766D04"/>
    <w:rsid w:val="0DB241E0"/>
    <w:rsid w:val="0E197DBB"/>
    <w:rsid w:val="0FFD0A76"/>
    <w:rsid w:val="10635C65"/>
    <w:rsid w:val="10B262A5"/>
    <w:rsid w:val="1102722C"/>
    <w:rsid w:val="119500A0"/>
    <w:rsid w:val="11951E4E"/>
    <w:rsid w:val="11F1104F"/>
    <w:rsid w:val="12492C39"/>
    <w:rsid w:val="14215C1B"/>
    <w:rsid w:val="157C0577"/>
    <w:rsid w:val="164E6A70"/>
    <w:rsid w:val="1B1C0EEA"/>
    <w:rsid w:val="1C1918CE"/>
    <w:rsid w:val="1EBB0A1A"/>
    <w:rsid w:val="1FE3647B"/>
    <w:rsid w:val="1FFE67E5"/>
    <w:rsid w:val="21244F9D"/>
    <w:rsid w:val="22A00B7E"/>
    <w:rsid w:val="244A2F6C"/>
    <w:rsid w:val="25284930"/>
    <w:rsid w:val="254C061E"/>
    <w:rsid w:val="25C44658"/>
    <w:rsid w:val="281A6B79"/>
    <w:rsid w:val="2859377E"/>
    <w:rsid w:val="287700A8"/>
    <w:rsid w:val="28D70B46"/>
    <w:rsid w:val="29934A6D"/>
    <w:rsid w:val="29A24CB1"/>
    <w:rsid w:val="2A005E7B"/>
    <w:rsid w:val="2A093847"/>
    <w:rsid w:val="2C01198A"/>
    <w:rsid w:val="2CB82A3D"/>
    <w:rsid w:val="2CBF5B79"/>
    <w:rsid w:val="2D9B2143"/>
    <w:rsid w:val="2DD45655"/>
    <w:rsid w:val="2FF67B04"/>
    <w:rsid w:val="31572824"/>
    <w:rsid w:val="31994BEB"/>
    <w:rsid w:val="31A35A6A"/>
    <w:rsid w:val="31EA3699"/>
    <w:rsid w:val="333D3C9C"/>
    <w:rsid w:val="339C09C3"/>
    <w:rsid w:val="33E81E5A"/>
    <w:rsid w:val="33F26834"/>
    <w:rsid w:val="34BD6E42"/>
    <w:rsid w:val="34D31C20"/>
    <w:rsid w:val="358636D8"/>
    <w:rsid w:val="359F0C3E"/>
    <w:rsid w:val="37753A04"/>
    <w:rsid w:val="3805122C"/>
    <w:rsid w:val="391334D5"/>
    <w:rsid w:val="39893797"/>
    <w:rsid w:val="3C860462"/>
    <w:rsid w:val="3DD5344F"/>
    <w:rsid w:val="3ED14B38"/>
    <w:rsid w:val="3F93711E"/>
    <w:rsid w:val="401A339B"/>
    <w:rsid w:val="41994793"/>
    <w:rsid w:val="43A713E9"/>
    <w:rsid w:val="43D60164"/>
    <w:rsid w:val="43F403A7"/>
    <w:rsid w:val="442A5B77"/>
    <w:rsid w:val="472F1E22"/>
    <w:rsid w:val="47B67A7C"/>
    <w:rsid w:val="480D1A37"/>
    <w:rsid w:val="491F7C74"/>
    <w:rsid w:val="49303C2F"/>
    <w:rsid w:val="4A143551"/>
    <w:rsid w:val="4AAA17BF"/>
    <w:rsid w:val="4B8D5369"/>
    <w:rsid w:val="4C561BFF"/>
    <w:rsid w:val="4C59349D"/>
    <w:rsid w:val="4CAF57B3"/>
    <w:rsid w:val="4FCC3F86"/>
    <w:rsid w:val="51FD48CA"/>
    <w:rsid w:val="532F6D06"/>
    <w:rsid w:val="53874D93"/>
    <w:rsid w:val="5463135D"/>
    <w:rsid w:val="56B539C6"/>
    <w:rsid w:val="586B07E0"/>
    <w:rsid w:val="5A32487C"/>
    <w:rsid w:val="5AC93EE4"/>
    <w:rsid w:val="5C741C2D"/>
    <w:rsid w:val="5CD050B5"/>
    <w:rsid w:val="5D284EF1"/>
    <w:rsid w:val="5E1216FE"/>
    <w:rsid w:val="5E174F66"/>
    <w:rsid w:val="60F05CE9"/>
    <w:rsid w:val="62E96ED1"/>
    <w:rsid w:val="636522D0"/>
    <w:rsid w:val="63E43B3C"/>
    <w:rsid w:val="645667E8"/>
    <w:rsid w:val="65FE6C66"/>
    <w:rsid w:val="67D0240D"/>
    <w:rsid w:val="67FC76A6"/>
    <w:rsid w:val="6A5C61DA"/>
    <w:rsid w:val="6C871509"/>
    <w:rsid w:val="6CD01102"/>
    <w:rsid w:val="6CD209D6"/>
    <w:rsid w:val="6D7E290C"/>
    <w:rsid w:val="6D853C9A"/>
    <w:rsid w:val="6DD54C21"/>
    <w:rsid w:val="6F343BCA"/>
    <w:rsid w:val="6F4831D1"/>
    <w:rsid w:val="71C11019"/>
    <w:rsid w:val="71DB20DB"/>
    <w:rsid w:val="726A345E"/>
    <w:rsid w:val="72D03C09"/>
    <w:rsid w:val="72FB6BCC"/>
    <w:rsid w:val="7423420D"/>
    <w:rsid w:val="744F0B5E"/>
    <w:rsid w:val="750556C0"/>
    <w:rsid w:val="76373F9F"/>
    <w:rsid w:val="765D2C0C"/>
    <w:rsid w:val="76AA4771"/>
    <w:rsid w:val="772E7150"/>
    <w:rsid w:val="77470212"/>
    <w:rsid w:val="7E0A16B9"/>
    <w:rsid w:val="7E6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autoRedefine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1"/>
    <w:next w:val="1"/>
    <w:link w:val="32"/>
    <w:autoRedefine/>
    <w:qFormat/>
    <w:uiPriority w:val="2"/>
    <w:pPr>
      <w:tabs>
        <w:tab w:val="left" w:pos="567"/>
      </w:tabs>
      <w:spacing w:after="200"/>
      <w:outlineLvl w:val="1"/>
    </w:pPr>
  </w:style>
  <w:style w:type="paragraph" w:styleId="5">
    <w:name w:val="heading 3"/>
    <w:basedOn w:val="1"/>
    <w:next w:val="1"/>
    <w:link w:val="45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autoRedefine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autoRedefine/>
    <w:qFormat/>
    <w:uiPriority w:val="59"/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autoRedefine/>
    <w:qFormat/>
    <w:uiPriority w:val="1"/>
  </w:style>
  <w:style w:type="character" w:customStyle="1" w:styleId="35">
    <w:name w:val="Balloon Text Char"/>
    <w:basedOn w:val="22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1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1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1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1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autoRedefine/>
    <w:qFormat/>
    <w:uiPriority w:val="0"/>
    <w:pPr>
      <w:suppressLineNumbers w:val="0"/>
      <w:spacing w:after="120"/>
    </w:pPr>
    <w:rPr>
      <w:i/>
    </w:rPr>
  </w:style>
  <w:style w:type="paragraph" w:customStyle="1" w:styleId="53">
    <w:name w:val="Revision1"/>
    <w:autoRedefine/>
    <w:hidden/>
    <w:semiHidden/>
    <w:qFormat/>
    <w:uiPriority w:val="99"/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customXml" Target="../customXml/item6.xml"/><Relationship Id="rId32" Type="http://schemas.openxmlformats.org/officeDocument/2006/relationships/customXml" Target="../customXml/item5.xml"/><Relationship Id="rId31" Type="http://schemas.openxmlformats.org/officeDocument/2006/relationships/customXml" Target="../customXml/item4.xml"/><Relationship Id="rId30" Type="http://schemas.openxmlformats.org/officeDocument/2006/relationships/customXml" Target="../customXml/item3.xml"/><Relationship Id="rId3" Type="http://schemas.openxmlformats.org/officeDocument/2006/relationships/footnotes" Target="footnotes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8.emf"/><Relationship Id="rId25" Type="http://schemas.openxmlformats.org/officeDocument/2006/relationships/image" Target="media/image17.emf"/><Relationship Id="rId24" Type="http://schemas.openxmlformats.org/officeDocument/2006/relationships/image" Target="media/image16.emf"/><Relationship Id="rId23" Type="http://schemas.openxmlformats.org/officeDocument/2006/relationships/image" Target="media/image15.emf"/><Relationship Id="rId22" Type="http://schemas.openxmlformats.org/officeDocument/2006/relationships/image" Target="media/image14.emf"/><Relationship Id="rId21" Type="http://schemas.openxmlformats.org/officeDocument/2006/relationships/image" Target="media/image13.emf"/><Relationship Id="rId20" Type="http://schemas.openxmlformats.org/officeDocument/2006/relationships/image" Target="media/image12.emf"/><Relationship Id="rId2" Type="http://schemas.openxmlformats.org/officeDocument/2006/relationships/settings" Target="settings.xml"/><Relationship Id="rId19" Type="http://schemas.openxmlformats.org/officeDocument/2006/relationships/image" Target="media/image11.emf"/><Relationship Id="rId18" Type="http://schemas.openxmlformats.org/officeDocument/2006/relationships/image" Target="media/image10.emf"/><Relationship Id="rId17" Type="http://schemas.openxmlformats.org/officeDocument/2006/relationships/image" Target="media/image9.emf"/><Relationship Id="rId16" Type="http://schemas.openxmlformats.org/officeDocument/2006/relationships/image" Target="media/image8.emf"/><Relationship Id="rId15" Type="http://schemas.openxmlformats.org/officeDocument/2006/relationships/image" Target="media/image7.emf"/><Relationship Id="rId14" Type="http://schemas.openxmlformats.org/officeDocument/2006/relationships/image" Target="media/image6.emf"/><Relationship Id="rId13" Type="http://schemas.openxmlformats.org/officeDocument/2006/relationships/image" Target="media/image5.emf"/><Relationship Id="rId12" Type="http://schemas.openxmlformats.org/officeDocument/2006/relationships/image" Target="media/image4.emf"/><Relationship Id="rId11" Type="http://schemas.openxmlformats.org/officeDocument/2006/relationships/image" Target="media/image3.emf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2558679B-78FB-42CD-A1EA-A99096AF5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Frontiers Media</Company>
  <Pages>49</Pages>
  <Words>8732</Words>
  <Characters>49779</Characters>
  <Lines>414</Lines>
  <Paragraphs>116</Paragraphs>
  <TotalTime>10</TotalTime>
  <ScaleCrop>false</ScaleCrop>
  <LinksUpToDate>false</LinksUpToDate>
  <CharactersWithSpaces>58395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2024-04-02T15:14:00Z</dcterms:created>
  <dc:creator>Frontiers</dc:creator>
  <cp:lastModifiedBy>liuyulu</cp:lastModifiedBy>
  <cp:lastPrinted>2013-10-03T12:51:00Z</cp:lastPrinted>
  <dcterms:modified xsi:type="dcterms:W3CDTF">2024-04-05T13:35:46Z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2052-12.1.0.16250</vt:lpwstr>
  </property>
  <property fmtid="{D5CDD505-2E9C-101B-9397-08002B2CF9AE}" pid="11" name="ICV">
    <vt:lpwstr>D3BC8F895EFB4B61B4EEAEEE2F0C616F_12</vt:lpwstr>
  </property>
</Properties>
</file>