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0FA7" w14:textId="77777777" w:rsidR="00245BFD" w:rsidRDefault="00000000">
      <w:pPr>
        <w:pStyle w:val="SupplementaryMaterial"/>
        <w:rPr>
          <w:b w:val="0"/>
        </w:rPr>
      </w:pPr>
      <w:r>
        <w:t>Supplementary Material</w:t>
      </w:r>
    </w:p>
    <w:p w14:paraId="18F84353" w14:textId="77777777" w:rsidR="00245BFD" w:rsidRDefault="00000000">
      <w:pPr>
        <w:jc w:val="center"/>
        <w:rPr>
          <w:rFonts w:eastAsia="SimSun" w:cs="Times New Roman"/>
          <w:b/>
          <w:bCs/>
          <w:sz w:val="32"/>
          <w:szCs w:val="32"/>
        </w:rPr>
      </w:pPr>
      <w:r>
        <w:rPr>
          <w:rFonts w:eastAsia="SimSun" w:cs="Times New Roman"/>
          <w:b/>
          <w:bCs/>
          <w:sz w:val="32"/>
          <w:szCs w:val="32"/>
        </w:rPr>
        <w:t xml:space="preserve">Germplasm </w:t>
      </w:r>
      <w:r>
        <w:rPr>
          <w:rFonts w:eastAsia="SimSun" w:cs="Times New Roman" w:hint="eastAsia"/>
          <w:b/>
          <w:bCs/>
          <w:sz w:val="32"/>
          <w:szCs w:val="32"/>
          <w:lang w:eastAsia="zh-CN"/>
        </w:rPr>
        <w:t>e</w:t>
      </w:r>
      <w:r>
        <w:rPr>
          <w:rFonts w:eastAsia="SimSun" w:cs="Times New Roman"/>
          <w:b/>
          <w:bCs/>
          <w:sz w:val="32"/>
          <w:szCs w:val="32"/>
        </w:rPr>
        <w:t xml:space="preserve">valuation and </w:t>
      </w:r>
      <w:r>
        <w:rPr>
          <w:rFonts w:eastAsia="SimSun" w:cs="Times New Roman" w:hint="eastAsia"/>
          <w:b/>
          <w:bCs/>
          <w:sz w:val="32"/>
          <w:szCs w:val="32"/>
          <w:lang w:eastAsia="zh-CN"/>
        </w:rPr>
        <w:t>i</w:t>
      </w:r>
      <w:r>
        <w:rPr>
          <w:rFonts w:eastAsia="SimSun" w:cs="Times New Roman"/>
          <w:b/>
          <w:bCs/>
          <w:sz w:val="32"/>
          <w:szCs w:val="32"/>
        </w:rPr>
        <w:t xml:space="preserve">dentification </w:t>
      </w:r>
      <w:r>
        <w:rPr>
          <w:rFonts w:eastAsia="SimSun" w:cs="Times New Roman" w:hint="eastAsia"/>
          <w:b/>
          <w:bCs/>
          <w:sz w:val="32"/>
          <w:szCs w:val="32"/>
        </w:rPr>
        <w:t>of</w:t>
      </w:r>
      <w:r>
        <w:rPr>
          <w:rFonts w:eastAsia="SimSun" w:cs="Times New Roman"/>
          <w:b/>
          <w:bCs/>
          <w:sz w:val="32"/>
          <w:szCs w:val="32"/>
        </w:rPr>
        <w:t xml:space="preserve"> the population source of hard clam (</w:t>
      </w:r>
      <w:r>
        <w:rPr>
          <w:rFonts w:eastAsia="SimSun" w:cs="Times New Roman"/>
          <w:b/>
          <w:bCs/>
          <w:i/>
          <w:iCs/>
          <w:sz w:val="32"/>
          <w:szCs w:val="32"/>
        </w:rPr>
        <w:t>Mercenaria mercenaria</w:t>
      </w:r>
      <w:r>
        <w:rPr>
          <w:rFonts w:eastAsia="SimSun" w:cs="Times New Roman"/>
          <w:b/>
          <w:bCs/>
          <w:sz w:val="32"/>
          <w:szCs w:val="32"/>
        </w:rPr>
        <w:t>) in China using SSR and COI markers</w:t>
      </w:r>
    </w:p>
    <w:p w14:paraId="7806C157" w14:textId="77777777" w:rsidR="00245BFD" w:rsidRDefault="00000000">
      <w:pPr>
        <w:pStyle w:val="Heading2"/>
        <w:rPr>
          <w:bCs/>
        </w:rPr>
      </w:pPr>
      <w:r>
        <w:t>Supplementary Tables</w:t>
      </w:r>
    </w:p>
    <w:p w14:paraId="36341221" w14:textId="77777777" w:rsidR="00245BFD" w:rsidRDefault="00000000">
      <w:pPr>
        <w:spacing w:before="240"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Supplementary Table </w:t>
      </w:r>
      <w:r>
        <w:rPr>
          <w:rFonts w:eastAsia="SimSun" w:cs="Times New Roman" w:hint="eastAsia"/>
          <w:b/>
          <w:bCs/>
          <w:lang w:eastAsia="zh-CN"/>
        </w:rPr>
        <w:t>1</w:t>
      </w:r>
      <w:r>
        <w:rPr>
          <w:rFonts w:cs="Times New Roman"/>
          <w:b/>
          <w:bCs/>
        </w:rPr>
        <w:t xml:space="preserve">: </w:t>
      </w:r>
      <w:r>
        <w:rPr>
          <w:rFonts w:eastAsia="SimSun" w:cs="Times New Roman"/>
          <w:szCs w:val="24"/>
          <w:lang w:eastAsia="zh-CN" w:bidi="ar"/>
        </w:rPr>
        <w:t>PIC values for each loci.</w:t>
      </w:r>
    </w:p>
    <w:p w14:paraId="06A848A5" w14:textId="77777777" w:rsidR="00245BFD" w:rsidRDefault="00245BFD">
      <w:pPr>
        <w:spacing w:before="240" w:after="0"/>
        <w:rPr>
          <w:rFonts w:cs="Times New Roman"/>
          <w:b/>
          <w:bCs/>
        </w:rPr>
      </w:pPr>
    </w:p>
    <w:tbl>
      <w:tblPr>
        <w:tblStyle w:val="2"/>
        <w:tblW w:w="8222" w:type="dxa"/>
        <w:tblBorders>
          <w:left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245BFD" w14:paraId="63C9650E" w14:textId="77777777" w:rsidTr="0024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tcW w:w="4111" w:type="dxa"/>
            <w:tcBorders>
              <w:right w:val="nil"/>
            </w:tcBorders>
            <w:shd w:val="clear" w:color="auto" w:fill="auto"/>
          </w:tcPr>
          <w:p w14:paraId="00F78E74" w14:textId="77777777" w:rsidR="00245BFD" w:rsidRDefault="00000000">
            <w:pPr>
              <w:spacing w:before="0" w:beforeAutospacing="1" w:after="0" w:afterAutospacing="1"/>
              <w:rPr>
                <w:rFonts w:ascii="SimSun" w:eastAsia="SimSun" w:hAnsi="SimSun" w:cs="SimSun"/>
                <w:szCs w:val="21"/>
              </w:rPr>
            </w:pPr>
            <w:r>
              <w:rPr>
                <w:rFonts w:eastAsia="SimSun" w:cs="Times New Roman"/>
                <w:b/>
                <w:bCs/>
                <w:color w:val="000000"/>
                <w:sz w:val="21"/>
                <w:szCs w:val="21"/>
                <w:lang w:eastAsia="zh-CN" w:bidi="ar"/>
              </w:rPr>
              <w:t>Marker</w:t>
            </w: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14:paraId="3420A792" w14:textId="77777777" w:rsidR="00245BFD" w:rsidRDefault="00000000">
            <w:pPr>
              <w:spacing w:before="0" w:beforeAutospacing="1" w:after="0" w:afterAutospacing="1"/>
              <w:rPr>
                <w:rFonts w:ascii="SimSun" w:eastAsia="SimSun" w:hAnsi="SimSun" w:cs="SimSun"/>
                <w:szCs w:val="21"/>
              </w:rPr>
            </w:pPr>
            <w:r>
              <w:rPr>
                <w:rFonts w:eastAsia="SimSun" w:cs="Times New Roman"/>
                <w:b/>
                <w:bCs/>
                <w:color w:val="000000"/>
                <w:sz w:val="21"/>
                <w:szCs w:val="21"/>
                <w:lang w:eastAsia="zh-CN" w:bidi="ar"/>
              </w:rPr>
              <w:t>PIC</w:t>
            </w:r>
          </w:p>
        </w:tc>
      </w:tr>
      <w:tr w:rsidR="00245BFD" w14:paraId="20197CEB" w14:textId="77777777" w:rsidTr="00245BFD">
        <w:trPr>
          <w:trHeight w:val="32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A756" w14:textId="77777777" w:rsidR="00245BFD" w:rsidRDefault="00000000">
            <w:pPr>
              <w:spacing w:before="0" w:beforeAutospacing="1" w:after="0" w:afterAutospacing="1"/>
              <w:jc w:val="center"/>
              <w:rPr>
                <w:rFonts w:ascii="SimSun" w:eastAsia="SimSun" w:hAnsi="SimSun" w:cs="SimSun"/>
                <w:sz w:val="20"/>
                <w:szCs w:val="21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1"/>
                <w:lang w:eastAsia="zh-CN" w:bidi="ar"/>
              </w:rPr>
              <w:t>RUMM021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E56ED" w14:textId="77777777" w:rsidR="00245BFD" w:rsidRDefault="00000000">
            <w:pPr>
              <w:spacing w:before="0" w:beforeAutospacing="1" w:after="0" w:afterAutospacing="1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0"/>
                <w:lang w:eastAsia="zh-CN" w:bidi="ar"/>
              </w:rPr>
              <w:t>0.5810</w:t>
            </w:r>
          </w:p>
        </w:tc>
      </w:tr>
      <w:tr w:rsidR="00245BFD" w14:paraId="69E71357" w14:textId="77777777" w:rsidTr="00245BFD">
        <w:trPr>
          <w:trHeight w:val="3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A0D67" w14:textId="77777777" w:rsidR="00245BFD" w:rsidRDefault="00000000">
            <w:pPr>
              <w:spacing w:before="0" w:beforeAutospacing="1" w:after="0" w:afterAutospacing="1"/>
              <w:jc w:val="center"/>
              <w:rPr>
                <w:rFonts w:ascii="SimSun" w:eastAsia="SimSun" w:hAnsi="SimSun" w:cs="SimSun"/>
                <w:sz w:val="20"/>
                <w:szCs w:val="21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1"/>
                <w:lang w:eastAsia="zh-CN" w:bidi="ar"/>
              </w:rPr>
              <w:t>RUMM018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0ED94" w14:textId="77777777" w:rsidR="00245BFD" w:rsidRDefault="00000000">
            <w:pPr>
              <w:spacing w:before="0" w:beforeAutospacing="1" w:after="0" w:afterAutospacing="1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0"/>
                <w:lang w:eastAsia="zh-CN" w:bidi="ar"/>
              </w:rPr>
              <w:t>0.9417</w:t>
            </w:r>
          </w:p>
        </w:tc>
      </w:tr>
      <w:tr w:rsidR="00245BFD" w14:paraId="552782BD" w14:textId="77777777" w:rsidTr="00245BFD">
        <w:trPr>
          <w:trHeight w:val="3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E2DF" w14:textId="77777777" w:rsidR="00245BFD" w:rsidRDefault="00000000">
            <w:pPr>
              <w:spacing w:before="0" w:beforeAutospacing="1" w:after="0" w:afterAutospacing="1"/>
              <w:jc w:val="center"/>
              <w:rPr>
                <w:rFonts w:ascii="SimSun" w:eastAsia="SimSun" w:hAnsi="SimSun" w:cs="SimSun"/>
                <w:sz w:val="20"/>
                <w:szCs w:val="21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1"/>
                <w:lang w:eastAsia="zh-CN" w:bidi="ar"/>
              </w:rPr>
              <w:t>RUMM047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55EED" w14:textId="77777777" w:rsidR="00245BFD" w:rsidRDefault="00000000">
            <w:pPr>
              <w:spacing w:before="0" w:beforeAutospacing="1" w:after="0" w:afterAutospacing="1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0"/>
                <w:lang w:eastAsia="zh-CN" w:bidi="ar"/>
              </w:rPr>
              <w:t>0.5648</w:t>
            </w:r>
          </w:p>
        </w:tc>
      </w:tr>
      <w:tr w:rsidR="00245BFD" w14:paraId="29114C0C" w14:textId="77777777" w:rsidTr="00245BFD">
        <w:trPr>
          <w:trHeight w:val="3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F61ED" w14:textId="77777777" w:rsidR="00245BFD" w:rsidRDefault="00000000">
            <w:pPr>
              <w:spacing w:before="0" w:beforeAutospacing="1" w:after="0" w:afterAutospacing="1"/>
              <w:jc w:val="center"/>
              <w:rPr>
                <w:rFonts w:ascii="SimSun" w:eastAsia="SimSun" w:hAnsi="SimSun" w:cs="SimSun"/>
                <w:sz w:val="20"/>
                <w:szCs w:val="21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1"/>
                <w:lang w:eastAsia="zh-CN" w:bidi="ar"/>
              </w:rPr>
              <w:t>RUMM032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CB610" w14:textId="77777777" w:rsidR="00245BFD" w:rsidRDefault="00000000">
            <w:pPr>
              <w:spacing w:before="0" w:beforeAutospacing="1" w:after="0" w:afterAutospacing="1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0"/>
                <w:lang w:eastAsia="zh-CN" w:bidi="ar"/>
              </w:rPr>
              <w:t>0.8631</w:t>
            </w:r>
          </w:p>
        </w:tc>
      </w:tr>
      <w:tr w:rsidR="00245BFD" w14:paraId="3245E837" w14:textId="77777777" w:rsidTr="00245BFD">
        <w:trPr>
          <w:trHeight w:val="3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F1FBC" w14:textId="77777777" w:rsidR="00245BFD" w:rsidRDefault="00000000">
            <w:pPr>
              <w:spacing w:before="0" w:beforeAutospacing="1" w:after="0" w:afterAutospacing="1"/>
              <w:jc w:val="center"/>
              <w:rPr>
                <w:rFonts w:ascii="SimSun" w:eastAsia="SimSun" w:hAnsi="SimSun" w:cs="SimSun"/>
                <w:sz w:val="20"/>
                <w:szCs w:val="21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1"/>
                <w:lang w:eastAsia="zh-CN" w:bidi="ar"/>
              </w:rPr>
              <w:t>RUMM034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12BB0" w14:textId="77777777" w:rsidR="00245BFD" w:rsidRDefault="00000000">
            <w:pPr>
              <w:spacing w:before="0" w:beforeAutospacing="1" w:after="0" w:afterAutospacing="1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0"/>
                <w:lang w:eastAsia="zh-CN" w:bidi="ar"/>
              </w:rPr>
              <w:t>0.7938</w:t>
            </w:r>
          </w:p>
        </w:tc>
      </w:tr>
      <w:tr w:rsidR="00245BFD" w14:paraId="0A537943" w14:textId="77777777" w:rsidTr="00245BFD">
        <w:trPr>
          <w:trHeight w:val="3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A4153" w14:textId="77777777" w:rsidR="00245BFD" w:rsidRDefault="00000000">
            <w:pPr>
              <w:spacing w:before="0" w:beforeAutospacing="1" w:after="0" w:afterAutospacing="1"/>
              <w:jc w:val="center"/>
              <w:rPr>
                <w:rFonts w:ascii="SimSun" w:eastAsia="SimSun" w:hAnsi="SimSun" w:cs="SimSun"/>
                <w:sz w:val="20"/>
                <w:szCs w:val="21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1"/>
                <w:lang w:eastAsia="zh-CN" w:bidi="ar"/>
              </w:rPr>
              <w:t>RUMM020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8E199" w14:textId="77777777" w:rsidR="00245BFD" w:rsidRDefault="00000000">
            <w:pPr>
              <w:spacing w:before="0" w:beforeAutospacing="1" w:after="0" w:afterAutospacing="1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0"/>
                <w:lang w:eastAsia="zh-CN" w:bidi="ar"/>
              </w:rPr>
              <w:t>0.6957</w:t>
            </w:r>
          </w:p>
        </w:tc>
      </w:tr>
      <w:tr w:rsidR="00245BFD" w14:paraId="12DC8380" w14:textId="77777777" w:rsidTr="00245BFD">
        <w:trPr>
          <w:trHeight w:val="3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FA82D" w14:textId="77777777" w:rsidR="00245BFD" w:rsidRDefault="00000000">
            <w:pPr>
              <w:spacing w:before="0" w:beforeAutospacing="1" w:after="0" w:afterAutospacing="1"/>
              <w:jc w:val="center"/>
              <w:rPr>
                <w:rFonts w:ascii="SimSun" w:eastAsia="SimSun" w:hAnsi="SimSun" w:cs="SimSun"/>
                <w:sz w:val="20"/>
                <w:szCs w:val="21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1"/>
                <w:lang w:eastAsia="zh-CN" w:bidi="ar"/>
              </w:rPr>
              <w:t>RUMM017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39FF6" w14:textId="77777777" w:rsidR="00245BFD" w:rsidRDefault="00000000">
            <w:pPr>
              <w:spacing w:before="0" w:beforeAutospacing="1" w:after="0" w:afterAutospacing="1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0"/>
                <w:lang w:eastAsia="zh-CN" w:bidi="ar"/>
              </w:rPr>
              <w:t>0.7927</w:t>
            </w:r>
          </w:p>
        </w:tc>
      </w:tr>
      <w:tr w:rsidR="00245BFD" w14:paraId="429ADFC7" w14:textId="77777777" w:rsidTr="00245BFD">
        <w:trPr>
          <w:trHeight w:val="321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AD84E4" w14:textId="77777777" w:rsidR="00245BFD" w:rsidRDefault="00000000">
            <w:pPr>
              <w:spacing w:before="0" w:beforeAutospacing="1" w:after="0" w:afterAutospacing="1"/>
              <w:jc w:val="center"/>
              <w:rPr>
                <w:rFonts w:ascii="SimSun" w:eastAsia="SimSun" w:hAnsi="SimSun" w:cs="SimSun"/>
                <w:sz w:val="20"/>
                <w:szCs w:val="21"/>
              </w:rPr>
            </w:pPr>
            <w:r>
              <w:rPr>
                <w:rFonts w:eastAsia="SimSun" w:cs="Times New Roman"/>
                <w:b/>
                <w:bCs/>
                <w:color w:val="000000"/>
                <w:sz w:val="20"/>
                <w:szCs w:val="21"/>
                <w:lang w:eastAsia="zh-CN" w:bidi="ar"/>
              </w:rPr>
              <w:t>Mean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CFEBEF" w14:textId="77777777" w:rsidR="00245BFD" w:rsidRDefault="00000000">
            <w:pPr>
              <w:spacing w:before="0" w:beforeAutospacing="1" w:after="0" w:afterAutospacing="1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0"/>
                <w:lang w:eastAsia="zh-CN" w:bidi="ar"/>
              </w:rPr>
              <w:t>0.7475</w:t>
            </w:r>
          </w:p>
        </w:tc>
      </w:tr>
    </w:tbl>
    <w:p w14:paraId="4A87B8B9" w14:textId="77777777" w:rsidR="00245BFD" w:rsidRDefault="00245BFD">
      <w:pPr>
        <w:spacing w:before="240" w:after="0"/>
        <w:rPr>
          <w:rFonts w:cs="Times New Roman"/>
        </w:rPr>
      </w:pPr>
    </w:p>
    <w:p w14:paraId="53C66C78" w14:textId="77777777" w:rsidR="00245BFD" w:rsidRDefault="00000000">
      <w:pPr>
        <w:spacing w:before="240"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Supplementary Table </w:t>
      </w:r>
      <w:r>
        <w:rPr>
          <w:rFonts w:eastAsia="SimSun" w:cs="Times New Roman" w:hint="eastAsia"/>
          <w:b/>
          <w:bCs/>
          <w:lang w:eastAsia="zh-CN"/>
        </w:rPr>
        <w:t>2</w:t>
      </w:r>
      <w:r>
        <w:rPr>
          <w:rFonts w:cs="Times New Roman"/>
          <w:b/>
          <w:bCs/>
        </w:rPr>
        <w:t xml:space="preserve">: </w:t>
      </w:r>
      <w:r>
        <w:rPr>
          <w:rFonts w:eastAsia="SimSun" w:cs="Times New Roman"/>
          <w:szCs w:val="24"/>
          <w:lang w:eastAsia="zh-CN" w:bidi="ar"/>
        </w:rPr>
        <w:t>Na at different loci in different populations</w:t>
      </w:r>
    </w:p>
    <w:p w14:paraId="7E3C1A92" w14:textId="77777777" w:rsidR="00245BFD" w:rsidRDefault="00245BFD">
      <w:pPr>
        <w:spacing w:before="240" w:after="0"/>
        <w:rPr>
          <w:rFonts w:cs="Times New Roman"/>
        </w:rPr>
      </w:pPr>
    </w:p>
    <w:tbl>
      <w:tblPr>
        <w:tblStyle w:val="2"/>
        <w:tblW w:w="3304" w:type="dxa"/>
        <w:tblLook w:val="04A0" w:firstRow="1" w:lastRow="0" w:firstColumn="1" w:lastColumn="0" w:noHBand="0" w:noVBand="1"/>
      </w:tblPr>
      <w:tblGrid>
        <w:gridCol w:w="1570"/>
        <w:gridCol w:w="416"/>
        <w:gridCol w:w="462"/>
        <w:gridCol w:w="426"/>
        <w:gridCol w:w="473"/>
        <w:gridCol w:w="462"/>
        <w:gridCol w:w="648"/>
        <w:gridCol w:w="462"/>
        <w:gridCol w:w="508"/>
        <w:gridCol w:w="426"/>
        <w:gridCol w:w="438"/>
        <w:gridCol w:w="473"/>
        <w:gridCol w:w="485"/>
        <w:gridCol w:w="766"/>
      </w:tblGrid>
      <w:tr w:rsidR="00245BFD" w14:paraId="78FE1CEC" w14:textId="77777777" w:rsidTr="00245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6" w:type="dxa"/>
            <w:tcBorders>
              <w:right w:val="nil"/>
            </w:tcBorders>
          </w:tcPr>
          <w:p w14:paraId="62D45137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Loci/Population</w:t>
            </w:r>
          </w:p>
        </w:tc>
        <w:tc>
          <w:tcPr>
            <w:tcW w:w="236" w:type="dxa"/>
            <w:tcBorders>
              <w:right w:val="nil"/>
            </w:tcBorders>
          </w:tcPr>
          <w:p w14:paraId="063CA6B1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PJ</w:t>
            </w:r>
          </w:p>
        </w:tc>
        <w:tc>
          <w:tcPr>
            <w:tcW w:w="236" w:type="dxa"/>
            <w:tcBorders>
              <w:right w:val="nil"/>
            </w:tcBorders>
          </w:tcPr>
          <w:p w14:paraId="5FD38381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PT</w:t>
            </w:r>
          </w:p>
        </w:tc>
        <w:tc>
          <w:tcPr>
            <w:tcW w:w="236" w:type="dxa"/>
            <w:tcBorders>
              <w:right w:val="nil"/>
            </w:tcBorders>
          </w:tcPr>
          <w:p w14:paraId="5068D656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TJ</w:t>
            </w:r>
          </w:p>
        </w:tc>
        <w:tc>
          <w:tcPr>
            <w:tcW w:w="236" w:type="dxa"/>
            <w:tcBorders>
              <w:right w:val="nil"/>
            </w:tcBorders>
          </w:tcPr>
          <w:p w14:paraId="60F37F5A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ZZ</w:t>
            </w:r>
          </w:p>
        </w:tc>
        <w:tc>
          <w:tcPr>
            <w:tcW w:w="236" w:type="dxa"/>
            <w:tcBorders>
              <w:right w:val="nil"/>
            </w:tcBorders>
          </w:tcPr>
          <w:p w14:paraId="78697EED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ZS</w:t>
            </w:r>
          </w:p>
        </w:tc>
        <w:tc>
          <w:tcPr>
            <w:tcW w:w="236" w:type="dxa"/>
            <w:tcBorders>
              <w:right w:val="nil"/>
            </w:tcBorders>
          </w:tcPr>
          <w:p w14:paraId="02374522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LYG</w:t>
            </w:r>
          </w:p>
        </w:tc>
        <w:tc>
          <w:tcPr>
            <w:tcW w:w="236" w:type="dxa"/>
            <w:tcBorders>
              <w:right w:val="nil"/>
            </w:tcBorders>
          </w:tcPr>
          <w:p w14:paraId="1D63E6B8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TS</w:t>
            </w:r>
          </w:p>
        </w:tc>
        <w:tc>
          <w:tcPr>
            <w:tcW w:w="236" w:type="dxa"/>
            <w:tcBorders>
              <w:right w:val="nil"/>
            </w:tcBorders>
          </w:tcPr>
          <w:p w14:paraId="1C96F19F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YC</w:t>
            </w:r>
          </w:p>
        </w:tc>
        <w:tc>
          <w:tcPr>
            <w:tcW w:w="236" w:type="dxa"/>
            <w:tcBorders>
              <w:right w:val="nil"/>
            </w:tcBorders>
          </w:tcPr>
          <w:p w14:paraId="65C023E5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ZJ</w:t>
            </w:r>
          </w:p>
        </w:tc>
        <w:tc>
          <w:tcPr>
            <w:tcW w:w="236" w:type="dxa"/>
            <w:tcBorders>
              <w:right w:val="nil"/>
            </w:tcBorders>
          </w:tcPr>
          <w:p w14:paraId="172DFECE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VI</w:t>
            </w:r>
          </w:p>
        </w:tc>
        <w:tc>
          <w:tcPr>
            <w:tcW w:w="236" w:type="dxa"/>
            <w:tcBorders>
              <w:right w:val="nil"/>
            </w:tcBorders>
          </w:tcPr>
          <w:p w14:paraId="5A94ECEA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LE</w:t>
            </w:r>
          </w:p>
        </w:tc>
        <w:tc>
          <w:tcPr>
            <w:tcW w:w="236" w:type="dxa"/>
            <w:tcBorders>
              <w:right w:val="nil"/>
            </w:tcBorders>
          </w:tcPr>
          <w:p w14:paraId="1E51C32C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RL</w:t>
            </w:r>
          </w:p>
        </w:tc>
        <w:tc>
          <w:tcPr>
            <w:tcW w:w="236" w:type="dxa"/>
          </w:tcPr>
          <w:p w14:paraId="41B9339E" w14:textId="77777777" w:rsidR="00245BFD" w:rsidRDefault="00000000">
            <w:pPr>
              <w:spacing w:after="120" w:line="480" w:lineRule="auto"/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Mean</w:t>
            </w:r>
          </w:p>
        </w:tc>
      </w:tr>
      <w:tr w:rsidR="00245BFD" w14:paraId="1E3D307E" w14:textId="77777777" w:rsidTr="00245BFD">
        <w:tc>
          <w:tcPr>
            <w:tcW w:w="236" w:type="dxa"/>
          </w:tcPr>
          <w:p w14:paraId="47A8727C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RUMM021</w:t>
            </w:r>
          </w:p>
        </w:tc>
        <w:tc>
          <w:tcPr>
            <w:tcW w:w="236" w:type="dxa"/>
          </w:tcPr>
          <w:p w14:paraId="243CD67D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6</w:t>
            </w:r>
          </w:p>
        </w:tc>
        <w:tc>
          <w:tcPr>
            <w:tcW w:w="236" w:type="dxa"/>
          </w:tcPr>
          <w:p w14:paraId="4CFD5246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9</w:t>
            </w:r>
          </w:p>
        </w:tc>
        <w:tc>
          <w:tcPr>
            <w:tcW w:w="236" w:type="dxa"/>
          </w:tcPr>
          <w:p w14:paraId="2D4A319B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6</w:t>
            </w:r>
          </w:p>
        </w:tc>
        <w:tc>
          <w:tcPr>
            <w:tcW w:w="236" w:type="dxa"/>
          </w:tcPr>
          <w:p w14:paraId="125DC98C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9</w:t>
            </w:r>
          </w:p>
        </w:tc>
        <w:tc>
          <w:tcPr>
            <w:tcW w:w="236" w:type="dxa"/>
          </w:tcPr>
          <w:p w14:paraId="3309C937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8</w:t>
            </w:r>
          </w:p>
        </w:tc>
        <w:tc>
          <w:tcPr>
            <w:tcW w:w="236" w:type="dxa"/>
          </w:tcPr>
          <w:p w14:paraId="19791627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7</w:t>
            </w:r>
          </w:p>
        </w:tc>
        <w:tc>
          <w:tcPr>
            <w:tcW w:w="236" w:type="dxa"/>
          </w:tcPr>
          <w:p w14:paraId="5553A17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14</w:t>
            </w:r>
          </w:p>
        </w:tc>
        <w:tc>
          <w:tcPr>
            <w:tcW w:w="236" w:type="dxa"/>
          </w:tcPr>
          <w:p w14:paraId="0466677E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9</w:t>
            </w:r>
          </w:p>
        </w:tc>
        <w:tc>
          <w:tcPr>
            <w:tcW w:w="236" w:type="dxa"/>
          </w:tcPr>
          <w:p w14:paraId="679CF9A7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11</w:t>
            </w:r>
          </w:p>
        </w:tc>
        <w:tc>
          <w:tcPr>
            <w:tcW w:w="236" w:type="dxa"/>
          </w:tcPr>
          <w:p w14:paraId="0C22744E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9</w:t>
            </w:r>
          </w:p>
        </w:tc>
        <w:tc>
          <w:tcPr>
            <w:tcW w:w="236" w:type="dxa"/>
          </w:tcPr>
          <w:p w14:paraId="20D498BF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 w:hint="eastAsia"/>
                <w:sz w:val="20"/>
                <w:szCs w:val="21"/>
              </w:rPr>
              <w:t>8</w:t>
            </w:r>
          </w:p>
        </w:tc>
        <w:tc>
          <w:tcPr>
            <w:tcW w:w="236" w:type="dxa"/>
          </w:tcPr>
          <w:p w14:paraId="16F4AB02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13</w:t>
            </w:r>
          </w:p>
        </w:tc>
        <w:tc>
          <w:tcPr>
            <w:tcW w:w="236" w:type="dxa"/>
          </w:tcPr>
          <w:p w14:paraId="43513A7A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8.778</w:t>
            </w:r>
          </w:p>
        </w:tc>
      </w:tr>
      <w:tr w:rsidR="00245BFD" w14:paraId="4917CD63" w14:textId="77777777" w:rsidTr="00245BFD">
        <w:tc>
          <w:tcPr>
            <w:tcW w:w="236" w:type="dxa"/>
          </w:tcPr>
          <w:p w14:paraId="2C7A00E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RUMM018</w:t>
            </w:r>
          </w:p>
        </w:tc>
        <w:tc>
          <w:tcPr>
            <w:tcW w:w="236" w:type="dxa"/>
          </w:tcPr>
          <w:p w14:paraId="5F81816C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10</w:t>
            </w:r>
          </w:p>
        </w:tc>
        <w:tc>
          <w:tcPr>
            <w:tcW w:w="236" w:type="dxa"/>
          </w:tcPr>
          <w:p w14:paraId="064EEE7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16</w:t>
            </w:r>
          </w:p>
        </w:tc>
        <w:tc>
          <w:tcPr>
            <w:tcW w:w="236" w:type="dxa"/>
          </w:tcPr>
          <w:p w14:paraId="1D1F2A1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16</w:t>
            </w:r>
          </w:p>
        </w:tc>
        <w:tc>
          <w:tcPr>
            <w:tcW w:w="236" w:type="dxa"/>
          </w:tcPr>
          <w:p w14:paraId="4F9E8C8C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17</w:t>
            </w:r>
          </w:p>
        </w:tc>
        <w:tc>
          <w:tcPr>
            <w:tcW w:w="236" w:type="dxa"/>
          </w:tcPr>
          <w:p w14:paraId="1082A8AF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236" w:type="dxa"/>
          </w:tcPr>
          <w:p w14:paraId="7F8E0289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17</w:t>
            </w:r>
          </w:p>
        </w:tc>
        <w:tc>
          <w:tcPr>
            <w:tcW w:w="236" w:type="dxa"/>
          </w:tcPr>
          <w:p w14:paraId="06042E1F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18</w:t>
            </w:r>
          </w:p>
        </w:tc>
        <w:tc>
          <w:tcPr>
            <w:tcW w:w="236" w:type="dxa"/>
          </w:tcPr>
          <w:p w14:paraId="696A018C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20</w:t>
            </w:r>
          </w:p>
        </w:tc>
        <w:tc>
          <w:tcPr>
            <w:tcW w:w="236" w:type="dxa"/>
          </w:tcPr>
          <w:p w14:paraId="22CA511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14</w:t>
            </w:r>
          </w:p>
        </w:tc>
        <w:tc>
          <w:tcPr>
            <w:tcW w:w="236" w:type="dxa"/>
          </w:tcPr>
          <w:p w14:paraId="4695DB83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15</w:t>
            </w:r>
          </w:p>
        </w:tc>
        <w:tc>
          <w:tcPr>
            <w:tcW w:w="236" w:type="dxa"/>
          </w:tcPr>
          <w:p w14:paraId="7E13099A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 w:hint="eastAsia"/>
                <w:sz w:val="20"/>
                <w:szCs w:val="21"/>
              </w:rPr>
              <w:t>2</w:t>
            </w:r>
            <w:r>
              <w:rPr>
                <w:rFonts w:eastAsia="SimSun" w:cs="Times New Roman"/>
                <w:sz w:val="20"/>
                <w:szCs w:val="21"/>
              </w:rPr>
              <w:t>0</w:t>
            </w:r>
          </w:p>
        </w:tc>
        <w:tc>
          <w:tcPr>
            <w:tcW w:w="236" w:type="dxa"/>
          </w:tcPr>
          <w:p w14:paraId="3B64510E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16</w:t>
            </w:r>
          </w:p>
        </w:tc>
        <w:tc>
          <w:tcPr>
            <w:tcW w:w="236" w:type="dxa"/>
          </w:tcPr>
          <w:p w14:paraId="12866686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b/>
                <w:bCs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16.444</w:t>
            </w:r>
          </w:p>
        </w:tc>
      </w:tr>
      <w:tr w:rsidR="00245BFD" w14:paraId="4740404B" w14:textId="77777777" w:rsidTr="00245BFD">
        <w:tc>
          <w:tcPr>
            <w:tcW w:w="236" w:type="dxa"/>
          </w:tcPr>
          <w:p w14:paraId="312F3D56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RUMM047</w:t>
            </w:r>
          </w:p>
        </w:tc>
        <w:tc>
          <w:tcPr>
            <w:tcW w:w="236" w:type="dxa"/>
          </w:tcPr>
          <w:p w14:paraId="7C50D512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4</w:t>
            </w:r>
          </w:p>
        </w:tc>
        <w:tc>
          <w:tcPr>
            <w:tcW w:w="236" w:type="dxa"/>
          </w:tcPr>
          <w:p w14:paraId="440B02A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7</w:t>
            </w:r>
          </w:p>
        </w:tc>
        <w:tc>
          <w:tcPr>
            <w:tcW w:w="236" w:type="dxa"/>
          </w:tcPr>
          <w:p w14:paraId="7571CF41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7</w:t>
            </w:r>
          </w:p>
        </w:tc>
        <w:tc>
          <w:tcPr>
            <w:tcW w:w="236" w:type="dxa"/>
          </w:tcPr>
          <w:p w14:paraId="2A28E3DB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7</w:t>
            </w:r>
          </w:p>
        </w:tc>
        <w:tc>
          <w:tcPr>
            <w:tcW w:w="236" w:type="dxa"/>
          </w:tcPr>
          <w:p w14:paraId="7DBA0A1E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8</w:t>
            </w:r>
          </w:p>
        </w:tc>
        <w:tc>
          <w:tcPr>
            <w:tcW w:w="236" w:type="dxa"/>
          </w:tcPr>
          <w:p w14:paraId="65231EA0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3</w:t>
            </w:r>
          </w:p>
        </w:tc>
        <w:tc>
          <w:tcPr>
            <w:tcW w:w="236" w:type="dxa"/>
          </w:tcPr>
          <w:p w14:paraId="0F5AD88A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7</w:t>
            </w:r>
          </w:p>
        </w:tc>
        <w:tc>
          <w:tcPr>
            <w:tcW w:w="236" w:type="dxa"/>
          </w:tcPr>
          <w:p w14:paraId="2B31D5A4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10</w:t>
            </w:r>
          </w:p>
        </w:tc>
        <w:tc>
          <w:tcPr>
            <w:tcW w:w="236" w:type="dxa"/>
          </w:tcPr>
          <w:p w14:paraId="31DDAE33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5</w:t>
            </w:r>
          </w:p>
        </w:tc>
        <w:tc>
          <w:tcPr>
            <w:tcW w:w="236" w:type="dxa"/>
          </w:tcPr>
          <w:p w14:paraId="2070A82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 w:hint="eastAsia"/>
                <w:sz w:val="20"/>
                <w:szCs w:val="21"/>
              </w:rPr>
              <w:t>5</w:t>
            </w:r>
          </w:p>
        </w:tc>
        <w:tc>
          <w:tcPr>
            <w:tcW w:w="236" w:type="dxa"/>
          </w:tcPr>
          <w:p w14:paraId="1CEFC0E7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9</w:t>
            </w:r>
          </w:p>
        </w:tc>
        <w:tc>
          <w:tcPr>
            <w:tcW w:w="236" w:type="dxa"/>
          </w:tcPr>
          <w:p w14:paraId="34C82480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6</w:t>
            </w:r>
          </w:p>
        </w:tc>
        <w:tc>
          <w:tcPr>
            <w:tcW w:w="236" w:type="dxa"/>
          </w:tcPr>
          <w:p w14:paraId="7D2D2062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6.444</w:t>
            </w:r>
          </w:p>
        </w:tc>
      </w:tr>
      <w:tr w:rsidR="00245BFD" w14:paraId="5DF117E4" w14:textId="77777777" w:rsidTr="00245BFD">
        <w:tc>
          <w:tcPr>
            <w:tcW w:w="236" w:type="dxa"/>
          </w:tcPr>
          <w:p w14:paraId="06EF5E4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RUMM032</w:t>
            </w:r>
          </w:p>
        </w:tc>
        <w:tc>
          <w:tcPr>
            <w:tcW w:w="236" w:type="dxa"/>
          </w:tcPr>
          <w:p w14:paraId="2800AC40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9</w:t>
            </w:r>
          </w:p>
        </w:tc>
        <w:tc>
          <w:tcPr>
            <w:tcW w:w="236" w:type="dxa"/>
          </w:tcPr>
          <w:p w14:paraId="3CDCE0A7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13</w:t>
            </w:r>
          </w:p>
        </w:tc>
        <w:tc>
          <w:tcPr>
            <w:tcW w:w="236" w:type="dxa"/>
          </w:tcPr>
          <w:p w14:paraId="00A33280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11</w:t>
            </w:r>
          </w:p>
        </w:tc>
        <w:tc>
          <w:tcPr>
            <w:tcW w:w="236" w:type="dxa"/>
          </w:tcPr>
          <w:p w14:paraId="0FD50516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13</w:t>
            </w:r>
          </w:p>
        </w:tc>
        <w:tc>
          <w:tcPr>
            <w:tcW w:w="236" w:type="dxa"/>
          </w:tcPr>
          <w:p w14:paraId="7A30D363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13</w:t>
            </w:r>
          </w:p>
        </w:tc>
        <w:tc>
          <w:tcPr>
            <w:tcW w:w="236" w:type="dxa"/>
          </w:tcPr>
          <w:p w14:paraId="3E2A83B9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14</w:t>
            </w:r>
          </w:p>
        </w:tc>
        <w:tc>
          <w:tcPr>
            <w:tcW w:w="236" w:type="dxa"/>
          </w:tcPr>
          <w:p w14:paraId="000C311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12</w:t>
            </w:r>
          </w:p>
        </w:tc>
        <w:tc>
          <w:tcPr>
            <w:tcW w:w="236" w:type="dxa"/>
          </w:tcPr>
          <w:p w14:paraId="6EC413DF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15</w:t>
            </w:r>
          </w:p>
        </w:tc>
        <w:tc>
          <w:tcPr>
            <w:tcW w:w="236" w:type="dxa"/>
          </w:tcPr>
          <w:p w14:paraId="733B4E04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14</w:t>
            </w:r>
          </w:p>
        </w:tc>
        <w:tc>
          <w:tcPr>
            <w:tcW w:w="236" w:type="dxa"/>
          </w:tcPr>
          <w:p w14:paraId="452CEE9B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 w:hint="eastAsia"/>
                <w:sz w:val="20"/>
                <w:szCs w:val="21"/>
              </w:rPr>
              <w:t>8</w:t>
            </w:r>
          </w:p>
        </w:tc>
        <w:tc>
          <w:tcPr>
            <w:tcW w:w="236" w:type="dxa"/>
          </w:tcPr>
          <w:p w14:paraId="67CA9396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14</w:t>
            </w:r>
          </w:p>
        </w:tc>
        <w:tc>
          <w:tcPr>
            <w:tcW w:w="236" w:type="dxa"/>
          </w:tcPr>
          <w:p w14:paraId="618CD52E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14</w:t>
            </w:r>
          </w:p>
        </w:tc>
        <w:tc>
          <w:tcPr>
            <w:tcW w:w="236" w:type="dxa"/>
          </w:tcPr>
          <w:p w14:paraId="72DB30EE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12.667</w:t>
            </w:r>
          </w:p>
        </w:tc>
      </w:tr>
      <w:tr w:rsidR="00245BFD" w14:paraId="1295AB59" w14:textId="77777777" w:rsidTr="00245BFD">
        <w:tc>
          <w:tcPr>
            <w:tcW w:w="236" w:type="dxa"/>
          </w:tcPr>
          <w:p w14:paraId="052E625E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RUMM034</w:t>
            </w:r>
          </w:p>
        </w:tc>
        <w:tc>
          <w:tcPr>
            <w:tcW w:w="236" w:type="dxa"/>
          </w:tcPr>
          <w:p w14:paraId="5F807023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6</w:t>
            </w:r>
          </w:p>
        </w:tc>
        <w:tc>
          <w:tcPr>
            <w:tcW w:w="236" w:type="dxa"/>
          </w:tcPr>
          <w:p w14:paraId="5D5ACD33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7</w:t>
            </w:r>
          </w:p>
        </w:tc>
        <w:tc>
          <w:tcPr>
            <w:tcW w:w="236" w:type="dxa"/>
          </w:tcPr>
          <w:p w14:paraId="7F7EF93C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8</w:t>
            </w:r>
          </w:p>
        </w:tc>
        <w:tc>
          <w:tcPr>
            <w:tcW w:w="236" w:type="dxa"/>
          </w:tcPr>
          <w:p w14:paraId="452C7F96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14</w:t>
            </w:r>
          </w:p>
        </w:tc>
        <w:tc>
          <w:tcPr>
            <w:tcW w:w="236" w:type="dxa"/>
          </w:tcPr>
          <w:p w14:paraId="57278305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10</w:t>
            </w:r>
          </w:p>
        </w:tc>
        <w:tc>
          <w:tcPr>
            <w:tcW w:w="236" w:type="dxa"/>
          </w:tcPr>
          <w:p w14:paraId="21DA3561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12</w:t>
            </w:r>
          </w:p>
        </w:tc>
        <w:tc>
          <w:tcPr>
            <w:tcW w:w="236" w:type="dxa"/>
          </w:tcPr>
          <w:p w14:paraId="4B3E868E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12</w:t>
            </w:r>
          </w:p>
        </w:tc>
        <w:tc>
          <w:tcPr>
            <w:tcW w:w="236" w:type="dxa"/>
          </w:tcPr>
          <w:p w14:paraId="38BCD7E5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12</w:t>
            </w:r>
          </w:p>
        </w:tc>
        <w:tc>
          <w:tcPr>
            <w:tcW w:w="236" w:type="dxa"/>
          </w:tcPr>
          <w:p w14:paraId="3FB32BA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12</w:t>
            </w:r>
          </w:p>
        </w:tc>
        <w:tc>
          <w:tcPr>
            <w:tcW w:w="236" w:type="dxa"/>
          </w:tcPr>
          <w:p w14:paraId="579EA01A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 w:hint="eastAsia"/>
                <w:sz w:val="20"/>
                <w:szCs w:val="21"/>
              </w:rPr>
              <w:t>9</w:t>
            </w:r>
          </w:p>
        </w:tc>
        <w:tc>
          <w:tcPr>
            <w:tcW w:w="236" w:type="dxa"/>
          </w:tcPr>
          <w:p w14:paraId="7B70D7A3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10</w:t>
            </w:r>
          </w:p>
        </w:tc>
        <w:tc>
          <w:tcPr>
            <w:tcW w:w="236" w:type="dxa"/>
          </w:tcPr>
          <w:p w14:paraId="330D9262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15</w:t>
            </w:r>
          </w:p>
        </w:tc>
        <w:tc>
          <w:tcPr>
            <w:tcW w:w="236" w:type="dxa"/>
          </w:tcPr>
          <w:p w14:paraId="2AB5915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10.333</w:t>
            </w:r>
          </w:p>
        </w:tc>
      </w:tr>
      <w:tr w:rsidR="00245BFD" w14:paraId="794DED94" w14:textId="77777777" w:rsidTr="00245BFD">
        <w:tc>
          <w:tcPr>
            <w:tcW w:w="236" w:type="dxa"/>
          </w:tcPr>
          <w:p w14:paraId="12DB28A9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lastRenderedPageBreak/>
              <w:t>RUMM020</w:t>
            </w:r>
          </w:p>
        </w:tc>
        <w:tc>
          <w:tcPr>
            <w:tcW w:w="236" w:type="dxa"/>
          </w:tcPr>
          <w:p w14:paraId="7CB39F20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2</w:t>
            </w:r>
          </w:p>
        </w:tc>
        <w:tc>
          <w:tcPr>
            <w:tcW w:w="236" w:type="dxa"/>
          </w:tcPr>
          <w:p w14:paraId="11EC969F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4</w:t>
            </w:r>
          </w:p>
        </w:tc>
        <w:tc>
          <w:tcPr>
            <w:tcW w:w="236" w:type="dxa"/>
          </w:tcPr>
          <w:p w14:paraId="3C5B1F50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5</w:t>
            </w:r>
          </w:p>
        </w:tc>
        <w:tc>
          <w:tcPr>
            <w:tcW w:w="236" w:type="dxa"/>
          </w:tcPr>
          <w:p w14:paraId="0ECD19D4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4</w:t>
            </w:r>
          </w:p>
        </w:tc>
        <w:tc>
          <w:tcPr>
            <w:tcW w:w="236" w:type="dxa"/>
          </w:tcPr>
          <w:p w14:paraId="6D64A4B7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6</w:t>
            </w:r>
          </w:p>
        </w:tc>
        <w:tc>
          <w:tcPr>
            <w:tcW w:w="236" w:type="dxa"/>
          </w:tcPr>
          <w:p w14:paraId="4910045B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6</w:t>
            </w:r>
          </w:p>
        </w:tc>
        <w:tc>
          <w:tcPr>
            <w:tcW w:w="236" w:type="dxa"/>
          </w:tcPr>
          <w:p w14:paraId="0683E4EA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4</w:t>
            </w:r>
          </w:p>
        </w:tc>
        <w:tc>
          <w:tcPr>
            <w:tcW w:w="236" w:type="dxa"/>
          </w:tcPr>
          <w:p w14:paraId="0CF18DEC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5</w:t>
            </w:r>
          </w:p>
        </w:tc>
        <w:tc>
          <w:tcPr>
            <w:tcW w:w="236" w:type="dxa"/>
          </w:tcPr>
          <w:p w14:paraId="29DE50F5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5</w:t>
            </w:r>
          </w:p>
        </w:tc>
        <w:tc>
          <w:tcPr>
            <w:tcW w:w="236" w:type="dxa"/>
          </w:tcPr>
          <w:p w14:paraId="50D47FA6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 w:hint="eastAsia"/>
                <w:sz w:val="20"/>
                <w:szCs w:val="21"/>
              </w:rPr>
              <w:t>4</w:t>
            </w:r>
          </w:p>
        </w:tc>
        <w:tc>
          <w:tcPr>
            <w:tcW w:w="236" w:type="dxa"/>
          </w:tcPr>
          <w:p w14:paraId="0331E970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8</w:t>
            </w:r>
          </w:p>
        </w:tc>
        <w:tc>
          <w:tcPr>
            <w:tcW w:w="236" w:type="dxa"/>
          </w:tcPr>
          <w:p w14:paraId="2CD510E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6</w:t>
            </w:r>
          </w:p>
        </w:tc>
        <w:tc>
          <w:tcPr>
            <w:tcW w:w="236" w:type="dxa"/>
          </w:tcPr>
          <w:p w14:paraId="04F65600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b/>
                <w:bCs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4.556</w:t>
            </w:r>
          </w:p>
        </w:tc>
      </w:tr>
      <w:tr w:rsidR="00245BFD" w14:paraId="445FB4FB" w14:textId="77777777" w:rsidTr="00245BFD">
        <w:tc>
          <w:tcPr>
            <w:tcW w:w="236" w:type="dxa"/>
          </w:tcPr>
          <w:p w14:paraId="3DA02DB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RUMM017</w:t>
            </w:r>
          </w:p>
        </w:tc>
        <w:tc>
          <w:tcPr>
            <w:tcW w:w="236" w:type="dxa"/>
          </w:tcPr>
          <w:p w14:paraId="4506B580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5</w:t>
            </w:r>
          </w:p>
        </w:tc>
        <w:tc>
          <w:tcPr>
            <w:tcW w:w="236" w:type="dxa"/>
          </w:tcPr>
          <w:p w14:paraId="2D6DB82F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8</w:t>
            </w:r>
          </w:p>
        </w:tc>
        <w:tc>
          <w:tcPr>
            <w:tcW w:w="236" w:type="dxa"/>
          </w:tcPr>
          <w:p w14:paraId="653F9DE4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7</w:t>
            </w:r>
          </w:p>
        </w:tc>
        <w:tc>
          <w:tcPr>
            <w:tcW w:w="236" w:type="dxa"/>
          </w:tcPr>
          <w:p w14:paraId="54992438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8</w:t>
            </w:r>
          </w:p>
        </w:tc>
        <w:tc>
          <w:tcPr>
            <w:tcW w:w="236" w:type="dxa"/>
          </w:tcPr>
          <w:p w14:paraId="120F63DE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10</w:t>
            </w:r>
          </w:p>
        </w:tc>
        <w:tc>
          <w:tcPr>
            <w:tcW w:w="236" w:type="dxa"/>
          </w:tcPr>
          <w:p w14:paraId="73770839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7</w:t>
            </w:r>
          </w:p>
        </w:tc>
        <w:tc>
          <w:tcPr>
            <w:tcW w:w="236" w:type="dxa"/>
          </w:tcPr>
          <w:p w14:paraId="388364F9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10</w:t>
            </w:r>
          </w:p>
        </w:tc>
        <w:tc>
          <w:tcPr>
            <w:tcW w:w="236" w:type="dxa"/>
          </w:tcPr>
          <w:p w14:paraId="23C57E73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9</w:t>
            </w:r>
          </w:p>
        </w:tc>
        <w:tc>
          <w:tcPr>
            <w:tcW w:w="236" w:type="dxa"/>
          </w:tcPr>
          <w:p w14:paraId="6A90BB05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7</w:t>
            </w:r>
          </w:p>
        </w:tc>
        <w:tc>
          <w:tcPr>
            <w:tcW w:w="236" w:type="dxa"/>
          </w:tcPr>
          <w:p w14:paraId="4D63A654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9</w:t>
            </w:r>
          </w:p>
        </w:tc>
        <w:tc>
          <w:tcPr>
            <w:tcW w:w="236" w:type="dxa"/>
          </w:tcPr>
          <w:p w14:paraId="02F0B37E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12</w:t>
            </w:r>
          </w:p>
        </w:tc>
        <w:tc>
          <w:tcPr>
            <w:tcW w:w="236" w:type="dxa"/>
          </w:tcPr>
          <w:p w14:paraId="6722AD7B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sz w:val="20"/>
                <w:szCs w:val="21"/>
              </w:rPr>
              <w:t>9</w:t>
            </w:r>
          </w:p>
        </w:tc>
        <w:tc>
          <w:tcPr>
            <w:tcW w:w="236" w:type="dxa"/>
          </w:tcPr>
          <w:p w14:paraId="3866372E" w14:textId="77777777" w:rsidR="00245BFD" w:rsidRDefault="00000000">
            <w:pPr>
              <w:spacing w:after="120" w:line="480" w:lineRule="auto"/>
              <w:jc w:val="center"/>
              <w:rPr>
                <w:rFonts w:eastAsia="SimSun" w:cs="Times New Roman"/>
                <w:sz w:val="20"/>
                <w:szCs w:val="21"/>
              </w:rPr>
            </w:pPr>
            <w:r>
              <w:rPr>
                <w:rFonts w:eastAsia="SimSun" w:cs="Times New Roman"/>
                <w:color w:val="000000"/>
                <w:sz w:val="20"/>
                <w:szCs w:val="21"/>
              </w:rPr>
              <w:t>7.889</w:t>
            </w:r>
          </w:p>
        </w:tc>
      </w:tr>
    </w:tbl>
    <w:p w14:paraId="26AECFC9" w14:textId="77777777" w:rsidR="00245BFD" w:rsidRDefault="00245BFD">
      <w:pPr>
        <w:spacing w:before="240" w:after="0"/>
        <w:rPr>
          <w:rFonts w:cs="Times New Roman"/>
        </w:rPr>
      </w:pPr>
    </w:p>
    <w:p w14:paraId="1B661A41" w14:textId="77777777" w:rsidR="00245BFD" w:rsidRDefault="00245BFD">
      <w:pPr>
        <w:spacing w:before="240"/>
        <w:jc w:val="both"/>
        <w:rPr>
          <w:lang w:val="en-GB"/>
        </w:rPr>
      </w:pPr>
    </w:p>
    <w:sectPr w:rsidR="00245BF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7811" w14:textId="77777777" w:rsidR="00AF1BC6" w:rsidRDefault="00AF1BC6">
      <w:pPr>
        <w:spacing w:before="0" w:after="0"/>
      </w:pPr>
      <w:r>
        <w:separator/>
      </w:r>
    </w:p>
  </w:endnote>
  <w:endnote w:type="continuationSeparator" w:id="0">
    <w:p w14:paraId="0EBC4751" w14:textId="77777777" w:rsidR="00AF1BC6" w:rsidRDefault="00AF1B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AC3A" w14:textId="77777777" w:rsidR="00245BFD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93DB9" wp14:editId="7F91D09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36353" w14:textId="77777777" w:rsidR="00245BF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93D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12B36353" w14:textId="77777777" w:rsidR="00245BFD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FDF8" w14:textId="77777777" w:rsidR="00245BFD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B8699" wp14:editId="276764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FB787A" w14:textId="77777777" w:rsidR="00245BF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B869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56FB787A" w14:textId="77777777" w:rsidR="00245BFD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24E2" w14:textId="77777777" w:rsidR="00AF1BC6" w:rsidRDefault="00AF1BC6">
      <w:pPr>
        <w:spacing w:before="0" w:after="0"/>
      </w:pPr>
      <w:r>
        <w:separator/>
      </w:r>
    </w:p>
  </w:footnote>
  <w:footnote w:type="continuationSeparator" w:id="0">
    <w:p w14:paraId="0AC4743B" w14:textId="77777777" w:rsidR="00AF1BC6" w:rsidRDefault="00AF1B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71EC" w14:textId="77777777" w:rsidR="00245BFD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C768" w14:textId="77777777" w:rsidR="00245BFD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44811F64" wp14:editId="289E2B9A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1872">
    <w:abstractNumId w:val="0"/>
  </w:num>
  <w:num w:numId="2" w16cid:durableId="154359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hyphenationZone w:val="283"/>
  <w:evenAndOddHeaders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xMTAwMDYxMLIwN7RU0lEKTi0uzszPAykwNKgFALIng/stAAAA"/>
    <w:docVar w:name="commondata" w:val="eyJoZGlkIjoiZDIyZmY0MmMxZWM2YWJjMDIxYTQ3ODdiZjViZmU5NTcifQ=="/>
  </w:docVars>
  <w:rsids>
    <w:rsidRoot w:val="00803D24"/>
    <w:rsid w:val="00003CE5"/>
    <w:rsid w:val="0001436A"/>
    <w:rsid w:val="00034304"/>
    <w:rsid w:val="00035434"/>
    <w:rsid w:val="00052A14"/>
    <w:rsid w:val="00077D53"/>
    <w:rsid w:val="00080273"/>
    <w:rsid w:val="000D2BCD"/>
    <w:rsid w:val="000F1274"/>
    <w:rsid w:val="00105FD9"/>
    <w:rsid w:val="00117666"/>
    <w:rsid w:val="001549D3"/>
    <w:rsid w:val="0015642D"/>
    <w:rsid w:val="00160065"/>
    <w:rsid w:val="00177D84"/>
    <w:rsid w:val="001B1A6A"/>
    <w:rsid w:val="001B1D37"/>
    <w:rsid w:val="001D4DAD"/>
    <w:rsid w:val="001F2833"/>
    <w:rsid w:val="002037AF"/>
    <w:rsid w:val="00217114"/>
    <w:rsid w:val="0023466E"/>
    <w:rsid w:val="00245BFD"/>
    <w:rsid w:val="00267D18"/>
    <w:rsid w:val="002868E2"/>
    <w:rsid w:val="002869C3"/>
    <w:rsid w:val="002936E4"/>
    <w:rsid w:val="00296820"/>
    <w:rsid w:val="002B4A57"/>
    <w:rsid w:val="002C0DF8"/>
    <w:rsid w:val="002C74CA"/>
    <w:rsid w:val="002D1DDA"/>
    <w:rsid w:val="002F5CE1"/>
    <w:rsid w:val="0031551E"/>
    <w:rsid w:val="003544FB"/>
    <w:rsid w:val="003876C1"/>
    <w:rsid w:val="003D2F2D"/>
    <w:rsid w:val="003E3D69"/>
    <w:rsid w:val="00401590"/>
    <w:rsid w:val="00447801"/>
    <w:rsid w:val="00452B2A"/>
    <w:rsid w:val="00452E9C"/>
    <w:rsid w:val="004735C8"/>
    <w:rsid w:val="004961FF"/>
    <w:rsid w:val="004E67F8"/>
    <w:rsid w:val="00517A89"/>
    <w:rsid w:val="005250F2"/>
    <w:rsid w:val="00556532"/>
    <w:rsid w:val="0056411A"/>
    <w:rsid w:val="00593EEA"/>
    <w:rsid w:val="005A176F"/>
    <w:rsid w:val="005A3B2B"/>
    <w:rsid w:val="005A5EEE"/>
    <w:rsid w:val="005E7ED0"/>
    <w:rsid w:val="0062466D"/>
    <w:rsid w:val="006375C7"/>
    <w:rsid w:val="006375DA"/>
    <w:rsid w:val="00654E8F"/>
    <w:rsid w:val="00660D05"/>
    <w:rsid w:val="006820B1"/>
    <w:rsid w:val="006953A5"/>
    <w:rsid w:val="006B5B48"/>
    <w:rsid w:val="006B7D14"/>
    <w:rsid w:val="006C6743"/>
    <w:rsid w:val="00701727"/>
    <w:rsid w:val="0070566C"/>
    <w:rsid w:val="00714C50"/>
    <w:rsid w:val="0072462D"/>
    <w:rsid w:val="00725A7D"/>
    <w:rsid w:val="007501BE"/>
    <w:rsid w:val="00790BB3"/>
    <w:rsid w:val="007B46CB"/>
    <w:rsid w:val="007C206C"/>
    <w:rsid w:val="00803D24"/>
    <w:rsid w:val="00817DD6"/>
    <w:rsid w:val="00885156"/>
    <w:rsid w:val="008B78D6"/>
    <w:rsid w:val="008D60B5"/>
    <w:rsid w:val="008E0ED0"/>
    <w:rsid w:val="0091301D"/>
    <w:rsid w:val="009151AA"/>
    <w:rsid w:val="00915705"/>
    <w:rsid w:val="0093429D"/>
    <w:rsid w:val="00943573"/>
    <w:rsid w:val="009650E3"/>
    <w:rsid w:val="00970F7D"/>
    <w:rsid w:val="00994A3D"/>
    <w:rsid w:val="009B0C36"/>
    <w:rsid w:val="009C2B12"/>
    <w:rsid w:val="009C70F3"/>
    <w:rsid w:val="009F35B3"/>
    <w:rsid w:val="00A174D9"/>
    <w:rsid w:val="00A20BCF"/>
    <w:rsid w:val="00A50C60"/>
    <w:rsid w:val="00A569CD"/>
    <w:rsid w:val="00AA1727"/>
    <w:rsid w:val="00AA3DB9"/>
    <w:rsid w:val="00AB6715"/>
    <w:rsid w:val="00AF1BC6"/>
    <w:rsid w:val="00B1671E"/>
    <w:rsid w:val="00B25EB8"/>
    <w:rsid w:val="00B354E1"/>
    <w:rsid w:val="00B37F4D"/>
    <w:rsid w:val="00B63680"/>
    <w:rsid w:val="00B93F2A"/>
    <w:rsid w:val="00C52A7B"/>
    <w:rsid w:val="00C56BAF"/>
    <w:rsid w:val="00C679AA"/>
    <w:rsid w:val="00C7367D"/>
    <w:rsid w:val="00C75972"/>
    <w:rsid w:val="00C97778"/>
    <w:rsid w:val="00CC0A3A"/>
    <w:rsid w:val="00CC0D86"/>
    <w:rsid w:val="00CD066B"/>
    <w:rsid w:val="00CE4FEE"/>
    <w:rsid w:val="00D32099"/>
    <w:rsid w:val="00DB59C3"/>
    <w:rsid w:val="00DC259A"/>
    <w:rsid w:val="00DE23E8"/>
    <w:rsid w:val="00DE4B51"/>
    <w:rsid w:val="00E52377"/>
    <w:rsid w:val="00E64E17"/>
    <w:rsid w:val="00E66884"/>
    <w:rsid w:val="00E866C9"/>
    <w:rsid w:val="00EA3D3C"/>
    <w:rsid w:val="00EA7CE8"/>
    <w:rsid w:val="00EE4252"/>
    <w:rsid w:val="00EF28B7"/>
    <w:rsid w:val="00F46900"/>
    <w:rsid w:val="00F50CE9"/>
    <w:rsid w:val="00F61D89"/>
    <w:rsid w:val="00F678C9"/>
    <w:rsid w:val="00F74CE8"/>
    <w:rsid w:val="00F87657"/>
    <w:rsid w:val="00FA3358"/>
    <w:rsid w:val="00FA38BC"/>
    <w:rsid w:val="00FB1B37"/>
    <w:rsid w:val="09837F6B"/>
    <w:rsid w:val="1A1B00B0"/>
    <w:rsid w:val="285D735B"/>
    <w:rsid w:val="39222A8C"/>
    <w:rsid w:val="7E9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CAE05"/>
  <w15:docId w15:val="{3E0FA5C8-B06A-4037-93D4-A8D03859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DengXi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before="120" w:after="240"/>
    </w:pPr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autoRedefine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autoRedefine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autoRedefine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autoRedefine/>
    <w:uiPriority w:val="99"/>
    <w:unhideWhenUsed/>
    <w:qFormat/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autoRedefine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autoRedefine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autoRedefine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autoRedefine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autoRedefine/>
    <w:uiPriority w:val="99"/>
    <w:semiHidden/>
    <w:unhideWhenUsed/>
    <w:qFormat/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autoRedefine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autoRedefine/>
    <w:uiPriority w:val="1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书籍标题1"/>
    <w:basedOn w:val="DefaultParagraphFont"/>
    <w:autoRedefine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Times New Roman" w:hAnsi="Times New Roman"/>
      <w:b/>
      <w:sz w:val="24"/>
    </w:rPr>
  </w:style>
  <w:style w:type="character" w:customStyle="1" w:styleId="10">
    <w:name w:val="明显强调1"/>
    <w:basedOn w:val="DefaultParagraphFont"/>
    <w:autoRedefine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1">
    <w:name w:val="明显参考1"/>
    <w:basedOn w:val="DefaultParagraphFont"/>
    <w:autoRedefine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autoRedefine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autoRedefine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2">
    <w:name w:val="不明显强调1"/>
    <w:basedOn w:val="DefaultParagraphFont"/>
    <w:autoRedefine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autoRedefine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autoRedefine/>
    <w:qFormat/>
    <w:pPr>
      <w:spacing w:after="120"/>
    </w:pPr>
    <w:rPr>
      <w:i/>
    </w:rPr>
  </w:style>
  <w:style w:type="paragraph" w:customStyle="1" w:styleId="13">
    <w:name w:val="修订1"/>
    <w:autoRedefine/>
    <w:hidden/>
    <w:uiPriority w:val="99"/>
    <w:semiHidden/>
    <w:qFormat/>
    <w:rPr>
      <w:rFonts w:ascii="Times New Roman" w:eastAsiaTheme="minorHAnsi" w:hAnsi="Times New Roman" w:cstheme="minorBidi"/>
      <w:sz w:val="24"/>
      <w:szCs w:val="22"/>
      <w:lang w:val="en-US" w:eastAsia="en-US"/>
    </w:rPr>
  </w:style>
  <w:style w:type="character" w:customStyle="1" w:styleId="14">
    <w:name w:val="未处理的提及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三线表2"/>
    <w:basedOn w:val="TableNormal"/>
    <w:autoRedefine/>
    <w:uiPriority w:val="99"/>
    <w:qFormat/>
    <w:rPr>
      <w:rFonts w:ascii="Times New Roman" w:eastAsia="SimSun" w:hAnsi="Times New Roman" w:cs="Times New Roman"/>
    </w:rPr>
    <w:tblPr>
      <w:tblBorders>
        <w:top w:val="single" w:sz="12" w:space="0" w:color="auto"/>
        <w:bottom w:val="single" w:sz="12" w:space="0" w:color="auto"/>
      </w:tblBorders>
    </w:tblPr>
    <w:tcPr>
      <w:tcBorders>
        <w:top w:val="single" w:sz="12" w:space="0" w:color="auto"/>
        <w:left w:val="nil"/>
        <w:bottom w:val="single" w:sz="12" w:space="0" w:color="auto"/>
        <w:right w:val="nil"/>
      </w:tcBorders>
    </w:tcPr>
    <w:tblStylePr w:type="firstRow">
      <w:pPr>
        <w:wordWrap/>
        <w:spacing w:line="360" w:lineRule="exact"/>
        <w:jc w:val="center"/>
      </w:pPr>
      <w:rPr>
        <w:rFonts w:ascii="Times New Roman" w:eastAsia="SimSun" w:hAnsi="Times New Roman" w:cs="Times New Roman" w:hint="default"/>
        <w:b w:val="0"/>
        <w:i w:val="0"/>
        <w:sz w:val="21"/>
        <w:szCs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tl2br w:val="nil"/>
          <w:tr2bl w:val="nil"/>
        </w:tcBorders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272</TotalTime>
  <Pages>2</Pages>
  <Words>121</Words>
  <Characters>692</Characters>
  <Application>Microsoft Office Word</Application>
  <DocSecurity>0</DocSecurity>
  <Lines>5</Lines>
  <Paragraphs>1</Paragraphs>
  <ScaleCrop>false</ScaleCrop>
  <Company>Frontiers Media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Valentina Martini</cp:lastModifiedBy>
  <cp:revision>7</cp:revision>
  <cp:lastPrinted>2013-10-03T12:51:00Z</cp:lastPrinted>
  <dcterms:created xsi:type="dcterms:W3CDTF">2023-11-04T13:09:00Z</dcterms:created>
  <dcterms:modified xsi:type="dcterms:W3CDTF">2024-04-03T10:05:00Z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6b62304591601f10b9bf61178dcf12894e5ef56011d40cf97977d484dbf0a6b6</vt:lpwstr>
  </property>
  <property fmtid="{D5CDD505-2E9C-101B-9397-08002B2CF9AE}" pid="11" name="KSOProductBuildVer">
    <vt:lpwstr>2052-12.1.0.16412</vt:lpwstr>
  </property>
  <property fmtid="{D5CDD505-2E9C-101B-9397-08002B2CF9AE}" pid="12" name="ICV">
    <vt:lpwstr>D61A72A74E9B4AD8BCE5B7CB9B8C078A_13</vt:lpwstr>
  </property>
</Properties>
</file>