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187FE" w14:textId="77777777" w:rsidR="001838FB" w:rsidRDefault="001838FB" w:rsidP="001838FB">
      <w:pPr>
        <w:pStyle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Data availability</w:t>
      </w:r>
    </w:p>
    <w:p w14:paraId="263AD9C4" w14:textId="6431311B" w:rsidR="001838FB" w:rsidRPr="001838FB" w:rsidRDefault="001838FB" w:rsidP="001838FB">
      <w:pPr>
        <w:spacing w:line="480" w:lineRule="auto"/>
        <w:rPr>
          <w:rFonts w:ascii="Times New Roman" w:hAnsi="Times New Roman" w:cs="Times New Roman"/>
          <w:sz w:val="24"/>
        </w:rPr>
      </w:pPr>
      <w:r w:rsidRPr="001838FB">
        <w:rPr>
          <w:rFonts w:ascii="Times New Roman" w:hAnsi="Times New Roman" w:cs="Times New Roman"/>
          <w:sz w:val="24"/>
        </w:rPr>
        <w:t>The mitogenome sequence is available in nucleotide database of GenBank (</w:t>
      </w:r>
      <w:r w:rsidRPr="00C964AB">
        <w:rPr>
          <w:rFonts w:ascii="Times New Roman" w:hAnsi="Times New Roman" w:cs="Times New Roman"/>
          <w:sz w:val="24"/>
        </w:rPr>
        <w:t>https://www.ncbi.nlm.nih.gov/nucleotide/</w:t>
      </w:r>
      <w:r w:rsidRPr="001838FB">
        <w:rPr>
          <w:rFonts w:ascii="Times New Roman" w:hAnsi="Times New Roman" w:cs="Times New Roman"/>
          <w:sz w:val="24"/>
        </w:rPr>
        <w:t>) with accession numbers: OR680716.1 (</w:t>
      </w:r>
      <w:proofErr w:type="spellStart"/>
      <w:r w:rsidRPr="001838FB">
        <w:rPr>
          <w:rFonts w:ascii="Times New Roman" w:hAnsi="Times New Roman" w:cs="Times New Roman"/>
          <w:sz w:val="24"/>
        </w:rPr>
        <w:t>plastome</w:t>
      </w:r>
      <w:proofErr w:type="spellEnd"/>
      <w:r w:rsidRPr="001838FB">
        <w:rPr>
          <w:rFonts w:ascii="Times New Roman" w:hAnsi="Times New Roman" w:cs="Times New Roman"/>
          <w:sz w:val="24"/>
        </w:rPr>
        <w:t>) and OR680718.1 (mitogenome). The sequencing reads used for mitogenome assembly in this study have been released on the NCBI with those accession numbers: PRJNA1031331 (</w:t>
      </w:r>
      <w:proofErr w:type="spellStart"/>
      <w:r w:rsidRPr="001838FB">
        <w:rPr>
          <w:rFonts w:ascii="Times New Roman" w:hAnsi="Times New Roman" w:cs="Times New Roman"/>
          <w:sz w:val="24"/>
        </w:rPr>
        <w:t>BioProject</w:t>
      </w:r>
      <w:proofErr w:type="spellEnd"/>
      <w:r w:rsidRPr="001838FB">
        <w:rPr>
          <w:rFonts w:ascii="Times New Roman" w:hAnsi="Times New Roman" w:cs="Times New Roman"/>
          <w:sz w:val="24"/>
        </w:rPr>
        <w:t>); SAMN37933744 (</w:t>
      </w:r>
      <w:proofErr w:type="spellStart"/>
      <w:r w:rsidRPr="001838FB">
        <w:rPr>
          <w:rFonts w:ascii="Times New Roman" w:hAnsi="Times New Roman" w:cs="Times New Roman"/>
          <w:sz w:val="24"/>
        </w:rPr>
        <w:t>BioSample</w:t>
      </w:r>
      <w:proofErr w:type="spellEnd"/>
      <w:r w:rsidRPr="001838FB">
        <w:rPr>
          <w:rFonts w:ascii="Times New Roman" w:hAnsi="Times New Roman" w:cs="Times New Roman"/>
          <w:sz w:val="24"/>
        </w:rPr>
        <w:t>) and SRR26513849, SRR26513847 and SRR26513848 (SRA).</w:t>
      </w:r>
    </w:p>
    <w:p w14:paraId="28C86759" w14:textId="566323D1" w:rsidR="001838FB" w:rsidRDefault="001838FB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045ED52" w14:textId="61D44E30" w:rsidR="0017574A" w:rsidRDefault="00623DE0">
      <w:pPr>
        <w:spacing w:line="480" w:lineRule="auto"/>
        <w:rPr>
          <w:rFonts w:ascii="Times New Roman" w:hAnsi="Times New Roman" w:cs="Times New Roman"/>
          <w:b/>
          <w:i/>
          <w:iCs/>
          <w:color w:val="000000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lastRenderedPageBreak/>
        <w:t>Figure S1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The Sanger sequencing results of eight paths in the mitogenome of </w:t>
      </w:r>
      <w:r>
        <w:rPr>
          <w:rFonts w:ascii="Times New Roman" w:hAnsi="Times New Roman" w:cs="Times New Roman"/>
          <w:b/>
          <w:i/>
          <w:iCs/>
          <w:color w:val="000000"/>
          <w:sz w:val="24"/>
        </w:rPr>
        <w:t>A</w:t>
      </w:r>
      <w:r>
        <w:rPr>
          <w:rFonts w:ascii="Times New Roman" w:hAnsi="Times New Roman" w:cs="Times New Roman" w:hint="eastAsia"/>
          <w:b/>
          <w:i/>
          <w:iCs/>
          <w:color w:val="000000"/>
          <w:sz w:val="24"/>
        </w:rPr>
        <w:t>.</w:t>
      </w:r>
      <w:r>
        <w:rPr>
          <w:rFonts w:ascii="Times New Roman" w:hAnsi="Times New Roman" w:cs="Times New Roman"/>
          <w:b/>
          <w:i/>
          <w:iCs/>
          <w:color w:val="000000"/>
          <w:sz w:val="24"/>
        </w:rPr>
        <w:t xml:space="preserve"> odorata</w:t>
      </w:r>
      <w:r>
        <w:rPr>
          <w:rFonts w:ascii="Times New Roman" w:hAnsi="Times New Roman" w:cs="Times New Roman" w:hint="eastAsia"/>
          <w:b/>
          <w:i/>
          <w:iCs/>
          <w:color w:val="000000"/>
          <w:sz w:val="24"/>
        </w:rPr>
        <w:t>.</w:t>
      </w:r>
    </w:p>
    <w:p w14:paraId="65AE12BE" w14:textId="77777777" w:rsidR="0017574A" w:rsidRDefault="00623DE0">
      <w:pPr>
        <w:spacing w:line="480" w:lineRule="auto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t>Figure S1A-H</w:t>
      </w:r>
      <w:r>
        <w:rPr>
          <w:rFonts w:ascii="Times New Roman" w:hAnsi="Times New Roman" w:cs="Times New Roman" w:hint="eastAsia"/>
          <w:bCs/>
          <w:color w:val="000000"/>
          <w:sz w:val="24"/>
        </w:rPr>
        <w:t xml:space="preserve"> represent the Sanger sequencing results for each of the eight paths, The sequencing results are expected and verify the reality of these eight paths.</w:t>
      </w:r>
    </w:p>
    <w:p w14:paraId="6211E674" w14:textId="77777777" w:rsidR="0017574A" w:rsidRDefault="00623DE0">
      <w:pPr>
        <w:spacing w:line="480" w:lineRule="auto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t>A</w:t>
      </w:r>
    </w:p>
    <w:p w14:paraId="63C2CB67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7C9B3971" wp14:editId="69F7993D">
            <wp:extent cx="5260975" cy="5346065"/>
            <wp:effectExtent l="0" t="0" r="6350" b="6985"/>
            <wp:docPr id="1" name="图片 1" descr="Figure S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21166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41624DDF" w14:textId="77777777" w:rsidR="0017574A" w:rsidRDefault="00623DE0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lastRenderedPageBreak/>
        <w:t>B</w:t>
      </w:r>
    </w:p>
    <w:p w14:paraId="7352395A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5ABE964B" wp14:editId="5C98B2FB">
            <wp:extent cx="5260975" cy="6424295"/>
            <wp:effectExtent l="0" t="0" r="6350" b="5080"/>
            <wp:docPr id="2" name="图片 2" descr="Figure S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2DA1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28363DC0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lastRenderedPageBreak/>
        <w:t>C</w:t>
      </w: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69172B10" wp14:editId="38DBE386">
            <wp:extent cx="5260975" cy="4177030"/>
            <wp:effectExtent l="0" t="0" r="6350" b="4445"/>
            <wp:docPr id="3" name="图片 3" descr="Figure S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1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B46F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4475DD51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lastRenderedPageBreak/>
        <w:t>D</w:t>
      </w:r>
    </w:p>
    <w:p w14:paraId="78B841D7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66B455EE" wp14:editId="2F518BE4">
            <wp:extent cx="5260975" cy="6503035"/>
            <wp:effectExtent l="0" t="0" r="6350" b="2540"/>
            <wp:docPr id="4" name="图片 4" descr="Figure S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D801" w14:textId="77777777" w:rsidR="0017574A" w:rsidRDefault="00623DE0">
      <w:pPr>
        <w:widowControl/>
        <w:jc w:val="lef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br w:type="page"/>
      </w:r>
    </w:p>
    <w:p w14:paraId="00E584CB" w14:textId="77777777" w:rsidR="0017574A" w:rsidRDefault="00623DE0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lastRenderedPageBreak/>
        <w:t>E</w:t>
      </w:r>
    </w:p>
    <w:p w14:paraId="00241ED7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66706A0A" wp14:editId="01A0F507">
            <wp:extent cx="5256530" cy="8196580"/>
            <wp:effectExtent l="0" t="0" r="1270" b="4445"/>
            <wp:docPr id="5" name="图片 5" descr="Figure S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1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CF57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4D81E22E" w14:textId="77777777" w:rsidR="0017574A" w:rsidRDefault="00623DE0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lastRenderedPageBreak/>
        <w:t>F</w:t>
      </w:r>
    </w:p>
    <w:p w14:paraId="0ACEDB2C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16E4B688" wp14:editId="5F3B4098">
            <wp:extent cx="5260975" cy="5669280"/>
            <wp:effectExtent l="0" t="0" r="6350" b="7620"/>
            <wp:docPr id="6" name="图片 6" descr="Figure S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D85D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670B3628" w14:textId="77777777" w:rsidR="0017574A" w:rsidRDefault="00623DE0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lastRenderedPageBreak/>
        <w:t>G</w:t>
      </w:r>
    </w:p>
    <w:p w14:paraId="34299C96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7F29ED9B" wp14:editId="068D4880">
            <wp:extent cx="5260975" cy="7453630"/>
            <wp:effectExtent l="0" t="0" r="6350" b="4445"/>
            <wp:docPr id="7" name="图片 7" descr="Figure S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1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EA3A" w14:textId="77777777" w:rsidR="0017574A" w:rsidRDefault="00623DE0">
      <w:pPr>
        <w:widowControl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</w:p>
    <w:p w14:paraId="42EE94B4" w14:textId="77777777" w:rsidR="0017574A" w:rsidRDefault="00623DE0">
      <w:pPr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 w:hint="eastAsia"/>
          <w:b/>
          <w:color w:val="000000"/>
          <w:sz w:val="24"/>
        </w:rPr>
        <w:lastRenderedPageBreak/>
        <w:t>H</w:t>
      </w:r>
    </w:p>
    <w:p w14:paraId="55CB8ADE" w14:textId="77777777" w:rsidR="0017574A" w:rsidRDefault="00623DE0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</w:rPr>
        <w:drawing>
          <wp:inline distT="0" distB="0" distL="114300" distR="114300" wp14:anchorId="75230D45" wp14:editId="5CC107CD">
            <wp:extent cx="5260975" cy="7449820"/>
            <wp:effectExtent l="0" t="0" r="6350" b="8255"/>
            <wp:docPr id="8" name="图片 8" descr="Figure S1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1H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7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GVkMGJjYWJiNTAwY2NiNjk3YjAyMGQ5YTliOGI4OTYifQ=="/>
  </w:docVars>
  <w:rsids>
    <w:rsidRoot w:val="00024D29"/>
    <w:rsid w:val="00024D29"/>
    <w:rsid w:val="0017574A"/>
    <w:rsid w:val="001838FB"/>
    <w:rsid w:val="001F1C0F"/>
    <w:rsid w:val="00313768"/>
    <w:rsid w:val="00387525"/>
    <w:rsid w:val="00623DE0"/>
    <w:rsid w:val="00701821"/>
    <w:rsid w:val="00890D54"/>
    <w:rsid w:val="00A43C58"/>
    <w:rsid w:val="00BB12FF"/>
    <w:rsid w:val="00C00F45"/>
    <w:rsid w:val="00C964AB"/>
    <w:rsid w:val="00CD59BB"/>
    <w:rsid w:val="127060F0"/>
    <w:rsid w:val="4B6F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2CBBAB"/>
  <w15:docId w15:val="{080B5132-E7C8-436F-907E-16073A247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autoRedefine/>
    <w:uiPriority w:val="9"/>
    <w:qFormat/>
    <w:rsid w:val="001838FB"/>
    <w:pPr>
      <w:keepNext/>
      <w:keepLines/>
      <w:spacing w:line="360" w:lineRule="auto"/>
      <w:jc w:val="left"/>
      <w:outlineLvl w:val="0"/>
    </w:pPr>
    <w:rPr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rPr>
      <w:b/>
      <w:bCs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customStyle="1" w:styleId="Revision1">
    <w:name w:val="Revision1"/>
    <w:hidden/>
    <w:uiPriority w:val="99"/>
    <w:unhideWhenUsed/>
    <w:qFormat/>
    <w:rPr>
      <w:kern w:val="2"/>
      <w:sz w:val="21"/>
      <w:szCs w:val="24"/>
      <w:lang w:val="en-US" w:eastAsia="zh-CN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4"/>
    </w:rPr>
  </w:style>
  <w:style w:type="character" w:customStyle="1" w:styleId="aa">
    <w:name w:val="批注主题 字符"/>
    <w:basedOn w:val="a4"/>
    <w:link w:val="a9"/>
    <w:qFormat/>
    <w:rPr>
      <w:b/>
      <w:bCs/>
      <w:kern w:val="2"/>
      <w:sz w:val="21"/>
      <w:szCs w:val="24"/>
    </w:rPr>
  </w:style>
  <w:style w:type="paragraph" w:styleId="ac">
    <w:name w:val="Revision"/>
    <w:hidden/>
    <w:uiPriority w:val="99"/>
    <w:unhideWhenUsed/>
    <w:rsid w:val="00623DE0"/>
    <w:rPr>
      <w:kern w:val="2"/>
      <w:sz w:val="21"/>
      <w:szCs w:val="24"/>
      <w:lang w:val="en-US" w:eastAsia="zh-CN"/>
    </w:rPr>
  </w:style>
  <w:style w:type="character" w:customStyle="1" w:styleId="10">
    <w:name w:val="标题 1 字符"/>
    <w:basedOn w:val="a0"/>
    <w:link w:val="1"/>
    <w:uiPriority w:val="9"/>
    <w:qFormat/>
    <w:rsid w:val="001838FB"/>
    <w:rPr>
      <w:b/>
      <w:bCs/>
      <w:kern w:val="44"/>
      <w:sz w:val="21"/>
      <w:szCs w:val="44"/>
      <w:lang w:val="en-US" w:eastAsia="zh-CN"/>
    </w:rPr>
  </w:style>
  <w:style w:type="character" w:styleId="ad">
    <w:name w:val="Hyperlink"/>
    <w:basedOn w:val="a0"/>
    <w:autoRedefine/>
    <w:uiPriority w:val="99"/>
    <w:qFormat/>
    <w:rsid w:val="001838FB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CBD96-C0F4-4472-9271-312BA605D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109</Words>
  <Characters>625</Characters>
  <Application>Microsoft Office Word</Application>
  <DocSecurity>0</DocSecurity>
  <Lines>5</Lines>
  <Paragraphs>1</Paragraphs>
  <ScaleCrop>false</ScaleCrop>
  <Company>Frontiers Media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山源宇</dc:creator>
  <cp:lastModifiedBy>迎宾 李</cp:lastModifiedBy>
  <cp:revision>4</cp:revision>
  <dcterms:created xsi:type="dcterms:W3CDTF">2024-02-21T17:25:00Z</dcterms:created>
  <dcterms:modified xsi:type="dcterms:W3CDTF">2024-02-27T15:42:00Z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E44AE8C1E5514E089BFF381655C4EE7C_13</vt:lpwstr>
  </property>
</Properties>
</file>