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27D2" w14:textId="60BFB30B" w:rsidR="004F6D6D" w:rsidRPr="0011330D" w:rsidRDefault="00FC29D5" w:rsidP="004F6D6D">
      <w:pPr>
        <w:rPr>
          <w:rFonts w:ascii="Times New Roman" w:hAnsi="Times New Roman"/>
          <w:b/>
          <w:color w:val="FF0000"/>
          <w:sz w:val="28"/>
          <w:szCs w:val="28"/>
        </w:rPr>
      </w:pPr>
      <w:bookmarkStart w:id="0" w:name="_Hlk152764777"/>
      <w:r w:rsidRPr="00712F3F">
        <w:rPr>
          <w:rFonts w:ascii="Times New Roman" w:hAnsi="Times New Roman"/>
          <w:b/>
          <w:bCs/>
          <w:color w:val="000000"/>
          <w:sz w:val="28"/>
          <w:szCs w:val="28"/>
        </w:rPr>
        <w:t xml:space="preserve">A leading edge scenario in the phylogeography and evolutionary history of East Asian insular </w:t>
      </w:r>
      <w:r w:rsidRPr="00712F3F">
        <w:rPr>
          <w:rFonts w:ascii="Times New Roman" w:hAnsi="Times New Roman"/>
          <w:b/>
          <w:bCs/>
          <w:i/>
          <w:iCs/>
          <w:color w:val="000000"/>
          <w:sz w:val="28"/>
          <w:szCs w:val="28"/>
        </w:rPr>
        <w:t>Taxus</w:t>
      </w:r>
      <w:r w:rsidRPr="00712F3F">
        <w:rPr>
          <w:rFonts w:ascii="Times New Roman" w:hAnsi="Times New Roman"/>
          <w:b/>
          <w:bCs/>
          <w:color w:val="000000"/>
          <w:sz w:val="28"/>
          <w:szCs w:val="28"/>
        </w:rPr>
        <w:t> in Taiwan and the Philippines</w:t>
      </w:r>
      <w:r w:rsidRPr="0011330D" w:rsidDel="00FC29D5">
        <w:rPr>
          <w:rFonts w:ascii="Times New Roman" w:hAnsi="Times New Roman"/>
          <w:b/>
          <w:color w:val="FF0000"/>
          <w:sz w:val="28"/>
          <w:szCs w:val="28"/>
        </w:rPr>
        <w:t xml:space="preserve"> </w:t>
      </w:r>
      <w:r w:rsidR="004F6D6D">
        <w:rPr>
          <w:rFonts w:ascii="Times New Roman" w:hAnsi="Times New Roman"/>
          <w:b/>
          <w:color w:val="FF0000"/>
          <w:sz w:val="28"/>
          <w:szCs w:val="28"/>
        </w:rPr>
        <w:t xml:space="preserve"> </w:t>
      </w:r>
    </w:p>
    <w:p w14:paraId="389A4E86" w14:textId="77777777" w:rsidR="004F6D6D" w:rsidRDefault="004F6D6D" w:rsidP="004F6D6D">
      <w:pPr>
        <w:jc w:val="both"/>
        <w:rPr>
          <w:rFonts w:ascii="Times New Roman" w:hAnsi="Times New Roman"/>
        </w:rPr>
      </w:pPr>
    </w:p>
    <w:p w14:paraId="383B0D1E" w14:textId="77777777" w:rsidR="00FC29D5" w:rsidRPr="00712F3F" w:rsidRDefault="00FC29D5" w:rsidP="00FC29D5">
      <w:pPr>
        <w:pStyle w:val="aa"/>
        <w:jc w:val="both"/>
        <w:rPr>
          <w:rFonts w:ascii="Times New Roman" w:hAnsi="Times New Roman" w:cs="Times New Roman"/>
          <w:u w:val="single"/>
          <w:vertAlign w:val="superscript"/>
        </w:rPr>
      </w:pPr>
      <w:bookmarkStart w:id="1" w:name="_Hlk152862828"/>
      <w:r w:rsidRPr="00712F3F">
        <w:rPr>
          <w:rFonts w:ascii="Times New Roman" w:hAnsi="Times New Roman" w:cs="Times New Roman"/>
        </w:rPr>
        <w:t>Hao-Chih Kuo</w:t>
      </w:r>
      <w:r w:rsidRPr="00712F3F">
        <w:rPr>
          <w:rFonts w:ascii="Times New Roman" w:hAnsi="Times New Roman" w:cs="Times New Roman"/>
          <w:vertAlign w:val="superscript"/>
        </w:rPr>
        <w:t>1†</w:t>
      </w:r>
      <w:r w:rsidRPr="00712F3F">
        <w:rPr>
          <w:rFonts w:ascii="Times New Roman" w:hAnsi="Times New Roman" w:cs="Times New Roman"/>
        </w:rPr>
        <w:t>, Travis Schoneman</w:t>
      </w:r>
      <w:r w:rsidRPr="00712F3F">
        <w:rPr>
          <w:rFonts w:ascii="Times New Roman" w:hAnsi="Times New Roman" w:cs="Times New Roman"/>
          <w:vertAlign w:val="superscript"/>
        </w:rPr>
        <w:t>1†</w:t>
      </w:r>
      <w:r w:rsidRPr="00712F3F">
        <w:rPr>
          <w:rFonts w:ascii="Times New Roman" w:hAnsi="Times New Roman" w:cs="Times New Roman"/>
        </w:rPr>
        <w:t>, Lian-Ming Gao</w:t>
      </w:r>
      <w:r w:rsidRPr="00712F3F">
        <w:rPr>
          <w:rFonts w:ascii="Times New Roman" w:hAnsi="Times New Roman" w:cs="Times New Roman"/>
          <w:vertAlign w:val="superscript"/>
        </w:rPr>
        <w:t>2</w:t>
      </w:r>
      <w:r w:rsidRPr="00712F3F">
        <w:rPr>
          <w:rFonts w:ascii="Times New Roman" w:hAnsi="Times New Roman" w:cs="Times New Roman"/>
        </w:rPr>
        <w:t>, William Sm. Gruezo</w:t>
      </w:r>
      <w:r w:rsidRPr="00712F3F">
        <w:rPr>
          <w:rFonts w:ascii="Times New Roman" w:hAnsi="Times New Roman" w:cs="Times New Roman"/>
          <w:vertAlign w:val="superscript"/>
        </w:rPr>
        <w:t>3</w:t>
      </w:r>
      <w:r w:rsidRPr="00712F3F">
        <w:rPr>
          <w:rFonts w:ascii="Times New Roman" w:hAnsi="Times New Roman" w:cs="Times New Roman"/>
        </w:rPr>
        <w:t>, Victor B. Amoroso</w:t>
      </w:r>
      <w:r w:rsidRPr="00712F3F">
        <w:rPr>
          <w:rFonts w:ascii="Times New Roman" w:hAnsi="Times New Roman" w:cs="Times New Roman"/>
          <w:noProof/>
          <w:vertAlign w:val="superscript"/>
        </w:rPr>
        <w:t>4</w:t>
      </w:r>
      <w:r w:rsidRPr="00712F3F">
        <w:rPr>
          <w:rFonts w:ascii="Times New Roman" w:hAnsi="Times New Roman" w:cs="Times New Roman"/>
        </w:rPr>
        <w:t>,</w:t>
      </w:r>
      <w:r w:rsidRPr="00712F3F">
        <w:rPr>
          <w:rFonts w:ascii="Times New Roman" w:hAnsi="Times New Roman" w:cs="Times New Roman"/>
          <w:noProof/>
          <w:vertAlign w:val="superscript"/>
        </w:rPr>
        <w:t xml:space="preserve"> </w:t>
      </w:r>
      <w:r w:rsidRPr="00712F3F">
        <w:rPr>
          <w:rFonts w:ascii="Times New Roman" w:hAnsi="Times New Roman" w:cs="Times New Roman"/>
        </w:rPr>
        <w:t>Yang Yang</w:t>
      </w:r>
      <w:r w:rsidRPr="00712F3F">
        <w:rPr>
          <w:rFonts w:ascii="Times New Roman" w:hAnsi="Times New Roman" w:cs="Times New Roman"/>
          <w:noProof/>
          <w:vertAlign w:val="superscript"/>
        </w:rPr>
        <w:t>5</w:t>
      </w:r>
      <w:r w:rsidRPr="00712F3F">
        <w:rPr>
          <w:rFonts w:ascii="Times New Roman" w:hAnsi="Times New Roman" w:cs="Times New Roman"/>
        </w:rPr>
        <w:t>, Kuo-Cheng Yang</w:t>
      </w:r>
      <w:r w:rsidRPr="00712F3F">
        <w:rPr>
          <w:rFonts w:ascii="Times New Roman" w:hAnsi="Times New Roman" w:cs="Times New Roman"/>
          <w:noProof/>
          <w:vertAlign w:val="superscript"/>
        </w:rPr>
        <w:t>6</w:t>
      </w:r>
      <w:r w:rsidRPr="00712F3F">
        <w:rPr>
          <w:rFonts w:ascii="Times New Roman" w:hAnsi="Times New Roman" w:cs="Times New Roman"/>
        </w:rPr>
        <w:t>, Ching-Te Chien</w:t>
      </w:r>
      <w:r w:rsidRPr="00712F3F">
        <w:rPr>
          <w:rFonts w:ascii="Times New Roman" w:hAnsi="Times New Roman" w:cs="Times New Roman"/>
          <w:noProof/>
          <w:vertAlign w:val="superscript"/>
        </w:rPr>
        <w:t>7</w:t>
      </w:r>
      <w:r w:rsidRPr="00712F3F">
        <w:rPr>
          <w:rFonts w:ascii="Times New Roman" w:hAnsi="Times New Roman" w:cs="Times New Roman"/>
        </w:rPr>
        <w:t>,</w:t>
      </w:r>
      <w:r w:rsidRPr="00712F3F">
        <w:rPr>
          <w:rFonts w:ascii="Times New Roman" w:hAnsi="Times New Roman" w:cs="Times New Roman"/>
          <w:noProof/>
          <w:kern w:val="0"/>
          <w:vertAlign w:val="superscript"/>
        </w:rPr>
        <w:t xml:space="preserve"> </w:t>
      </w:r>
      <w:r w:rsidRPr="00712F3F">
        <w:rPr>
          <w:rFonts w:ascii="Times New Roman" w:hAnsi="Times New Roman" w:cs="Times New Roman"/>
        </w:rPr>
        <w:t>Michael Möller</w:t>
      </w:r>
      <w:r w:rsidRPr="00712F3F">
        <w:rPr>
          <w:rFonts w:ascii="Times New Roman" w:hAnsi="Times New Roman" w:cs="Times New Roman"/>
          <w:vertAlign w:val="superscript"/>
        </w:rPr>
        <w:t>8</w:t>
      </w:r>
      <w:r w:rsidRPr="00712F3F">
        <w:rPr>
          <w:rFonts w:ascii="Times New Roman" w:hAnsi="Times New Roman" w:cs="Times New Roman"/>
        </w:rPr>
        <w:t>, and Chun-Neng Wang</w:t>
      </w:r>
      <w:r w:rsidRPr="00712F3F">
        <w:rPr>
          <w:rFonts w:ascii="Times New Roman" w:hAnsi="Times New Roman" w:cs="Times New Roman"/>
          <w:vertAlign w:val="superscript"/>
        </w:rPr>
        <w:t>1,9,*</w:t>
      </w:r>
    </w:p>
    <w:p w14:paraId="4C7302E7" w14:textId="77777777" w:rsidR="00FC29D5" w:rsidRPr="00712F3F" w:rsidRDefault="00FC29D5" w:rsidP="00FC29D5">
      <w:pPr>
        <w:jc w:val="both"/>
        <w:rPr>
          <w:rFonts w:ascii="Times New Roman" w:hAnsi="Times New Roman"/>
        </w:rPr>
      </w:pPr>
    </w:p>
    <w:p w14:paraId="73432AF0" w14:textId="77777777" w:rsidR="00FC29D5" w:rsidRPr="00712F3F" w:rsidRDefault="00FC29D5" w:rsidP="00FC29D5">
      <w:pPr>
        <w:pStyle w:val="aa"/>
        <w:ind w:left="1"/>
        <w:jc w:val="both"/>
        <w:rPr>
          <w:rFonts w:ascii="Times New Roman" w:hAnsi="Times New Roman" w:cs="Times New Roman"/>
          <w:noProof/>
        </w:rPr>
      </w:pPr>
      <w:r w:rsidRPr="00712F3F">
        <w:rPr>
          <w:rFonts w:ascii="Times New Roman" w:hAnsi="Times New Roman" w:cs="Times New Roman"/>
          <w:noProof/>
          <w:vertAlign w:val="superscript"/>
        </w:rPr>
        <w:t>1</w:t>
      </w:r>
      <w:r w:rsidRPr="00712F3F">
        <w:rPr>
          <w:rFonts w:ascii="Times New Roman" w:hAnsi="Times New Roman" w:cs="Times New Roman"/>
          <w:noProof/>
        </w:rPr>
        <w:t xml:space="preserve">Institute of Ecology and Evolutionary Biology, </w:t>
      </w:r>
      <w:r w:rsidRPr="00712F3F">
        <w:rPr>
          <w:rFonts w:ascii="Times New Roman" w:hAnsi="Times New Roman" w:cs="Times New Roman"/>
          <w:noProof/>
          <w:kern w:val="0"/>
        </w:rPr>
        <w:t xml:space="preserve">National Taiwan University, Taipei 10617, Taiwan; </w:t>
      </w:r>
      <w:r w:rsidRPr="00712F3F">
        <w:rPr>
          <w:rFonts w:ascii="Times New Roman" w:hAnsi="Times New Roman" w:cs="Times New Roman"/>
          <w:noProof/>
          <w:kern w:val="0"/>
          <w:vertAlign w:val="superscript"/>
        </w:rPr>
        <w:t>2</w:t>
      </w:r>
      <w:r w:rsidRPr="00712F3F">
        <w:rPr>
          <w:rFonts w:ascii="Times New Roman" w:hAnsi="Times New Roman" w:cs="Times New Roman"/>
          <w:iCs/>
          <w:kern w:val="0"/>
        </w:rPr>
        <w:t xml:space="preserve">Key Laboratory for Plant Diversity and Biogeography of East Asia, Kunming Institute of Botany, Chinese Academy of Sciences, Yunnan 650201, China; </w:t>
      </w:r>
      <w:r w:rsidRPr="00712F3F">
        <w:rPr>
          <w:rFonts w:ascii="Times New Roman" w:hAnsi="Times New Roman" w:cs="Times New Roman"/>
          <w:noProof/>
          <w:vertAlign w:val="superscript"/>
        </w:rPr>
        <w:t>3</w:t>
      </w:r>
      <w:r w:rsidRPr="00712F3F">
        <w:rPr>
          <w:rFonts w:ascii="Times New Roman" w:hAnsi="Times New Roman" w:cs="Times New Roman"/>
          <w:color w:val="000000" w:themeColor="text1"/>
          <w:kern w:val="0"/>
        </w:rPr>
        <w:t xml:space="preserve">Plant Biology Division, Institute of Biological Sciences, College of Arts and Sciences, University of the Philippines at Los Baños, College, Laguna, Philippines; </w:t>
      </w:r>
      <w:r w:rsidRPr="00712F3F">
        <w:rPr>
          <w:rFonts w:ascii="Times New Roman" w:hAnsi="Times New Roman" w:cs="Times New Roman"/>
          <w:noProof/>
          <w:vertAlign w:val="superscript"/>
        </w:rPr>
        <w:t>4</w:t>
      </w:r>
      <w:r w:rsidRPr="00712F3F">
        <w:rPr>
          <w:rFonts w:ascii="Times New Roman" w:hAnsi="Times New Roman" w:cs="Times New Roman"/>
          <w:iCs/>
          <w:kern w:val="0"/>
        </w:rPr>
        <w:t xml:space="preserve">Center for Biodiversity Research and Extension in Mindanao (CEBREM) and Central Mindanao University, Mindanao, the Philippines; </w:t>
      </w:r>
      <w:r w:rsidRPr="00712F3F">
        <w:rPr>
          <w:rFonts w:ascii="Times New Roman" w:hAnsi="Times New Roman" w:cs="Times New Roman"/>
          <w:noProof/>
          <w:vertAlign w:val="superscript"/>
        </w:rPr>
        <w:t>5</w:t>
      </w:r>
      <w:r w:rsidRPr="00712F3F">
        <w:rPr>
          <w:rFonts w:ascii="Times New Roman" w:hAnsi="Times New Roman" w:cs="Times New Roman"/>
          <w:iCs/>
          <w:kern w:val="0"/>
        </w:rPr>
        <w:t xml:space="preserve">Tainan District Agricultural Research and Extension Station, Ministry of Agriculture, Taiwan; </w:t>
      </w:r>
      <w:r w:rsidRPr="00712F3F">
        <w:rPr>
          <w:rFonts w:ascii="Times New Roman" w:hAnsi="Times New Roman" w:cs="Times New Roman"/>
          <w:noProof/>
          <w:vertAlign w:val="superscript"/>
        </w:rPr>
        <w:t>6</w:t>
      </w:r>
      <w:r w:rsidRPr="00712F3F">
        <w:rPr>
          <w:rFonts w:ascii="Times New Roman" w:hAnsi="Times New Roman" w:cs="Times New Roman"/>
          <w:iCs/>
          <w:kern w:val="0"/>
        </w:rPr>
        <w:t xml:space="preserve">General Education Center, Providence University, Taichung, Taiwan; </w:t>
      </w:r>
      <w:r w:rsidRPr="00712F3F">
        <w:rPr>
          <w:rFonts w:ascii="Times New Roman" w:hAnsi="Times New Roman" w:cs="Times New Roman"/>
          <w:noProof/>
          <w:vertAlign w:val="superscript"/>
        </w:rPr>
        <w:t>7</w:t>
      </w:r>
      <w:r w:rsidRPr="00712F3F">
        <w:rPr>
          <w:rFonts w:ascii="Times New Roman" w:hAnsi="Times New Roman" w:cs="Times New Roman"/>
          <w:iCs/>
          <w:kern w:val="0"/>
        </w:rPr>
        <w:t>Botanical Garden Division, Taiwan Forestry Research Institute, Ta</w:t>
      </w:r>
      <w:r w:rsidRPr="00712F3F">
        <w:rPr>
          <w:rFonts w:ascii="Times New Roman" w:hAnsi="Times New Roman" w:cs="Times New Roman"/>
          <w:iCs/>
          <w:color w:val="000000" w:themeColor="text1"/>
          <w:kern w:val="0"/>
        </w:rPr>
        <w:t>ipei 10066, Taiw</w:t>
      </w:r>
      <w:r w:rsidRPr="00712F3F">
        <w:rPr>
          <w:rFonts w:ascii="Times New Roman" w:hAnsi="Times New Roman" w:cs="Times New Roman"/>
          <w:iCs/>
          <w:kern w:val="0"/>
        </w:rPr>
        <w:t xml:space="preserve">an; </w:t>
      </w:r>
      <w:r w:rsidRPr="00712F3F">
        <w:rPr>
          <w:rFonts w:ascii="Times New Roman" w:hAnsi="Times New Roman" w:cs="Times New Roman"/>
          <w:noProof/>
          <w:vertAlign w:val="superscript"/>
        </w:rPr>
        <w:t>8</w:t>
      </w:r>
      <w:r w:rsidRPr="00712F3F">
        <w:rPr>
          <w:rFonts w:ascii="Times New Roman" w:hAnsi="Times New Roman" w:cs="Times New Roman"/>
          <w:noProof/>
        </w:rPr>
        <w:t xml:space="preserve">Royal Botanic Garden Edinburgh, EH3 5LR, Scotland, UK; </w:t>
      </w:r>
      <w:r w:rsidRPr="00712F3F">
        <w:rPr>
          <w:rFonts w:ascii="Times New Roman" w:hAnsi="Times New Roman" w:cs="Times New Roman"/>
          <w:noProof/>
          <w:vertAlign w:val="superscript"/>
        </w:rPr>
        <w:t>9</w:t>
      </w:r>
      <w:r w:rsidRPr="00712F3F">
        <w:rPr>
          <w:rFonts w:ascii="Times New Roman" w:hAnsi="Times New Roman" w:cs="Times New Roman"/>
          <w:noProof/>
          <w:kern w:val="0"/>
        </w:rPr>
        <w:t>Department of Life Science, National Taiwan University, Taipei 10617, Taiwan.</w:t>
      </w:r>
    </w:p>
    <w:p w14:paraId="72D31CEA" w14:textId="77777777" w:rsidR="00FC29D5" w:rsidRPr="00712F3F" w:rsidRDefault="00FC29D5" w:rsidP="00FC29D5">
      <w:pPr>
        <w:rPr>
          <w:rFonts w:ascii="Times New Roman" w:hAnsi="Times New Roman"/>
        </w:rPr>
      </w:pPr>
      <w:r w:rsidRPr="00712F3F">
        <w:rPr>
          <w:rStyle w:val="st1"/>
          <w:rFonts w:ascii="Times New Roman" w:eastAsia="新細明體" w:hAnsi="Times New Roman"/>
          <w:vertAlign w:val="superscript"/>
        </w:rPr>
        <w:t>†</w:t>
      </w:r>
      <w:r w:rsidRPr="00712F3F">
        <w:rPr>
          <w:rFonts w:ascii="Times New Roman" w:hAnsi="Times New Roman"/>
        </w:rPr>
        <w:t>These authors contribute equally to this manuscript</w:t>
      </w:r>
    </w:p>
    <w:p w14:paraId="3D3D78C0" w14:textId="34306F37" w:rsidR="004F6D6D" w:rsidRPr="000E7B2B" w:rsidRDefault="00FC29D5" w:rsidP="00FC29D5">
      <w:pPr>
        <w:jc w:val="both"/>
        <w:rPr>
          <w:rFonts w:ascii="Times New Roman" w:hAnsi="Times New Roman"/>
        </w:rPr>
      </w:pPr>
      <w:r w:rsidRPr="00712F3F">
        <w:rPr>
          <w:rStyle w:val="st1"/>
          <w:rFonts w:ascii="Times New Roman" w:hAnsi="Times New Roman"/>
          <w:vertAlign w:val="superscript"/>
        </w:rPr>
        <w:t>*</w:t>
      </w:r>
      <w:r w:rsidRPr="00712F3F">
        <w:rPr>
          <w:rFonts w:ascii="Times New Roman" w:hAnsi="Times New Roman"/>
        </w:rPr>
        <w:t>Corresponding auth</w:t>
      </w:r>
      <w:bookmarkEnd w:id="1"/>
      <w:r w:rsidRPr="00712F3F">
        <w:rPr>
          <w:rFonts w:ascii="Times New Roman" w:hAnsi="Times New Roman"/>
        </w:rPr>
        <w:t>or</w:t>
      </w:r>
    </w:p>
    <w:bookmarkEnd w:id="0"/>
    <w:p w14:paraId="59BFEAF0" w14:textId="77777777" w:rsidR="00216316" w:rsidRPr="00664602" w:rsidRDefault="00216316">
      <w:pPr>
        <w:rPr>
          <w:rFonts w:ascii="Times New Roman" w:eastAsiaTheme="minorEastAsia" w:hAnsi="Times New Roman"/>
          <w:lang w:eastAsia="zh-TW"/>
        </w:rPr>
      </w:pPr>
    </w:p>
    <w:p w14:paraId="32A4D427" w14:textId="77777777" w:rsidR="00216316" w:rsidRPr="001A0AAF" w:rsidRDefault="00216316">
      <w:pPr>
        <w:rPr>
          <w:rFonts w:ascii="Times New Roman" w:eastAsiaTheme="minorEastAsia" w:hAnsi="Times New Roman"/>
          <w:lang w:eastAsia="zh-TW"/>
        </w:rPr>
      </w:pPr>
      <w:r w:rsidRPr="00B01B08">
        <w:rPr>
          <w:rFonts w:ascii="Times New Roman" w:hAnsi="Times New Roman"/>
          <w:b/>
        </w:rPr>
        <w:t xml:space="preserve">Supplementary </w:t>
      </w:r>
      <w:r>
        <w:rPr>
          <w:rFonts w:ascii="Times New Roman" w:eastAsiaTheme="minorEastAsia" w:hAnsi="Times New Roman" w:hint="eastAsia"/>
          <w:b/>
          <w:lang w:eastAsia="zh-TW"/>
        </w:rPr>
        <w:t>materials</w:t>
      </w:r>
    </w:p>
    <w:p w14:paraId="786BA346" w14:textId="77777777" w:rsidR="00216316" w:rsidRPr="00693F20" w:rsidRDefault="00216316">
      <w:pPr>
        <w:rPr>
          <w:rFonts w:ascii="Times New Roman" w:eastAsiaTheme="minorEastAsia" w:hAnsi="Times New Roman"/>
          <w:lang w:eastAsia="zh-TW"/>
        </w:rPr>
      </w:pPr>
    </w:p>
    <w:p w14:paraId="54639CBB" w14:textId="77777777" w:rsidR="00216316" w:rsidRDefault="00216316" w:rsidP="001A0AAF">
      <w:pPr>
        <w:rPr>
          <w:rFonts w:ascii="Times New Roman" w:hAnsi="Times New Roman"/>
          <w:b/>
        </w:rPr>
        <w:sectPr w:rsidR="00216316" w:rsidSect="00104E62">
          <w:pgSz w:w="11906" w:h="16838"/>
          <w:pgMar w:top="1440" w:right="1800" w:bottom="1440" w:left="1800" w:header="851" w:footer="992" w:gutter="0"/>
          <w:cols w:space="425"/>
          <w:docGrid w:type="lines" w:linePitch="360"/>
        </w:sectPr>
      </w:pPr>
    </w:p>
    <w:p w14:paraId="0C8085C8" w14:textId="77777777" w:rsidR="00216316" w:rsidRDefault="00216316" w:rsidP="00120D73">
      <w:pPr>
        <w:rPr>
          <w:rFonts w:ascii="Times New Roman" w:eastAsiaTheme="minorEastAsia" w:hAnsi="Times New Roman"/>
          <w:lang w:eastAsia="zh-TW"/>
        </w:rPr>
      </w:pPr>
      <w:r>
        <w:rPr>
          <w:rFonts w:ascii="Times New Roman" w:eastAsiaTheme="minorEastAsia" w:hAnsi="Times New Roman"/>
          <w:lang w:eastAsia="zh-TW"/>
        </w:rPr>
        <w:lastRenderedPageBreak/>
        <w:t>APPENDIX S1</w:t>
      </w:r>
    </w:p>
    <w:p w14:paraId="399906F3" w14:textId="77777777" w:rsidR="00216316" w:rsidRPr="00380B93" w:rsidRDefault="00216316" w:rsidP="00120D73">
      <w:pPr>
        <w:rPr>
          <w:rFonts w:ascii="Times New Roman" w:eastAsiaTheme="minorEastAsia" w:hAnsi="Times New Roman"/>
          <w:lang w:eastAsia="zh-TW"/>
        </w:rPr>
      </w:pPr>
    </w:p>
    <w:p w14:paraId="3EAC6215" w14:textId="77777777" w:rsidR="00216316" w:rsidRPr="00DD352E" w:rsidRDefault="00216316" w:rsidP="00120D73">
      <w:pPr>
        <w:rPr>
          <w:rFonts w:ascii="Times New Roman" w:hAnsi="Times New Roman"/>
          <w:b/>
        </w:rPr>
      </w:pPr>
      <w:r w:rsidRPr="00DD352E">
        <w:rPr>
          <w:rFonts w:ascii="Times New Roman" w:hAnsi="Times New Roman"/>
          <w:b/>
        </w:rPr>
        <w:t>Marker</w:t>
      </w:r>
      <w:r w:rsidRPr="00DD352E">
        <w:rPr>
          <w:rFonts w:ascii="Times New Roman" w:hAnsi="Times New Roman" w:hint="eastAsia"/>
          <w:b/>
        </w:rPr>
        <w:t xml:space="preserve"> </w:t>
      </w:r>
      <w:r w:rsidRPr="00DD352E">
        <w:rPr>
          <w:rFonts w:ascii="Times New Roman" w:hAnsi="Times New Roman"/>
          <w:b/>
        </w:rPr>
        <w:t>amplifications, sequencing and ITS haplotype reconstructions</w:t>
      </w:r>
    </w:p>
    <w:p w14:paraId="763B963E" w14:textId="20F66769" w:rsidR="00216316" w:rsidRDefault="00216316" w:rsidP="001B281C">
      <w:pPr>
        <w:jc w:val="both"/>
        <w:rPr>
          <w:rFonts w:ascii="Times New Roman" w:hAnsi="Times New Roman"/>
          <w:bCs/>
          <w:color w:val="262626"/>
        </w:rPr>
      </w:pPr>
      <w:r>
        <w:rPr>
          <w:rFonts w:ascii="Times New Roman" w:eastAsiaTheme="minorEastAsia" w:hAnsi="Times New Roman" w:hint="eastAsia"/>
          <w:lang w:eastAsia="zh-TW"/>
        </w:rPr>
        <w:t xml:space="preserve">The same PCR </w:t>
      </w:r>
      <w:r>
        <w:rPr>
          <w:rFonts w:ascii="Times New Roman" w:eastAsiaTheme="minorEastAsia" w:hAnsi="Times New Roman"/>
          <w:lang w:eastAsia="zh-TW"/>
        </w:rPr>
        <w:t xml:space="preserve">protocol was used for amplifications of all markers. The </w:t>
      </w:r>
      <w:r w:rsidRPr="001F04A7">
        <w:rPr>
          <w:rFonts w:ascii="Times New Roman" w:hAnsi="Times New Roman"/>
        </w:rPr>
        <w:t xml:space="preserve">30 </w:t>
      </w:r>
      <w:r w:rsidRPr="001F04A7">
        <w:rPr>
          <w:rFonts w:ascii="Times New Roman" w:hAnsi="Times New Roman"/>
        </w:rPr>
        <w:sym w:font="Symbol" w:char="F06D"/>
      </w:r>
      <w:r w:rsidRPr="001F04A7">
        <w:rPr>
          <w:rFonts w:ascii="Times New Roman" w:hAnsi="Times New Roman"/>
        </w:rPr>
        <w:t>L</w:t>
      </w:r>
      <w:r>
        <w:rPr>
          <w:rFonts w:ascii="Times New Roman" w:eastAsiaTheme="minorEastAsia" w:hAnsi="Times New Roman"/>
          <w:lang w:eastAsia="zh-TW"/>
        </w:rPr>
        <w:t xml:space="preserve"> reaction mix contained </w:t>
      </w:r>
      <w:r w:rsidRPr="001F04A7">
        <w:rPr>
          <w:rFonts w:ascii="Times New Roman" w:hAnsi="Times New Roman"/>
        </w:rPr>
        <w:t>50-100</w:t>
      </w:r>
      <w:r>
        <w:rPr>
          <w:rFonts w:ascii="Times New Roman" w:hAnsi="Times New Roman" w:hint="eastAsia"/>
        </w:rPr>
        <w:t xml:space="preserve"> </w:t>
      </w:r>
      <w:r w:rsidRPr="001F04A7">
        <w:rPr>
          <w:rFonts w:ascii="Times New Roman" w:hAnsi="Times New Roman"/>
        </w:rPr>
        <w:t xml:space="preserve">ng template DNA, 3 </w:t>
      </w:r>
      <w:r w:rsidRPr="001F04A7">
        <w:rPr>
          <w:rFonts w:ascii="Times New Roman" w:hAnsi="Times New Roman"/>
          <w:iCs/>
        </w:rPr>
        <w:sym w:font="Symbol" w:char="F06D"/>
      </w:r>
      <w:r w:rsidRPr="001F04A7">
        <w:rPr>
          <w:rFonts w:ascii="Times New Roman" w:hAnsi="Times New Roman"/>
          <w:iCs/>
        </w:rPr>
        <w:t>L</w:t>
      </w:r>
      <w:r w:rsidRPr="001F04A7">
        <w:rPr>
          <w:rFonts w:ascii="Times New Roman" w:hAnsi="Times New Roman"/>
        </w:rPr>
        <w:t xml:space="preserve"> of 10</w:t>
      </w:r>
      <w:r>
        <w:rPr>
          <w:rFonts w:ascii="Times New Roman" w:hAnsi="Times New Roman"/>
        </w:rPr>
        <w:t>×</w:t>
      </w:r>
      <w:r w:rsidRPr="001F04A7">
        <w:rPr>
          <w:rFonts w:ascii="Times New Roman" w:hAnsi="Times New Roman"/>
        </w:rPr>
        <w:t xml:space="preserve"> </w:t>
      </w:r>
      <w:r w:rsidRPr="002546F4">
        <w:rPr>
          <w:rFonts w:ascii="Times New Roman" w:hAnsi="Times New Roman"/>
          <w:i/>
        </w:rPr>
        <w:t>Taq</w:t>
      </w:r>
      <w:r w:rsidRPr="001F04A7">
        <w:rPr>
          <w:rFonts w:ascii="Times New Roman" w:hAnsi="Times New Roman"/>
        </w:rPr>
        <w:t xml:space="preserve"> buffer (</w:t>
      </w:r>
      <w:r w:rsidRPr="001F04A7">
        <w:rPr>
          <w:rFonts w:ascii="Times New Roman" w:hAnsi="Times New Roman"/>
          <w:iCs/>
        </w:rPr>
        <w:t xml:space="preserve">MD-BIO Inc., Taiwan), 2.4 </w:t>
      </w:r>
      <w:r w:rsidRPr="001F04A7">
        <w:rPr>
          <w:rFonts w:ascii="Times New Roman" w:hAnsi="Times New Roman"/>
          <w:iCs/>
        </w:rPr>
        <w:sym w:font="Symbol" w:char="F06D"/>
      </w:r>
      <w:r w:rsidRPr="001F04A7">
        <w:rPr>
          <w:rFonts w:ascii="Times New Roman" w:hAnsi="Times New Roman"/>
          <w:iCs/>
        </w:rPr>
        <w:t>L of</w:t>
      </w:r>
      <w:r w:rsidRPr="001F04A7">
        <w:rPr>
          <w:rFonts w:ascii="Times New Roman" w:hAnsi="Times New Roman"/>
        </w:rPr>
        <w:t xml:space="preserve"> 2.5 mM dNTP mixture (Genemark, Taiwan), 1.5 </w:t>
      </w:r>
      <w:r w:rsidRPr="001F04A7">
        <w:rPr>
          <w:rFonts w:ascii="Times New Roman" w:hAnsi="Times New Roman"/>
          <w:iCs/>
        </w:rPr>
        <w:sym w:font="Symbol" w:char="F06D"/>
      </w:r>
      <w:r w:rsidRPr="001F04A7">
        <w:rPr>
          <w:rFonts w:ascii="Times New Roman" w:hAnsi="Times New Roman"/>
          <w:iCs/>
        </w:rPr>
        <w:t>L</w:t>
      </w:r>
      <w:r w:rsidRPr="001F04A7">
        <w:rPr>
          <w:rFonts w:ascii="Times New Roman" w:hAnsi="Times New Roman"/>
        </w:rPr>
        <w:t xml:space="preserve"> each of 10 mM forward </w:t>
      </w:r>
      <w:r w:rsidRPr="002546F4">
        <w:rPr>
          <w:rFonts w:ascii="Times New Roman" w:hAnsi="Times New Roman"/>
        </w:rPr>
        <w:t xml:space="preserve">and reverse primers, </w:t>
      </w:r>
      <w:r w:rsidRPr="002546F4">
        <w:rPr>
          <w:rFonts w:ascii="Times New Roman" w:hAnsi="Times New Roman" w:hint="eastAsia"/>
        </w:rPr>
        <w:t xml:space="preserve">and </w:t>
      </w:r>
      <w:r w:rsidRPr="002546F4">
        <w:rPr>
          <w:rFonts w:ascii="Times New Roman" w:hAnsi="Times New Roman"/>
        </w:rPr>
        <w:t xml:space="preserve">0.24 </w:t>
      </w:r>
      <w:r w:rsidRPr="002546F4">
        <w:rPr>
          <w:rFonts w:ascii="Times New Roman" w:hAnsi="Times New Roman"/>
          <w:iCs/>
        </w:rPr>
        <w:sym w:font="Symbol" w:char="F06D"/>
      </w:r>
      <w:r w:rsidRPr="002546F4">
        <w:rPr>
          <w:rFonts w:ascii="Times New Roman" w:hAnsi="Times New Roman"/>
          <w:iCs/>
        </w:rPr>
        <w:t xml:space="preserve">L of </w:t>
      </w:r>
      <w:r w:rsidRPr="002546F4">
        <w:rPr>
          <w:rFonts w:ascii="Times New Roman" w:hAnsi="Times New Roman"/>
          <w:i/>
          <w:iCs/>
        </w:rPr>
        <w:t>Taq</w:t>
      </w:r>
      <w:r w:rsidRPr="002546F4">
        <w:rPr>
          <w:rFonts w:ascii="Times New Roman" w:hAnsi="Times New Roman"/>
          <w:iCs/>
        </w:rPr>
        <w:t xml:space="preserve"> DNA polymerase (MD-BIO Inc.)</w:t>
      </w:r>
      <w:r w:rsidRPr="002546F4">
        <w:rPr>
          <w:rFonts w:ascii="Times New Roman" w:hAnsi="Times New Roman"/>
        </w:rPr>
        <w:t>.</w:t>
      </w:r>
      <w:r w:rsidRPr="002546F4">
        <w:rPr>
          <w:rFonts w:ascii="Times New Roman" w:hAnsi="Times New Roman" w:hint="eastAsia"/>
        </w:rPr>
        <w:t xml:space="preserve"> </w:t>
      </w:r>
      <w:r>
        <w:rPr>
          <w:rFonts w:ascii="Times New Roman" w:hAnsi="Times New Roman"/>
        </w:rPr>
        <w:t xml:space="preserve">Primer pairs for corresponding markers were listed in </w:t>
      </w:r>
      <w:r w:rsidRPr="00813DB2">
        <w:rPr>
          <w:rFonts w:ascii="Times New Roman" w:hAnsi="Times New Roman"/>
          <w:color w:val="0000FF"/>
        </w:rPr>
        <w:t>Table S1</w:t>
      </w:r>
      <w:r>
        <w:rPr>
          <w:rFonts w:ascii="Times New Roman" w:hAnsi="Times New Roman"/>
        </w:rPr>
        <w:t xml:space="preserve">. Performed with an </w:t>
      </w:r>
      <w:r>
        <w:rPr>
          <w:rFonts w:ascii="Times New Roman" w:hAnsi="Times New Roman" w:hint="eastAsia"/>
        </w:rPr>
        <w:t>ABI</w:t>
      </w:r>
      <w:r w:rsidRPr="002546F4">
        <w:rPr>
          <w:rFonts w:ascii="Times New Roman" w:hAnsi="Times New Roman"/>
        </w:rPr>
        <w:t xml:space="preserve"> </w:t>
      </w:r>
      <w:r w:rsidRPr="002546F4">
        <w:rPr>
          <w:rFonts w:ascii="Times New Roman" w:hAnsi="Times New Roman" w:hint="eastAsia"/>
        </w:rPr>
        <w:t>2720</w:t>
      </w:r>
      <w:r w:rsidRPr="002546F4">
        <w:rPr>
          <w:rFonts w:ascii="Times New Roman" w:hAnsi="Times New Roman"/>
        </w:rPr>
        <w:t xml:space="preserve"> Thermal Cycler (</w:t>
      </w:r>
      <w:r w:rsidRPr="00CB559C">
        <w:rPr>
          <w:rFonts w:ascii="Times New Roman" w:hAnsi="Times New Roman"/>
        </w:rPr>
        <w:t>Applied Biosystems</w:t>
      </w:r>
      <w:r>
        <w:rPr>
          <w:rFonts w:ascii="Times New Roman" w:hAnsi="Times New Roman" w:hint="eastAsia"/>
        </w:rPr>
        <w:t>, USA</w:t>
      </w:r>
      <w:r w:rsidRPr="002546F4">
        <w:rPr>
          <w:rFonts w:ascii="Times New Roman" w:hAnsi="Times New Roman"/>
        </w:rPr>
        <w:t>)</w:t>
      </w:r>
      <w:r>
        <w:rPr>
          <w:rFonts w:ascii="Times New Roman" w:hAnsi="Times New Roman"/>
        </w:rPr>
        <w:t xml:space="preserve">, the following thermal profile was used: </w:t>
      </w:r>
      <w:r w:rsidRPr="001F04A7">
        <w:rPr>
          <w:rFonts w:ascii="Times New Roman" w:hAnsi="Times New Roman"/>
        </w:rPr>
        <w:t>94</w:t>
      </w:r>
      <w:r w:rsidRPr="001F04A7">
        <w:rPr>
          <w:rFonts w:ascii="Times New Roman" w:hAnsi="Times New Roman"/>
          <w:iCs/>
        </w:rPr>
        <w:sym w:font="Symbol" w:char="F0B0"/>
      </w:r>
      <w:r w:rsidRPr="001F04A7">
        <w:rPr>
          <w:rFonts w:ascii="Times New Roman" w:hAnsi="Times New Roman"/>
          <w:iCs/>
        </w:rPr>
        <w:t>C</w:t>
      </w:r>
      <w:r>
        <w:rPr>
          <w:rFonts w:ascii="Times New Roman" w:hAnsi="Times New Roman" w:hint="eastAsia"/>
          <w:iCs/>
        </w:rPr>
        <w:t xml:space="preserve"> </w:t>
      </w:r>
      <w:r>
        <w:rPr>
          <w:rFonts w:ascii="Times New Roman" w:hAnsi="Times New Roman"/>
          <w:iCs/>
        </w:rPr>
        <w:t>3 min;</w:t>
      </w:r>
      <w:r w:rsidRPr="001F04A7">
        <w:rPr>
          <w:rFonts w:ascii="Times New Roman" w:hAnsi="Times New Roman"/>
          <w:iCs/>
        </w:rPr>
        <w:t xml:space="preserve"> 35 cycles of </w:t>
      </w:r>
      <w:r w:rsidRPr="001F04A7">
        <w:rPr>
          <w:rFonts w:ascii="Times New Roman" w:hAnsi="Times New Roman"/>
        </w:rPr>
        <w:t>94</w:t>
      </w:r>
      <w:r w:rsidRPr="001F04A7">
        <w:rPr>
          <w:rFonts w:ascii="Times New Roman" w:hAnsi="Times New Roman"/>
          <w:iCs/>
        </w:rPr>
        <w:sym w:font="Symbol" w:char="F0B0"/>
      </w:r>
      <w:r w:rsidRPr="001F04A7">
        <w:rPr>
          <w:rFonts w:ascii="Times New Roman" w:hAnsi="Times New Roman"/>
          <w:iCs/>
        </w:rPr>
        <w:t xml:space="preserve">C </w:t>
      </w:r>
      <w:r>
        <w:rPr>
          <w:rFonts w:ascii="Times New Roman" w:hAnsi="Times New Roman"/>
          <w:iCs/>
        </w:rPr>
        <w:t>45 s</w:t>
      </w:r>
      <w:r w:rsidRPr="001F04A7">
        <w:rPr>
          <w:rFonts w:ascii="Times New Roman" w:hAnsi="Times New Roman"/>
          <w:iCs/>
        </w:rPr>
        <w:t xml:space="preserve">, </w:t>
      </w:r>
      <w:r w:rsidRPr="001F04A7">
        <w:rPr>
          <w:rFonts w:ascii="Times New Roman" w:hAnsi="Times New Roman"/>
        </w:rPr>
        <w:t>55</w:t>
      </w:r>
      <w:r w:rsidRPr="001F04A7">
        <w:rPr>
          <w:rFonts w:ascii="Times New Roman" w:hAnsi="Times New Roman"/>
          <w:iCs/>
        </w:rPr>
        <w:sym w:font="Symbol" w:char="F0B0"/>
      </w:r>
      <w:r w:rsidRPr="001F04A7">
        <w:rPr>
          <w:rFonts w:ascii="Times New Roman" w:hAnsi="Times New Roman"/>
          <w:iCs/>
        </w:rPr>
        <w:t>C</w:t>
      </w:r>
      <w:r w:rsidRPr="001F04A7">
        <w:rPr>
          <w:rFonts w:ascii="Times New Roman" w:hAnsi="Times New Roman"/>
        </w:rPr>
        <w:t xml:space="preserve"> 45 s</w:t>
      </w:r>
      <w:r>
        <w:rPr>
          <w:rFonts w:ascii="Times New Roman" w:hAnsi="Times New Roman"/>
        </w:rPr>
        <w:t xml:space="preserve"> and</w:t>
      </w:r>
      <w:r w:rsidRPr="001F04A7">
        <w:rPr>
          <w:rFonts w:ascii="Times New Roman" w:hAnsi="Times New Roman"/>
        </w:rPr>
        <w:t xml:space="preserve"> 72</w:t>
      </w:r>
      <w:r w:rsidRPr="001F04A7">
        <w:rPr>
          <w:rFonts w:ascii="Times New Roman" w:hAnsi="Times New Roman"/>
          <w:iCs/>
        </w:rPr>
        <w:sym w:font="Symbol" w:char="F0B0"/>
      </w:r>
      <w:r w:rsidRPr="001F04A7">
        <w:rPr>
          <w:rFonts w:ascii="Times New Roman" w:hAnsi="Times New Roman"/>
          <w:iCs/>
        </w:rPr>
        <w:t>C 1.5 min</w:t>
      </w:r>
      <w:r>
        <w:rPr>
          <w:rFonts w:ascii="Times New Roman" w:hAnsi="Times New Roman"/>
          <w:iCs/>
        </w:rPr>
        <w:t xml:space="preserve">; </w:t>
      </w:r>
      <w:r w:rsidRPr="001F04A7">
        <w:rPr>
          <w:rFonts w:ascii="Times New Roman" w:hAnsi="Times New Roman"/>
        </w:rPr>
        <w:t>72</w:t>
      </w:r>
      <w:r w:rsidRPr="001F04A7">
        <w:rPr>
          <w:rFonts w:ascii="Times New Roman" w:hAnsi="Times New Roman"/>
          <w:iCs/>
        </w:rPr>
        <w:sym w:font="Symbol" w:char="F0B0"/>
      </w:r>
      <w:r w:rsidRPr="001F04A7">
        <w:rPr>
          <w:rFonts w:ascii="Times New Roman" w:hAnsi="Times New Roman"/>
          <w:iCs/>
        </w:rPr>
        <w:t>C 7 min</w:t>
      </w:r>
      <w:r>
        <w:rPr>
          <w:rFonts w:ascii="Times New Roman" w:hAnsi="Times New Roman"/>
          <w:iCs/>
        </w:rPr>
        <w:t xml:space="preserve">. </w:t>
      </w:r>
      <w:r w:rsidRPr="001F04A7">
        <w:rPr>
          <w:rFonts w:ascii="Times New Roman" w:hAnsi="Times New Roman"/>
          <w:iCs/>
        </w:rPr>
        <w:t xml:space="preserve">PCR products were </w:t>
      </w:r>
      <w:r>
        <w:rPr>
          <w:rFonts w:ascii="Times New Roman" w:hAnsi="Times New Roman" w:hint="eastAsia"/>
          <w:iCs/>
        </w:rPr>
        <w:t>checked with</w:t>
      </w:r>
      <w:r w:rsidRPr="001F04A7">
        <w:rPr>
          <w:rFonts w:ascii="Times New Roman" w:hAnsi="Times New Roman"/>
          <w:iCs/>
        </w:rPr>
        <w:t xml:space="preserve"> 1% TBE agarose gel, </w:t>
      </w:r>
      <w:r>
        <w:rPr>
          <w:rFonts w:ascii="Times New Roman" w:hAnsi="Times New Roman" w:hint="eastAsia"/>
          <w:iCs/>
        </w:rPr>
        <w:t xml:space="preserve">purified with a </w:t>
      </w:r>
      <w:r>
        <w:rPr>
          <w:rFonts w:ascii="Times New Roman" w:hAnsi="Times New Roman"/>
          <w:bCs/>
          <w:color w:val="262626"/>
        </w:rPr>
        <w:t>Viogene</w:t>
      </w:r>
      <w:r w:rsidRPr="001F04A7">
        <w:rPr>
          <w:rFonts w:ascii="Times New Roman" w:hAnsi="Times New Roman"/>
          <w:bCs/>
          <w:color w:val="262626"/>
        </w:rPr>
        <w:t xml:space="preserve"> Gel/PCR DNA Isolation System kit (Viogene, Taiwan)</w:t>
      </w:r>
      <w:r>
        <w:rPr>
          <w:rFonts w:ascii="Times New Roman" w:hAnsi="Times New Roman" w:hint="eastAsia"/>
          <w:bCs/>
          <w:color w:val="262626"/>
        </w:rPr>
        <w:t xml:space="preserve"> and </w:t>
      </w:r>
      <w:r>
        <w:rPr>
          <w:rFonts w:ascii="Times New Roman" w:hAnsi="Times New Roman"/>
          <w:bCs/>
          <w:color w:val="262626"/>
        </w:rPr>
        <w:t xml:space="preserve">sequenced </w:t>
      </w:r>
      <w:r>
        <w:rPr>
          <w:rFonts w:ascii="Times New Roman" w:hAnsi="Times New Roman" w:hint="eastAsia"/>
          <w:bCs/>
          <w:color w:val="262626"/>
        </w:rPr>
        <w:t xml:space="preserve">on an </w:t>
      </w:r>
      <w:r w:rsidRPr="001F04A7">
        <w:rPr>
          <w:rFonts w:ascii="Times New Roman" w:hAnsi="Times New Roman"/>
          <w:bCs/>
          <w:color w:val="262626"/>
        </w:rPr>
        <w:t>ABI 3730 XL DNA Analyzer (Applied Biosystems)</w:t>
      </w:r>
      <w:r>
        <w:rPr>
          <w:rFonts w:ascii="Times New Roman" w:hAnsi="Times New Roman" w:hint="eastAsia"/>
          <w:bCs/>
          <w:color w:val="262626"/>
        </w:rPr>
        <w:t>.</w:t>
      </w:r>
    </w:p>
    <w:p w14:paraId="66FFC7D3" w14:textId="77777777" w:rsidR="00216316" w:rsidRDefault="00216316" w:rsidP="005D23B8">
      <w:pPr>
        <w:ind w:firstLine="480"/>
        <w:jc w:val="both"/>
        <w:rPr>
          <w:rFonts w:ascii="Times New Roman" w:hAnsi="Times New Roman"/>
          <w:iCs/>
        </w:rPr>
      </w:pPr>
      <w:r>
        <w:rPr>
          <w:rFonts w:ascii="Times New Roman" w:eastAsiaTheme="minorEastAsia" w:hAnsi="Times New Roman" w:hint="eastAsia"/>
          <w:bCs/>
          <w:color w:val="262626"/>
          <w:lang w:eastAsia="zh-TW"/>
        </w:rPr>
        <w:t xml:space="preserve">Approaches </w:t>
      </w:r>
      <w:r>
        <w:rPr>
          <w:rFonts w:ascii="Times New Roman" w:eastAsiaTheme="minorEastAsia" w:hAnsi="Times New Roman"/>
          <w:bCs/>
          <w:color w:val="262626"/>
          <w:lang w:eastAsia="zh-TW"/>
        </w:rPr>
        <w:t xml:space="preserve">as follows were adopted in resolving the two ITS haplotypes for individual plants each showing at this marker as a heterozygote. First, </w:t>
      </w:r>
      <w:r w:rsidRPr="00430546">
        <w:rPr>
          <w:rFonts w:ascii="Times New Roman" w:eastAsiaTheme="minorEastAsia" w:hAnsi="Times New Roman"/>
          <w:bCs/>
          <w:color w:val="262626"/>
          <w:lang w:eastAsia="zh-TW"/>
        </w:rPr>
        <w:t xml:space="preserve">Flot </w:t>
      </w:r>
      <w:r w:rsidRPr="00430546">
        <w:rPr>
          <w:rFonts w:ascii="Times New Roman" w:eastAsiaTheme="minorEastAsia" w:hAnsi="Times New Roman"/>
          <w:bCs/>
          <w:i/>
          <w:color w:val="262626"/>
          <w:lang w:eastAsia="zh-TW"/>
        </w:rPr>
        <w:t>et al.</w:t>
      </w:r>
      <w:r>
        <w:rPr>
          <w:rFonts w:ascii="Times New Roman" w:eastAsiaTheme="minorEastAsia" w:hAnsi="Times New Roman"/>
          <w:bCs/>
          <w:color w:val="262626"/>
          <w:lang w:eastAsia="zh-TW"/>
        </w:rPr>
        <w:t xml:space="preserve">’s </w:t>
      </w:r>
      <w:r>
        <w:rPr>
          <w:rFonts w:ascii="Times New Roman" w:hAnsi="Times New Roman"/>
          <w:iCs/>
          <w:noProof/>
        </w:rPr>
        <w:t>(2006)</w:t>
      </w:r>
      <w:r>
        <w:rPr>
          <w:rFonts w:ascii="Times New Roman" w:eastAsiaTheme="minorEastAsia" w:hAnsi="Times New Roman"/>
          <w:bCs/>
          <w:color w:val="262626"/>
          <w:lang w:eastAsia="zh-TW"/>
        </w:rPr>
        <w:t xml:space="preserve"> approach was applied to each that showed indel polymorphism. Briefly, when read in one direction, each such individual would be characterised by having double peaks on the chromatogram only downstream the indel; </w:t>
      </w:r>
      <w:r>
        <w:rPr>
          <w:rFonts w:ascii="Times New Roman" w:hAnsi="Times New Roman" w:hint="eastAsia"/>
          <w:iCs/>
        </w:rPr>
        <w:t xml:space="preserve">complementary information from the forward and reverse chromatograms </w:t>
      </w:r>
      <w:r>
        <w:rPr>
          <w:rFonts w:ascii="Times New Roman" w:hAnsi="Times New Roman"/>
          <w:iCs/>
        </w:rPr>
        <w:t>can thus be</w:t>
      </w:r>
      <w:r>
        <w:rPr>
          <w:rFonts w:ascii="Times New Roman" w:hAnsi="Times New Roman" w:hint="eastAsia"/>
          <w:iCs/>
        </w:rPr>
        <w:t xml:space="preserve"> used to resolve the part showing superposed nucleotide signatures. </w:t>
      </w:r>
      <w:r>
        <w:rPr>
          <w:rFonts w:ascii="Times New Roman" w:hAnsi="Times New Roman"/>
          <w:iCs/>
        </w:rPr>
        <w:t>A</w:t>
      </w:r>
      <w:r>
        <w:rPr>
          <w:rFonts w:ascii="Times New Roman" w:hAnsi="Times New Roman" w:hint="eastAsia"/>
          <w:iCs/>
        </w:rPr>
        <w:t xml:space="preserve"> number of internal primers</w:t>
      </w:r>
      <w:r>
        <w:rPr>
          <w:rFonts w:ascii="Times New Roman" w:hAnsi="Times New Roman"/>
          <w:iCs/>
        </w:rPr>
        <w:t xml:space="preserve"> (listed in </w:t>
      </w:r>
      <w:r w:rsidRPr="005D23B8">
        <w:rPr>
          <w:rFonts w:ascii="Times New Roman" w:hAnsi="Times New Roman"/>
          <w:iCs/>
          <w:color w:val="0000FF"/>
        </w:rPr>
        <w:t>Table S1</w:t>
      </w:r>
      <w:r>
        <w:rPr>
          <w:rFonts w:ascii="Times New Roman" w:hAnsi="Times New Roman"/>
          <w:iCs/>
        </w:rPr>
        <w:t xml:space="preserve">) were used for obtaining </w:t>
      </w:r>
      <w:r w:rsidRPr="001F04A7">
        <w:rPr>
          <w:rFonts w:ascii="Times New Roman" w:hAnsi="Times New Roman"/>
          <w:iCs/>
        </w:rPr>
        <w:t>clea</w:t>
      </w:r>
      <w:r>
        <w:rPr>
          <w:rFonts w:ascii="Times New Roman" w:hAnsi="Times New Roman" w:hint="eastAsia"/>
          <w:iCs/>
        </w:rPr>
        <w:t>r</w:t>
      </w:r>
      <w:r w:rsidRPr="001F04A7">
        <w:rPr>
          <w:rFonts w:ascii="Times New Roman" w:hAnsi="Times New Roman"/>
          <w:iCs/>
        </w:rPr>
        <w:t xml:space="preserve"> forward and reverse chromatograms </w:t>
      </w:r>
      <w:r>
        <w:rPr>
          <w:rFonts w:ascii="Times New Roman" w:hAnsi="Times New Roman" w:hint="eastAsia"/>
          <w:iCs/>
        </w:rPr>
        <w:t>that</w:t>
      </w:r>
      <w:r w:rsidRPr="001F04A7">
        <w:rPr>
          <w:rFonts w:ascii="Times New Roman" w:hAnsi="Times New Roman"/>
          <w:iCs/>
        </w:rPr>
        <w:t xml:space="preserve"> flanked </w:t>
      </w:r>
      <w:r>
        <w:rPr>
          <w:rFonts w:ascii="Times New Roman" w:hAnsi="Times New Roman"/>
          <w:iCs/>
        </w:rPr>
        <w:t xml:space="preserve">specific </w:t>
      </w:r>
      <w:r>
        <w:rPr>
          <w:rFonts w:ascii="Times New Roman" w:hAnsi="Times New Roman" w:hint="eastAsia"/>
          <w:iCs/>
        </w:rPr>
        <w:t>indels</w:t>
      </w:r>
      <w:r>
        <w:rPr>
          <w:rFonts w:ascii="Times New Roman" w:hAnsi="Times New Roman"/>
          <w:iCs/>
        </w:rPr>
        <w:t xml:space="preserve">, and the two haplotypes per individual were resolved </w:t>
      </w:r>
      <w:r w:rsidRPr="001F04A7">
        <w:rPr>
          <w:rFonts w:ascii="Times New Roman" w:hAnsi="Times New Roman"/>
          <w:iCs/>
        </w:rPr>
        <w:t xml:space="preserve">with the aid of </w:t>
      </w:r>
      <w:bookmarkStart w:id="2" w:name="OLE_LINK5"/>
      <w:bookmarkStart w:id="3" w:name="OLE_LINK6"/>
      <w:r>
        <w:rPr>
          <w:rFonts w:ascii="Times New Roman" w:hAnsi="Times New Roman" w:hint="eastAsia"/>
          <w:iCs/>
        </w:rPr>
        <w:t xml:space="preserve">the online program </w:t>
      </w:r>
      <w:r w:rsidRPr="00FE6859">
        <w:rPr>
          <w:rFonts w:ascii="Times New Roman" w:hAnsi="Times New Roman"/>
          <w:iCs/>
          <w:smallCaps/>
        </w:rPr>
        <w:t>Indelligent</w:t>
      </w:r>
      <w:r>
        <w:rPr>
          <w:rFonts w:ascii="Times New Roman" w:hAnsi="Times New Roman" w:hint="eastAsia"/>
          <w:iCs/>
        </w:rPr>
        <w:t xml:space="preserve"> </w:t>
      </w:r>
      <w:bookmarkEnd w:id="2"/>
      <w:bookmarkEnd w:id="3"/>
      <w:r>
        <w:rPr>
          <w:rFonts w:ascii="Times New Roman" w:hAnsi="Times New Roman"/>
          <w:iCs/>
          <w:noProof/>
        </w:rPr>
        <w:t>(Dmitriev &amp; Rakitov 2008)</w:t>
      </w:r>
      <w:r w:rsidRPr="001F04A7">
        <w:rPr>
          <w:rFonts w:ascii="Times New Roman" w:hAnsi="Times New Roman"/>
        </w:rPr>
        <w:t>.</w:t>
      </w:r>
    </w:p>
    <w:p w14:paraId="7DA1DADE" w14:textId="77777777" w:rsidR="00216316" w:rsidRDefault="00216316" w:rsidP="00120D73">
      <w:pPr>
        <w:jc w:val="both"/>
        <w:rPr>
          <w:rFonts w:ascii="Times New Roman" w:hAnsi="Times New Roman"/>
          <w:iCs/>
        </w:rPr>
      </w:pPr>
      <w:r>
        <w:rPr>
          <w:rFonts w:ascii="Times New Roman" w:hAnsi="Times New Roman" w:hint="eastAsia"/>
          <w:iCs/>
        </w:rPr>
        <w:tab/>
        <w:t xml:space="preserve">Second, </w:t>
      </w:r>
      <w:r>
        <w:rPr>
          <w:rFonts w:ascii="Times New Roman" w:hAnsi="Times New Roman"/>
          <w:iCs/>
        </w:rPr>
        <w:t xml:space="preserve">among heterozygous individuals that showed only single-nucleotide polymorphisms, the Bayesian algorithm </w:t>
      </w:r>
      <w:r>
        <w:rPr>
          <w:rFonts w:ascii="Times New Roman" w:hAnsi="Times New Roman" w:hint="eastAsia"/>
          <w:iCs/>
        </w:rPr>
        <w:t xml:space="preserve">implemented in </w:t>
      </w:r>
      <w:bookmarkStart w:id="4" w:name="OLE_LINK9"/>
      <w:bookmarkStart w:id="5" w:name="OLE_LINK10"/>
      <w:r w:rsidRPr="001F04A7">
        <w:rPr>
          <w:rFonts w:ascii="Times New Roman" w:hAnsi="Times New Roman"/>
          <w:iCs/>
        </w:rPr>
        <w:t>PHASE 2.1</w:t>
      </w:r>
      <w:bookmarkEnd w:id="4"/>
      <w:bookmarkEnd w:id="5"/>
      <w:r>
        <w:rPr>
          <w:rFonts w:ascii="Times New Roman" w:hAnsi="Times New Roman" w:hint="eastAsia"/>
          <w:iCs/>
        </w:rPr>
        <w:t xml:space="preserve"> </w:t>
      </w:r>
      <w:r>
        <w:rPr>
          <w:rFonts w:ascii="Times New Roman" w:hAnsi="Times New Roman"/>
          <w:iCs/>
          <w:noProof/>
        </w:rPr>
        <w:t>(Stephens &amp; Donnelly 2003; Stephens</w:t>
      </w:r>
      <w:r w:rsidRPr="007A6BDB">
        <w:rPr>
          <w:rFonts w:ascii="Times New Roman" w:hAnsi="Times New Roman"/>
          <w:i/>
          <w:iCs/>
          <w:noProof/>
        </w:rPr>
        <w:t xml:space="preserve"> et al.</w:t>
      </w:r>
      <w:r>
        <w:rPr>
          <w:rFonts w:ascii="Times New Roman" w:hAnsi="Times New Roman"/>
          <w:iCs/>
          <w:noProof/>
        </w:rPr>
        <w:t xml:space="preserve"> 2001)</w:t>
      </w:r>
      <w:r>
        <w:rPr>
          <w:rFonts w:ascii="Times New Roman" w:hAnsi="Times New Roman"/>
          <w:iCs/>
        </w:rPr>
        <w:t xml:space="preserve"> was used for those each containing two or more polymorphic sites (the two haplotypes for each of those showing only one single-nucleotide polymorphic site were directly obtained). With the PHASE input prepared in </w:t>
      </w:r>
      <w:bookmarkStart w:id="6" w:name="OLE_LINK7"/>
      <w:bookmarkStart w:id="7" w:name="OLE_LINK8"/>
      <w:r w:rsidRPr="00FE6859">
        <w:rPr>
          <w:rFonts w:ascii="Times New Roman" w:hAnsi="Times New Roman"/>
          <w:iCs/>
          <w:smallCaps/>
        </w:rPr>
        <w:t>SeqPHASE</w:t>
      </w:r>
      <w:r>
        <w:rPr>
          <w:rFonts w:ascii="Times New Roman" w:hAnsi="Times New Roman" w:hint="eastAsia"/>
          <w:iCs/>
        </w:rPr>
        <w:t xml:space="preserve"> </w:t>
      </w:r>
      <w:bookmarkEnd w:id="6"/>
      <w:bookmarkEnd w:id="7"/>
      <w:r>
        <w:rPr>
          <w:rFonts w:ascii="Times New Roman" w:hAnsi="Times New Roman"/>
          <w:iCs/>
          <w:noProof/>
        </w:rPr>
        <w:t>(Flot 2010)</w:t>
      </w:r>
      <w:r>
        <w:rPr>
          <w:rFonts w:ascii="Times New Roman" w:hAnsi="Times New Roman" w:hint="eastAsia"/>
          <w:iCs/>
        </w:rPr>
        <w:t xml:space="preserve">, </w:t>
      </w:r>
      <w:r>
        <w:rPr>
          <w:rFonts w:ascii="Times New Roman" w:hAnsi="Times New Roman"/>
          <w:iCs/>
        </w:rPr>
        <w:t xml:space="preserve">we performed ten replicate runs </w:t>
      </w:r>
      <w:r>
        <w:rPr>
          <w:rFonts w:ascii="Times New Roman" w:hAnsi="Times New Roman" w:hint="eastAsia"/>
          <w:iCs/>
        </w:rPr>
        <w:t xml:space="preserve">of </w:t>
      </w:r>
      <w:r>
        <w:rPr>
          <w:rFonts w:ascii="Times New Roman" w:hAnsi="Times New Roman" w:hint="eastAsia"/>
        </w:rPr>
        <w:t>Markov chain Monte Carlo</w:t>
      </w:r>
      <w:r>
        <w:rPr>
          <w:rFonts w:ascii="Times New Roman" w:hAnsi="Times New Roman" w:hint="eastAsia"/>
          <w:iCs/>
        </w:rPr>
        <w:t xml:space="preserve"> (MCMC)</w:t>
      </w:r>
      <w:r>
        <w:rPr>
          <w:rFonts w:ascii="Times New Roman" w:hAnsi="Times New Roman"/>
          <w:iCs/>
        </w:rPr>
        <w:t>, each run for 1</w:t>
      </w:r>
      <w:r w:rsidRPr="001F04A7">
        <w:rPr>
          <w:rFonts w:ascii="Times New Roman" w:hAnsi="Times New Roman"/>
          <w:iCs/>
        </w:rPr>
        <w:t>5,000 iterations</w:t>
      </w:r>
      <w:r>
        <w:rPr>
          <w:rFonts w:ascii="Times New Roman" w:hAnsi="Times New Roman" w:hint="eastAsia"/>
          <w:iCs/>
        </w:rPr>
        <w:t xml:space="preserve"> (10 iterations per sample)</w:t>
      </w:r>
      <w:r>
        <w:rPr>
          <w:rFonts w:ascii="Times New Roman" w:hAnsi="Times New Roman"/>
          <w:iCs/>
        </w:rPr>
        <w:t xml:space="preserve"> under the model allowing intragenic recombination. Already known haplotypes, including those inferred from indel polymorphisms as described above, were included to facilitate phasing. </w:t>
      </w:r>
      <w:r>
        <w:rPr>
          <w:rFonts w:ascii="Times New Roman" w:hAnsi="Times New Roman" w:hint="eastAsia"/>
          <w:iCs/>
        </w:rPr>
        <w:t>For each individual</w:t>
      </w:r>
      <w:r>
        <w:rPr>
          <w:rFonts w:ascii="Times New Roman" w:hAnsi="Times New Roman"/>
          <w:iCs/>
        </w:rPr>
        <w:t xml:space="preserve"> showing convergent results across replicate runs</w:t>
      </w:r>
      <w:r>
        <w:rPr>
          <w:rFonts w:ascii="Times New Roman" w:hAnsi="Times New Roman" w:hint="eastAsia"/>
          <w:iCs/>
        </w:rPr>
        <w:t xml:space="preserve">, </w:t>
      </w:r>
      <w:r>
        <w:rPr>
          <w:rFonts w:ascii="Times New Roman" w:hAnsi="Times New Roman"/>
          <w:iCs/>
        </w:rPr>
        <w:t>its</w:t>
      </w:r>
      <w:r>
        <w:rPr>
          <w:rFonts w:ascii="Times New Roman" w:hAnsi="Times New Roman" w:hint="eastAsia"/>
          <w:iCs/>
        </w:rPr>
        <w:t xml:space="preserve"> inferred </w:t>
      </w:r>
      <w:r>
        <w:rPr>
          <w:rFonts w:ascii="Times New Roman" w:hAnsi="Times New Roman"/>
          <w:iCs/>
        </w:rPr>
        <w:t xml:space="preserve">pair of </w:t>
      </w:r>
      <w:r>
        <w:rPr>
          <w:rFonts w:ascii="Times New Roman" w:hAnsi="Times New Roman" w:hint="eastAsia"/>
          <w:iCs/>
        </w:rPr>
        <w:t>haplotype</w:t>
      </w:r>
      <w:r>
        <w:rPr>
          <w:rFonts w:ascii="Times New Roman" w:hAnsi="Times New Roman"/>
          <w:iCs/>
        </w:rPr>
        <w:t>s</w:t>
      </w:r>
      <w:r>
        <w:rPr>
          <w:rFonts w:ascii="Times New Roman" w:hAnsi="Times New Roman" w:hint="eastAsia"/>
          <w:iCs/>
        </w:rPr>
        <w:t xml:space="preserve"> was accepted </w:t>
      </w:r>
      <w:r>
        <w:rPr>
          <w:rFonts w:ascii="Times New Roman" w:hAnsi="Times New Roman"/>
          <w:iCs/>
        </w:rPr>
        <w:t>when</w:t>
      </w:r>
      <w:r>
        <w:rPr>
          <w:rFonts w:ascii="Times New Roman" w:hAnsi="Times New Roman" w:hint="eastAsia"/>
          <w:iCs/>
        </w:rPr>
        <w:t xml:space="preserve"> </w:t>
      </w:r>
      <w:r>
        <w:rPr>
          <w:rFonts w:ascii="Times New Roman" w:hAnsi="Times New Roman"/>
          <w:iCs/>
        </w:rPr>
        <w:t>such a pair</w:t>
      </w:r>
      <w:r>
        <w:rPr>
          <w:rFonts w:ascii="Times New Roman" w:hAnsi="Times New Roman" w:hint="eastAsia"/>
          <w:iCs/>
        </w:rPr>
        <w:t xml:space="preserve"> received an estimated posterior probability (PP) of &gt;0.9.</w:t>
      </w:r>
    </w:p>
    <w:p w14:paraId="45566218" w14:textId="27E9E689" w:rsidR="00216316" w:rsidRDefault="00216316" w:rsidP="00770934">
      <w:pPr>
        <w:jc w:val="both"/>
        <w:rPr>
          <w:rFonts w:ascii="Times New Roman" w:hAnsi="Times New Roman"/>
          <w:iCs/>
        </w:rPr>
      </w:pPr>
      <w:r>
        <w:rPr>
          <w:rFonts w:ascii="Times New Roman" w:hAnsi="Times New Roman" w:hint="eastAsia"/>
          <w:iCs/>
        </w:rPr>
        <w:tab/>
      </w:r>
      <w:r>
        <w:rPr>
          <w:rFonts w:ascii="Times New Roman" w:hAnsi="Times New Roman"/>
          <w:iCs/>
        </w:rPr>
        <w:t xml:space="preserve">Finally, for </w:t>
      </w:r>
      <w:r w:rsidRPr="00945029">
        <w:rPr>
          <w:rFonts w:ascii="Times New Roman" w:hAnsi="Times New Roman" w:hint="eastAsia"/>
          <w:iCs/>
        </w:rPr>
        <w:t>heterozygous individuals unable to be resolved using either of the</w:t>
      </w:r>
      <w:r>
        <w:rPr>
          <w:rFonts w:ascii="Times New Roman" w:hAnsi="Times New Roman" w:hint="eastAsia"/>
          <w:iCs/>
        </w:rPr>
        <w:t xml:space="preserve"> former two</w:t>
      </w:r>
      <w:r>
        <w:rPr>
          <w:rFonts w:ascii="Times New Roman" w:hAnsi="Times New Roman"/>
          <w:iCs/>
        </w:rPr>
        <w:t xml:space="preserve"> approaches, such samples were resolved </w:t>
      </w:r>
      <w:r w:rsidRPr="001F04A7">
        <w:rPr>
          <w:rFonts w:ascii="Times New Roman" w:hAnsi="Times New Roman"/>
          <w:iCs/>
        </w:rPr>
        <w:t>experimentally via TA-cloning</w:t>
      </w:r>
      <w:r>
        <w:rPr>
          <w:rFonts w:ascii="Times New Roman" w:hAnsi="Times New Roman" w:hint="eastAsia"/>
          <w:iCs/>
        </w:rPr>
        <w:t>. To this end, PCR w</w:t>
      </w:r>
      <w:r>
        <w:rPr>
          <w:rFonts w:ascii="Times New Roman" w:hAnsi="Times New Roman"/>
          <w:iCs/>
        </w:rPr>
        <w:t>as</w:t>
      </w:r>
      <w:r>
        <w:rPr>
          <w:rFonts w:ascii="Times New Roman" w:hAnsi="Times New Roman" w:hint="eastAsia"/>
          <w:iCs/>
        </w:rPr>
        <w:t xml:space="preserve"> performed as </w:t>
      </w:r>
      <w:r>
        <w:rPr>
          <w:rFonts w:ascii="Times New Roman" w:hAnsi="Times New Roman"/>
          <w:iCs/>
        </w:rPr>
        <w:t>described</w:t>
      </w:r>
      <w:r>
        <w:rPr>
          <w:rFonts w:ascii="Times New Roman" w:hAnsi="Times New Roman" w:hint="eastAsia"/>
          <w:iCs/>
        </w:rPr>
        <w:t xml:space="preserve"> above except that a </w:t>
      </w:r>
      <w:r w:rsidRPr="001F04A7">
        <w:rPr>
          <w:rFonts w:ascii="Times New Roman" w:hAnsi="Times New Roman"/>
          <w:iCs/>
        </w:rPr>
        <w:t xml:space="preserve">Phusion </w:t>
      </w:r>
      <w:r>
        <w:rPr>
          <w:rFonts w:ascii="Times New Roman" w:hAnsi="Times New Roman" w:hint="eastAsia"/>
          <w:iCs/>
        </w:rPr>
        <w:t>High-Fidelity</w:t>
      </w:r>
      <w:r w:rsidRPr="00C933C4">
        <w:rPr>
          <w:rFonts w:ascii="Times New Roman" w:hAnsi="Times New Roman" w:hint="eastAsia"/>
          <w:iCs/>
        </w:rPr>
        <w:t xml:space="preserve"> </w:t>
      </w:r>
      <w:r w:rsidRPr="00C933C4">
        <w:rPr>
          <w:rFonts w:ascii="Times New Roman" w:hAnsi="Times New Roman"/>
          <w:i/>
          <w:iCs/>
        </w:rPr>
        <w:lastRenderedPageBreak/>
        <w:t>Taq</w:t>
      </w:r>
      <w:r w:rsidRPr="00C933C4">
        <w:rPr>
          <w:rFonts w:ascii="Times New Roman" w:hAnsi="Times New Roman" w:hint="eastAsia"/>
          <w:iCs/>
        </w:rPr>
        <w:t xml:space="preserve"> (NEB, USA) was used </w:t>
      </w:r>
      <w:r>
        <w:rPr>
          <w:rFonts w:ascii="Times New Roman" w:hAnsi="Times New Roman" w:hint="eastAsia"/>
          <w:iCs/>
        </w:rPr>
        <w:t xml:space="preserve">in replacement of </w:t>
      </w:r>
      <w:r w:rsidRPr="001F04A7">
        <w:rPr>
          <w:rFonts w:ascii="Times New Roman" w:hAnsi="Times New Roman"/>
          <w:iCs/>
        </w:rPr>
        <w:t xml:space="preserve">the normal </w:t>
      </w:r>
      <w:r w:rsidRPr="00DD294D">
        <w:rPr>
          <w:rFonts w:ascii="Times New Roman" w:hAnsi="Times New Roman"/>
          <w:i/>
          <w:iCs/>
        </w:rPr>
        <w:t>Taq</w:t>
      </w:r>
      <w:r w:rsidRPr="001F04A7">
        <w:rPr>
          <w:rFonts w:ascii="Times New Roman" w:hAnsi="Times New Roman"/>
          <w:iCs/>
        </w:rPr>
        <w:t xml:space="preserve">, </w:t>
      </w:r>
      <w:r>
        <w:rPr>
          <w:rFonts w:ascii="Times New Roman" w:hAnsi="Times New Roman" w:hint="eastAsia"/>
          <w:iCs/>
        </w:rPr>
        <w:t xml:space="preserve">so </w:t>
      </w:r>
      <w:r w:rsidRPr="001F04A7">
        <w:rPr>
          <w:rFonts w:ascii="Times New Roman" w:hAnsi="Times New Roman"/>
          <w:iCs/>
        </w:rPr>
        <w:t>to reduce</w:t>
      </w:r>
      <w:r>
        <w:rPr>
          <w:rFonts w:ascii="Times New Roman" w:hAnsi="Times New Roman" w:hint="eastAsia"/>
          <w:iCs/>
        </w:rPr>
        <w:t xml:space="preserve"> PCR-induced</w:t>
      </w:r>
      <w:r w:rsidRPr="001F04A7">
        <w:rPr>
          <w:rFonts w:ascii="Times New Roman" w:hAnsi="Times New Roman"/>
          <w:iCs/>
        </w:rPr>
        <w:t xml:space="preserve"> </w:t>
      </w:r>
      <w:r>
        <w:rPr>
          <w:rFonts w:ascii="Times New Roman" w:hAnsi="Times New Roman" w:hint="eastAsia"/>
          <w:iCs/>
        </w:rPr>
        <w:t xml:space="preserve">nucleotide </w:t>
      </w:r>
      <w:r>
        <w:rPr>
          <w:rFonts w:ascii="Times New Roman" w:hAnsi="Times New Roman"/>
          <w:iCs/>
        </w:rPr>
        <w:t>changes</w:t>
      </w:r>
      <w:r>
        <w:rPr>
          <w:rFonts w:ascii="Times New Roman" w:hAnsi="Times New Roman" w:hint="eastAsia"/>
          <w:iCs/>
        </w:rPr>
        <w:t xml:space="preserve">; </w:t>
      </w:r>
      <w:r>
        <w:rPr>
          <w:rFonts w:ascii="Times New Roman" w:hAnsi="Times New Roman"/>
          <w:iCs/>
        </w:rPr>
        <w:t>the initial</w:t>
      </w:r>
      <w:r>
        <w:rPr>
          <w:rFonts w:ascii="Times New Roman" w:hAnsi="Times New Roman" w:hint="eastAsia"/>
          <w:iCs/>
        </w:rPr>
        <w:t xml:space="preserve"> denaturation </w:t>
      </w:r>
      <w:r>
        <w:rPr>
          <w:rFonts w:ascii="Times New Roman" w:hAnsi="Times New Roman"/>
          <w:iCs/>
        </w:rPr>
        <w:t xml:space="preserve">of such PCR was </w:t>
      </w:r>
      <w:r>
        <w:rPr>
          <w:rFonts w:ascii="Times New Roman" w:hAnsi="Times New Roman" w:hint="eastAsia"/>
          <w:iCs/>
        </w:rPr>
        <w:t xml:space="preserve">at </w:t>
      </w:r>
      <w:r w:rsidRPr="001F04A7">
        <w:rPr>
          <w:rFonts w:ascii="Times New Roman" w:hAnsi="Times New Roman"/>
          <w:iCs/>
        </w:rPr>
        <w:t>98</w:t>
      </w:r>
      <w:r w:rsidRPr="001F04A7">
        <w:rPr>
          <w:rFonts w:ascii="Times New Roman" w:hAnsi="Times New Roman"/>
          <w:iCs/>
        </w:rPr>
        <w:sym w:font="Symbol" w:char="F0B0"/>
      </w:r>
      <w:r w:rsidRPr="001F04A7">
        <w:rPr>
          <w:rFonts w:ascii="Times New Roman" w:hAnsi="Times New Roman"/>
          <w:iCs/>
        </w:rPr>
        <w:t>C</w:t>
      </w:r>
      <w:r>
        <w:rPr>
          <w:rFonts w:ascii="Times New Roman" w:hAnsi="Times New Roman" w:hint="eastAsia"/>
          <w:iCs/>
        </w:rPr>
        <w:t xml:space="preserve"> following the </w:t>
      </w:r>
      <w:r>
        <w:rPr>
          <w:rFonts w:ascii="Times New Roman" w:hAnsi="Times New Roman"/>
          <w:bCs/>
        </w:rPr>
        <w:t xml:space="preserve">manufacturer’s </w:t>
      </w:r>
      <w:r>
        <w:rPr>
          <w:rFonts w:ascii="Times New Roman" w:hAnsi="Times New Roman" w:hint="eastAsia"/>
          <w:bCs/>
        </w:rPr>
        <w:t>instruction</w:t>
      </w:r>
      <w:r w:rsidRPr="001F04A7">
        <w:rPr>
          <w:rFonts w:ascii="Times New Roman" w:hAnsi="Times New Roman"/>
          <w:bCs/>
        </w:rPr>
        <w:t>.</w:t>
      </w:r>
      <w:r>
        <w:rPr>
          <w:rFonts w:ascii="Times New Roman" w:hAnsi="Times New Roman" w:hint="eastAsia"/>
          <w:bCs/>
        </w:rPr>
        <w:t xml:space="preserve"> </w:t>
      </w:r>
      <w:r>
        <w:rPr>
          <w:rFonts w:ascii="Times New Roman" w:hAnsi="Times New Roman"/>
          <w:bCs/>
        </w:rPr>
        <w:t>The</w:t>
      </w:r>
      <w:r>
        <w:rPr>
          <w:rFonts w:ascii="Times New Roman" w:hAnsi="Times New Roman" w:hint="eastAsia"/>
          <w:bCs/>
          <w:color w:val="262626"/>
        </w:rPr>
        <w:t xml:space="preserve"> PCR products were ligated to the </w:t>
      </w:r>
      <w:r>
        <w:rPr>
          <w:rFonts w:ascii="Times New Roman" w:hAnsi="Times New Roman"/>
          <w:iCs/>
        </w:rPr>
        <w:t>pGEM</w:t>
      </w:r>
      <w:r w:rsidRPr="001F04A7">
        <w:rPr>
          <w:rFonts w:ascii="Times New Roman" w:hAnsi="Times New Roman"/>
          <w:iCs/>
        </w:rPr>
        <w:t>-T Easy Vector</w:t>
      </w:r>
      <w:r>
        <w:rPr>
          <w:rFonts w:ascii="Times New Roman" w:hAnsi="Times New Roman" w:hint="eastAsia"/>
          <w:iCs/>
        </w:rPr>
        <w:t>s (</w:t>
      </w:r>
      <w:r w:rsidRPr="001F04A7">
        <w:rPr>
          <w:rFonts w:ascii="Times New Roman" w:hAnsi="Times New Roman"/>
          <w:iCs/>
        </w:rPr>
        <w:t>Promega, USA</w:t>
      </w:r>
      <w:r>
        <w:rPr>
          <w:rFonts w:ascii="Times New Roman" w:hAnsi="Times New Roman" w:hint="eastAsia"/>
          <w:iCs/>
        </w:rPr>
        <w:t xml:space="preserve">) and were together transformed into the </w:t>
      </w:r>
      <w:r w:rsidRPr="001F04A7">
        <w:rPr>
          <w:rFonts w:ascii="Times New Roman" w:hAnsi="Times New Roman"/>
          <w:iCs/>
        </w:rPr>
        <w:t>HIT</w:t>
      </w:r>
      <w:r w:rsidRPr="001F04A7">
        <w:rPr>
          <w:rFonts w:ascii="Times New Roman" w:hAnsi="Times New Roman"/>
          <w:vertAlign w:val="superscript"/>
        </w:rPr>
        <w:t>TM</w:t>
      </w:r>
      <w:r w:rsidRPr="001F04A7">
        <w:rPr>
          <w:rFonts w:ascii="Times New Roman" w:hAnsi="Times New Roman"/>
        </w:rPr>
        <w:t>-DH5</w:t>
      </w:r>
      <w:r w:rsidRPr="001F04A7">
        <w:rPr>
          <w:rFonts w:ascii="Times New Roman" w:hAnsi="Times New Roman"/>
        </w:rPr>
        <w:sym w:font="Symbol" w:char="F061"/>
      </w:r>
      <w:r w:rsidRPr="001F04A7">
        <w:rPr>
          <w:rFonts w:ascii="Times New Roman" w:hAnsi="Times New Roman"/>
        </w:rPr>
        <w:t xml:space="preserve"> competent cells (RBC Bioscience, Taiwan)</w:t>
      </w:r>
      <w:r>
        <w:rPr>
          <w:rFonts w:ascii="Times New Roman" w:hAnsi="Times New Roman" w:hint="eastAsia"/>
        </w:rPr>
        <w:t xml:space="preserve"> by heat shock. </w:t>
      </w:r>
      <w:r w:rsidRPr="000E00AC">
        <w:rPr>
          <w:rFonts w:ascii="Times New Roman" w:hAnsi="Times New Roman"/>
        </w:rPr>
        <w:t>Transformants wer</w:t>
      </w:r>
      <w:r w:rsidRPr="00386C3A">
        <w:rPr>
          <w:rFonts w:ascii="Times New Roman" w:hAnsi="Times New Roman"/>
          <w:color w:val="000000" w:themeColor="text1"/>
        </w:rPr>
        <w:t xml:space="preserve">e </w:t>
      </w:r>
      <w:r w:rsidRPr="00386C3A">
        <w:rPr>
          <w:rFonts w:ascii="Times New Roman" w:hAnsi="Times New Roman" w:hint="eastAsia"/>
          <w:color w:val="000000" w:themeColor="text1"/>
        </w:rPr>
        <w:t>grown</w:t>
      </w:r>
      <w:r w:rsidRPr="00386C3A">
        <w:rPr>
          <w:rFonts w:ascii="Times New Roman" w:hAnsi="Times New Roman"/>
          <w:color w:val="000000" w:themeColor="text1"/>
        </w:rPr>
        <w:t xml:space="preserve"> overnight in Luria-Bertani </w:t>
      </w:r>
      <w:r>
        <w:rPr>
          <w:rFonts w:ascii="Times New Roman" w:hAnsi="Times New Roman" w:hint="eastAsia"/>
          <w:color w:val="000000" w:themeColor="text1"/>
        </w:rPr>
        <w:t xml:space="preserve">(LB) </w:t>
      </w:r>
      <w:r w:rsidRPr="00386C3A">
        <w:rPr>
          <w:rFonts w:ascii="Times New Roman" w:hAnsi="Times New Roman"/>
          <w:color w:val="000000" w:themeColor="text1"/>
        </w:rPr>
        <w:t xml:space="preserve">containing </w:t>
      </w:r>
      <w:r w:rsidRPr="00386C3A">
        <w:rPr>
          <w:rFonts w:ascii="Times New Roman" w:hAnsi="Times New Roman"/>
          <w:iCs/>
          <w:color w:val="000000" w:themeColor="text1"/>
        </w:rPr>
        <w:t>50 ng/</w:t>
      </w:r>
      <w:r w:rsidRPr="00386C3A">
        <w:rPr>
          <w:rFonts w:ascii="Times New Roman" w:hAnsi="Times New Roman"/>
          <w:iCs/>
          <w:color w:val="000000" w:themeColor="text1"/>
        </w:rPr>
        <w:sym w:font="Symbol" w:char="F06D"/>
      </w:r>
      <w:r w:rsidRPr="00386C3A">
        <w:rPr>
          <w:rFonts w:ascii="Times New Roman" w:hAnsi="Times New Roman"/>
          <w:iCs/>
          <w:color w:val="000000" w:themeColor="text1"/>
        </w:rPr>
        <w:t>L ampicillin</w:t>
      </w:r>
      <w:r w:rsidRPr="00386C3A">
        <w:rPr>
          <w:rFonts w:ascii="Times New Roman" w:hAnsi="Times New Roman" w:hint="eastAsia"/>
          <w:iCs/>
          <w:color w:val="000000" w:themeColor="text1"/>
        </w:rPr>
        <w:t xml:space="preserve">, and </w:t>
      </w:r>
      <w:r w:rsidRPr="00386C3A">
        <w:rPr>
          <w:rFonts w:ascii="Times New Roman" w:hAnsi="Times New Roman"/>
          <w:iCs/>
          <w:color w:val="000000" w:themeColor="text1"/>
        </w:rPr>
        <w:t>su</w:t>
      </w:r>
      <w:r w:rsidRPr="001F04A7">
        <w:rPr>
          <w:rFonts w:ascii="Times New Roman" w:hAnsi="Times New Roman"/>
          <w:iCs/>
        </w:rPr>
        <w:t xml:space="preserve">ccessfully transformed colonies were </w:t>
      </w:r>
      <w:r>
        <w:rPr>
          <w:rFonts w:ascii="Times New Roman" w:hAnsi="Times New Roman" w:hint="eastAsia"/>
          <w:iCs/>
        </w:rPr>
        <w:t xml:space="preserve">initially </w:t>
      </w:r>
      <w:r w:rsidRPr="001F04A7">
        <w:rPr>
          <w:rFonts w:ascii="Times New Roman" w:hAnsi="Times New Roman"/>
          <w:iCs/>
        </w:rPr>
        <w:t xml:space="preserve">selected </w:t>
      </w:r>
      <w:r>
        <w:rPr>
          <w:rFonts w:ascii="Times New Roman" w:hAnsi="Times New Roman" w:hint="eastAsia"/>
          <w:iCs/>
        </w:rPr>
        <w:t>via</w:t>
      </w:r>
      <w:r w:rsidRPr="001F04A7">
        <w:rPr>
          <w:rFonts w:ascii="Times New Roman" w:hAnsi="Times New Roman"/>
          <w:iCs/>
        </w:rPr>
        <w:t xml:space="preserve"> white-blue screening</w:t>
      </w:r>
      <w:r>
        <w:rPr>
          <w:rFonts w:ascii="Times New Roman" w:hAnsi="Times New Roman" w:hint="eastAsia"/>
          <w:iCs/>
        </w:rPr>
        <w:t xml:space="preserve"> followed by confirmation with amplifications and gel electrophoresis</w:t>
      </w:r>
      <w:r w:rsidRPr="001F04A7">
        <w:rPr>
          <w:rFonts w:ascii="Times New Roman" w:hAnsi="Times New Roman"/>
          <w:iCs/>
        </w:rPr>
        <w:t>.</w:t>
      </w:r>
      <w:r>
        <w:rPr>
          <w:rFonts w:ascii="Times New Roman" w:hAnsi="Times New Roman" w:hint="eastAsia"/>
          <w:iCs/>
        </w:rPr>
        <w:t xml:space="preserve"> Th</w:t>
      </w:r>
      <w:r>
        <w:rPr>
          <w:rFonts w:ascii="Times New Roman" w:hAnsi="Times New Roman"/>
          <w:iCs/>
        </w:rPr>
        <w:t>e</w:t>
      </w:r>
      <w:r>
        <w:rPr>
          <w:rFonts w:ascii="Times New Roman" w:hAnsi="Times New Roman" w:hint="eastAsia"/>
          <w:iCs/>
        </w:rPr>
        <w:t xml:space="preserve"> selected colonies were further grown in LB with ampicillin for 10-12 hours, from which the plasmid DNA was then isolated</w:t>
      </w:r>
      <w:r w:rsidRPr="001F04A7">
        <w:rPr>
          <w:rFonts w:ascii="Times New Roman" w:hAnsi="Times New Roman"/>
          <w:iCs/>
        </w:rPr>
        <w:t xml:space="preserve"> using a </w:t>
      </w:r>
      <w:r w:rsidRPr="001F04A7">
        <w:rPr>
          <w:rFonts w:ascii="Times New Roman" w:hAnsi="Times New Roman"/>
          <w:bCs/>
        </w:rPr>
        <w:t>Viogene</w:t>
      </w:r>
      <w:r>
        <w:rPr>
          <w:rFonts w:ascii="Times New Roman" w:hAnsi="Times New Roman" w:hint="eastAsia"/>
          <w:bCs/>
        </w:rPr>
        <w:t xml:space="preserve"> </w:t>
      </w:r>
      <w:r w:rsidRPr="001F04A7">
        <w:rPr>
          <w:rFonts w:ascii="Times New Roman" w:hAnsi="Times New Roman"/>
          <w:bCs/>
        </w:rPr>
        <w:t>Plasmid DNA Extraction System (</w:t>
      </w:r>
      <w:r w:rsidRPr="001F04A7">
        <w:rPr>
          <w:rFonts w:ascii="Times New Roman" w:hAnsi="Times New Roman"/>
          <w:bCs/>
          <w:color w:val="262626"/>
        </w:rPr>
        <w:t>Viogene, Taiwan</w:t>
      </w:r>
      <w:r>
        <w:rPr>
          <w:rFonts w:ascii="Times New Roman" w:hAnsi="Times New Roman"/>
          <w:bCs/>
        </w:rPr>
        <w:t xml:space="preserve">) </w:t>
      </w:r>
      <w:r>
        <w:rPr>
          <w:rFonts w:ascii="Times New Roman" w:hAnsi="Times New Roman" w:hint="eastAsia"/>
          <w:bCs/>
        </w:rPr>
        <w:t>according to</w:t>
      </w:r>
      <w:r w:rsidRPr="001F04A7">
        <w:rPr>
          <w:rFonts w:ascii="Times New Roman" w:hAnsi="Times New Roman"/>
          <w:bCs/>
        </w:rPr>
        <w:t xml:space="preserve"> the manufacturer’s protocol. </w:t>
      </w:r>
      <w:r>
        <w:rPr>
          <w:rFonts w:ascii="Times New Roman" w:hAnsi="Times New Roman" w:hint="eastAsia"/>
          <w:bCs/>
        </w:rPr>
        <w:t xml:space="preserve">For each individual, we sequenced </w:t>
      </w:r>
      <w:r>
        <w:rPr>
          <w:rFonts w:ascii="Times New Roman" w:hAnsi="Times New Roman"/>
          <w:bCs/>
        </w:rPr>
        <w:t>8–</w:t>
      </w:r>
      <w:r>
        <w:rPr>
          <w:rFonts w:ascii="Times New Roman" w:hAnsi="Times New Roman" w:hint="eastAsia"/>
          <w:bCs/>
        </w:rPr>
        <w:t xml:space="preserve">12 clones to confirm its two ITS haplotypes. </w:t>
      </w:r>
      <w:r>
        <w:rPr>
          <w:rFonts w:ascii="Times New Roman" w:hAnsi="Times New Roman"/>
          <w:iCs/>
        </w:rPr>
        <w:t xml:space="preserve">With thus experimentally </w:t>
      </w:r>
      <w:r w:rsidRPr="001F04A7">
        <w:rPr>
          <w:rFonts w:ascii="Times New Roman" w:hAnsi="Times New Roman"/>
          <w:iCs/>
        </w:rPr>
        <w:t xml:space="preserve">resolved </w:t>
      </w:r>
      <w:r>
        <w:rPr>
          <w:rFonts w:ascii="Times New Roman" w:hAnsi="Times New Roman"/>
          <w:iCs/>
        </w:rPr>
        <w:t>haplotypes included as</w:t>
      </w:r>
      <w:r>
        <w:rPr>
          <w:rFonts w:ascii="Times New Roman" w:hAnsi="Times New Roman" w:hint="eastAsia"/>
          <w:iCs/>
        </w:rPr>
        <w:t xml:space="preserve"> references</w:t>
      </w:r>
      <w:r>
        <w:rPr>
          <w:rFonts w:ascii="Times New Roman" w:hAnsi="Times New Roman"/>
          <w:iCs/>
        </w:rPr>
        <w:t>,</w:t>
      </w:r>
      <w:r>
        <w:rPr>
          <w:rFonts w:ascii="Times New Roman" w:hAnsi="Times New Roman" w:hint="eastAsia"/>
          <w:iCs/>
        </w:rPr>
        <w:t xml:space="preserve"> </w:t>
      </w:r>
      <w:r w:rsidRPr="001F04A7">
        <w:rPr>
          <w:rFonts w:ascii="Times New Roman" w:hAnsi="Times New Roman"/>
          <w:iCs/>
        </w:rPr>
        <w:t xml:space="preserve">additional ten PHASE </w:t>
      </w:r>
      <w:r>
        <w:rPr>
          <w:rFonts w:ascii="Times New Roman" w:hAnsi="Times New Roman" w:hint="eastAsia"/>
          <w:iCs/>
        </w:rPr>
        <w:t>runs</w:t>
      </w:r>
      <w:r>
        <w:rPr>
          <w:rFonts w:ascii="Times New Roman" w:hAnsi="Times New Roman"/>
          <w:iCs/>
        </w:rPr>
        <w:t xml:space="preserve"> were performed, so to confirm</w:t>
      </w:r>
      <w:r>
        <w:rPr>
          <w:rFonts w:ascii="Times New Roman" w:hAnsi="Times New Roman" w:hint="eastAsia"/>
          <w:iCs/>
        </w:rPr>
        <w:t xml:space="preserve"> that every </w:t>
      </w:r>
      <w:r w:rsidRPr="00FF141D">
        <w:rPr>
          <w:rFonts w:ascii="Times New Roman" w:hAnsi="Times New Roman" w:hint="eastAsia"/>
          <w:i/>
          <w:iCs/>
        </w:rPr>
        <w:t>Taxus</w:t>
      </w:r>
      <w:r>
        <w:rPr>
          <w:rFonts w:ascii="Times New Roman" w:hAnsi="Times New Roman" w:hint="eastAsia"/>
          <w:iCs/>
        </w:rPr>
        <w:t xml:space="preserve"> individual had its inferred pair of haplotypes supported with a PP of &gt;0.9.</w:t>
      </w:r>
    </w:p>
    <w:p w14:paraId="1DFE1ED8" w14:textId="77777777" w:rsidR="00216316" w:rsidRDefault="00216316" w:rsidP="001A0AAF">
      <w:pPr>
        <w:jc w:val="both"/>
        <w:rPr>
          <w:rFonts w:ascii="Times New Roman" w:hAnsi="Times New Roman"/>
        </w:rPr>
      </w:pPr>
    </w:p>
    <w:p w14:paraId="38F1FC11" w14:textId="77777777" w:rsidR="00216316" w:rsidRDefault="00216316" w:rsidP="001A0AAF">
      <w:pPr>
        <w:jc w:val="both"/>
        <w:rPr>
          <w:rFonts w:ascii="Times New Roman" w:hAnsi="Times New Roman"/>
        </w:rPr>
      </w:pPr>
    </w:p>
    <w:p w14:paraId="365FE979" w14:textId="77777777" w:rsidR="00216316" w:rsidRDefault="00216316" w:rsidP="001A0AAF">
      <w:pPr>
        <w:jc w:val="both"/>
        <w:rPr>
          <w:rFonts w:ascii="Times New Roman" w:hAnsi="Times New Roman"/>
        </w:rPr>
      </w:pPr>
    </w:p>
    <w:p w14:paraId="188CA3DF" w14:textId="77777777" w:rsidR="00216316" w:rsidRDefault="00216316" w:rsidP="001A0AAF">
      <w:pPr>
        <w:jc w:val="both"/>
        <w:rPr>
          <w:rFonts w:ascii="Times New Roman" w:hAnsi="Times New Roman"/>
        </w:rPr>
        <w:sectPr w:rsidR="00216316" w:rsidSect="00104E62">
          <w:pgSz w:w="11906" w:h="16838"/>
          <w:pgMar w:top="1440" w:right="1800" w:bottom="1440" w:left="1800" w:header="851" w:footer="992" w:gutter="0"/>
          <w:cols w:space="425"/>
          <w:docGrid w:type="lines" w:linePitch="360"/>
        </w:sectPr>
      </w:pPr>
    </w:p>
    <w:tbl>
      <w:tblPr>
        <w:tblW w:w="9464" w:type="dxa"/>
        <w:tblLook w:val="00A0" w:firstRow="1" w:lastRow="0" w:firstColumn="1" w:lastColumn="0" w:noHBand="0" w:noVBand="0"/>
      </w:tblPr>
      <w:tblGrid>
        <w:gridCol w:w="1258"/>
        <w:gridCol w:w="4497"/>
        <w:gridCol w:w="1137"/>
        <w:gridCol w:w="2572"/>
      </w:tblGrid>
      <w:tr w:rsidR="00216316" w:rsidRPr="00693F20" w14:paraId="0C705E91" w14:textId="77777777" w:rsidTr="00F41EDF">
        <w:tc>
          <w:tcPr>
            <w:tcW w:w="9464" w:type="dxa"/>
            <w:gridSpan w:val="4"/>
            <w:tcBorders>
              <w:bottom w:val="single" w:sz="8" w:space="0" w:color="auto"/>
            </w:tcBorders>
          </w:tcPr>
          <w:p w14:paraId="66775E7A" w14:textId="77777777" w:rsidR="00216316" w:rsidRPr="00693F20" w:rsidRDefault="00216316" w:rsidP="00673AC8">
            <w:pPr>
              <w:rPr>
                <w:rFonts w:ascii="Times New Roman" w:eastAsiaTheme="minorEastAsia" w:hAnsi="Times New Roman"/>
                <w:lang w:eastAsia="zh-TW"/>
              </w:rPr>
            </w:pPr>
            <w:r w:rsidRPr="00693F20">
              <w:rPr>
                <w:rFonts w:ascii="Times New Roman" w:eastAsiaTheme="minorEastAsia" w:hAnsi="Times New Roman"/>
                <w:b/>
                <w:lang w:eastAsia="zh-TW"/>
              </w:rPr>
              <w:lastRenderedPageBreak/>
              <w:t>Table S1</w:t>
            </w:r>
            <w:r w:rsidRPr="00693F20">
              <w:rPr>
                <w:rFonts w:ascii="Times New Roman" w:eastAsiaTheme="minorEastAsia" w:hAnsi="Times New Roman"/>
                <w:lang w:eastAsia="zh-TW"/>
              </w:rPr>
              <w:t xml:space="preserve"> Primers used in this study, with internal primers newly designed for aiding resolving ITS heterozygotes marked by star symbols.</w:t>
            </w:r>
          </w:p>
        </w:tc>
      </w:tr>
      <w:tr w:rsidR="00216316" w:rsidRPr="00693F20" w14:paraId="5A9DE3DB" w14:textId="77777777" w:rsidTr="00125A6B">
        <w:tc>
          <w:tcPr>
            <w:tcW w:w="1258" w:type="dxa"/>
            <w:tcBorders>
              <w:top w:val="single" w:sz="8" w:space="0" w:color="auto"/>
              <w:bottom w:val="single" w:sz="8" w:space="0" w:color="auto"/>
            </w:tcBorders>
          </w:tcPr>
          <w:p w14:paraId="4DE897E6" w14:textId="77777777" w:rsidR="00216316" w:rsidRPr="00693F20" w:rsidRDefault="00216316" w:rsidP="007F7CD6">
            <w:pPr>
              <w:rPr>
                <w:rFonts w:ascii="Times New Roman" w:eastAsia="Adobe 明體 Std L" w:hAnsi="Times New Roman"/>
                <w:sz w:val="22"/>
                <w:szCs w:val="22"/>
                <w:lang w:eastAsia="zh-TW"/>
              </w:rPr>
            </w:pPr>
            <w:r w:rsidRPr="00693F20">
              <w:rPr>
                <w:rFonts w:ascii="Times New Roman" w:eastAsia="Adobe 明體 Std L" w:hAnsi="Times New Roman"/>
                <w:sz w:val="22"/>
                <w:szCs w:val="22"/>
                <w:lang w:eastAsia="zh-TW"/>
              </w:rPr>
              <w:t>Marker</w:t>
            </w:r>
          </w:p>
        </w:tc>
        <w:tc>
          <w:tcPr>
            <w:tcW w:w="4497" w:type="dxa"/>
            <w:tcBorders>
              <w:top w:val="single" w:sz="8" w:space="0" w:color="auto"/>
              <w:bottom w:val="single" w:sz="8" w:space="0" w:color="auto"/>
            </w:tcBorders>
          </w:tcPr>
          <w:p w14:paraId="6F18275F"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Primer sequence (5’ to 3’)</w:t>
            </w:r>
          </w:p>
        </w:tc>
        <w:tc>
          <w:tcPr>
            <w:tcW w:w="1137" w:type="dxa"/>
            <w:tcBorders>
              <w:top w:val="single" w:sz="8" w:space="0" w:color="auto"/>
              <w:bottom w:val="single" w:sz="8" w:space="0" w:color="auto"/>
            </w:tcBorders>
          </w:tcPr>
          <w:p w14:paraId="0CAB5908"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Direction</w:t>
            </w:r>
          </w:p>
        </w:tc>
        <w:tc>
          <w:tcPr>
            <w:tcW w:w="2572" w:type="dxa"/>
            <w:tcBorders>
              <w:top w:val="single" w:sz="8" w:space="0" w:color="auto"/>
              <w:bottom w:val="single" w:sz="8" w:space="0" w:color="auto"/>
            </w:tcBorders>
          </w:tcPr>
          <w:p w14:paraId="24834294"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Theme="minorEastAsia" w:hAnsi="Times New Roman"/>
                <w:sz w:val="22"/>
                <w:szCs w:val="22"/>
                <w:lang w:eastAsia="zh-TW"/>
              </w:rPr>
              <w:t>Source</w:t>
            </w:r>
          </w:p>
        </w:tc>
      </w:tr>
      <w:tr w:rsidR="00216316" w:rsidRPr="00693F20" w14:paraId="769583A4" w14:textId="77777777" w:rsidTr="00125A6B">
        <w:tc>
          <w:tcPr>
            <w:tcW w:w="1258" w:type="dxa"/>
            <w:tcBorders>
              <w:top w:val="single" w:sz="8" w:space="0" w:color="auto"/>
            </w:tcBorders>
          </w:tcPr>
          <w:p w14:paraId="763B3C52" w14:textId="77777777" w:rsidR="00216316" w:rsidRPr="00693F20" w:rsidRDefault="00216316" w:rsidP="00BF45B9">
            <w:pPr>
              <w:rPr>
                <w:rFonts w:ascii="Times New Roman" w:eastAsia="Calibri" w:hAnsi="Times New Roman"/>
                <w:sz w:val="22"/>
                <w:szCs w:val="22"/>
              </w:rPr>
            </w:pPr>
            <w:r w:rsidRPr="00693F20">
              <w:rPr>
                <w:rFonts w:ascii="Times New Roman" w:eastAsia="Calibri" w:hAnsi="Times New Roman"/>
                <w:i/>
                <w:sz w:val="22"/>
                <w:szCs w:val="22"/>
              </w:rPr>
              <w:t>trn</w:t>
            </w:r>
            <w:r w:rsidRPr="00693F20">
              <w:rPr>
                <w:rFonts w:ascii="Times New Roman" w:eastAsia="Calibri" w:hAnsi="Times New Roman"/>
                <w:sz w:val="22"/>
                <w:szCs w:val="22"/>
              </w:rPr>
              <w:t>L-F</w:t>
            </w:r>
          </w:p>
        </w:tc>
        <w:tc>
          <w:tcPr>
            <w:tcW w:w="4497" w:type="dxa"/>
            <w:tcBorders>
              <w:top w:val="single" w:sz="8" w:space="0" w:color="auto"/>
            </w:tcBorders>
          </w:tcPr>
          <w:p w14:paraId="598607FB"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Calibri" w:hAnsi="Times New Roman"/>
                <w:i/>
                <w:sz w:val="22"/>
                <w:szCs w:val="22"/>
              </w:rPr>
              <w:t>trn</w:t>
            </w:r>
            <w:r w:rsidRPr="00693F20">
              <w:rPr>
                <w:rFonts w:ascii="Times New Roman" w:eastAsia="Calibri" w:hAnsi="Times New Roman"/>
                <w:sz w:val="22"/>
                <w:szCs w:val="22"/>
              </w:rPr>
              <w:t>c: CGAAATCGGTAGACGCTACG</w:t>
            </w:r>
          </w:p>
        </w:tc>
        <w:tc>
          <w:tcPr>
            <w:tcW w:w="1137" w:type="dxa"/>
            <w:tcBorders>
              <w:top w:val="single" w:sz="8" w:space="0" w:color="auto"/>
            </w:tcBorders>
          </w:tcPr>
          <w:p w14:paraId="05ECFB22" w14:textId="77777777" w:rsidR="00216316" w:rsidRPr="00693F20" w:rsidRDefault="00216316" w:rsidP="007F7CD6">
            <w:pPr>
              <w:rPr>
                <w:rFonts w:ascii="Times New Roman" w:hAnsi="Times New Roman"/>
                <w:color w:val="000000"/>
                <w:sz w:val="22"/>
                <w:szCs w:val="22"/>
                <w:lang w:val="en-GB"/>
              </w:rPr>
            </w:pPr>
            <w:r w:rsidRPr="00693F20">
              <w:rPr>
                <w:rFonts w:ascii="Times New Roman" w:hAnsi="Times New Roman"/>
                <w:color w:val="000000"/>
                <w:sz w:val="22"/>
                <w:szCs w:val="22"/>
                <w:lang w:val="en-GB"/>
              </w:rPr>
              <w:t>Forward</w:t>
            </w:r>
          </w:p>
        </w:tc>
        <w:tc>
          <w:tcPr>
            <w:tcW w:w="2572" w:type="dxa"/>
            <w:tcBorders>
              <w:top w:val="single" w:sz="8" w:space="0" w:color="auto"/>
            </w:tcBorders>
            <w:vAlign w:val="center"/>
          </w:tcPr>
          <w:p w14:paraId="6F6AFDBF" w14:textId="77777777" w:rsidR="00216316" w:rsidRPr="00693F20" w:rsidRDefault="00216316" w:rsidP="009720ED">
            <w:pPr>
              <w:rPr>
                <w:rFonts w:ascii="Times New Roman" w:eastAsia="Calibri" w:hAnsi="Times New Roman"/>
                <w:sz w:val="22"/>
                <w:szCs w:val="22"/>
              </w:rPr>
            </w:pPr>
            <w:r w:rsidRPr="00693F20">
              <w:rPr>
                <w:rFonts w:ascii="Times New Roman" w:hAnsi="Times New Roman"/>
                <w:color w:val="000000"/>
                <w:sz w:val="22"/>
                <w:szCs w:val="22"/>
                <w:lang w:val="en-GB"/>
              </w:rPr>
              <w:t xml:space="preserve">Taberlet </w:t>
            </w:r>
            <w:r w:rsidRPr="00693F20">
              <w:rPr>
                <w:rFonts w:ascii="Times New Roman" w:hAnsi="Times New Roman"/>
                <w:i/>
                <w:color w:val="000000"/>
                <w:sz w:val="22"/>
                <w:szCs w:val="22"/>
                <w:lang w:val="en-GB"/>
              </w:rPr>
              <w:t>et al.</w:t>
            </w:r>
            <w:r w:rsidRPr="00693F20">
              <w:rPr>
                <w:rFonts w:ascii="Times New Roman" w:eastAsiaTheme="minorEastAsia" w:hAnsi="Times New Roman"/>
                <w:color w:val="000000"/>
                <w:sz w:val="22"/>
                <w:szCs w:val="22"/>
                <w:lang w:val="en-GB" w:eastAsia="zh-TW"/>
              </w:rPr>
              <w:t xml:space="preserve"> </w:t>
            </w:r>
            <w:r w:rsidRPr="00693F20">
              <w:rPr>
                <w:rFonts w:ascii="Times New Roman" w:hAnsi="Times New Roman"/>
                <w:noProof/>
                <w:color w:val="000000"/>
                <w:sz w:val="22"/>
                <w:szCs w:val="22"/>
                <w:lang w:val="en-GB"/>
              </w:rPr>
              <w:t>(1991)</w:t>
            </w:r>
          </w:p>
        </w:tc>
      </w:tr>
      <w:tr w:rsidR="00216316" w:rsidRPr="00693F20" w14:paraId="034C348C" w14:textId="77777777" w:rsidTr="00125A6B">
        <w:tc>
          <w:tcPr>
            <w:tcW w:w="1258" w:type="dxa"/>
          </w:tcPr>
          <w:p w14:paraId="60E82323" w14:textId="77777777" w:rsidR="00216316" w:rsidRPr="00693F20" w:rsidRDefault="00216316" w:rsidP="007F7CD6">
            <w:pPr>
              <w:rPr>
                <w:rFonts w:ascii="Times New Roman" w:eastAsia="Adobe 明體 Std L" w:hAnsi="Times New Roman"/>
                <w:sz w:val="22"/>
                <w:szCs w:val="22"/>
              </w:rPr>
            </w:pPr>
          </w:p>
        </w:tc>
        <w:tc>
          <w:tcPr>
            <w:tcW w:w="4497" w:type="dxa"/>
          </w:tcPr>
          <w:p w14:paraId="4498D998"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Calibri" w:hAnsi="Times New Roman"/>
                <w:i/>
                <w:sz w:val="22"/>
                <w:szCs w:val="22"/>
              </w:rPr>
              <w:t>trn</w:t>
            </w:r>
            <w:r w:rsidRPr="00693F20">
              <w:rPr>
                <w:rFonts w:ascii="Times New Roman" w:eastAsia="Calibri" w:hAnsi="Times New Roman"/>
                <w:sz w:val="22"/>
                <w:szCs w:val="22"/>
              </w:rPr>
              <w:t>f: ATTTGAACTGGTGACACGAG</w:t>
            </w:r>
          </w:p>
        </w:tc>
        <w:tc>
          <w:tcPr>
            <w:tcW w:w="1137" w:type="dxa"/>
          </w:tcPr>
          <w:p w14:paraId="36E07AEE" w14:textId="77777777" w:rsidR="00216316" w:rsidRPr="00693F20" w:rsidRDefault="00216316" w:rsidP="007F7CD6">
            <w:pPr>
              <w:rPr>
                <w:rFonts w:ascii="Times New Roman" w:hAnsi="Times New Roman"/>
                <w:color w:val="000000"/>
                <w:sz w:val="22"/>
                <w:szCs w:val="22"/>
                <w:lang w:val="en-GB"/>
              </w:rPr>
            </w:pPr>
            <w:r w:rsidRPr="00693F20">
              <w:rPr>
                <w:rFonts w:ascii="Times New Roman" w:hAnsi="Times New Roman"/>
                <w:color w:val="000000"/>
                <w:sz w:val="22"/>
                <w:szCs w:val="22"/>
                <w:lang w:val="en-GB"/>
              </w:rPr>
              <w:t>Reverse</w:t>
            </w:r>
          </w:p>
        </w:tc>
        <w:tc>
          <w:tcPr>
            <w:tcW w:w="2572" w:type="dxa"/>
            <w:vAlign w:val="center"/>
          </w:tcPr>
          <w:p w14:paraId="5CD8C6B7" w14:textId="77777777" w:rsidR="00216316" w:rsidRPr="00693F20" w:rsidRDefault="00216316" w:rsidP="009720ED">
            <w:pPr>
              <w:rPr>
                <w:rFonts w:ascii="Times New Roman" w:eastAsia="Calibri" w:hAnsi="Times New Roman"/>
                <w:sz w:val="22"/>
                <w:szCs w:val="22"/>
              </w:rPr>
            </w:pPr>
            <w:r w:rsidRPr="00693F20">
              <w:rPr>
                <w:rFonts w:ascii="Times New Roman" w:hAnsi="Times New Roman"/>
                <w:color w:val="000000"/>
                <w:sz w:val="22"/>
                <w:szCs w:val="22"/>
                <w:lang w:val="en-GB"/>
              </w:rPr>
              <w:t xml:space="preserve">Taberlet </w:t>
            </w:r>
            <w:r w:rsidRPr="00693F20">
              <w:rPr>
                <w:rFonts w:ascii="Times New Roman" w:hAnsi="Times New Roman"/>
                <w:i/>
                <w:color w:val="000000"/>
                <w:sz w:val="22"/>
                <w:szCs w:val="22"/>
                <w:lang w:val="en-GB"/>
              </w:rPr>
              <w:t>et al.</w:t>
            </w:r>
            <w:r w:rsidRPr="00693F20">
              <w:rPr>
                <w:rFonts w:ascii="Times New Roman" w:eastAsiaTheme="minorEastAsia" w:hAnsi="Times New Roman"/>
                <w:color w:val="000000"/>
                <w:sz w:val="22"/>
                <w:szCs w:val="22"/>
                <w:lang w:val="en-GB" w:eastAsia="zh-TW"/>
              </w:rPr>
              <w:t xml:space="preserve"> </w:t>
            </w:r>
            <w:r w:rsidRPr="00693F20">
              <w:rPr>
                <w:rFonts w:ascii="Times New Roman" w:hAnsi="Times New Roman"/>
                <w:noProof/>
                <w:color w:val="000000"/>
                <w:sz w:val="22"/>
                <w:szCs w:val="22"/>
                <w:lang w:val="en-GB"/>
              </w:rPr>
              <w:t>(1991)</w:t>
            </w:r>
          </w:p>
        </w:tc>
      </w:tr>
      <w:tr w:rsidR="00216316" w:rsidRPr="00693F20" w14:paraId="5AB46225" w14:textId="77777777" w:rsidTr="00125A6B">
        <w:tc>
          <w:tcPr>
            <w:tcW w:w="1258" w:type="dxa"/>
          </w:tcPr>
          <w:p w14:paraId="1D889F13"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i/>
                <w:sz w:val="22"/>
                <w:szCs w:val="22"/>
              </w:rPr>
              <w:t>trn</w:t>
            </w:r>
            <w:r w:rsidRPr="00693F20">
              <w:rPr>
                <w:rFonts w:ascii="Times New Roman" w:eastAsia="Calibri" w:hAnsi="Times New Roman"/>
                <w:sz w:val="22"/>
                <w:szCs w:val="22"/>
              </w:rPr>
              <w:t>H-</w:t>
            </w:r>
            <w:r w:rsidRPr="00693F20">
              <w:rPr>
                <w:rFonts w:ascii="Times New Roman" w:eastAsia="Calibri" w:hAnsi="Times New Roman"/>
                <w:i/>
                <w:sz w:val="22"/>
                <w:szCs w:val="22"/>
              </w:rPr>
              <w:t>psb</w:t>
            </w:r>
            <w:r w:rsidRPr="00693F20">
              <w:rPr>
                <w:rFonts w:ascii="Times New Roman" w:eastAsia="Calibri" w:hAnsi="Times New Roman"/>
                <w:sz w:val="22"/>
                <w:szCs w:val="22"/>
              </w:rPr>
              <w:t>A</w:t>
            </w:r>
          </w:p>
        </w:tc>
        <w:tc>
          <w:tcPr>
            <w:tcW w:w="4497" w:type="dxa"/>
          </w:tcPr>
          <w:p w14:paraId="1D4B68EF"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Calibri" w:hAnsi="Times New Roman"/>
                <w:i/>
                <w:sz w:val="22"/>
                <w:szCs w:val="22"/>
              </w:rPr>
              <w:t>trn</w:t>
            </w:r>
            <w:r w:rsidRPr="00693F20">
              <w:rPr>
                <w:rFonts w:ascii="Times New Roman" w:eastAsia="Calibri" w:hAnsi="Times New Roman"/>
                <w:sz w:val="22"/>
                <w:szCs w:val="22"/>
              </w:rPr>
              <w:t xml:space="preserve">H: </w:t>
            </w:r>
            <w:r w:rsidRPr="00693F20">
              <w:rPr>
                <w:rFonts w:ascii="Times New Roman" w:hAnsi="Times New Roman"/>
                <w:color w:val="000000"/>
                <w:sz w:val="22"/>
                <w:szCs w:val="22"/>
                <w:lang w:val="en-GB"/>
              </w:rPr>
              <w:t>CGCGCATGGTGGATTCACAATCC</w:t>
            </w:r>
          </w:p>
        </w:tc>
        <w:tc>
          <w:tcPr>
            <w:tcW w:w="1137" w:type="dxa"/>
          </w:tcPr>
          <w:p w14:paraId="710558CF" w14:textId="77777777" w:rsidR="00216316" w:rsidRPr="00693F20" w:rsidRDefault="00216316" w:rsidP="007F7CD6">
            <w:pPr>
              <w:rPr>
                <w:rFonts w:ascii="Times New Roman" w:hAnsi="Times New Roman"/>
                <w:sz w:val="22"/>
                <w:szCs w:val="22"/>
              </w:rPr>
            </w:pPr>
            <w:r w:rsidRPr="00693F20">
              <w:rPr>
                <w:rFonts w:ascii="Times New Roman" w:hAnsi="Times New Roman"/>
                <w:color w:val="000000"/>
                <w:sz w:val="22"/>
                <w:szCs w:val="22"/>
                <w:lang w:val="en-GB"/>
              </w:rPr>
              <w:t>Forward</w:t>
            </w:r>
          </w:p>
        </w:tc>
        <w:tc>
          <w:tcPr>
            <w:tcW w:w="2572" w:type="dxa"/>
            <w:vAlign w:val="center"/>
          </w:tcPr>
          <w:p w14:paraId="752D020B" w14:textId="77777777" w:rsidR="00216316" w:rsidRPr="00693F20" w:rsidRDefault="00216316" w:rsidP="009720ED">
            <w:pPr>
              <w:rPr>
                <w:rFonts w:ascii="Times New Roman" w:eastAsia="Calibri" w:hAnsi="Times New Roman"/>
                <w:sz w:val="22"/>
                <w:szCs w:val="22"/>
              </w:rPr>
            </w:pPr>
            <w:r w:rsidRPr="00693F20">
              <w:rPr>
                <w:rFonts w:ascii="Times New Roman" w:eastAsiaTheme="minorEastAsia" w:hAnsi="Times New Roman"/>
                <w:sz w:val="22"/>
                <w:szCs w:val="22"/>
                <w:lang w:eastAsia="zh-TW"/>
              </w:rPr>
              <w:t xml:space="preserve">Tate and Simpson </w:t>
            </w:r>
            <w:r w:rsidRPr="00693F20">
              <w:rPr>
                <w:rFonts w:ascii="Times New Roman" w:eastAsia="Calibri" w:hAnsi="Times New Roman"/>
                <w:noProof/>
                <w:sz w:val="22"/>
                <w:szCs w:val="22"/>
              </w:rPr>
              <w:t>(2003)</w:t>
            </w:r>
          </w:p>
        </w:tc>
      </w:tr>
      <w:tr w:rsidR="00216316" w:rsidRPr="00693F20" w14:paraId="03AC1B4F" w14:textId="77777777" w:rsidTr="00125A6B">
        <w:tc>
          <w:tcPr>
            <w:tcW w:w="1258" w:type="dxa"/>
          </w:tcPr>
          <w:p w14:paraId="552612E9" w14:textId="77777777" w:rsidR="00216316" w:rsidRPr="00693F20" w:rsidRDefault="00216316" w:rsidP="007F7CD6">
            <w:pPr>
              <w:rPr>
                <w:rFonts w:ascii="Times New Roman" w:eastAsia="Calibri" w:hAnsi="Times New Roman"/>
                <w:sz w:val="22"/>
                <w:szCs w:val="22"/>
              </w:rPr>
            </w:pPr>
          </w:p>
        </w:tc>
        <w:tc>
          <w:tcPr>
            <w:tcW w:w="4497" w:type="dxa"/>
          </w:tcPr>
          <w:p w14:paraId="30B05CF2"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Calibri" w:hAnsi="Times New Roman"/>
                <w:i/>
                <w:sz w:val="22"/>
                <w:szCs w:val="22"/>
              </w:rPr>
              <w:t>psb</w:t>
            </w:r>
            <w:r w:rsidRPr="00693F20">
              <w:rPr>
                <w:rFonts w:ascii="Times New Roman" w:eastAsia="Calibri" w:hAnsi="Times New Roman"/>
                <w:sz w:val="22"/>
                <w:szCs w:val="22"/>
              </w:rPr>
              <w:t xml:space="preserve">A: </w:t>
            </w:r>
            <w:r w:rsidRPr="00693F20">
              <w:rPr>
                <w:rFonts w:ascii="Times New Roman" w:hAnsi="Times New Roman"/>
                <w:color w:val="000000"/>
                <w:sz w:val="22"/>
                <w:szCs w:val="22"/>
                <w:lang w:val="en-GB"/>
              </w:rPr>
              <w:t>GTTATGCATGAACGTAATGCTC</w:t>
            </w:r>
          </w:p>
        </w:tc>
        <w:tc>
          <w:tcPr>
            <w:tcW w:w="1137" w:type="dxa"/>
          </w:tcPr>
          <w:p w14:paraId="78EA83C1" w14:textId="77777777" w:rsidR="00216316" w:rsidRPr="00693F20" w:rsidRDefault="00216316" w:rsidP="007F7CD6">
            <w:pPr>
              <w:rPr>
                <w:rFonts w:ascii="Times New Roman" w:hAnsi="Times New Roman"/>
                <w:color w:val="000000"/>
                <w:sz w:val="22"/>
                <w:szCs w:val="22"/>
                <w:lang w:val="en-GB"/>
              </w:rPr>
            </w:pPr>
            <w:r w:rsidRPr="00693F20">
              <w:rPr>
                <w:rFonts w:ascii="Times New Roman" w:hAnsi="Times New Roman"/>
                <w:color w:val="000000"/>
                <w:sz w:val="22"/>
                <w:szCs w:val="22"/>
                <w:lang w:val="en-GB"/>
              </w:rPr>
              <w:t>Reverse</w:t>
            </w:r>
          </w:p>
        </w:tc>
        <w:tc>
          <w:tcPr>
            <w:tcW w:w="2572" w:type="dxa"/>
            <w:vAlign w:val="center"/>
          </w:tcPr>
          <w:p w14:paraId="57CD8D21" w14:textId="77777777" w:rsidR="00216316" w:rsidRPr="00693F20" w:rsidRDefault="00216316" w:rsidP="009720ED">
            <w:pPr>
              <w:rPr>
                <w:rFonts w:ascii="Times New Roman" w:eastAsia="Calibri" w:hAnsi="Times New Roman"/>
                <w:sz w:val="22"/>
                <w:szCs w:val="22"/>
              </w:rPr>
            </w:pPr>
            <w:r w:rsidRPr="00693F20">
              <w:rPr>
                <w:rFonts w:ascii="Times New Roman" w:eastAsia="Calibri" w:hAnsi="Times New Roman"/>
                <w:sz w:val="22"/>
                <w:szCs w:val="22"/>
              </w:rPr>
              <w:t xml:space="preserve">Sang </w:t>
            </w:r>
            <w:r w:rsidRPr="00693F20">
              <w:rPr>
                <w:rFonts w:ascii="Times New Roman" w:eastAsia="Calibri" w:hAnsi="Times New Roman"/>
                <w:i/>
                <w:sz w:val="22"/>
                <w:szCs w:val="22"/>
              </w:rPr>
              <w:t>et al.</w:t>
            </w:r>
            <w:r w:rsidRPr="00693F20">
              <w:rPr>
                <w:rFonts w:ascii="Times New Roman" w:eastAsiaTheme="minorEastAsia" w:hAnsi="Times New Roman"/>
                <w:sz w:val="22"/>
                <w:szCs w:val="22"/>
                <w:lang w:eastAsia="zh-TW"/>
              </w:rPr>
              <w:t xml:space="preserve"> </w:t>
            </w:r>
            <w:r w:rsidRPr="00693F20">
              <w:rPr>
                <w:rFonts w:ascii="Times New Roman" w:eastAsia="Calibri" w:hAnsi="Times New Roman"/>
                <w:noProof/>
                <w:sz w:val="22"/>
                <w:szCs w:val="22"/>
              </w:rPr>
              <w:t>(1997)</w:t>
            </w:r>
          </w:p>
        </w:tc>
      </w:tr>
      <w:tr w:rsidR="00216316" w:rsidRPr="00693F20" w14:paraId="795CEF17" w14:textId="77777777" w:rsidTr="00125A6B">
        <w:tc>
          <w:tcPr>
            <w:tcW w:w="1258" w:type="dxa"/>
          </w:tcPr>
          <w:p w14:paraId="7CA063E3"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i/>
                <w:sz w:val="22"/>
                <w:szCs w:val="22"/>
              </w:rPr>
              <w:t>pet</w:t>
            </w:r>
            <w:r w:rsidRPr="00693F20">
              <w:rPr>
                <w:rFonts w:ascii="Times New Roman" w:eastAsia="Calibri" w:hAnsi="Times New Roman"/>
                <w:sz w:val="22"/>
                <w:szCs w:val="22"/>
              </w:rPr>
              <w:t>G-</w:t>
            </w:r>
            <w:r w:rsidRPr="00693F20">
              <w:rPr>
                <w:rFonts w:ascii="Times New Roman" w:eastAsia="Calibri" w:hAnsi="Times New Roman"/>
                <w:i/>
                <w:sz w:val="22"/>
                <w:szCs w:val="22"/>
              </w:rPr>
              <w:t>trn</w:t>
            </w:r>
            <w:r w:rsidRPr="00693F20">
              <w:rPr>
                <w:rFonts w:ascii="Times New Roman" w:eastAsia="Calibri" w:hAnsi="Times New Roman"/>
                <w:sz w:val="22"/>
                <w:szCs w:val="22"/>
              </w:rPr>
              <w:t>P</w:t>
            </w:r>
          </w:p>
        </w:tc>
        <w:tc>
          <w:tcPr>
            <w:tcW w:w="4497" w:type="dxa"/>
          </w:tcPr>
          <w:p w14:paraId="3024F287"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Calibri" w:hAnsi="Times New Roman"/>
                <w:i/>
                <w:sz w:val="22"/>
                <w:szCs w:val="22"/>
              </w:rPr>
              <w:t>pet</w:t>
            </w:r>
            <w:r w:rsidRPr="00693F20">
              <w:rPr>
                <w:rFonts w:ascii="Times New Roman" w:eastAsia="Calibri" w:hAnsi="Times New Roman"/>
                <w:sz w:val="22"/>
                <w:szCs w:val="22"/>
              </w:rPr>
              <w:t>G: GGTCTAATTCCTATAACTTTGGC</w:t>
            </w:r>
          </w:p>
        </w:tc>
        <w:tc>
          <w:tcPr>
            <w:tcW w:w="1137" w:type="dxa"/>
          </w:tcPr>
          <w:p w14:paraId="1478F0A6" w14:textId="77777777" w:rsidR="00216316" w:rsidRPr="00693F20" w:rsidRDefault="00216316" w:rsidP="007F7CD6">
            <w:pPr>
              <w:rPr>
                <w:rFonts w:ascii="Times New Roman" w:eastAsia="Calibri" w:hAnsi="Times New Roman"/>
                <w:sz w:val="22"/>
                <w:szCs w:val="22"/>
              </w:rPr>
            </w:pPr>
            <w:r w:rsidRPr="00693F20">
              <w:rPr>
                <w:rFonts w:ascii="Times New Roman" w:hAnsi="Times New Roman"/>
                <w:color w:val="000000"/>
                <w:sz w:val="22"/>
                <w:szCs w:val="22"/>
                <w:lang w:val="en-GB"/>
              </w:rPr>
              <w:t>Forward</w:t>
            </w:r>
          </w:p>
        </w:tc>
        <w:tc>
          <w:tcPr>
            <w:tcW w:w="2572" w:type="dxa"/>
          </w:tcPr>
          <w:p w14:paraId="7EB4CE58" w14:textId="77777777" w:rsidR="00216316" w:rsidRPr="00693F20" w:rsidRDefault="00216316" w:rsidP="009720ED">
            <w:pPr>
              <w:rPr>
                <w:rFonts w:ascii="Times New Roman" w:eastAsia="Calibri" w:hAnsi="Times New Roman"/>
                <w:sz w:val="22"/>
                <w:szCs w:val="22"/>
              </w:rPr>
            </w:pPr>
            <w:r w:rsidRPr="00693F20">
              <w:rPr>
                <w:rFonts w:ascii="Times New Roman" w:eastAsia="Calibri" w:hAnsi="Times New Roman"/>
                <w:sz w:val="22"/>
                <w:szCs w:val="22"/>
              </w:rPr>
              <w:t xml:space="preserve">Hwang </w:t>
            </w:r>
            <w:r w:rsidRPr="00693F20">
              <w:rPr>
                <w:rFonts w:ascii="Times New Roman" w:eastAsia="Calibri" w:hAnsi="Times New Roman"/>
                <w:i/>
                <w:sz w:val="22"/>
                <w:szCs w:val="22"/>
              </w:rPr>
              <w:t>et al.</w:t>
            </w:r>
            <w:r w:rsidRPr="00693F20">
              <w:rPr>
                <w:rFonts w:ascii="Times New Roman" w:eastAsiaTheme="minorEastAsia" w:hAnsi="Times New Roman"/>
                <w:sz w:val="22"/>
                <w:szCs w:val="22"/>
                <w:lang w:eastAsia="zh-TW"/>
              </w:rPr>
              <w:t xml:space="preserve"> </w:t>
            </w:r>
            <w:r w:rsidRPr="00693F20">
              <w:rPr>
                <w:rFonts w:ascii="Times New Roman" w:eastAsia="Calibri" w:hAnsi="Times New Roman"/>
                <w:noProof/>
                <w:sz w:val="22"/>
                <w:szCs w:val="22"/>
              </w:rPr>
              <w:t>(2000)</w:t>
            </w:r>
          </w:p>
        </w:tc>
      </w:tr>
      <w:tr w:rsidR="00216316" w:rsidRPr="00693F20" w14:paraId="44160E2B" w14:textId="77777777" w:rsidTr="00125A6B">
        <w:tc>
          <w:tcPr>
            <w:tcW w:w="1258" w:type="dxa"/>
          </w:tcPr>
          <w:p w14:paraId="7D4D3F8F" w14:textId="77777777" w:rsidR="00216316" w:rsidRPr="00693F20" w:rsidRDefault="00216316" w:rsidP="007F7CD6">
            <w:pPr>
              <w:rPr>
                <w:rFonts w:ascii="Times New Roman" w:eastAsia="Calibri" w:hAnsi="Times New Roman"/>
                <w:sz w:val="22"/>
                <w:szCs w:val="22"/>
              </w:rPr>
            </w:pPr>
          </w:p>
        </w:tc>
        <w:tc>
          <w:tcPr>
            <w:tcW w:w="4497" w:type="dxa"/>
          </w:tcPr>
          <w:p w14:paraId="178C5B0B"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Calibri" w:hAnsi="Times New Roman"/>
                <w:i/>
                <w:sz w:val="22"/>
                <w:szCs w:val="22"/>
              </w:rPr>
              <w:t>trn</w:t>
            </w:r>
            <w:r w:rsidRPr="00693F20">
              <w:rPr>
                <w:rFonts w:ascii="Times New Roman" w:eastAsia="Calibri" w:hAnsi="Times New Roman"/>
                <w:sz w:val="22"/>
                <w:szCs w:val="22"/>
              </w:rPr>
              <w:t>P: GGGATGTGGCGCAGCTTGG</w:t>
            </w:r>
          </w:p>
        </w:tc>
        <w:tc>
          <w:tcPr>
            <w:tcW w:w="1137" w:type="dxa"/>
          </w:tcPr>
          <w:p w14:paraId="7E8D85D7" w14:textId="77777777" w:rsidR="00216316" w:rsidRPr="00693F20" w:rsidRDefault="00216316" w:rsidP="007F7CD6">
            <w:pPr>
              <w:rPr>
                <w:rFonts w:ascii="Times New Roman" w:eastAsia="Calibri" w:hAnsi="Times New Roman"/>
                <w:sz w:val="22"/>
                <w:szCs w:val="22"/>
              </w:rPr>
            </w:pPr>
            <w:r w:rsidRPr="00693F20">
              <w:rPr>
                <w:rFonts w:ascii="Times New Roman" w:hAnsi="Times New Roman"/>
                <w:color w:val="000000"/>
                <w:sz w:val="22"/>
                <w:szCs w:val="22"/>
                <w:lang w:val="en-GB"/>
              </w:rPr>
              <w:t>Reverse</w:t>
            </w:r>
          </w:p>
        </w:tc>
        <w:tc>
          <w:tcPr>
            <w:tcW w:w="2572" w:type="dxa"/>
          </w:tcPr>
          <w:p w14:paraId="165488F0" w14:textId="77777777" w:rsidR="00216316" w:rsidRPr="00693F20" w:rsidRDefault="00216316" w:rsidP="009720ED">
            <w:pPr>
              <w:rPr>
                <w:rFonts w:ascii="Times New Roman" w:eastAsia="Calibri" w:hAnsi="Times New Roman"/>
                <w:sz w:val="22"/>
                <w:szCs w:val="22"/>
              </w:rPr>
            </w:pPr>
            <w:r w:rsidRPr="00693F20">
              <w:rPr>
                <w:rFonts w:ascii="Times New Roman" w:eastAsia="Calibri" w:hAnsi="Times New Roman"/>
                <w:sz w:val="22"/>
                <w:szCs w:val="22"/>
              </w:rPr>
              <w:t xml:space="preserve">Hwang </w:t>
            </w:r>
            <w:r w:rsidRPr="00693F20">
              <w:rPr>
                <w:rFonts w:ascii="Times New Roman" w:eastAsia="Calibri" w:hAnsi="Times New Roman"/>
                <w:i/>
                <w:sz w:val="22"/>
                <w:szCs w:val="22"/>
              </w:rPr>
              <w:t>et al.</w:t>
            </w:r>
            <w:r w:rsidRPr="00693F20">
              <w:rPr>
                <w:rFonts w:ascii="Times New Roman" w:eastAsiaTheme="minorEastAsia" w:hAnsi="Times New Roman"/>
                <w:sz w:val="22"/>
                <w:szCs w:val="22"/>
                <w:lang w:eastAsia="zh-TW"/>
              </w:rPr>
              <w:t xml:space="preserve"> </w:t>
            </w:r>
            <w:r w:rsidRPr="00693F20">
              <w:rPr>
                <w:rFonts w:ascii="Times New Roman" w:eastAsia="Calibri" w:hAnsi="Times New Roman"/>
                <w:noProof/>
                <w:sz w:val="22"/>
                <w:szCs w:val="22"/>
              </w:rPr>
              <w:t>(2000)</w:t>
            </w:r>
          </w:p>
        </w:tc>
      </w:tr>
      <w:tr w:rsidR="00216316" w:rsidRPr="00693F20" w14:paraId="7D146613" w14:textId="77777777" w:rsidTr="00125A6B">
        <w:tc>
          <w:tcPr>
            <w:tcW w:w="1258" w:type="dxa"/>
          </w:tcPr>
          <w:p w14:paraId="1D2A5D31" w14:textId="77777777" w:rsidR="00216316" w:rsidRPr="00693F20" w:rsidRDefault="00216316" w:rsidP="00BF45B9">
            <w:pPr>
              <w:rPr>
                <w:rFonts w:ascii="Times New Roman" w:eastAsia="Calibri" w:hAnsi="Times New Roman"/>
                <w:sz w:val="22"/>
                <w:szCs w:val="22"/>
              </w:rPr>
            </w:pPr>
            <w:r w:rsidRPr="00693F20">
              <w:rPr>
                <w:rFonts w:ascii="Times New Roman" w:eastAsia="Calibri" w:hAnsi="Times New Roman"/>
                <w:i/>
                <w:sz w:val="22"/>
                <w:szCs w:val="22"/>
              </w:rPr>
              <w:t>atp</w:t>
            </w:r>
            <w:r w:rsidRPr="00693F20">
              <w:rPr>
                <w:rFonts w:ascii="Times New Roman" w:eastAsia="Calibri" w:hAnsi="Times New Roman"/>
                <w:sz w:val="22"/>
                <w:szCs w:val="22"/>
              </w:rPr>
              <w:t>I-H</w:t>
            </w:r>
          </w:p>
        </w:tc>
        <w:tc>
          <w:tcPr>
            <w:tcW w:w="4497" w:type="dxa"/>
          </w:tcPr>
          <w:p w14:paraId="7D45E4E8"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i/>
                <w:sz w:val="22"/>
                <w:szCs w:val="22"/>
              </w:rPr>
              <w:t>atp</w:t>
            </w:r>
            <w:r w:rsidRPr="00693F20">
              <w:rPr>
                <w:rFonts w:ascii="Times New Roman" w:eastAsia="Calibri" w:hAnsi="Times New Roman"/>
                <w:sz w:val="22"/>
                <w:szCs w:val="22"/>
              </w:rPr>
              <w:t>I: TATTTACAAGYGGTATTCAAGCT</w:t>
            </w:r>
          </w:p>
        </w:tc>
        <w:tc>
          <w:tcPr>
            <w:tcW w:w="1137" w:type="dxa"/>
          </w:tcPr>
          <w:p w14:paraId="7D6B9CC0" w14:textId="77777777" w:rsidR="00216316" w:rsidRPr="00693F20" w:rsidRDefault="00216316" w:rsidP="007F7CD6">
            <w:pPr>
              <w:rPr>
                <w:rFonts w:ascii="Times New Roman" w:eastAsia="Calibri" w:hAnsi="Times New Roman"/>
                <w:sz w:val="22"/>
                <w:szCs w:val="22"/>
              </w:rPr>
            </w:pPr>
            <w:r w:rsidRPr="00693F20">
              <w:rPr>
                <w:rFonts w:ascii="Times New Roman" w:hAnsi="Times New Roman"/>
                <w:color w:val="000000"/>
                <w:sz w:val="22"/>
                <w:szCs w:val="22"/>
                <w:lang w:val="en-GB"/>
              </w:rPr>
              <w:t>Forward</w:t>
            </w:r>
          </w:p>
        </w:tc>
        <w:tc>
          <w:tcPr>
            <w:tcW w:w="2572" w:type="dxa"/>
          </w:tcPr>
          <w:p w14:paraId="24697759" w14:textId="77777777" w:rsidR="00216316" w:rsidRPr="00693F20" w:rsidRDefault="00216316" w:rsidP="009720ED">
            <w:pPr>
              <w:rPr>
                <w:rFonts w:ascii="Times New Roman" w:eastAsia="Calibri" w:hAnsi="Times New Roman"/>
                <w:sz w:val="22"/>
                <w:szCs w:val="22"/>
              </w:rPr>
            </w:pPr>
            <w:r w:rsidRPr="00693F20">
              <w:rPr>
                <w:rFonts w:ascii="Times New Roman" w:eastAsia="Calibri" w:hAnsi="Times New Roman"/>
                <w:sz w:val="22"/>
                <w:szCs w:val="22"/>
              </w:rPr>
              <w:t xml:space="preserve">Shaw </w:t>
            </w:r>
            <w:r w:rsidRPr="00693F20">
              <w:rPr>
                <w:rFonts w:ascii="Times New Roman" w:eastAsia="Calibri" w:hAnsi="Times New Roman"/>
                <w:i/>
                <w:sz w:val="22"/>
                <w:szCs w:val="22"/>
              </w:rPr>
              <w:t>et al.</w:t>
            </w:r>
            <w:r w:rsidRPr="00693F20">
              <w:rPr>
                <w:rFonts w:ascii="Times New Roman" w:eastAsiaTheme="minorEastAsia" w:hAnsi="Times New Roman"/>
                <w:sz w:val="22"/>
                <w:szCs w:val="22"/>
                <w:lang w:eastAsia="zh-TW"/>
              </w:rPr>
              <w:t xml:space="preserve"> </w:t>
            </w:r>
            <w:r w:rsidRPr="00693F20">
              <w:rPr>
                <w:rFonts w:ascii="Times New Roman" w:eastAsia="Calibri" w:hAnsi="Times New Roman"/>
                <w:noProof/>
                <w:sz w:val="22"/>
                <w:szCs w:val="22"/>
              </w:rPr>
              <w:t>(2007)</w:t>
            </w:r>
          </w:p>
        </w:tc>
      </w:tr>
      <w:tr w:rsidR="00216316" w:rsidRPr="00693F20" w14:paraId="774E5781" w14:textId="77777777" w:rsidTr="00125A6B">
        <w:tc>
          <w:tcPr>
            <w:tcW w:w="1258" w:type="dxa"/>
          </w:tcPr>
          <w:p w14:paraId="129CD174" w14:textId="77777777" w:rsidR="00216316" w:rsidRPr="00693F20" w:rsidRDefault="00216316" w:rsidP="007F7CD6">
            <w:pPr>
              <w:rPr>
                <w:rFonts w:ascii="Times New Roman" w:eastAsia="Calibri" w:hAnsi="Times New Roman"/>
                <w:sz w:val="22"/>
                <w:szCs w:val="22"/>
              </w:rPr>
            </w:pPr>
          </w:p>
        </w:tc>
        <w:tc>
          <w:tcPr>
            <w:tcW w:w="4497" w:type="dxa"/>
          </w:tcPr>
          <w:p w14:paraId="251C0E02"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i/>
                <w:sz w:val="22"/>
                <w:szCs w:val="22"/>
              </w:rPr>
              <w:t>atp</w:t>
            </w:r>
            <w:r w:rsidRPr="00693F20">
              <w:rPr>
                <w:rFonts w:ascii="Times New Roman" w:eastAsia="Calibri" w:hAnsi="Times New Roman"/>
                <w:sz w:val="22"/>
                <w:szCs w:val="22"/>
              </w:rPr>
              <w:t>H: CCAAYCCAGCAGCAATAAC</w:t>
            </w:r>
          </w:p>
        </w:tc>
        <w:tc>
          <w:tcPr>
            <w:tcW w:w="1137" w:type="dxa"/>
          </w:tcPr>
          <w:p w14:paraId="4052256A" w14:textId="77777777" w:rsidR="00216316" w:rsidRPr="00693F20" w:rsidRDefault="00216316" w:rsidP="007F7CD6">
            <w:pPr>
              <w:rPr>
                <w:rFonts w:ascii="Times New Roman" w:eastAsia="Calibri" w:hAnsi="Times New Roman"/>
                <w:sz w:val="22"/>
                <w:szCs w:val="22"/>
              </w:rPr>
            </w:pPr>
            <w:r w:rsidRPr="00693F20">
              <w:rPr>
                <w:rFonts w:ascii="Times New Roman" w:hAnsi="Times New Roman"/>
                <w:color w:val="000000"/>
                <w:sz w:val="22"/>
                <w:szCs w:val="22"/>
                <w:lang w:val="en-GB"/>
              </w:rPr>
              <w:t>Reverse</w:t>
            </w:r>
          </w:p>
        </w:tc>
        <w:tc>
          <w:tcPr>
            <w:tcW w:w="2572" w:type="dxa"/>
          </w:tcPr>
          <w:p w14:paraId="2A722050" w14:textId="77777777" w:rsidR="00216316" w:rsidRPr="00693F20" w:rsidRDefault="00216316" w:rsidP="009720ED">
            <w:pPr>
              <w:rPr>
                <w:rFonts w:ascii="Times New Roman" w:eastAsia="Calibri" w:hAnsi="Times New Roman"/>
                <w:sz w:val="22"/>
                <w:szCs w:val="22"/>
              </w:rPr>
            </w:pPr>
            <w:r w:rsidRPr="00693F20">
              <w:rPr>
                <w:rFonts w:ascii="Times New Roman" w:eastAsia="Calibri" w:hAnsi="Times New Roman"/>
                <w:sz w:val="22"/>
                <w:szCs w:val="22"/>
              </w:rPr>
              <w:t xml:space="preserve">Shaw </w:t>
            </w:r>
            <w:r w:rsidRPr="00693F20">
              <w:rPr>
                <w:rFonts w:ascii="Times New Roman" w:eastAsia="Calibri" w:hAnsi="Times New Roman"/>
                <w:i/>
                <w:sz w:val="22"/>
                <w:szCs w:val="22"/>
              </w:rPr>
              <w:t>et al.</w:t>
            </w:r>
            <w:r w:rsidRPr="00693F20">
              <w:rPr>
                <w:rFonts w:ascii="Times New Roman" w:eastAsiaTheme="minorEastAsia" w:hAnsi="Times New Roman"/>
                <w:sz w:val="22"/>
                <w:szCs w:val="22"/>
                <w:lang w:eastAsia="zh-TW"/>
              </w:rPr>
              <w:t xml:space="preserve"> </w:t>
            </w:r>
            <w:r w:rsidRPr="00693F20">
              <w:rPr>
                <w:rFonts w:ascii="Times New Roman" w:eastAsia="Calibri" w:hAnsi="Times New Roman"/>
                <w:noProof/>
                <w:sz w:val="22"/>
                <w:szCs w:val="22"/>
              </w:rPr>
              <w:t>(2007)</w:t>
            </w:r>
          </w:p>
        </w:tc>
      </w:tr>
      <w:tr w:rsidR="00216316" w:rsidRPr="00693F20" w14:paraId="6C407B43" w14:textId="77777777" w:rsidTr="00125A6B">
        <w:tc>
          <w:tcPr>
            <w:tcW w:w="1258" w:type="dxa"/>
          </w:tcPr>
          <w:p w14:paraId="137FE3C8"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w:t>
            </w:r>
          </w:p>
        </w:tc>
        <w:tc>
          <w:tcPr>
            <w:tcW w:w="4497" w:type="dxa"/>
          </w:tcPr>
          <w:p w14:paraId="2C522322"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ITS-Leu: GTCCACTGAACCTTATCATTTAG</w:t>
            </w:r>
          </w:p>
        </w:tc>
        <w:tc>
          <w:tcPr>
            <w:tcW w:w="1137" w:type="dxa"/>
          </w:tcPr>
          <w:p w14:paraId="661AA105" w14:textId="77777777" w:rsidR="00216316" w:rsidRPr="00693F20" w:rsidRDefault="00216316" w:rsidP="007F7CD6">
            <w:pPr>
              <w:rPr>
                <w:rFonts w:ascii="Times New Roman" w:hAnsi="Times New Roman"/>
                <w:color w:val="000000"/>
                <w:sz w:val="22"/>
                <w:szCs w:val="22"/>
                <w:lang w:val="en-GB"/>
              </w:rPr>
            </w:pPr>
            <w:r w:rsidRPr="00693F20">
              <w:rPr>
                <w:rFonts w:ascii="Times New Roman" w:hAnsi="Times New Roman"/>
                <w:color w:val="000000"/>
                <w:sz w:val="22"/>
                <w:szCs w:val="22"/>
                <w:lang w:val="en-GB"/>
              </w:rPr>
              <w:t>Forward</w:t>
            </w:r>
          </w:p>
        </w:tc>
        <w:tc>
          <w:tcPr>
            <w:tcW w:w="2572" w:type="dxa"/>
            <w:vAlign w:val="center"/>
          </w:tcPr>
          <w:p w14:paraId="26A03C92" w14:textId="77777777" w:rsidR="00216316" w:rsidRPr="00693F20" w:rsidRDefault="00216316" w:rsidP="009720ED">
            <w:pPr>
              <w:rPr>
                <w:rFonts w:ascii="Times New Roman" w:eastAsia="Calibri" w:hAnsi="Times New Roman"/>
                <w:sz w:val="22"/>
                <w:szCs w:val="22"/>
              </w:rPr>
            </w:pPr>
            <w:r w:rsidRPr="00693F20">
              <w:rPr>
                <w:rFonts w:ascii="Times New Roman" w:eastAsia="Calibri" w:hAnsi="Times New Roman"/>
                <w:sz w:val="22"/>
                <w:szCs w:val="22"/>
              </w:rPr>
              <w:t xml:space="preserve">Baum </w:t>
            </w:r>
            <w:r w:rsidRPr="00693F20">
              <w:rPr>
                <w:rFonts w:ascii="Times New Roman" w:eastAsia="Calibri" w:hAnsi="Times New Roman"/>
                <w:i/>
                <w:sz w:val="22"/>
                <w:szCs w:val="22"/>
              </w:rPr>
              <w:t>et al.</w:t>
            </w:r>
            <w:r w:rsidRPr="00693F20">
              <w:rPr>
                <w:rFonts w:ascii="Times New Roman" w:eastAsiaTheme="minorEastAsia" w:hAnsi="Times New Roman"/>
                <w:sz w:val="22"/>
                <w:szCs w:val="22"/>
                <w:lang w:eastAsia="zh-TW"/>
              </w:rPr>
              <w:t xml:space="preserve"> </w:t>
            </w:r>
            <w:r w:rsidRPr="00693F20">
              <w:rPr>
                <w:rFonts w:ascii="Times New Roman" w:eastAsia="Calibri" w:hAnsi="Times New Roman"/>
                <w:noProof/>
                <w:sz w:val="22"/>
                <w:szCs w:val="22"/>
              </w:rPr>
              <w:t>(1998)</w:t>
            </w:r>
          </w:p>
        </w:tc>
      </w:tr>
      <w:tr w:rsidR="00216316" w:rsidRPr="00693F20" w14:paraId="752DA938" w14:textId="77777777" w:rsidTr="00125A6B">
        <w:tc>
          <w:tcPr>
            <w:tcW w:w="1258" w:type="dxa"/>
          </w:tcPr>
          <w:p w14:paraId="00C5AB76" w14:textId="77777777" w:rsidR="00216316" w:rsidRPr="00693F20" w:rsidRDefault="00216316" w:rsidP="007F7CD6">
            <w:pPr>
              <w:rPr>
                <w:rFonts w:ascii="Times New Roman" w:eastAsia="Calibri" w:hAnsi="Times New Roman"/>
                <w:sz w:val="22"/>
                <w:szCs w:val="22"/>
              </w:rPr>
            </w:pPr>
          </w:p>
        </w:tc>
        <w:tc>
          <w:tcPr>
            <w:tcW w:w="4497" w:type="dxa"/>
          </w:tcPr>
          <w:p w14:paraId="3A4F738F" w14:textId="77777777" w:rsidR="00216316" w:rsidRPr="00693F20" w:rsidRDefault="00216316" w:rsidP="007F7CD6">
            <w:pPr>
              <w:rPr>
                <w:rFonts w:ascii="Times New Roman" w:eastAsiaTheme="minorEastAsia" w:hAnsi="Times New Roman"/>
                <w:sz w:val="22"/>
                <w:szCs w:val="22"/>
                <w:lang w:eastAsia="zh-TW"/>
              </w:rPr>
            </w:pPr>
            <w:r w:rsidRPr="00693F20">
              <w:rPr>
                <w:rFonts w:ascii="Times New Roman" w:eastAsia="Calibri" w:hAnsi="Times New Roman"/>
                <w:sz w:val="22"/>
                <w:szCs w:val="22"/>
              </w:rPr>
              <w:t xml:space="preserve">ITS4: </w:t>
            </w:r>
            <w:r w:rsidRPr="00693F20">
              <w:rPr>
                <w:rFonts w:ascii="Times New Roman" w:hAnsi="Times New Roman"/>
                <w:color w:val="000000"/>
                <w:sz w:val="22"/>
                <w:szCs w:val="22"/>
                <w:lang w:val="en-GB"/>
              </w:rPr>
              <w:t>TCCTTCCGCTTATTGATATGC</w:t>
            </w:r>
          </w:p>
        </w:tc>
        <w:tc>
          <w:tcPr>
            <w:tcW w:w="1137" w:type="dxa"/>
          </w:tcPr>
          <w:p w14:paraId="1510F671" w14:textId="77777777" w:rsidR="00216316" w:rsidRPr="00693F20" w:rsidRDefault="00216316" w:rsidP="007F7CD6">
            <w:pPr>
              <w:rPr>
                <w:rFonts w:ascii="Times New Roman" w:hAnsi="Times New Roman"/>
                <w:color w:val="000000"/>
                <w:sz w:val="22"/>
                <w:szCs w:val="22"/>
                <w:lang w:val="en-GB"/>
              </w:rPr>
            </w:pPr>
            <w:r w:rsidRPr="00693F20">
              <w:rPr>
                <w:rFonts w:ascii="Times New Roman" w:hAnsi="Times New Roman"/>
                <w:color w:val="000000"/>
                <w:sz w:val="22"/>
                <w:szCs w:val="22"/>
                <w:lang w:val="en-GB"/>
              </w:rPr>
              <w:t>Reverse</w:t>
            </w:r>
          </w:p>
        </w:tc>
        <w:tc>
          <w:tcPr>
            <w:tcW w:w="2572" w:type="dxa"/>
            <w:vAlign w:val="center"/>
          </w:tcPr>
          <w:p w14:paraId="46CB028D" w14:textId="77777777" w:rsidR="00216316" w:rsidRPr="00693F20" w:rsidRDefault="00216316" w:rsidP="009720ED">
            <w:pPr>
              <w:rPr>
                <w:rFonts w:ascii="Times New Roman" w:eastAsia="Calibri" w:hAnsi="Times New Roman"/>
                <w:sz w:val="22"/>
                <w:szCs w:val="22"/>
              </w:rPr>
            </w:pPr>
            <w:r w:rsidRPr="00693F20">
              <w:rPr>
                <w:rFonts w:ascii="Times New Roman" w:eastAsia="Calibri" w:hAnsi="Times New Roman"/>
                <w:sz w:val="22"/>
                <w:szCs w:val="22"/>
              </w:rPr>
              <w:t xml:space="preserve">White </w:t>
            </w:r>
            <w:r w:rsidRPr="00693F20">
              <w:rPr>
                <w:rFonts w:ascii="Times New Roman" w:eastAsia="Calibri" w:hAnsi="Times New Roman"/>
                <w:i/>
                <w:sz w:val="22"/>
                <w:szCs w:val="22"/>
              </w:rPr>
              <w:t>et al.</w:t>
            </w:r>
            <w:r w:rsidRPr="00693F20">
              <w:rPr>
                <w:rFonts w:ascii="Times New Roman" w:eastAsiaTheme="minorEastAsia" w:hAnsi="Times New Roman"/>
                <w:sz w:val="22"/>
                <w:szCs w:val="22"/>
                <w:lang w:eastAsia="zh-TW"/>
              </w:rPr>
              <w:t xml:space="preserve"> </w:t>
            </w:r>
            <w:r w:rsidRPr="00693F20">
              <w:rPr>
                <w:rFonts w:ascii="Times New Roman" w:eastAsia="Calibri" w:hAnsi="Times New Roman"/>
                <w:noProof/>
                <w:sz w:val="22"/>
                <w:szCs w:val="22"/>
              </w:rPr>
              <w:t>(1990)</w:t>
            </w:r>
          </w:p>
        </w:tc>
      </w:tr>
      <w:tr w:rsidR="00216316" w:rsidRPr="00693F20" w14:paraId="49B0535C" w14:textId="77777777" w:rsidTr="00125A6B">
        <w:tc>
          <w:tcPr>
            <w:tcW w:w="1258" w:type="dxa"/>
          </w:tcPr>
          <w:p w14:paraId="73C1CCEA" w14:textId="77777777" w:rsidR="00216316" w:rsidRPr="00693F20" w:rsidRDefault="00216316" w:rsidP="007F7CD6">
            <w:pPr>
              <w:rPr>
                <w:rFonts w:ascii="Times New Roman" w:eastAsia="Calibri" w:hAnsi="Times New Roman"/>
                <w:sz w:val="22"/>
                <w:szCs w:val="22"/>
              </w:rPr>
            </w:pPr>
          </w:p>
        </w:tc>
        <w:tc>
          <w:tcPr>
            <w:tcW w:w="4497" w:type="dxa"/>
          </w:tcPr>
          <w:p w14:paraId="6CDF2BB6"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ITS-i1</w:t>
            </w:r>
            <w:r w:rsidRPr="00693F20">
              <w:rPr>
                <w:rFonts w:ascii="Times New Roman" w:eastAsiaTheme="minorEastAsia" w:hAnsi="Times New Roman"/>
                <w:sz w:val="22"/>
                <w:szCs w:val="22"/>
                <w:lang w:eastAsia="zh-TW"/>
              </w:rPr>
              <w:t>*</w:t>
            </w:r>
            <w:r w:rsidRPr="00693F20">
              <w:rPr>
                <w:rFonts w:ascii="Times New Roman" w:eastAsia="Calibri" w:hAnsi="Times New Roman"/>
                <w:sz w:val="22"/>
                <w:szCs w:val="22"/>
              </w:rPr>
              <w:t xml:space="preserve">: GCACGAAATAATCTGTACGGC </w:t>
            </w:r>
          </w:p>
        </w:tc>
        <w:tc>
          <w:tcPr>
            <w:tcW w:w="1137" w:type="dxa"/>
          </w:tcPr>
          <w:p w14:paraId="489CC4F3"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Reverse</w:t>
            </w:r>
          </w:p>
        </w:tc>
        <w:tc>
          <w:tcPr>
            <w:tcW w:w="2572" w:type="dxa"/>
          </w:tcPr>
          <w:p w14:paraId="413C8468"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This study</w:t>
            </w:r>
          </w:p>
        </w:tc>
      </w:tr>
      <w:tr w:rsidR="00216316" w:rsidRPr="00693F20" w14:paraId="55343C81" w14:textId="77777777" w:rsidTr="00125A6B">
        <w:tc>
          <w:tcPr>
            <w:tcW w:w="1258" w:type="dxa"/>
          </w:tcPr>
          <w:p w14:paraId="0C7AD880" w14:textId="77777777" w:rsidR="00216316" w:rsidRPr="00693F20" w:rsidRDefault="00216316" w:rsidP="007F7CD6">
            <w:pPr>
              <w:rPr>
                <w:rFonts w:ascii="Times New Roman" w:eastAsia="Calibri" w:hAnsi="Times New Roman"/>
                <w:sz w:val="22"/>
                <w:szCs w:val="22"/>
              </w:rPr>
            </w:pPr>
          </w:p>
        </w:tc>
        <w:tc>
          <w:tcPr>
            <w:tcW w:w="4497" w:type="dxa"/>
          </w:tcPr>
          <w:p w14:paraId="5FD06570"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ITS-i2</w:t>
            </w:r>
            <w:r w:rsidRPr="00693F20">
              <w:rPr>
                <w:rFonts w:ascii="Times New Roman" w:eastAsiaTheme="minorEastAsia" w:hAnsi="Times New Roman"/>
                <w:sz w:val="22"/>
                <w:szCs w:val="22"/>
                <w:lang w:eastAsia="zh-TW"/>
              </w:rPr>
              <w:t>*</w:t>
            </w:r>
            <w:r w:rsidRPr="00693F20">
              <w:rPr>
                <w:rFonts w:ascii="Times New Roman" w:eastAsia="Calibri" w:hAnsi="Times New Roman"/>
                <w:sz w:val="22"/>
                <w:szCs w:val="22"/>
              </w:rPr>
              <w:t xml:space="preserve">: GTCTTCGCAAGTTGTTCTCC </w:t>
            </w:r>
          </w:p>
        </w:tc>
        <w:tc>
          <w:tcPr>
            <w:tcW w:w="1137" w:type="dxa"/>
          </w:tcPr>
          <w:p w14:paraId="58D069B4" w14:textId="77777777" w:rsidR="00216316" w:rsidRPr="00693F20" w:rsidRDefault="00216316" w:rsidP="007F7CD6">
            <w:pPr>
              <w:rPr>
                <w:rFonts w:ascii="Times New Roman" w:eastAsia="Calibri" w:hAnsi="Times New Roman"/>
                <w:sz w:val="22"/>
                <w:szCs w:val="22"/>
              </w:rPr>
            </w:pPr>
            <w:r w:rsidRPr="00693F20">
              <w:rPr>
                <w:rFonts w:ascii="Times New Roman" w:hAnsi="Times New Roman"/>
                <w:color w:val="000000"/>
                <w:sz w:val="22"/>
                <w:szCs w:val="22"/>
                <w:lang w:val="en-GB"/>
              </w:rPr>
              <w:t>Forward</w:t>
            </w:r>
          </w:p>
        </w:tc>
        <w:tc>
          <w:tcPr>
            <w:tcW w:w="2572" w:type="dxa"/>
          </w:tcPr>
          <w:p w14:paraId="4E740D6F" w14:textId="77777777" w:rsidR="00216316" w:rsidRPr="00693F20" w:rsidRDefault="00216316" w:rsidP="007F7CD6">
            <w:pPr>
              <w:rPr>
                <w:rFonts w:ascii="Times New Roman" w:eastAsia="Calibri" w:hAnsi="Times New Roman"/>
                <w:b/>
                <w:sz w:val="22"/>
                <w:szCs w:val="22"/>
              </w:rPr>
            </w:pPr>
            <w:r w:rsidRPr="00693F20">
              <w:rPr>
                <w:rFonts w:ascii="Times New Roman" w:eastAsia="Calibri" w:hAnsi="Times New Roman"/>
                <w:sz w:val="22"/>
                <w:szCs w:val="22"/>
              </w:rPr>
              <w:t>This study</w:t>
            </w:r>
          </w:p>
        </w:tc>
      </w:tr>
      <w:tr w:rsidR="00216316" w:rsidRPr="00693F20" w14:paraId="19736176" w14:textId="77777777" w:rsidTr="00125A6B">
        <w:tc>
          <w:tcPr>
            <w:tcW w:w="1258" w:type="dxa"/>
          </w:tcPr>
          <w:p w14:paraId="50021141" w14:textId="77777777" w:rsidR="00216316" w:rsidRPr="00693F20" w:rsidRDefault="00216316" w:rsidP="007F7CD6">
            <w:pPr>
              <w:rPr>
                <w:rFonts w:ascii="Times New Roman" w:eastAsia="Calibri" w:hAnsi="Times New Roman"/>
                <w:sz w:val="22"/>
                <w:szCs w:val="22"/>
              </w:rPr>
            </w:pPr>
          </w:p>
        </w:tc>
        <w:tc>
          <w:tcPr>
            <w:tcW w:w="4497" w:type="dxa"/>
          </w:tcPr>
          <w:p w14:paraId="7A5CD622"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ITS-i3</w:t>
            </w:r>
            <w:r w:rsidRPr="00693F20">
              <w:rPr>
                <w:rFonts w:ascii="Times New Roman" w:eastAsiaTheme="minorEastAsia" w:hAnsi="Times New Roman"/>
                <w:sz w:val="22"/>
                <w:szCs w:val="22"/>
                <w:lang w:eastAsia="zh-TW"/>
              </w:rPr>
              <w:t>*</w:t>
            </w:r>
            <w:r w:rsidRPr="00693F20">
              <w:rPr>
                <w:rFonts w:ascii="Times New Roman" w:eastAsia="Calibri" w:hAnsi="Times New Roman"/>
                <w:sz w:val="22"/>
                <w:szCs w:val="22"/>
              </w:rPr>
              <w:t xml:space="preserve">: CTGCAACCAGAGGCGATG </w:t>
            </w:r>
          </w:p>
        </w:tc>
        <w:tc>
          <w:tcPr>
            <w:tcW w:w="1137" w:type="dxa"/>
          </w:tcPr>
          <w:p w14:paraId="568FC94A"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Reverse</w:t>
            </w:r>
          </w:p>
        </w:tc>
        <w:tc>
          <w:tcPr>
            <w:tcW w:w="2572" w:type="dxa"/>
          </w:tcPr>
          <w:p w14:paraId="652A0E4C" w14:textId="77777777" w:rsidR="00216316" w:rsidRPr="00693F20" w:rsidRDefault="00216316" w:rsidP="007F7CD6">
            <w:pPr>
              <w:rPr>
                <w:rFonts w:ascii="Times New Roman" w:eastAsia="Calibri" w:hAnsi="Times New Roman"/>
                <w:b/>
                <w:sz w:val="22"/>
                <w:szCs w:val="22"/>
              </w:rPr>
            </w:pPr>
            <w:r w:rsidRPr="00693F20">
              <w:rPr>
                <w:rFonts w:ascii="Times New Roman" w:eastAsia="Calibri" w:hAnsi="Times New Roman"/>
                <w:sz w:val="22"/>
                <w:szCs w:val="22"/>
              </w:rPr>
              <w:t>This study</w:t>
            </w:r>
          </w:p>
        </w:tc>
      </w:tr>
      <w:tr w:rsidR="00216316" w:rsidRPr="00693F20" w14:paraId="6C4589F9" w14:textId="77777777" w:rsidTr="00125A6B">
        <w:tc>
          <w:tcPr>
            <w:tcW w:w="1258" w:type="dxa"/>
          </w:tcPr>
          <w:p w14:paraId="7A6EBC43" w14:textId="77777777" w:rsidR="00216316" w:rsidRPr="00693F20" w:rsidRDefault="00216316" w:rsidP="007F7CD6">
            <w:pPr>
              <w:rPr>
                <w:rFonts w:ascii="Times New Roman" w:eastAsia="Calibri" w:hAnsi="Times New Roman"/>
                <w:i/>
                <w:sz w:val="22"/>
                <w:szCs w:val="22"/>
              </w:rPr>
            </w:pPr>
          </w:p>
        </w:tc>
        <w:tc>
          <w:tcPr>
            <w:tcW w:w="4497" w:type="dxa"/>
          </w:tcPr>
          <w:p w14:paraId="053952BA"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ITS-i4</w:t>
            </w:r>
            <w:r w:rsidRPr="00693F20">
              <w:rPr>
                <w:rFonts w:ascii="Times New Roman" w:eastAsiaTheme="minorEastAsia" w:hAnsi="Times New Roman"/>
                <w:sz w:val="22"/>
                <w:szCs w:val="22"/>
                <w:lang w:eastAsia="zh-TW"/>
              </w:rPr>
              <w:t>*</w:t>
            </w:r>
            <w:r w:rsidRPr="00693F20">
              <w:rPr>
                <w:rFonts w:ascii="Times New Roman" w:eastAsia="Calibri" w:hAnsi="Times New Roman"/>
                <w:sz w:val="22"/>
                <w:szCs w:val="22"/>
              </w:rPr>
              <w:t xml:space="preserve">: GGAGTTCGGACTGGAGTTC </w:t>
            </w:r>
          </w:p>
        </w:tc>
        <w:tc>
          <w:tcPr>
            <w:tcW w:w="1137" w:type="dxa"/>
          </w:tcPr>
          <w:p w14:paraId="03274AC5" w14:textId="77777777" w:rsidR="00216316" w:rsidRPr="00693F20" w:rsidRDefault="00216316" w:rsidP="007F7CD6">
            <w:pPr>
              <w:rPr>
                <w:rFonts w:ascii="Times New Roman" w:eastAsia="Calibri" w:hAnsi="Times New Roman"/>
                <w:sz w:val="22"/>
                <w:szCs w:val="22"/>
              </w:rPr>
            </w:pPr>
            <w:r w:rsidRPr="00693F20">
              <w:rPr>
                <w:rFonts w:ascii="Times New Roman" w:hAnsi="Times New Roman"/>
                <w:color w:val="000000"/>
                <w:sz w:val="22"/>
                <w:szCs w:val="22"/>
                <w:lang w:val="en-GB"/>
              </w:rPr>
              <w:t>Forward</w:t>
            </w:r>
          </w:p>
        </w:tc>
        <w:tc>
          <w:tcPr>
            <w:tcW w:w="2572" w:type="dxa"/>
          </w:tcPr>
          <w:p w14:paraId="156C0697" w14:textId="77777777" w:rsidR="00216316" w:rsidRPr="00693F20" w:rsidRDefault="00216316" w:rsidP="007F7CD6">
            <w:pPr>
              <w:rPr>
                <w:rFonts w:ascii="Times New Roman" w:eastAsia="Calibri" w:hAnsi="Times New Roman"/>
                <w:b/>
                <w:sz w:val="22"/>
                <w:szCs w:val="22"/>
              </w:rPr>
            </w:pPr>
            <w:r w:rsidRPr="00693F20">
              <w:rPr>
                <w:rFonts w:ascii="Times New Roman" w:eastAsia="Calibri" w:hAnsi="Times New Roman"/>
                <w:sz w:val="22"/>
                <w:szCs w:val="22"/>
              </w:rPr>
              <w:t>This study</w:t>
            </w:r>
          </w:p>
        </w:tc>
      </w:tr>
      <w:tr w:rsidR="00216316" w:rsidRPr="00693F20" w14:paraId="1F1F48A4" w14:textId="77777777" w:rsidTr="00125A6B">
        <w:tc>
          <w:tcPr>
            <w:tcW w:w="1258" w:type="dxa"/>
          </w:tcPr>
          <w:p w14:paraId="42CB125D" w14:textId="77777777" w:rsidR="00216316" w:rsidRPr="00693F20" w:rsidRDefault="00216316" w:rsidP="007F7CD6">
            <w:pPr>
              <w:rPr>
                <w:rFonts w:ascii="Times New Roman" w:eastAsia="Calibri" w:hAnsi="Times New Roman"/>
                <w:i/>
                <w:sz w:val="22"/>
                <w:szCs w:val="22"/>
              </w:rPr>
            </w:pPr>
          </w:p>
        </w:tc>
        <w:tc>
          <w:tcPr>
            <w:tcW w:w="4497" w:type="dxa"/>
          </w:tcPr>
          <w:p w14:paraId="038C4BD6"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ITS-i5</w:t>
            </w:r>
            <w:r w:rsidRPr="00693F20">
              <w:rPr>
                <w:rFonts w:ascii="Times New Roman" w:eastAsiaTheme="minorEastAsia" w:hAnsi="Times New Roman"/>
                <w:sz w:val="22"/>
                <w:szCs w:val="22"/>
                <w:lang w:eastAsia="zh-TW"/>
              </w:rPr>
              <w:t>*</w:t>
            </w:r>
            <w:r w:rsidRPr="00693F20">
              <w:rPr>
                <w:rFonts w:ascii="Times New Roman" w:eastAsia="Calibri" w:hAnsi="Times New Roman"/>
                <w:sz w:val="22"/>
                <w:szCs w:val="22"/>
              </w:rPr>
              <w:t xml:space="preserve">: CAAATGTTCAACGGTCTGC </w:t>
            </w:r>
          </w:p>
        </w:tc>
        <w:tc>
          <w:tcPr>
            <w:tcW w:w="1137" w:type="dxa"/>
          </w:tcPr>
          <w:p w14:paraId="3846003F"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Reverse</w:t>
            </w:r>
          </w:p>
        </w:tc>
        <w:tc>
          <w:tcPr>
            <w:tcW w:w="2572" w:type="dxa"/>
          </w:tcPr>
          <w:p w14:paraId="708450DE" w14:textId="77777777" w:rsidR="00216316" w:rsidRPr="00693F20" w:rsidRDefault="00216316" w:rsidP="007F7CD6">
            <w:pPr>
              <w:rPr>
                <w:rFonts w:ascii="Times New Roman" w:eastAsia="Calibri" w:hAnsi="Times New Roman"/>
                <w:b/>
                <w:sz w:val="22"/>
                <w:szCs w:val="22"/>
              </w:rPr>
            </w:pPr>
            <w:r w:rsidRPr="00693F20">
              <w:rPr>
                <w:rFonts w:ascii="Times New Roman" w:eastAsia="Calibri" w:hAnsi="Times New Roman"/>
                <w:sz w:val="22"/>
                <w:szCs w:val="22"/>
              </w:rPr>
              <w:t>This study</w:t>
            </w:r>
          </w:p>
        </w:tc>
      </w:tr>
      <w:tr w:rsidR="00216316" w:rsidRPr="00693F20" w14:paraId="1CBD0114" w14:textId="77777777" w:rsidTr="00125A6B">
        <w:trPr>
          <w:trHeight w:val="90"/>
        </w:trPr>
        <w:tc>
          <w:tcPr>
            <w:tcW w:w="1258" w:type="dxa"/>
            <w:tcBorders>
              <w:bottom w:val="single" w:sz="8" w:space="0" w:color="auto"/>
            </w:tcBorders>
          </w:tcPr>
          <w:p w14:paraId="0E3275F3" w14:textId="77777777" w:rsidR="00216316" w:rsidRPr="00693F20" w:rsidRDefault="00216316" w:rsidP="007F7CD6">
            <w:pPr>
              <w:rPr>
                <w:rFonts w:ascii="Times New Roman" w:eastAsia="Calibri" w:hAnsi="Times New Roman"/>
                <w:i/>
                <w:sz w:val="22"/>
                <w:szCs w:val="22"/>
              </w:rPr>
            </w:pPr>
          </w:p>
        </w:tc>
        <w:tc>
          <w:tcPr>
            <w:tcW w:w="4497" w:type="dxa"/>
            <w:tcBorders>
              <w:bottom w:val="single" w:sz="8" w:space="0" w:color="auto"/>
            </w:tcBorders>
          </w:tcPr>
          <w:p w14:paraId="40E3B1DC" w14:textId="77777777" w:rsidR="00216316" w:rsidRPr="00693F20" w:rsidRDefault="00216316" w:rsidP="007F7CD6">
            <w:pPr>
              <w:rPr>
                <w:rFonts w:ascii="Times New Roman" w:eastAsia="Calibri" w:hAnsi="Times New Roman"/>
                <w:sz w:val="22"/>
                <w:szCs w:val="22"/>
              </w:rPr>
            </w:pPr>
            <w:r w:rsidRPr="00693F20">
              <w:rPr>
                <w:rFonts w:ascii="Times New Roman" w:eastAsia="Calibri" w:hAnsi="Times New Roman"/>
                <w:sz w:val="22"/>
                <w:szCs w:val="22"/>
              </w:rPr>
              <w:t>ITS-i6</w:t>
            </w:r>
            <w:r w:rsidRPr="00693F20">
              <w:rPr>
                <w:rFonts w:ascii="Times New Roman" w:eastAsiaTheme="minorEastAsia" w:hAnsi="Times New Roman"/>
                <w:sz w:val="22"/>
                <w:szCs w:val="22"/>
                <w:lang w:eastAsia="zh-TW"/>
              </w:rPr>
              <w:t>*</w:t>
            </w:r>
            <w:r w:rsidRPr="00693F20">
              <w:rPr>
                <w:rFonts w:ascii="Times New Roman" w:eastAsia="Calibri" w:hAnsi="Times New Roman"/>
                <w:sz w:val="22"/>
                <w:szCs w:val="22"/>
              </w:rPr>
              <w:t xml:space="preserve">: CCGTACAGATTATTTCGTGC </w:t>
            </w:r>
          </w:p>
        </w:tc>
        <w:tc>
          <w:tcPr>
            <w:tcW w:w="1137" w:type="dxa"/>
            <w:tcBorders>
              <w:bottom w:val="single" w:sz="8" w:space="0" w:color="auto"/>
            </w:tcBorders>
          </w:tcPr>
          <w:p w14:paraId="7A2B22CE" w14:textId="77777777" w:rsidR="00216316" w:rsidRPr="00693F20" w:rsidRDefault="00216316" w:rsidP="007F7CD6">
            <w:pPr>
              <w:rPr>
                <w:rFonts w:ascii="Times New Roman" w:eastAsia="Calibri" w:hAnsi="Times New Roman"/>
                <w:sz w:val="22"/>
                <w:szCs w:val="22"/>
              </w:rPr>
            </w:pPr>
            <w:r w:rsidRPr="00693F20">
              <w:rPr>
                <w:rFonts w:ascii="Times New Roman" w:hAnsi="Times New Roman"/>
                <w:color w:val="000000"/>
                <w:sz w:val="22"/>
                <w:szCs w:val="22"/>
                <w:lang w:val="en-GB"/>
              </w:rPr>
              <w:t>Forward</w:t>
            </w:r>
          </w:p>
        </w:tc>
        <w:tc>
          <w:tcPr>
            <w:tcW w:w="2572" w:type="dxa"/>
            <w:tcBorders>
              <w:bottom w:val="single" w:sz="8" w:space="0" w:color="auto"/>
            </w:tcBorders>
          </w:tcPr>
          <w:p w14:paraId="63E32987" w14:textId="77777777" w:rsidR="00216316" w:rsidRPr="00693F20" w:rsidRDefault="00216316" w:rsidP="007F7CD6">
            <w:pPr>
              <w:rPr>
                <w:rFonts w:ascii="Times New Roman" w:eastAsia="Calibri" w:hAnsi="Times New Roman"/>
                <w:b/>
                <w:sz w:val="22"/>
                <w:szCs w:val="22"/>
              </w:rPr>
            </w:pPr>
            <w:r w:rsidRPr="00693F20">
              <w:rPr>
                <w:rFonts w:ascii="Times New Roman" w:eastAsia="Calibri" w:hAnsi="Times New Roman"/>
                <w:sz w:val="22"/>
                <w:szCs w:val="22"/>
              </w:rPr>
              <w:t>This study</w:t>
            </w:r>
          </w:p>
        </w:tc>
      </w:tr>
    </w:tbl>
    <w:p w14:paraId="19DF185C" w14:textId="77777777" w:rsidR="00216316" w:rsidRPr="00693F20" w:rsidRDefault="00216316">
      <w:pPr>
        <w:rPr>
          <w:rFonts w:ascii="Times New Roman" w:eastAsiaTheme="minorEastAsia" w:hAnsi="Times New Roman"/>
          <w:lang w:eastAsia="zh-TW"/>
        </w:rPr>
      </w:pPr>
    </w:p>
    <w:p w14:paraId="1EB64ED3" w14:textId="77777777" w:rsidR="00216316" w:rsidRDefault="00216316">
      <w:pPr>
        <w:rPr>
          <w:rFonts w:ascii="Times New Roman" w:eastAsiaTheme="minorEastAsia" w:hAnsi="Times New Roman"/>
          <w:lang w:eastAsia="zh-TW"/>
        </w:rPr>
      </w:pPr>
    </w:p>
    <w:p w14:paraId="52FAC07B" w14:textId="77777777" w:rsidR="00216316" w:rsidRDefault="00216316">
      <w:pPr>
        <w:rPr>
          <w:rFonts w:ascii="Times New Roman" w:eastAsiaTheme="minorEastAsia" w:hAnsi="Times New Roman"/>
          <w:lang w:eastAsia="zh-TW"/>
        </w:rPr>
        <w:sectPr w:rsidR="00216316" w:rsidSect="00104E62">
          <w:pgSz w:w="11906" w:h="16838"/>
          <w:pgMar w:top="1440" w:right="1800" w:bottom="1440" w:left="1800" w:header="851" w:footer="992" w:gutter="0"/>
          <w:cols w:space="425"/>
          <w:docGrid w:type="lines" w:linePitch="360"/>
        </w:sectPr>
      </w:pPr>
    </w:p>
    <w:tbl>
      <w:tblPr>
        <w:tblW w:w="6658" w:type="dxa"/>
        <w:tblCellMar>
          <w:left w:w="28" w:type="dxa"/>
          <w:right w:w="28" w:type="dxa"/>
        </w:tblCellMar>
        <w:tblLook w:val="04A0" w:firstRow="1" w:lastRow="0" w:firstColumn="1" w:lastColumn="0" w:noHBand="0" w:noVBand="1"/>
      </w:tblPr>
      <w:tblGrid>
        <w:gridCol w:w="2547"/>
        <w:gridCol w:w="2410"/>
        <w:gridCol w:w="1701"/>
      </w:tblGrid>
      <w:tr w:rsidR="00216316" w:rsidRPr="0060627E" w14:paraId="1FC65A40" w14:textId="77777777" w:rsidTr="00443046">
        <w:trPr>
          <w:trHeight w:val="324"/>
        </w:trPr>
        <w:tc>
          <w:tcPr>
            <w:tcW w:w="6658" w:type="dxa"/>
            <w:gridSpan w:val="3"/>
            <w:tcBorders>
              <w:bottom w:val="single" w:sz="4" w:space="0" w:color="auto"/>
            </w:tcBorders>
            <w:shd w:val="clear" w:color="auto" w:fill="auto"/>
            <w:noWrap/>
            <w:vAlign w:val="center"/>
          </w:tcPr>
          <w:p w14:paraId="78B701A0" w14:textId="3BDDA88C" w:rsidR="00216316" w:rsidRPr="0060627E" w:rsidRDefault="00216316" w:rsidP="0060627E">
            <w:pPr>
              <w:rPr>
                <w:rFonts w:ascii="Times New Roman" w:eastAsia="新細明體" w:hAnsi="Times New Roman"/>
                <w:color w:val="000000"/>
                <w:lang w:eastAsia="zh-TW"/>
              </w:rPr>
            </w:pPr>
            <w:r w:rsidRPr="00F7609B">
              <w:rPr>
                <w:rFonts w:ascii="Times New Roman" w:eastAsia="新細明體" w:hAnsi="Times New Roman" w:hint="eastAsia"/>
                <w:b/>
                <w:bCs/>
                <w:color w:val="000000"/>
                <w:lang w:eastAsia="zh-TW"/>
              </w:rPr>
              <w:lastRenderedPageBreak/>
              <w:t>T</w:t>
            </w:r>
            <w:r w:rsidRPr="00F7609B">
              <w:rPr>
                <w:rFonts w:ascii="Times New Roman" w:eastAsia="新細明體" w:hAnsi="Times New Roman"/>
                <w:b/>
                <w:bCs/>
                <w:color w:val="000000"/>
                <w:lang w:eastAsia="zh-TW"/>
              </w:rPr>
              <w:t>able S2</w:t>
            </w:r>
            <w:r>
              <w:rPr>
                <w:rFonts w:ascii="Times New Roman" w:eastAsia="新細明體" w:hAnsi="Times New Roman"/>
                <w:color w:val="000000"/>
                <w:lang w:eastAsia="zh-TW"/>
              </w:rPr>
              <w:t xml:space="preserve"> </w:t>
            </w:r>
            <w:r w:rsidR="00DC3BA6">
              <w:rPr>
                <w:rFonts w:ascii="Times New Roman" w:eastAsia="新細明體" w:hAnsi="Times New Roman"/>
                <w:color w:val="000000"/>
                <w:lang w:eastAsia="zh-TW"/>
              </w:rPr>
              <w:t>GenBank</w:t>
            </w:r>
            <w:r>
              <w:rPr>
                <w:rFonts w:ascii="Times New Roman" w:eastAsia="新細明體" w:hAnsi="Times New Roman"/>
                <w:color w:val="000000"/>
                <w:lang w:eastAsia="zh-TW"/>
              </w:rPr>
              <w:t xml:space="preserve"> </w:t>
            </w:r>
            <w:r w:rsidR="00DC3BA6">
              <w:rPr>
                <w:rFonts w:ascii="Times New Roman" w:eastAsia="新細明體" w:hAnsi="Times New Roman"/>
                <w:color w:val="000000"/>
                <w:lang w:eastAsia="zh-TW"/>
              </w:rPr>
              <w:t xml:space="preserve">chloroplast genomes </w:t>
            </w:r>
            <w:r>
              <w:rPr>
                <w:rFonts w:ascii="Times New Roman" w:eastAsia="新細明體" w:hAnsi="Times New Roman"/>
                <w:color w:val="000000"/>
                <w:lang w:eastAsia="zh-TW"/>
              </w:rPr>
              <w:t>that are used in the genealogical analysis of this study.</w:t>
            </w:r>
          </w:p>
        </w:tc>
      </w:tr>
      <w:tr w:rsidR="00216316" w:rsidRPr="0060627E" w14:paraId="5BFDD612" w14:textId="77777777" w:rsidTr="00443046">
        <w:trPr>
          <w:trHeight w:val="324"/>
        </w:trPr>
        <w:tc>
          <w:tcPr>
            <w:tcW w:w="2547" w:type="dxa"/>
            <w:tcBorders>
              <w:top w:val="single" w:sz="4" w:space="0" w:color="auto"/>
              <w:bottom w:val="single" w:sz="4" w:space="0" w:color="auto"/>
            </w:tcBorders>
            <w:shd w:val="clear" w:color="auto" w:fill="auto"/>
            <w:noWrap/>
            <w:vAlign w:val="center"/>
          </w:tcPr>
          <w:p w14:paraId="17811E4C" w14:textId="77777777" w:rsidR="00216316" w:rsidRPr="0060627E" w:rsidRDefault="00216316" w:rsidP="0060627E">
            <w:pPr>
              <w:rPr>
                <w:rFonts w:ascii="Times New Roman" w:eastAsia="新細明體" w:hAnsi="Times New Roman"/>
                <w:color w:val="000000"/>
                <w:lang w:eastAsia="zh-TW"/>
              </w:rPr>
            </w:pPr>
            <w:r>
              <w:rPr>
                <w:rFonts w:ascii="Times New Roman" w:eastAsia="新細明體" w:hAnsi="Times New Roman" w:hint="eastAsia"/>
                <w:color w:val="000000"/>
                <w:lang w:eastAsia="zh-TW"/>
              </w:rPr>
              <w:t>T</w:t>
            </w:r>
            <w:r>
              <w:rPr>
                <w:rFonts w:ascii="Times New Roman" w:eastAsia="新細明體" w:hAnsi="Times New Roman"/>
                <w:color w:val="000000"/>
                <w:lang w:eastAsia="zh-TW"/>
              </w:rPr>
              <w:t>axon</w:t>
            </w:r>
          </w:p>
        </w:tc>
        <w:tc>
          <w:tcPr>
            <w:tcW w:w="2410" w:type="dxa"/>
            <w:tcBorders>
              <w:top w:val="single" w:sz="4" w:space="0" w:color="auto"/>
              <w:bottom w:val="single" w:sz="4" w:space="0" w:color="auto"/>
            </w:tcBorders>
            <w:shd w:val="clear" w:color="auto" w:fill="auto"/>
            <w:noWrap/>
            <w:vAlign w:val="center"/>
          </w:tcPr>
          <w:p w14:paraId="4F74034E" w14:textId="77777777" w:rsidR="00216316" w:rsidRPr="0060627E" w:rsidRDefault="00216316" w:rsidP="0060627E">
            <w:pPr>
              <w:rPr>
                <w:rFonts w:ascii="Times New Roman" w:eastAsia="新細明體" w:hAnsi="Times New Roman"/>
                <w:color w:val="000000"/>
                <w:lang w:eastAsia="zh-TW"/>
              </w:rPr>
            </w:pPr>
            <w:r>
              <w:rPr>
                <w:rFonts w:ascii="Times New Roman" w:eastAsia="新細明體" w:hAnsi="Times New Roman" w:hint="eastAsia"/>
                <w:color w:val="000000"/>
                <w:lang w:eastAsia="zh-TW"/>
              </w:rPr>
              <w:t>V</w:t>
            </w:r>
            <w:r>
              <w:rPr>
                <w:rFonts w:ascii="Times New Roman" w:eastAsia="新細明體" w:hAnsi="Times New Roman"/>
                <w:color w:val="000000"/>
                <w:lang w:eastAsia="zh-TW"/>
              </w:rPr>
              <w:t>oucher</w:t>
            </w:r>
          </w:p>
        </w:tc>
        <w:tc>
          <w:tcPr>
            <w:tcW w:w="1701" w:type="dxa"/>
            <w:tcBorders>
              <w:top w:val="single" w:sz="4" w:space="0" w:color="auto"/>
              <w:bottom w:val="single" w:sz="4" w:space="0" w:color="auto"/>
            </w:tcBorders>
            <w:shd w:val="clear" w:color="auto" w:fill="auto"/>
            <w:noWrap/>
            <w:vAlign w:val="center"/>
          </w:tcPr>
          <w:p w14:paraId="30AF9BEE" w14:textId="77777777" w:rsidR="00216316" w:rsidRPr="0060627E" w:rsidRDefault="00216316" w:rsidP="006B1450">
            <w:pPr>
              <w:jc w:val="center"/>
              <w:rPr>
                <w:rFonts w:ascii="Times New Roman" w:eastAsia="新細明體" w:hAnsi="Times New Roman"/>
                <w:color w:val="000000"/>
                <w:lang w:eastAsia="zh-TW"/>
              </w:rPr>
            </w:pPr>
            <w:r>
              <w:rPr>
                <w:rFonts w:ascii="Times New Roman" w:eastAsia="新細明體" w:hAnsi="Times New Roman" w:hint="eastAsia"/>
                <w:color w:val="000000"/>
                <w:lang w:eastAsia="zh-TW"/>
              </w:rPr>
              <w:t>A</w:t>
            </w:r>
            <w:r>
              <w:rPr>
                <w:rFonts w:ascii="Times New Roman" w:eastAsia="新細明體" w:hAnsi="Times New Roman"/>
                <w:color w:val="000000"/>
                <w:lang w:eastAsia="zh-TW"/>
              </w:rPr>
              <w:t>ccession</w:t>
            </w:r>
          </w:p>
        </w:tc>
      </w:tr>
      <w:tr w:rsidR="00887C15" w:rsidRPr="0060627E" w14:paraId="7613B6A8" w14:textId="77777777" w:rsidTr="00443046">
        <w:trPr>
          <w:trHeight w:val="324"/>
        </w:trPr>
        <w:tc>
          <w:tcPr>
            <w:tcW w:w="2547" w:type="dxa"/>
            <w:tcBorders>
              <w:top w:val="single" w:sz="4" w:space="0" w:color="auto"/>
            </w:tcBorders>
            <w:shd w:val="clear" w:color="auto" w:fill="auto"/>
            <w:noWrap/>
            <w:vAlign w:val="center"/>
          </w:tcPr>
          <w:p w14:paraId="7E457359" w14:textId="2BB64B64" w:rsidR="00887C15" w:rsidRPr="00DC3BA6" w:rsidRDefault="00DC3BA6" w:rsidP="0060627E">
            <w:pPr>
              <w:rPr>
                <w:rFonts w:ascii="Times New Roman" w:eastAsia="新細明體" w:hAnsi="Times New Roman"/>
                <w:b/>
                <w:bCs/>
                <w:i/>
                <w:iCs/>
                <w:color w:val="000000"/>
                <w:lang w:eastAsia="zh-TW"/>
              </w:rPr>
            </w:pPr>
            <w:r w:rsidRPr="00DC3BA6">
              <w:rPr>
                <w:rFonts w:ascii="Times New Roman" w:eastAsia="新細明體" w:hAnsi="Times New Roman" w:hint="eastAsia"/>
                <w:b/>
                <w:bCs/>
                <w:i/>
                <w:iCs/>
                <w:color w:val="000000"/>
                <w:lang w:eastAsia="zh-TW"/>
              </w:rPr>
              <w:t>T</w:t>
            </w:r>
            <w:r w:rsidRPr="00DC3BA6">
              <w:rPr>
                <w:rFonts w:ascii="Times New Roman" w:eastAsia="新細明體" w:hAnsi="Times New Roman"/>
                <w:b/>
                <w:bCs/>
                <w:i/>
                <w:iCs/>
                <w:color w:val="000000"/>
                <w:lang w:eastAsia="zh-TW"/>
              </w:rPr>
              <w:t>axus</w:t>
            </w:r>
            <w:r w:rsidRPr="00DC3BA6">
              <w:rPr>
                <w:rFonts w:ascii="Times New Roman" w:eastAsia="新細明體" w:hAnsi="Times New Roman"/>
                <w:b/>
                <w:bCs/>
                <w:color w:val="000000"/>
                <w:vertAlign w:val="superscript"/>
                <w:lang w:eastAsia="zh-TW"/>
              </w:rPr>
              <w:t>a</w:t>
            </w:r>
          </w:p>
        </w:tc>
        <w:tc>
          <w:tcPr>
            <w:tcW w:w="2410" w:type="dxa"/>
            <w:tcBorders>
              <w:top w:val="single" w:sz="4" w:space="0" w:color="auto"/>
            </w:tcBorders>
            <w:shd w:val="clear" w:color="auto" w:fill="auto"/>
            <w:noWrap/>
            <w:vAlign w:val="center"/>
          </w:tcPr>
          <w:p w14:paraId="496722C7" w14:textId="77777777" w:rsidR="00887C15" w:rsidRPr="0060627E" w:rsidRDefault="00887C15" w:rsidP="0060627E">
            <w:pPr>
              <w:rPr>
                <w:rFonts w:ascii="Times New Roman" w:eastAsia="新細明體" w:hAnsi="Times New Roman"/>
                <w:color w:val="000000"/>
                <w:lang w:eastAsia="zh-TW"/>
              </w:rPr>
            </w:pPr>
          </w:p>
        </w:tc>
        <w:tc>
          <w:tcPr>
            <w:tcW w:w="1701" w:type="dxa"/>
            <w:tcBorders>
              <w:top w:val="single" w:sz="4" w:space="0" w:color="auto"/>
            </w:tcBorders>
            <w:shd w:val="clear" w:color="auto" w:fill="auto"/>
            <w:noWrap/>
            <w:vAlign w:val="center"/>
          </w:tcPr>
          <w:p w14:paraId="14AE1977" w14:textId="77777777" w:rsidR="00887C15" w:rsidRPr="0060627E" w:rsidRDefault="00887C15" w:rsidP="006B1450">
            <w:pPr>
              <w:jc w:val="center"/>
              <w:rPr>
                <w:rFonts w:ascii="Times New Roman" w:eastAsia="新細明體" w:hAnsi="Times New Roman"/>
                <w:color w:val="000000"/>
                <w:lang w:eastAsia="zh-TW"/>
              </w:rPr>
            </w:pPr>
          </w:p>
        </w:tc>
      </w:tr>
      <w:tr w:rsidR="00216316" w:rsidRPr="0060627E" w14:paraId="17F0EC37" w14:textId="77777777" w:rsidTr="00443046">
        <w:trPr>
          <w:trHeight w:val="324"/>
        </w:trPr>
        <w:tc>
          <w:tcPr>
            <w:tcW w:w="2547" w:type="dxa"/>
            <w:shd w:val="clear" w:color="auto" w:fill="auto"/>
            <w:noWrap/>
            <w:vAlign w:val="center"/>
            <w:hideMark/>
          </w:tcPr>
          <w:p w14:paraId="340A5DDC" w14:textId="77777777" w:rsidR="00216316" w:rsidRPr="0060627E" w:rsidRDefault="00216316" w:rsidP="0060627E">
            <w:pPr>
              <w:rPr>
                <w:rFonts w:ascii="Times New Roman" w:eastAsia="新細明體" w:hAnsi="Times New Roman"/>
                <w:i/>
                <w:iCs/>
                <w:color w:val="000000"/>
                <w:lang w:eastAsia="zh-TW"/>
              </w:rPr>
            </w:pPr>
            <w:r w:rsidRPr="0060627E">
              <w:rPr>
                <w:rFonts w:ascii="Times New Roman" w:eastAsia="新細明體" w:hAnsi="Times New Roman"/>
                <w:i/>
                <w:iCs/>
                <w:color w:val="000000"/>
                <w:lang w:eastAsia="zh-TW"/>
              </w:rPr>
              <w:t>T. calcicola</w:t>
            </w:r>
          </w:p>
        </w:tc>
        <w:tc>
          <w:tcPr>
            <w:tcW w:w="2410" w:type="dxa"/>
            <w:shd w:val="clear" w:color="auto" w:fill="auto"/>
            <w:noWrap/>
            <w:vAlign w:val="center"/>
            <w:hideMark/>
          </w:tcPr>
          <w:p w14:paraId="0CBF9B4A"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GLM164262</w:t>
            </w:r>
          </w:p>
        </w:tc>
        <w:tc>
          <w:tcPr>
            <w:tcW w:w="1701" w:type="dxa"/>
            <w:shd w:val="clear" w:color="auto" w:fill="auto"/>
            <w:noWrap/>
            <w:vAlign w:val="center"/>
            <w:hideMark/>
          </w:tcPr>
          <w:p w14:paraId="2DB51B9C"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MH390451</w:t>
            </w:r>
          </w:p>
        </w:tc>
      </w:tr>
      <w:tr w:rsidR="00216316" w:rsidRPr="0060627E" w14:paraId="4127D65F" w14:textId="77777777" w:rsidTr="00443046">
        <w:trPr>
          <w:trHeight w:val="324"/>
        </w:trPr>
        <w:tc>
          <w:tcPr>
            <w:tcW w:w="2547" w:type="dxa"/>
            <w:shd w:val="clear" w:color="auto" w:fill="auto"/>
            <w:noWrap/>
            <w:vAlign w:val="center"/>
          </w:tcPr>
          <w:p w14:paraId="10A2CAD5"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504C007B"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GLM123951</w:t>
            </w:r>
          </w:p>
        </w:tc>
        <w:tc>
          <w:tcPr>
            <w:tcW w:w="1701" w:type="dxa"/>
            <w:shd w:val="clear" w:color="auto" w:fill="auto"/>
            <w:noWrap/>
            <w:vAlign w:val="center"/>
            <w:hideMark/>
          </w:tcPr>
          <w:p w14:paraId="0EBB43E1"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MH390461</w:t>
            </w:r>
          </w:p>
        </w:tc>
      </w:tr>
      <w:tr w:rsidR="00216316" w:rsidRPr="0060627E" w14:paraId="52504CDC" w14:textId="77777777" w:rsidTr="00443046">
        <w:trPr>
          <w:trHeight w:val="324"/>
        </w:trPr>
        <w:tc>
          <w:tcPr>
            <w:tcW w:w="2547" w:type="dxa"/>
            <w:shd w:val="clear" w:color="auto" w:fill="auto"/>
            <w:noWrap/>
            <w:vAlign w:val="center"/>
          </w:tcPr>
          <w:p w14:paraId="3057C6DD"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3274E9A6"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GLM123950</w:t>
            </w:r>
          </w:p>
        </w:tc>
        <w:tc>
          <w:tcPr>
            <w:tcW w:w="1701" w:type="dxa"/>
            <w:shd w:val="clear" w:color="auto" w:fill="auto"/>
            <w:noWrap/>
            <w:vAlign w:val="center"/>
            <w:hideMark/>
          </w:tcPr>
          <w:p w14:paraId="4A344538"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MH390489</w:t>
            </w:r>
          </w:p>
        </w:tc>
      </w:tr>
      <w:tr w:rsidR="00216316" w:rsidRPr="0060627E" w14:paraId="3BAC885F" w14:textId="77777777" w:rsidTr="00443046">
        <w:trPr>
          <w:trHeight w:val="324"/>
        </w:trPr>
        <w:tc>
          <w:tcPr>
            <w:tcW w:w="2547" w:type="dxa"/>
            <w:shd w:val="clear" w:color="auto" w:fill="auto"/>
            <w:noWrap/>
            <w:vAlign w:val="center"/>
            <w:hideMark/>
          </w:tcPr>
          <w:p w14:paraId="6DA173C1" w14:textId="77777777" w:rsidR="00216316" w:rsidRPr="0060627E" w:rsidRDefault="00216316" w:rsidP="0060627E">
            <w:pPr>
              <w:rPr>
                <w:rFonts w:ascii="Times New Roman" w:eastAsia="新細明體" w:hAnsi="Times New Roman"/>
                <w:i/>
                <w:iCs/>
                <w:color w:val="000000"/>
                <w:lang w:eastAsia="zh-TW"/>
              </w:rPr>
            </w:pPr>
            <w:r w:rsidRPr="0060627E">
              <w:rPr>
                <w:rFonts w:ascii="Times New Roman" w:eastAsia="新細明體" w:hAnsi="Times New Roman"/>
                <w:i/>
                <w:iCs/>
                <w:color w:val="000000"/>
                <w:lang w:eastAsia="zh-TW"/>
              </w:rPr>
              <w:t>T. chinensis</w:t>
            </w:r>
          </w:p>
        </w:tc>
        <w:tc>
          <w:tcPr>
            <w:tcW w:w="2410" w:type="dxa"/>
            <w:shd w:val="clear" w:color="auto" w:fill="auto"/>
            <w:noWrap/>
            <w:vAlign w:val="center"/>
            <w:hideMark/>
          </w:tcPr>
          <w:p w14:paraId="65E2992A"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TCP0102</w:t>
            </w:r>
          </w:p>
        </w:tc>
        <w:tc>
          <w:tcPr>
            <w:tcW w:w="1701" w:type="dxa"/>
            <w:shd w:val="clear" w:color="auto" w:fill="auto"/>
            <w:noWrap/>
            <w:vAlign w:val="center"/>
            <w:hideMark/>
          </w:tcPr>
          <w:p w14:paraId="411AC962"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MH390476</w:t>
            </w:r>
          </w:p>
        </w:tc>
      </w:tr>
      <w:tr w:rsidR="00216316" w:rsidRPr="0060627E" w14:paraId="4B3FEB10" w14:textId="77777777" w:rsidTr="00443046">
        <w:trPr>
          <w:trHeight w:val="324"/>
        </w:trPr>
        <w:tc>
          <w:tcPr>
            <w:tcW w:w="2547" w:type="dxa"/>
            <w:shd w:val="clear" w:color="auto" w:fill="auto"/>
            <w:noWrap/>
            <w:vAlign w:val="center"/>
          </w:tcPr>
          <w:p w14:paraId="64F88132"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2C814F74"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TCP0202</w:t>
            </w:r>
          </w:p>
        </w:tc>
        <w:tc>
          <w:tcPr>
            <w:tcW w:w="1701" w:type="dxa"/>
            <w:shd w:val="clear" w:color="auto" w:fill="auto"/>
            <w:noWrap/>
            <w:vAlign w:val="center"/>
            <w:hideMark/>
          </w:tcPr>
          <w:p w14:paraId="77D1EB61"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MH390478</w:t>
            </w:r>
          </w:p>
        </w:tc>
      </w:tr>
      <w:tr w:rsidR="00216316" w:rsidRPr="0060627E" w14:paraId="13425C04" w14:textId="77777777" w:rsidTr="00443046">
        <w:trPr>
          <w:trHeight w:val="324"/>
        </w:trPr>
        <w:tc>
          <w:tcPr>
            <w:tcW w:w="2547" w:type="dxa"/>
            <w:shd w:val="clear" w:color="auto" w:fill="auto"/>
            <w:noWrap/>
            <w:vAlign w:val="center"/>
          </w:tcPr>
          <w:p w14:paraId="6E29A458"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4E92B483"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TCP0303</w:t>
            </w:r>
          </w:p>
        </w:tc>
        <w:tc>
          <w:tcPr>
            <w:tcW w:w="1701" w:type="dxa"/>
            <w:shd w:val="clear" w:color="auto" w:fill="auto"/>
            <w:noWrap/>
            <w:vAlign w:val="center"/>
            <w:hideMark/>
          </w:tcPr>
          <w:p w14:paraId="6D23D8D5"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MH390442</w:t>
            </w:r>
          </w:p>
        </w:tc>
      </w:tr>
      <w:tr w:rsidR="00216316" w:rsidRPr="0060627E" w14:paraId="2DE1F639" w14:textId="77777777" w:rsidTr="00443046">
        <w:trPr>
          <w:trHeight w:val="324"/>
        </w:trPr>
        <w:tc>
          <w:tcPr>
            <w:tcW w:w="2547" w:type="dxa"/>
            <w:shd w:val="clear" w:color="auto" w:fill="auto"/>
            <w:noWrap/>
            <w:vAlign w:val="center"/>
            <w:hideMark/>
          </w:tcPr>
          <w:p w14:paraId="73D0CA02" w14:textId="77777777" w:rsidR="00216316" w:rsidRPr="0060627E" w:rsidRDefault="00216316" w:rsidP="0060627E">
            <w:pPr>
              <w:rPr>
                <w:rFonts w:ascii="Times New Roman" w:eastAsia="新細明體" w:hAnsi="Times New Roman"/>
                <w:i/>
                <w:iCs/>
                <w:color w:val="000000"/>
                <w:lang w:eastAsia="zh-TW"/>
              </w:rPr>
            </w:pPr>
            <w:r w:rsidRPr="0060627E">
              <w:rPr>
                <w:rFonts w:ascii="Times New Roman" w:eastAsia="新細明體" w:hAnsi="Times New Roman"/>
                <w:i/>
                <w:iCs/>
                <w:color w:val="000000"/>
                <w:lang w:eastAsia="zh-TW"/>
              </w:rPr>
              <w:t>T. florinii</w:t>
            </w:r>
          </w:p>
        </w:tc>
        <w:tc>
          <w:tcPr>
            <w:tcW w:w="2410" w:type="dxa"/>
            <w:shd w:val="clear" w:color="auto" w:fill="auto"/>
            <w:noWrap/>
            <w:vAlign w:val="center"/>
            <w:hideMark/>
          </w:tcPr>
          <w:p w14:paraId="2BE2B6A6"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TFP0302</w:t>
            </w:r>
          </w:p>
        </w:tc>
        <w:tc>
          <w:tcPr>
            <w:tcW w:w="1701" w:type="dxa"/>
            <w:shd w:val="clear" w:color="auto" w:fill="auto"/>
            <w:noWrap/>
            <w:vAlign w:val="center"/>
            <w:hideMark/>
          </w:tcPr>
          <w:p w14:paraId="3385C4F7"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MH390487</w:t>
            </w:r>
          </w:p>
        </w:tc>
      </w:tr>
      <w:tr w:rsidR="00216316" w:rsidRPr="0060627E" w14:paraId="42E35349" w14:textId="77777777" w:rsidTr="00443046">
        <w:trPr>
          <w:trHeight w:val="324"/>
        </w:trPr>
        <w:tc>
          <w:tcPr>
            <w:tcW w:w="2547" w:type="dxa"/>
            <w:shd w:val="clear" w:color="auto" w:fill="auto"/>
            <w:noWrap/>
            <w:vAlign w:val="center"/>
          </w:tcPr>
          <w:p w14:paraId="50AFAEEA"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7ED62869"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TFP0402</w:t>
            </w:r>
          </w:p>
        </w:tc>
        <w:tc>
          <w:tcPr>
            <w:tcW w:w="1701" w:type="dxa"/>
            <w:shd w:val="clear" w:color="auto" w:fill="auto"/>
            <w:noWrap/>
            <w:vAlign w:val="center"/>
            <w:hideMark/>
          </w:tcPr>
          <w:p w14:paraId="78D94970"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MH390463</w:t>
            </w:r>
          </w:p>
        </w:tc>
      </w:tr>
      <w:tr w:rsidR="00216316" w:rsidRPr="0060627E" w14:paraId="1F46849C" w14:textId="77777777" w:rsidTr="00443046">
        <w:trPr>
          <w:trHeight w:val="324"/>
        </w:trPr>
        <w:tc>
          <w:tcPr>
            <w:tcW w:w="2547" w:type="dxa"/>
            <w:shd w:val="clear" w:color="auto" w:fill="auto"/>
            <w:noWrap/>
            <w:vAlign w:val="center"/>
          </w:tcPr>
          <w:p w14:paraId="25FEEC44"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3FBAB0E3"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ML04</w:t>
            </w:r>
          </w:p>
        </w:tc>
        <w:tc>
          <w:tcPr>
            <w:tcW w:w="1701" w:type="dxa"/>
            <w:shd w:val="clear" w:color="auto" w:fill="auto"/>
            <w:noWrap/>
            <w:vAlign w:val="center"/>
            <w:hideMark/>
          </w:tcPr>
          <w:p w14:paraId="7820D98A"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MH390473</w:t>
            </w:r>
          </w:p>
        </w:tc>
      </w:tr>
      <w:tr w:rsidR="00216316" w:rsidRPr="0060627E" w14:paraId="1E312F00" w14:textId="77777777" w:rsidTr="00443046">
        <w:trPr>
          <w:trHeight w:val="324"/>
        </w:trPr>
        <w:tc>
          <w:tcPr>
            <w:tcW w:w="2547" w:type="dxa"/>
            <w:shd w:val="clear" w:color="auto" w:fill="auto"/>
            <w:noWrap/>
            <w:vAlign w:val="center"/>
            <w:hideMark/>
          </w:tcPr>
          <w:p w14:paraId="6F5A29B7"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Emei type</w:t>
            </w:r>
          </w:p>
        </w:tc>
        <w:tc>
          <w:tcPr>
            <w:tcW w:w="2410" w:type="dxa"/>
            <w:shd w:val="clear" w:color="auto" w:fill="auto"/>
            <w:noWrap/>
            <w:vAlign w:val="center"/>
            <w:hideMark/>
          </w:tcPr>
          <w:p w14:paraId="70FF3189"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TEP0101</w:t>
            </w:r>
          </w:p>
        </w:tc>
        <w:tc>
          <w:tcPr>
            <w:tcW w:w="1701" w:type="dxa"/>
            <w:shd w:val="clear" w:color="auto" w:fill="auto"/>
            <w:noWrap/>
            <w:vAlign w:val="center"/>
            <w:hideMark/>
          </w:tcPr>
          <w:p w14:paraId="091C4FE1"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MH390456</w:t>
            </w:r>
          </w:p>
        </w:tc>
      </w:tr>
      <w:tr w:rsidR="00216316" w:rsidRPr="0060627E" w14:paraId="60B28D41" w14:textId="77777777" w:rsidTr="00443046">
        <w:trPr>
          <w:trHeight w:val="324"/>
        </w:trPr>
        <w:tc>
          <w:tcPr>
            <w:tcW w:w="2547" w:type="dxa"/>
            <w:shd w:val="clear" w:color="auto" w:fill="auto"/>
            <w:noWrap/>
            <w:vAlign w:val="center"/>
          </w:tcPr>
          <w:p w14:paraId="5FE4D8AF"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69598890"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TEP0202</w:t>
            </w:r>
          </w:p>
        </w:tc>
        <w:tc>
          <w:tcPr>
            <w:tcW w:w="1701" w:type="dxa"/>
            <w:shd w:val="clear" w:color="auto" w:fill="auto"/>
            <w:noWrap/>
            <w:vAlign w:val="center"/>
            <w:hideMark/>
          </w:tcPr>
          <w:p w14:paraId="2AD8F818"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MH390472</w:t>
            </w:r>
          </w:p>
        </w:tc>
      </w:tr>
      <w:tr w:rsidR="00216316" w:rsidRPr="0060627E" w14:paraId="57D53FBA" w14:textId="77777777" w:rsidTr="00443046">
        <w:trPr>
          <w:trHeight w:val="324"/>
        </w:trPr>
        <w:tc>
          <w:tcPr>
            <w:tcW w:w="2547" w:type="dxa"/>
            <w:shd w:val="clear" w:color="auto" w:fill="auto"/>
            <w:noWrap/>
            <w:vAlign w:val="center"/>
          </w:tcPr>
          <w:p w14:paraId="3CE1DCF7" w14:textId="77777777" w:rsidR="00216316" w:rsidRPr="0060627E" w:rsidRDefault="00216316" w:rsidP="0060627E">
            <w:pPr>
              <w:rPr>
                <w:rFonts w:ascii="Times New Roman" w:eastAsia="新細明體" w:hAnsi="Times New Roman"/>
                <w:color w:val="000000"/>
                <w:lang w:eastAsia="zh-TW"/>
              </w:rPr>
            </w:pPr>
          </w:p>
        </w:tc>
        <w:tc>
          <w:tcPr>
            <w:tcW w:w="2410" w:type="dxa"/>
            <w:shd w:val="clear" w:color="auto" w:fill="auto"/>
            <w:noWrap/>
            <w:vAlign w:val="center"/>
            <w:hideMark/>
          </w:tcPr>
          <w:p w14:paraId="3FE6CE37"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TEP0303</w:t>
            </w:r>
          </w:p>
        </w:tc>
        <w:tc>
          <w:tcPr>
            <w:tcW w:w="1701" w:type="dxa"/>
            <w:shd w:val="clear" w:color="auto" w:fill="auto"/>
            <w:noWrap/>
            <w:vAlign w:val="center"/>
            <w:hideMark/>
          </w:tcPr>
          <w:p w14:paraId="1481EFB2"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MH390475</w:t>
            </w:r>
          </w:p>
        </w:tc>
      </w:tr>
      <w:tr w:rsidR="00216316" w:rsidRPr="0060627E" w14:paraId="4D03E114" w14:textId="77777777" w:rsidTr="00443046">
        <w:trPr>
          <w:trHeight w:val="324"/>
        </w:trPr>
        <w:tc>
          <w:tcPr>
            <w:tcW w:w="2547" w:type="dxa"/>
            <w:shd w:val="clear" w:color="auto" w:fill="auto"/>
            <w:noWrap/>
            <w:vAlign w:val="center"/>
            <w:hideMark/>
          </w:tcPr>
          <w:p w14:paraId="2AFAA806"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Qinling type</w:t>
            </w:r>
          </w:p>
        </w:tc>
        <w:tc>
          <w:tcPr>
            <w:tcW w:w="2410" w:type="dxa"/>
            <w:shd w:val="clear" w:color="auto" w:fill="auto"/>
            <w:noWrap/>
            <w:vAlign w:val="center"/>
            <w:hideMark/>
          </w:tcPr>
          <w:p w14:paraId="6D0CC5C5" w14:textId="77777777" w:rsidR="00216316" w:rsidRPr="0060627E" w:rsidRDefault="00216316" w:rsidP="0060627E">
            <w:pPr>
              <w:rPr>
                <w:rFonts w:ascii="Times New Roman" w:eastAsia="新細明體" w:hAnsi="Times New Roman"/>
                <w:color w:val="000000"/>
                <w:lang w:eastAsia="zh-TW"/>
              </w:rPr>
            </w:pPr>
            <w:r w:rsidRPr="0060627E">
              <w:rPr>
                <w:rFonts w:ascii="Times New Roman" w:eastAsia="新細明體" w:hAnsi="Times New Roman"/>
                <w:color w:val="000000"/>
                <w:lang w:eastAsia="zh-TW"/>
              </w:rPr>
              <w:t>QL1</w:t>
            </w:r>
          </w:p>
        </w:tc>
        <w:tc>
          <w:tcPr>
            <w:tcW w:w="1701" w:type="dxa"/>
            <w:shd w:val="clear" w:color="auto" w:fill="auto"/>
            <w:noWrap/>
            <w:vAlign w:val="center"/>
            <w:hideMark/>
          </w:tcPr>
          <w:p w14:paraId="1E0BFD5F" w14:textId="77777777" w:rsidR="00216316" w:rsidRPr="0060627E" w:rsidRDefault="00216316" w:rsidP="006B1450">
            <w:pPr>
              <w:jc w:val="center"/>
              <w:rPr>
                <w:rFonts w:ascii="Times New Roman" w:eastAsia="新細明體" w:hAnsi="Times New Roman"/>
                <w:color w:val="000000"/>
                <w:lang w:eastAsia="zh-TW"/>
              </w:rPr>
            </w:pPr>
            <w:r w:rsidRPr="0060627E">
              <w:rPr>
                <w:rFonts w:ascii="Times New Roman" w:eastAsia="新細明體" w:hAnsi="Times New Roman"/>
                <w:color w:val="000000"/>
                <w:lang w:eastAsia="zh-TW"/>
              </w:rPr>
              <w:t>MH390444</w:t>
            </w:r>
          </w:p>
        </w:tc>
      </w:tr>
      <w:tr w:rsidR="00DC3BA6" w:rsidRPr="0060627E" w14:paraId="3BB4F203" w14:textId="77777777" w:rsidTr="00443046">
        <w:trPr>
          <w:trHeight w:val="324"/>
        </w:trPr>
        <w:tc>
          <w:tcPr>
            <w:tcW w:w="2547" w:type="dxa"/>
            <w:shd w:val="clear" w:color="auto" w:fill="auto"/>
            <w:noWrap/>
            <w:vAlign w:val="center"/>
          </w:tcPr>
          <w:p w14:paraId="615E91FC" w14:textId="77777777" w:rsidR="00DC3BA6" w:rsidRPr="0060627E" w:rsidRDefault="00DC3BA6" w:rsidP="0060627E">
            <w:pPr>
              <w:rPr>
                <w:rFonts w:ascii="Times New Roman" w:eastAsia="新細明體" w:hAnsi="Times New Roman"/>
                <w:color w:val="000000"/>
                <w:lang w:eastAsia="zh-TW"/>
              </w:rPr>
            </w:pPr>
          </w:p>
        </w:tc>
        <w:tc>
          <w:tcPr>
            <w:tcW w:w="2410" w:type="dxa"/>
            <w:shd w:val="clear" w:color="auto" w:fill="auto"/>
            <w:noWrap/>
            <w:vAlign w:val="center"/>
          </w:tcPr>
          <w:p w14:paraId="041348BE" w14:textId="77777777" w:rsidR="00DC3BA6" w:rsidRPr="0060627E" w:rsidRDefault="00DC3BA6" w:rsidP="0060627E">
            <w:pPr>
              <w:rPr>
                <w:rFonts w:ascii="Times New Roman" w:eastAsia="新細明體" w:hAnsi="Times New Roman"/>
                <w:color w:val="000000"/>
                <w:lang w:eastAsia="zh-TW"/>
              </w:rPr>
            </w:pPr>
          </w:p>
        </w:tc>
        <w:tc>
          <w:tcPr>
            <w:tcW w:w="1701" w:type="dxa"/>
            <w:shd w:val="clear" w:color="auto" w:fill="auto"/>
            <w:noWrap/>
            <w:vAlign w:val="center"/>
          </w:tcPr>
          <w:p w14:paraId="72DA4C7B" w14:textId="77777777" w:rsidR="00DC3BA6" w:rsidRPr="0060627E" w:rsidRDefault="00DC3BA6" w:rsidP="006B1450">
            <w:pPr>
              <w:jc w:val="center"/>
              <w:rPr>
                <w:rFonts w:ascii="Times New Roman" w:eastAsia="新細明體" w:hAnsi="Times New Roman"/>
                <w:color w:val="000000"/>
                <w:lang w:eastAsia="zh-TW"/>
              </w:rPr>
            </w:pPr>
          </w:p>
        </w:tc>
      </w:tr>
      <w:tr w:rsidR="00DC3BA6" w:rsidRPr="0060627E" w14:paraId="10B2ECEB" w14:textId="77777777" w:rsidTr="00443046">
        <w:trPr>
          <w:trHeight w:val="324"/>
        </w:trPr>
        <w:tc>
          <w:tcPr>
            <w:tcW w:w="2547" w:type="dxa"/>
            <w:shd w:val="clear" w:color="auto" w:fill="auto"/>
            <w:noWrap/>
            <w:vAlign w:val="center"/>
          </w:tcPr>
          <w:p w14:paraId="371888CB" w14:textId="70468063" w:rsidR="00DC3BA6" w:rsidRPr="00DC3BA6" w:rsidRDefault="00DC3BA6" w:rsidP="0060627E">
            <w:pPr>
              <w:rPr>
                <w:rFonts w:ascii="Times New Roman" w:eastAsia="新細明體" w:hAnsi="Times New Roman"/>
                <w:b/>
                <w:bCs/>
                <w:color w:val="000000"/>
                <w:lang w:eastAsia="zh-TW"/>
              </w:rPr>
            </w:pPr>
            <w:r w:rsidRPr="00DC3BA6">
              <w:rPr>
                <w:rFonts w:ascii="Times New Roman" w:eastAsia="新細明體" w:hAnsi="Times New Roman" w:hint="eastAsia"/>
                <w:b/>
                <w:bCs/>
                <w:color w:val="000000"/>
                <w:lang w:eastAsia="zh-TW"/>
              </w:rPr>
              <w:t>O</w:t>
            </w:r>
            <w:r w:rsidRPr="00DC3BA6">
              <w:rPr>
                <w:rFonts w:ascii="Times New Roman" w:eastAsia="新細明體" w:hAnsi="Times New Roman"/>
                <w:b/>
                <w:bCs/>
                <w:color w:val="000000"/>
                <w:lang w:eastAsia="zh-TW"/>
              </w:rPr>
              <w:t>utgroup</w:t>
            </w:r>
          </w:p>
        </w:tc>
        <w:tc>
          <w:tcPr>
            <w:tcW w:w="2410" w:type="dxa"/>
            <w:shd w:val="clear" w:color="auto" w:fill="auto"/>
            <w:noWrap/>
            <w:vAlign w:val="center"/>
          </w:tcPr>
          <w:p w14:paraId="4344AF75" w14:textId="77777777" w:rsidR="00DC3BA6" w:rsidRPr="0060627E" w:rsidRDefault="00DC3BA6" w:rsidP="0060627E">
            <w:pPr>
              <w:rPr>
                <w:rFonts w:ascii="Times New Roman" w:eastAsia="新細明體" w:hAnsi="Times New Roman"/>
                <w:color w:val="000000"/>
                <w:lang w:eastAsia="zh-TW"/>
              </w:rPr>
            </w:pPr>
          </w:p>
        </w:tc>
        <w:tc>
          <w:tcPr>
            <w:tcW w:w="1701" w:type="dxa"/>
            <w:shd w:val="clear" w:color="auto" w:fill="auto"/>
            <w:noWrap/>
            <w:vAlign w:val="center"/>
          </w:tcPr>
          <w:p w14:paraId="3D0C01EE" w14:textId="77777777" w:rsidR="00DC3BA6" w:rsidRPr="0060627E" w:rsidRDefault="00DC3BA6" w:rsidP="006B1450">
            <w:pPr>
              <w:jc w:val="center"/>
              <w:rPr>
                <w:rFonts w:ascii="Times New Roman" w:eastAsia="新細明體" w:hAnsi="Times New Roman"/>
                <w:color w:val="000000"/>
                <w:lang w:eastAsia="zh-TW"/>
              </w:rPr>
            </w:pPr>
          </w:p>
        </w:tc>
      </w:tr>
      <w:tr w:rsidR="00DC3BA6" w:rsidRPr="0060627E" w14:paraId="11AA46A9" w14:textId="77777777" w:rsidTr="00443046">
        <w:trPr>
          <w:trHeight w:val="324"/>
        </w:trPr>
        <w:tc>
          <w:tcPr>
            <w:tcW w:w="2547" w:type="dxa"/>
            <w:shd w:val="clear" w:color="auto" w:fill="auto"/>
            <w:noWrap/>
            <w:vAlign w:val="center"/>
          </w:tcPr>
          <w:p w14:paraId="43A79083" w14:textId="73832557" w:rsidR="00DC3BA6" w:rsidRPr="00DC3BA6" w:rsidRDefault="00DC3BA6" w:rsidP="0060627E">
            <w:pPr>
              <w:rPr>
                <w:rFonts w:ascii="Times New Roman" w:eastAsia="新細明體" w:hAnsi="Times New Roman"/>
                <w:i/>
                <w:iCs/>
                <w:color w:val="000000"/>
                <w:lang w:eastAsia="zh-TW"/>
              </w:rPr>
            </w:pPr>
            <w:r w:rsidRPr="00DC3BA6">
              <w:rPr>
                <w:rFonts w:ascii="Times New Roman" w:eastAsia="新細明體" w:hAnsi="Times New Roman" w:hint="eastAsia"/>
                <w:i/>
                <w:iCs/>
                <w:color w:val="000000"/>
                <w:lang w:eastAsia="zh-TW"/>
              </w:rPr>
              <w:t>P</w:t>
            </w:r>
            <w:r w:rsidRPr="00DC3BA6">
              <w:rPr>
                <w:rFonts w:ascii="Times New Roman" w:eastAsia="新細明體" w:hAnsi="Times New Roman"/>
                <w:i/>
                <w:iCs/>
                <w:color w:val="000000"/>
                <w:lang w:eastAsia="zh-TW"/>
              </w:rPr>
              <w:t>seudotaxus chienii</w:t>
            </w:r>
            <w:r w:rsidR="0012597C" w:rsidRPr="0012597C">
              <w:rPr>
                <w:rFonts w:ascii="Times New Roman" w:eastAsia="新細明體" w:hAnsi="Times New Roman"/>
                <w:color w:val="000000"/>
                <w:vertAlign w:val="superscript"/>
                <w:lang w:eastAsia="zh-TW"/>
              </w:rPr>
              <w:t>b</w:t>
            </w:r>
          </w:p>
        </w:tc>
        <w:tc>
          <w:tcPr>
            <w:tcW w:w="2410" w:type="dxa"/>
            <w:shd w:val="clear" w:color="auto" w:fill="auto"/>
            <w:noWrap/>
            <w:vAlign w:val="center"/>
          </w:tcPr>
          <w:p w14:paraId="0E5FDCF7" w14:textId="05FD8B32" w:rsidR="00DC3BA6" w:rsidRPr="0060627E" w:rsidRDefault="0012597C" w:rsidP="0060627E">
            <w:pPr>
              <w:rPr>
                <w:rFonts w:ascii="Times New Roman" w:eastAsia="新細明體" w:hAnsi="Times New Roman"/>
                <w:color w:val="000000"/>
                <w:lang w:eastAsia="zh-TW"/>
              </w:rPr>
            </w:pPr>
            <w:r w:rsidRPr="0012597C">
              <w:rPr>
                <w:rFonts w:ascii="Times New Roman" w:eastAsia="新細明體" w:hAnsi="Times New Roman"/>
                <w:color w:val="000000"/>
                <w:lang w:eastAsia="zh-TW"/>
              </w:rPr>
              <w:t>PCHIE20171209</w:t>
            </w:r>
          </w:p>
        </w:tc>
        <w:tc>
          <w:tcPr>
            <w:tcW w:w="1701" w:type="dxa"/>
            <w:shd w:val="clear" w:color="auto" w:fill="auto"/>
            <w:noWrap/>
            <w:vAlign w:val="center"/>
          </w:tcPr>
          <w:p w14:paraId="0EACAE60" w14:textId="631EA492" w:rsidR="00DC3BA6" w:rsidRPr="0060627E" w:rsidRDefault="0012597C" w:rsidP="006B1450">
            <w:pPr>
              <w:jc w:val="center"/>
              <w:rPr>
                <w:rFonts w:ascii="Times New Roman" w:eastAsia="新細明體" w:hAnsi="Times New Roman"/>
                <w:color w:val="000000"/>
                <w:lang w:eastAsia="zh-TW"/>
              </w:rPr>
            </w:pPr>
            <w:r w:rsidRPr="00522246">
              <w:rPr>
                <w:rFonts w:ascii="Times New Roman" w:eastAsia="新細明體" w:hAnsi="Times New Roman"/>
                <w:lang w:eastAsia="zh-TW"/>
              </w:rPr>
              <w:t>MH023407</w:t>
            </w:r>
          </w:p>
        </w:tc>
      </w:tr>
      <w:tr w:rsidR="00DC3BA6" w:rsidRPr="0060627E" w14:paraId="5A211ECD" w14:textId="77777777" w:rsidTr="00443046">
        <w:trPr>
          <w:trHeight w:val="324"/>
        </w:trPr>
        <w:tc>
          <w:tcPr>
            <w:tcW w:w="2547" w:type="dxa"/>
            <w:tcBorders>
              <w:bottom w:val="single" w:sz="4" w:space="0" w:color="auto"/>
            </w:tcBorders>
            <w:shd w:val="clear" w:color="auto" w:fill="auto"/>
            <w:noWrap/>
            <w:vAlign w:val="center"/>
          </w:tcPr>
          <w:p w14:paraId="46869FC1" w14:textId="093C5E57" w:rsidR="00DC3BA6" w:rsidRPr="0012597C" w:rsidRDefault="00DC3BA6" w:rsidP="0060627E">
            <w:pPr>
              <w:rPr>
                <w:rFonts w:ascii="Times New Roman" w:eastAsia="新細明體" w:hAnsi="Times New Roman"/>
                <w:color w:val="000000"/>
                <w:lang w:eastAsia="zh-TW"/>
              </w:rPr>
            </w:pPr>
            <w:r w:rsidRPr="00DC3BA6">
              <w:rPr>
                <w:rFonts w:ascii="Times New Roman" w:eastAsia="新細明體" w:hAnsi="Times New Roman" w:hint="eastAsia"/>
                <w:i/>
                <w:iCs/>
                <w:color w:val="000000"/>
                <w:lang w:eastAsia="zh-TW"/>
              </w:rPr>
              <w:t>C</w:t>
            </w:r>
            <w:r w:rsidRPr="00DC3BA6">
              <w:rPr>
                <w:rFonts w:ascii="Times New Roman" w:eastAsia="新細明體" w:hAnsi="Times New Roman"/>
                <w:i/>
                <w:iCs/>
                <w:color w:val="000000"/>
                <w:lang w:eastAsia="zh-TW"/>
              </w:rPr>
              <w:t>ephalotaxus manni</w:t>
            </w:r>
            <w:r w:rsidR="0012597C" w:rsidRPr="0012597C">
              <w:rPr>
                <w:rFonts w:ascii="Times New Roman" w:eastAsia="新細明體" w:hAnsi="Times New Roman"/>
                <w:color w:val="000000"/>
                <w:vertAlign w:val="superscript"/>
                <w:lang w:eastAsia="zh-TW"/>
              </w:rPr>
              <w:t>c</w:t>
            </w:r>
          </w:p>
        </w:tc>
        <w:tc>
          <w:tcPr>
            <w:tcW w:w="2410" w:type="dxa"/>
            <w:tcBorders>
              <w:bottom w:val="single" w:sz="4" w:space="0" w:color="auto"/>
            </w:tcBorders>
            <w:shd w:val="clear" w:color="auto" w:fill="auto"/>
            <w:noWrap/>
            <w:vAlign w:val="center"/>
          </w:tcPr>
          <w:p w14:paraId="35AB97CA" w14:textId="0B45BEEF" w:rsidR="00DC3BA6" w:rsidRPr="0060627E" w:rsidRDefault="00443046" w:rsidP="0060627E">
            <w:pPr>
              <w:rPr>
                <w:rFonts w:ascii="Times New Roman" w:eastAsia="新細明體" w:hAnsi="Times New Roman"/>
                <w:color w:val="000000"/>
                <w:lang w:eastAsia="zh-TW"/>
              </w:rPr>
            </w:pPr>
            <w:r w:rsidRPr="00443046">
              <w:rPr>
                <w:rFonts w:ascii="Times New Roman" w:eastAsia="新細明體" w:hAnsi="Times New Roman"/>
                <w:color w:val="000000"/>
                <w:lang w:eastAsia="zh-TW"/>
              </w:rPr>
              <w:t>Y. Ji and X. Gong 003</w:t>
            </w:r>
          </w:p>
        </w:tc>
        <w:tc>
          <w:tcPr>
            <w:tcW w:w="1701" w:type="dxa"/>
            <w:tcBorders>
              <w:bottom w:val="single" w:sz="4" w:space="0" w:color="auto"/>
            </w:tcBorders>
            <w:shd w:val="clear" w:color="auto" w:fill="auto"/>
            <w:noWrap/>
            <w:vAlign w:val="center"/>
          </w:tcPr>
          <w:p w14:paraId="12EAF0B6" w14:textId="59AD746B" w:rsidR="00DC3BA6" w:rsidRPr="0060627E" w:rsidRDefault="00443046" w:rsidP="006B1450">
            <w:pPr>
              <w:jc w:val="center"/>
              <w:rPr>
                <w:rFonts w:ascii="Times New Roman" w:eastAsia="新細明體" w:hAnsi="Times New Roman"/>
                <w:color w:val="000000"/>
                <w:lang w:eastAsia="zh-TW"/>
              </w:rPr>
            </w:pPr>
            <w:r w:rsidRPr="00443046">
              <w:rPr>
                <w:rFonts w:ascii="Times New Roman" w:eastAsia="新細明體" w:hAnsi="Times New Roman"/>
                <w:color w:val="000000"/>
                <w:lang w:eastAsia="zh-TW"/>
              </w:rPr>
              <w:t>MT555084</w:t>
            </w:r>
          </w:p>
        </w:tc>
      </w:tr>
      <w:tr w:rsidR="0012597C" w:rsidRPr="0060627E" w14:paraId="3AB0B348" w14:textId="77777777" w:rsidTr="00443046">
        <w:trPr>
          <w:trHeight w:val="324"/>
        </w:trPr>
        <w:tc>
          <w:tcPr>
            <w:tcW w:w="6658" w:type="dxa"/>
            <w:gridSpan w:val="3"/>
            <w:tcBorders>
              <w:top w:val="single" w:sz="4" w:space="0" w:color="auto"/>
            </w:tcBorders>
            <w:shd w:val="clear" w:color="auto" w:fill="auto"/>
            <w:noWrap/>
            <w:vAlign w:val="center"/>
          </w:tcPr>
          <w:p w14:paraId="539949CA" w14:textId="170AE2A0" w:rsidR="0012597C" w:rsidRPr="0012597C" w:rsidRDefault="0012597C" w:rsidP="0012597C">
            <w:pPr>
              <w:rPr>
                <w:rFonts w:ascii="Times New Roman" w:eastAsia="新細明體" w:hAnsi="Times New Roman"/>
                <w:color w:val="000000"/>
                <w:sz w:val="22"/>
                <w:szCs w:val="22"/>
                <w:lang w:eastAsia="zh-TW"/>
              </w:rPr>
            </w:pPr>
            <w:r w:rsidRPr="0012597C">
              <w:rPr>
                <w:rFonts w:ascii="Times New Roman" w:eastAsia="新細明體" w:hAnsi="Times New Roman" w:hint="eastAsia"/>
                <w:color w:val="000000"/>
                <w:sz w:val="22"/>
                <w:szCs w:val="22"/>
                <w:vertAlign w:val="superscript"/>
                <w:lang w:eastAsia="zh-TW"/>
              </w:rPr>
              <w:t>a</w:t>
            </w:r>
            <w:r w:rsidRPr="0012597C">
              <w:rPr>
                <w:rFonts w:ascii="Times New Roman" w:eastAsia="新細明體" w:hAnsi="Times New Roman"/>
                <w:color w:val="000000"/>
                <w:sz w:val="22"/>
                <w:szCs w:val="22"/>
                <w:lang w:eastAsia="zh-TW"/>
              </w:rPr>
              <w:t xml:space="preserve"> Fu et al. (2019); </w:t>
            </w:r>
            <w:r w:rsidRPr="0012597C">
              <w:rPr>
                <w:rFonts w:ascii="Times New Roman" w:eastAsia="新細明體" w:hAnsi="Times New Roman"/>
                <w:color w:val="000000"/>
                <w:sz w:val="22"/>
                <w:szCs w:val="22"/>
                <w:vertAlign w:val="superscript"/>
                <w:lang w:eastAsia="zh-TW"/>
              </w:rPr>
              <w:t>b</w:t>
            </w:r>
            <w:r w:rsidRPr="0012597C">
              <w:rPr>
                <w:rFonts w:ascii="Times New Roman" w:eastAsia="新細明體" w:hAnsi="Times New Roman"/>
                <w:color w:val="000000"/>
                <w:sz w:val="22"/>
                <w:szCs w:val="22"/>
                <w:lang w:eastAsia="zh-TW"/>
              </w:rPr>
              <w:t xml:space="preserve"> Wang et al. (2019); </w:t>
            </w:r>
            <w:r w:rsidR="00443046">
              <w:rPr>
                <w:rFonts w:ascii="Times New Roman" w:eastAsia="新細明體" w:hAnsi="Times New Roman"/>
                <w:color w:val="000000"/>
                <w:sz w:val="22"/>
                <w:szCs w:val="22"/>
                <w:lang w:eastAsia="zh-TW"/>
              </w:rPr>
              <w:t>Ji et al. (2021)</w:t>
            </w:r>
          </w:p>
        </w:tc>
      </w:tr>
    </w:tbl>
    <w:p w14:paraId="28DEA59E" w14:textId="77777777" w:rsidR="00216316" w:rsidRDefault="00216316">
      <w:pPr>
        <w:rPr>
          <w:rFonts w:ascii="Times New Roman" w:eastAsiaTheme="minorEastAsia" w:hAnsi="Times New Roman"/>
          <w:lang w:eastAsia="zh-TW"/>
        </w:rPr>
      </w:pPr>
    </w:p>
    <w:p w14:paraId="008460B7" w14:textId="77777777" w:rsidR="00216316" w:rsidRDefault="00216316">
      <w:pPr>
        <w:rPr>
          <w:rFonts w:ascii="Times New Roman" w:eastAsiaTheme="minorEastAsia" w:hAnsi="Times New Roman"/>
          <w:lang w:eastAsia="zh-TW"/>
        </w:rPr>
      </w:pPr>
    </w:p>
    <w:p w14:paraId="717EF670" w14:textId="77777777" w:rsidR="00216316" w:rsidRPr="00693F20" w:rsidRDefault="00216316">
      <w:pPr>
        <w:rPr>
          <w:rFonts w:ascii="Times New Roman" w:eastAsiaTheme="minorEastAsia" w:hAnsi="Times New Roman"/>
          <w:lang w:eastAsia="zh-TW"/>
        </w:rPr>
        <w:sectPr w:rsidR="00216316" w:rsidRPr="00693F20" w:rsidSect="00104E62">
          <w:pgSz w:w="11906" w:h="16838"/>
          <w:pgMar w:top="1440" w:right="1800" w:bottom="1440" w:left="1800" w:header="851" w:footer="992" w:gutter="0"/>
          <w:cols w:space="425"/>
          <w:docGrid w:type="lines" w:linePitch="360"/>
        </w:sectPr>
      </w:pPr>
    </w:p>
    <w:tbl>
      <w:tblPr>
        <w:tblW w:w="8359" w:type="dxa"/>
        <w:tblCellMar>
          <w:left w:w="28" w:type="dxa"/>
          <w:right w:w="28" w:type="dxa"/>
        </w:tblCellMar>
        <w:tblLook w:val="04A0" w:firstRow="1" w:lastRow="0" w:firstColumn="1" w:lastColumn="0" w:noHBand="0" w:noVBand="1"/>
      </w:tblPr>
      <w:tblGrid>
        <w:gridCol w:w="2405"/>
        <w:gridCol w:w="2268"/>
        <w:gridCol w:w="2268"/>
        <w:gridCol w:w="1418"/>
      </w:tblGrid>
      <w:tr w:rsidR="00216316" w:rsidRPr="00D54D95" w14:paraId="415FE8BD" w14:textId="77777777" w:rsidTr="00E118C7">
        <w:trPr>
          <w:trHeight w:val="315"/>
        </w:trPr>
        <w:tc>
          <w:tcPr>
            <w:tcW w:w="8359" w:type="dxa"/>
            <w:gridSpan w:val="4"/>
            <w:tcBorders>
              <w:bottom w:val="single" w:sz="4" w:space="0" w:color="auto"/>
            </w:tcBorders>
            <w:shd w:val="clear" w:color="auto" w:fill="auto"/>
            <w:noWrap/>
            <w:vAlign w:val="center"/>
          </w:tcPr>
          <w:p w14:paraId="2EC11C1A" w14:textId="4BA13310" w:rsidR="00216316" w:rsidRPr="00D54D95" w:rsidRDefault="00216316" w:rsidP="00981100">
            <w:pPr>
              <w:rPr>
                <w:rFonts w:ascii="Times New Roman" w:eastAsia="新細明體" w:hAnsi="Times New Roman"/>
                <w:color w:val="000000"/>
                <w:lang w:eastAsia="zh-TW"/>
              </w:rPr>
            </w:pPr>
            <w:r w:rsidRPr="00E15B46">
              <w:rPr>
                <w:rFonts w:ascii="Times New Roman" w:eastAsia="新細明體" w:hAnsi="Times New Roman" w:hint="eastAsia"/>
                <w:b/>
                <w:bCs/>
                <w:color w:val="000000"/>
                <w:lang w:eastAsia="zh-TW"/>
              </w:rPr>
              <w:lastRenderedPageBreak/>
              <w:t>T</w:t>
            </w:r>
            <w:r w:rsidRPr="00E15B46">
              <w:rPr>
                <w:rFonts w:ascii="Times New Roman" w:eastAsia="新細明體" w:hAnsi="Times New Roman"/>
                <w:b/>
                <w:bCs/>
                <w:color w:val="000000"/>
                <w:lang w:eastAsia="zh-TW"/>
              </w:rPr>
              <w:t>able S3</w:t>
            </w:r>
            <w:r>
              <w:rPr>
                <w:rFonts w:ascii="Times New Roman" w:eastAsia="新細明體" w:hAnsi="Times New Roman"/>
                <w:color w:val="000000"/>
                <w:lang w:eastAsia="zh-TW"/>
              </w:rPr>
              <w:t xml:space="preserve"> </w:t>
            </w:r>
            <w:r w:rsidR="00C16AD3">
              <w:rPr>
                <w:rFonts w:ascii="Times New Roman" w:eastAsia="新細明體" w:hAnsi="Times New Roman"/>
                <w:color w:val="000000"/>
                <w:lang w:eastAsia="zh-TW"/>
              </w:rPr>
              <w:t xml:space="preserve">GenBank </w:t>
            </w:r>
            <w:r>
              <w:rPr>
                <w:rFonts w:ascii="Times New Roman" w:eastAsia="新細明體" w:hAnsi="Times New Roman"/>
                <w:color w:val="000000"/>
                <w:lang w:eastAsia="zh-TW"/>
              </w:rPr>
              <w:t>ITS sequences from Liu et al. (2011) that are used in the genealogical analysis of this study.</w:t>
            </w:r>
          </w:p>
        </w:tc>
      </w:tr>
      <w:tr w:rsidR="00216316" w:rsidRPr="00D54D95" w14:paraId="2AFB80D8" w14:textId="77777777" w:rsidTr="00E118C7">
        <w:trPr>
          <w:trHeight w:val="315"/>
        </w:trPr>
        <w:tc>
          <w:tcPr>
            <w:tcW w:w="2405" w:type="dxa"/>
            <w:tcBorders>
              <w:top w:val="single" w:sz="4" w:space="0" w:color="auto"/>
              <w:bottom w:val="single" w:sz="4" w:space="0" w:color="auto"/>
            </w:tcBorders>
            <w:shd w:val="clear" w:color="auto" w:fill="auto"/>
            <w:noWrap/>
            <w:vAlign w:val="center"/>
            <w:hideMark/>
          </w:tcPr>
          <w:p w14:paraId="17706597" w14:textId="77777777" w:rsidR="00216316" w:rsidRPr="00D54D95" w:rsidRDefault="00216316" w:rsidP="00BF79E2">
            <w:pPr>
              <w:rPr>
                <w:rFonts w:ascii="Times New Roman" w:eastAsia="新細明體" w:hAnsi="Times New Roman"/>
                <w:color w:val="000000"/>
                <w:lang w:eastAsia="zh-TW"/>
              </w:rPr>
            </w:pPr>
            <w:r w:rsidRPr="00D54D95">
              <w:rPr>
                <w:rFonts w:ascii="Times New Roman" w:eastAsia="新細明體" w:hAnsi="Times New Roman"/>
                <w:color w:val="000000"/>
                <w:lang w:eastAsia="zh-TW"/>
              </w:rPr>
              <w:t>Taxon</w:t>
            </w:r>
          </w:p>
        </w:tc>
        <w:tc>
          <w:tcPr>
            <w:tcW w:w="2268" w:type="dxa"/>
            <w:tcBorders>
              <w:top w:val="single" w:sz="4" w:space="0" w:color="auto"/>
              <w:bottom w:val="single" w:sz="4" w:space="0" w:color="auto"/>
            </w:tcBorders>
            <w:shd w:val="clear" w:color="auto" w:fill="auto"/>
            <w:noWrap/>
            <w:vAlign w:val="center"/>
            <w:hideMark/>
          </w:tcPr>
          <w:p w14:paraId="4DF61DE8" w14:textId="77777777" w:rsidR="00216316" w:rsidRPr="00D54D95" w:rsidRDefault="00216316" w:rsidP="00BF79E2">
            <w:pPr>
              <w:rPr>
                <w:rFonts w:ascii="Times New Roman" w:eastAsia="新細明體" w:hAnsi="Times New Roman"/>
                <w:color w:val="000000"/>
                <w:lang w:eastAsia="zh-TW"/>
              </w:rPr>
            </w:pPr>
            <w:r w:rsidRPr="00D54D95">
              <w:rPr>
                <w:rFonts w:ascii="Times New Roman" w:eastAsia="新細明體" w:hAnsi="Times New Roman"/>
                <w:color w:val="000000"/>
                <w:lang w:eastAsia="zh-TW"/>
              </w:rPr>
              <w:t>Longitude/Latitude</w:t>
            </w:r>
          </w:p>
        </w:tc>
        <w:tc>
          <w:tcPr>
            <w:tcW w:w="2268" w:type="dxa"/>
            <w:tcBorders>
              <w:top w:val="single" w:sz="4" w:space="0" w:color="auto"/>
              <w:bottom w:val="single" w:sz="4" w:space="0" w:color="auto"/>
            </w:tcBorders>
            <w:shd w:val="clear" w:color="auto" w:fill="auto"/>
            <w:noWrap/>
            <w:vAlign w:val="center"/>
            <w:hideMark/>
          </w:tcPr>
          <w:p w14:paraId="75E63521" w14:textId="77777777" w:rsidR="00216316" w:rsidRPr="00D54D95" w:rsidRDefault="00216316" w:rsidP="000F7C77">
            <w:pPr>
              <w:rPr>
                <w:rFonts w:ascii="Times New Roman" w:eastAsia="新細明體" w:hAnsi="Times New Roman"/>
                <w:color w:val="000000"/>
                <w:lang w:eastAsia="zh-TW"/>
              </w:rPr>
            </w:pPr>
            <w:r>
              <w:rPr>
                <w:rFonts w:ascii="Times New Roman" w:eastAsia="新細明體" w:hAnsi="Times New Roman" w:hint="eastAsia"/>
                <w:color w:val="000000"/>
                <w:lang w:eastAsia="zh-TW"/>
              </w:rPr>
              <w:t>V</w:t>
            </w:r>
            <w:r>
              <w:rPr>
                <w:rFonts w:ascii="Times New Roman" w:eastAsia="新細明體" w:hAnsi="Times New Roman"/>
                <w:color w:val="000000"/>
                <w:lang w:eastAsia="zh-TW"/>
              </w:rPr>
              <w:t>oucher</w:t>
            </w:r>
          </w:p>
        </w:tc>
        <w:tc>
          <w:tcPr>
            <w:tcW w:w="1418" w:type="dxa"/>
            <w:tcBorders>
              <w:top w:val="single" w:sz="4" w:space="0" w:color="auto"/>
              <w:bottom w:val="single" w:sz="4" w:space="0" w:color="auto"/>
            </w:tcBorders>
          </w:tcPr>
          <w:p w14:paraId="1B9129C1" w14:textId="77777777" w:rsidR="00216316" w:rsidRPr="00D54D95" w:rsidRDefault="00216316" w:rsidP="00BF79E2">
            <w:pPr>
              <w:jc w:val="center"/>
              <w:rPr>
                <w:rFonts w:ascii="Times New Roman" w:eastAsia="新細明體" w:hAnsi="Times New Roman"/>
                <w:color w:val="000000"/>
                <w:lang w:eastAsia="zh-TW"/>
              </w:rPr>
            </w:pPr>
            <w:r>
              <w:rPr>
                <w:rFonts w:ascii="Times New Roman" w:eastAsia="新細明體" w:hAnsi="Times New Roman" w:hint="eastAsia"/>
                <w:color w:val="000000"/>
                <w:lang w:eastAsia="zh-TW"/>
              </w:rPr>
              <w:t>A</w:t>
            </w:r>
            <w:r>
              <w:rPr>
                <w:rFonts w:ascii="Times New Roman" w:eastAsia="新細明體" w:hAnsi="Times New Roman"/>
                <w:color w:val="000000"/>
                <w:lang w:eastAsia="zh-TW"/>
              </w:rPr>
              <w:t>ccession</w:t>
            </w:r>
          </w:p>
        </w:tc>
      </w:tr>
      <w:tr w:rsidR="00C16AD3" w:rsidRPr="00D54D95" w14:paraId="4078AFDC" w14:textId="77777777" w:rsidTr="00E118C7">
        <w:trPr>
          <w:trHeight w:val="315"/>
        </w:trPr>
        <w:tc>
          <w:tcPr>
            <w:tcW w:w="2405" w:type="dxa"/>
            <w:tcBorders>
              <w:top w:val="single" w:sz="4" w:space="0" w:color="auto"/>
            </w:tcBorders>
            <w:shd w:val="clear" w:color="auto" w:fill="auto"/>
            <w:noWrap/>
            <w:vAlign w:val="center"/>
          </w:tcPr>
          <w:p w14:paraId="22E67E41" w14:textId="04FFA830" w:rsidR="00C16AD3" w:rsidRPr="00C16AD3" w:rsidRDefault="00C16AD3" w:rsidP="000F7C77">
            <w:pPr>
              <w:rPr>
                <w:rFonts w:ascii="Times New Roman" w:eastAsia="新細明體" w:hAnsi="Times New Roman"/>
                <w:b/>
                <w:bCs/>
                <w:i/>
                <w:color w:val="000000"/>
                <w:lang w:eastAsia="zh-TW"/>
              </w:rPr>
            </w:pPr>
            <w:r w:rsidRPr="00C16AD3">
              <w:rPr>
                <w:rFonts w:ascii="Times New Roman" w:eastAsia="新細明體" w:hAnsi="Times New Roman" w:hint="eastAsia"/>
                <w:b/>
                <w:bCs/>
                <w:i/>
                <w:color w:val="000000"/>
                <w:lang w:eastAsia="zh-TW"/>
              </w:rPr>
              <w:t>T</w:t>
            </w:r>
            <w:r w:rsidRPr="00C16AD3">
              <w:rPr>
                <w:rFonts w:ascii="Times New Roman" w:eastAsia="新細明體" w:hAnsi="Times New Roman"/>
                <w:b/>
                <w:bCs/>
                <w:i/>
                <w:color w:val="000000"/>
                <w:lang w:eastAsia="zh-TW"/>
              </w:rPr>
              <w:t>axus</w:t>
            </w:r>
            <w:r w:rsidRPr="00C16AD3">
              <w:rPr>
                <w:rFonts w:ascii="Times New Roman" w:eastAsia="新細明體" w:hAnsi="Times New Roman"/>
                <w:b/>
                <w:bCs/>
                <w:iCs/>
                <w:color w:val="000000"/>
                <w:vertAlign w:val="superscript"/>
                <w:lang w:eastAsia="zh-TW"/>
              </w:rPr>
              <w:t>a</w:t>
            </w:r>
          </w:p>
        </w:tc>
        <w:tc>
          <w:tcPr>
            <w:tcW w:w="2268" w:type="dxa"/>
            <w:tcBorders>
              <w:top w:val="single" w:sz="4" w:space="0" w:color="auto"/>
            </w:tcBorders>
            <w:shd w:val="clear" w:color="auto" w:fill="auto"/>
            <w:noWrap/>
            <w:vAlign w:val="center"/>
          </w:tcPr>
          <w:p w14:paraId="7F86404D" w14:textId="77777777" w:rsidR="00C16AD3" w:rsidRPr="00D54D95" w:rsidRDefault="00C16AD3" w:rsidP="000F7C77">
            <w:pPr>
              <w:rPr>
                <w:rFonts w:ascii="Times New Roman" w:eastAsia="新細明體" w:hAnsi="Times New Roman"/>
                <w:color w:val="000000"/>
                <w:lang w:eastAsia="zh-TW"/>
              </w:rPr>
            </w:pPr>
          </w:p>
        </w:tc>
        <w:tc>
          <w:tcPr>
            <w:tcW w:w="2268" w:type="dxa"/>
            <w:tcBorders>
              <w:top w:val="single" w:sz="4" w:space="0" w:color="auto"/>
            </w:tcBorders>
            <w:shd w:val="clear" w:color="auto" w:fill="auto"/>
            <w:noWrap/>
            <w:vAlign w:val="center"/>
          </w:tcPr>
          <w:p w14:paraId="5C5DCF1E" w14:textId="77777777" w:rsidR="00C16AD3" w:rsidRPr="000F7C77" w:rsidRDefault="00C16AD3" w:rsidP="000F7C77">
            <w:pPr>
              <w:rPr>
                <w:rFonts w:ascii="Times New Roman" w:eastAsia="新細明體" w:hAnsi="Times New Roman"/>
                <w:color w:val="000000"/>
                <w:lang w:eastAsia="zh-TW"/>
              </w:rPr>
            </w:pPr>
          </w:p>
        </w:tc>
        <w:tc>
          <w:tcPr>
            <w:tcW w:w="1418" w:type="dxa"/>
            <w:tcBorders>
              <w:top w:val="single" w:sz="4" w:space="0" w:color="auto"/>
            </w:tcBorders>
            <w:vAlign w:val="center"/>
          </w:tcPr>
          <w:p w14:paraId="15DFA990" w14:textId="77777777" w:rsidR="00C16AD3" w:rsidRPr="00D54D95" w:rsidRDefault="00C16AD3" w:rsidP="000F7C77">
            <w:pPr>
              <w:jc w:val="center"/>
              <w:rPr>
                <w:rFonts w:ascii="Times New Roman" w:eastAsia="新細明體" w:hAnsi="Times New Roman"/>
                <w:color w:val="000000"/>
                <w:lang w:eastAsia="zh-TW"/>
              </w:rPr>
            </w:pPr>
          </w:p>
        </w:tc>
      </w:tr>
      <w:tr w:rsidR="00216316" w:rsidRPr="00D54D95" w14:paraId="2F3D877A" w14:textId="77777777" w:rsidTr="00E118C7">
        <w:trPr>
          <w:trHeight w:val="315"/>
        </w:trPr>
        <w:tc>
          <w:tcPr>
            <w:tcW w:w="2405" w:type="dxa"/>
            <w:shd w:val="clear" w:color="auto" w:fill="auto"/>
            <w:noWrap/>
            <w:vAlign w:val="center"/>
          </w:tcPr>
          <w:p w14:paraId="0D8AACFF" w14:textId="77777777" w:rsidR="00216316" w:rsidRPr="00D54D95" w:rsidRDefault="00216316" w:rsidP="000F7C77">
            <w:pPr>
              <w:rPr>
                <w:rFonts w:ascii="Times New Roman" w:eastAsia="新細明體" w:hAnsi="Times New Roman"/>
                <w:i/>
                <w:iCs/>
                <w:color w:val="000000"/>
                <w:lang w:eastAsia="zh-TW"/>
              </w:rPr>
            </w:pPr>
            <w:r w:rsidRPr="00D54D95">
              <w:rPr>
                <w:rFonts w:ascii="Times New Roman" w:eastAsia="新細明體" w:hAnsi="Times New Roman"/>
                <w:i/>
                <w:color w:val="000000"/>
                <w:lang w:eastAsia="zh-TW"/>
              </w:rPr>
              <w:t>T. calcicola</w:t>
            </w:r>
          </w:p>
        </w:tc>
        <w:tc>
          <w:tcPr>
            <w:tcW w:w="2268" w:type="dxa"/>
            <w:shd w:val="clear" w:color="auto" w:fill="auto"/>
            <w:noWrap/>
            <w:vAlign w:val="center"/>
          </w:tcPr>
          <w:p w14:paraId="1C1B73E7" w14:textId="77777777" w:rsidR="00216316" w:rsidRPr="00D54D95" w:rsidRDefault="00216316" w:rsidP="000F7C77">
            <w:pPr>
              <w:rPr>
                <w:rFonts w:ascii="Times New Roman" w:eastAsia="新細明體" w:hAnsi="Times New Roman"/>
                <w:color w:val="000000"/>
                <w:lang w:eastAsia="zh-TW"/>
              </w:rPr>
            </w:pPr>
            <w:r w:rsidRPr="00D54D95">
              <w:rPr>
                <w:rFonts w:ascii="Times New Roman" w:eastAsia="新細明體" w:hAnsi="Times New Roman"/>
                <w:color w:val="000000"/>
                <w:lang w:eastAsia="zh-TW"/>
              </w:rPr>
              <w:t>105° 35'E/25° 01'N</w:t>
            </w:r>
          </w:p>
        </w:tc>
        <w:tc>
          <w:tcPr>
            <w:tcW w:w="2268" w:type="dxa"/>
            <w:shd w:val="clear" w:color="auto" w:fill="auto"/>
            <w:noWrap/>
            <w:vAlign w:val="center"/>
          </w:tcPr>
          <w:p w14:paraId="643A2069" w14:textId="77777777" w:rsidR="00216316" w:rsidRPr="00D54D95" w:rsidRDefault="00216316" w:rsidP="000F7C77">
            <w:pPr>
              <w:rPr>
                <w:rFonts w:ascii="Times New Roman" w:eastAsia="新細明體" w:hAnsi="Times New Roman"/>
                <w:color w:val="000000"/>
                <w:lang w:eastAsia="zh-TW"/>
              </w:rPr>
            </w:pPr>
            <w:r w:rsidRPr="000F7C77">
              <w:rPr>
                <w:rFonts w:ascii="Times New Roman" w:eastAsia="新細明體" w:hAnsi="Times New Roman"/>
                <w:color w:val="000000"/>
                <w:lang w:eastAsia="zh-TW"/>
              </w:rPr>
              <w:t>GLM-06001</w:t>
            </w:r>
          </w:p>
        </w:tc>
        <w:tc>
          <w:tcPr>
            <w:tcW w:w="1418" w:type="dxa"/>
            <w:vAlign w:val="center"/>
          </w:tcPr>
          <w:p w14:paraId="24FA3E87" w14:textId="77777777" w:rsidR="00216316" w:rsidRPr="00D54D95" w:rsidRDefault="00216316" w:rsidP="000F7C77">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HM590953</w:t>
            </w:r>
          </w:p>
        </w:tc>
      </w:tr>
      <w:tr w:rsidR="00216316" w:rsidRPr="00D54D95" w14:paraId="3F489F77" w14:textId="77777777" w:rsidTr="00E118C7">
        <w:trPr>
          <w:trHeight w:val="315"/>
        </w:trPr>
        <w:tc>
          <w:tcPr>
            <w:tcW w:w="2405" w:type="dxa"/>
            <w:shd w:val="clear" w:color="auto" w:fill="auto"/>
            <w:noWrap/>
            <w:vAlign w:val="center"/>
          </w:tcPr>
          <w:p w14:paraId="66832344" w14:textId="77777777" w:rsidR="00216316" w:rsidRPr="00D54D95" w:rsidRDefault="00216316" w:rsidP="000F7C77">
            <w:pPr>
              <w:rPr>
                <w:rFonts w:ascii="Times New Roman" w:eastAsia="新細明體" w:hAnsi="Times New Roman"/>
                <w:i/>
                <w:iCs/>
                <w:color w:val="000000"/>
                <w:lang w:eastAsia="zh-TW"/>
              </w:rPr>
            </w:pPr>
          </w:p>
        </w:tc>
        <w:tc>
          <w:tcPr>
            <w:tcW w:w="2268" w:type="dxa"/>
            <w:shd w:val="clear" w:color="auto" w:fill="auto"/>
            <w:noWrap/>
            <w:vAlign w:val="center"/>
          </w:tcPr>
          <w:p w14:paraId="4FECE0A3" w14:textId="77777777" w:rsidR="00216316" w:rsidRPr="00D54D95" w:rsidRDefault="00216316" w:rsidP="000F7C77">
            <w:pPr>
              <w:rPr>
                <w:rFonts w:ascii="Times New Roman" w:eastAsia="新細明體" w:hAnsi="Times New Roman"/>
                <w:color w:val="000000"/>
                <w:lang w:eastAsia="zh-TW"/>
              </w:rPr>
            </w:pPr>
            <w:r w:rsidRPr="00D54D95">
              <w:rPr>
                <w:rFonts w:ascii="Times New Roman" w:eastAsia="新細明體" w:hAnsi="Times New Roman"/>
                <w:color w:val="000000"/>
                <w:lang w:eastAsia="zh-TW"/>
              </w:rPr>
              <w:t>104° 46'E/23° 23'N</w:t>
            </w:r>
          </w:p>
        </w:tc>
        <w:tc>
          <w:tcPr>
            <w:tcW w:w="2268" w:type="dxa"/>
            <w:shd w:val="clear" w:color="auto" w:fill="auto"/>
            <w:noWrap/>
            <w:vAlign w:val="center"/>
          </w:tcPr>
          <w:p w14:paraId="4D72AD7F" w14:textId="77777777" w:rsidR="00216316" w:rsidRPr="00D54D95" w:rsidRDefault="00216316" w:rsidP="000F7C77">
            <w:pPr>
              <w:rPr>
                <w:rFonts w:ascii="Times New Roman" w:eastAsia="新細明體" w:hAnsi="Times New Roman"/>
                <w:color w:val="000000"/>
                <w:lang w:eastAsia="zh-TW"/>
              </w:rPr>
            </w:pPr>
            <w:r w:rsidRPr="000F7C77">
              <w:rPr>
                <w:rFonts w:ascii="Times New Roman" w:eastAsia="新細明體" w:hAnsi="Times New Roman"/>
                <w:color w:val="000000"/>
                <w:lang w:eastAsia="zh-TW"/>
              </w:rPr>
              <w:t>GLM-2357</w:t>
            </w:r>
          </w:p>
        </w:tc>
        <w:tc>
          <w:tcPr>
            <w:tcW w:w="1418" w:type="dxa"/>
            <w:vAlign w:val="center"/>
          </w:tcPr>
          <w:p w14:paraId="4376CAA3" w14:textId="77777777" w:rsidR="00216316" w:rsidRPr="00D54D95" w:rsidRDefault="00216316" w:rsidP="000F7C77">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HM590954</w:t>
            </w:r>
          </w:p>
        </w:tc>
      </w:tr>
      <w:tr w:rsidR="00216316" w:rsidRPr="00D54D95" w14:paraId="12294AF2" w14:textId="77777777" w:rsidTr="00E118C7">
        <w:trPr>
          <w:trHeight w:val="315"/>
        </w:trPr>
        <w:tc>
          <w:tcPr>
            <w:tcW w:w="2405" w:type="dxa"/>
            <w:shd w:val="clear" w:color="auto" w:fill="auto"/>
            <w:noWrap/>
            <w:vAlign w:val="center"/>
          </w:tcPr>
          <w:p w14:paraId="601A604F" w14:textId="77777777" w:rsidR="00216316" w:rsidRPr="00D54D95" w:rsidRDefault="00216316" w:rsidP="000F7C77">
            <w:pPr>
              <w:rPr>
                <w:rFonts w:ascii="Times New Roman" w:eastAsia="新細明體" w:hAnsi="Times New Roman"/>
                <w:i/>
                <w:iCs/>
                <w:color w:val="000000"/>
                <w:lang w:eastAsia="zh-TW"/>
              </w:rPr>
            </w:pPr>
          </w:p>
        </w:tc>
        <w:tc>
          <w:tcPr>
            <w:tcW w:w="2268" w:type="dxa"/>
            <w:shd w:val="clear" w:color="auto" w:fill="auto"/>
            <w:noWrap/>
            <w:vAlign w:val="center"/>
          </w:tcPr>
          <w:p w14:paraId="6EEDACDC" w14:textId="77777777" w:rsidR="00216316" w:rsidRPr="00D54D95" w:rsidRDefault="00216316" w:rsidP="000F7C77">
            <w:pPr>
              <w:rPr>
                <w:rFonts w:ascii="Times New Roman" w:eastAsia="新細明體" w:hAnsi="Times New Roman"/>
                <w:color w:val="000000"/>
                <w:lang w:eastAsia="zh-TW"/>
              </w:rPr>
            </w:pPr>
            <w:r w:rsidRPr="00D54D95">
              <w:rPr>
                <w:rFonts w:ascii="Times New Roman" w:eastAsia="新細明體" w:hAnsi="Times New Roman"/>
                <w:color w:val="000000"/>
                <w:lang w:eastAsia="zh-TW"/>
              </w:rPr>
              <w:t>104° 38'E/20° 53'N</w:t>
            </w:r>
          </w:p>
        </w:tc>
        <w:tc>
          <w:tcPr>
            <w:tcW w:w="2268" w:type="dxa"/>
            <w:shd w:val="clear" w:color="auto" w:fill="auto"/>
            <w:noWrap/>
            <w:vAlign w:val="center"/>
          </w:tcPr>
          <w:p w14:paraId="2F0D5EEC" w14:textId="77777777" w:rsidR="00216316" w:rsidRPr="00D54D95" w:rsidRDefault="00216316" w:rsidP="000F7C77">
            <w:pPr>
              <w:rPr>
                <w:rFonts w:ascii="Times New Roman" w:eastAsia="新細明體" w:hAnsi="Times New Roman"/>
                <w:color w:val="000000"/>
                <w:lang w:eastAsia="zh-TW"/>
              </w:rPr>
            </w:pPr>
            <w:r w:rsidRPr="000F7C77">
              <w:rPr>
                <w:rFonts w:ascii="Times New Roman" w:eastAsia="新細明體" w:hAnsi="Times New Roman"/>
                <w:color w:val="000000"/>
                <w:lang w:eastAsia="zh-TW"/>
              </w:rPr>
              <w:t>NVSDE82</w:t>
            </w:r>
          </w:p>
        </w:tc>
        <w:tc>
          <w:tcPr>
            <w:tcW w:w="1418" w:type="dxa"/>
            <w:vAlign w:val="center"/>
          </w:tcPr>
          <w:p w14:paraId="2EFF45E6" w14:textId="77777777" w:rsidR="00216316" w:rsidRPr="00D54D95" w:rsidRDefault="00216316" w:rsidP="000F7C77">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HM590955</w:t>
            </w:r>
          </w:p>
        </w:tc>
      </w:tr>
      <w:tr w:rsidR="00216316" w:rsidRPr="00D54D95" w14:paraId="128C6ACC" w14:textId="77777777" w:rsidTr="00E118C7">
        <w:trPr>
          <w:trHeight w:val="315"/>
        </w:trPr>
        <w:tc>
          <w:tcPr>
            <w:tcW w:w="2405" w:type="dxa"/>
            <w:shd w:val="clear" w:color="auto" w:fill="auto"/>
            <w:noWrap/>
            <w:vAlign w:val="center"/>
            <w:hideMark/>
          </w:tcPr>
          <w:p w14:paraId="552CD6D7" w14:textId="77777777" w:rsidR="00216316" w:rsidRPr="00D54D95" w:rsidRDefault="00216316" w:rsidP="000F7C77">
            <w:pPr>
              <w:rPr>
                <w:rFonts w:ascii="Times New Roman" w:eastAsia="新細明體" w:hAnsi="Times New Roman"/>
                <w:i/>
                <w:iCs/>
                <w:color w:val="000000"/>
                <w:lang w:eastAsia="zh-TW"/>
              </w:rPr>
            </w:pPr>
            <w:r w:rsidRPr="00D54D95">
              <w:rPr>
                <w:rFonts w:ascii="Times New Roman" w:eastAsia="新細明體" w:hAnsi="Times New Roman"/>
                <w:i/>
                <w:iCs/>
                <w:color w:val="000000"/>
                <w:lang w:eastAsia="zh-TW"/>
              </w:rPr>
              <w:t>T. chinensis</w:t>
            </w:r>
          </w:p>
        </w:tc>
        <w:tc>
          <w:tcPr>
            <w:tcW w:w="2268" w:type="dxa"/>
            <w:shd w:val="clear" w:color="auto" w:fill="auto"/>
            <w:noWrap/>
            <w:vAlign w:val="center"/>
            <w:hideMark/>
          </w:tcPr>
          <w:p w14:paraId="343AE766" w14:textId="77777777" w:rsidR="00216316" w:rsidRPr="00D54D95" w:rsidRDefault="00216316" w:rsidP="000F7C77">
            <w:pPr>
              <w:rPr>
                <w:rFonts w:ascii="Times New Roman" w:eastAsia="新細明體" w:hAnsi="Times New Roman"/>
                <w:color w:val="000000"/>
                <w:lang w:eastAsia="zh-TW"/>
              </w:rPr>
            </w:pPr>
            <w:r w:rsidRPr="00D54D95">
              <w:rPr>
                <w:rFonts w:ascii="Times New Roman" w:eastAsia="新細明體" w:hAnsi="Times New Roman"/>
                <w:color w:val="000000"/>
                <w:lang w:eastAsia="zh-TW"/>
              </w:rPr>
              <w:t>104° 13'E/32° 39'N</w:t>
            </w:r>
          </w:p>
        </w:tc>
        <w:tc>
          <w:tcPr>
            <w:tcW w:w="2268" w:type="dxa"/>
            <w:shd w:val="clear" w:color="auto" w:fill="auto"/>
            <w:noWrap/>
            <w:vAlign w:val="center"/>
          </w:tcPr>
          <w:p w14:paraId="52CC001B" w14:textId="77777777" w:rsidR="00216316" w:rsidRPr="00D54D95" w:rsidRDefault="00216316" w:rsidP="000F7C77">
            <w:pPr>
              <w:rPr>
                <w:rFonts w:ascii="Times New Roman" w:eastAsia="新細明體" w:hAnsi="Times New Roman"/>
                <w:color w:val="000000"/>
                <w:lang w:eastAsia="zh-TW"/>
              </w:rPr>
            </w:pPr>
            <w:r w:rsidRPr="000F7C77">
              <w:rPr>
                <w:rFonts w:ascii="Times New Roman" w:eastAsia="新細明體" w:hAnsi="Times New Roman"/>
                <w:color w:val="000000"/>
                <w:lang w:eastAsia="zh-TW"/>
              </w:rPr>
              <w:t>LJ-05-999</w:t>
            </w:r>
          </w:p>
        </w:tc>
        <w:tc>
          <w:tcPr>
            <w:tcW w:w="1418" w:type="dxa"/>
            <w:vAlign w:val="center"/>
          </w:tcPr>
          <w:p w14:paraId="772CF3A8" w14:textId="77777777" w:rsidR="00216316" w:rsidRPr="00D54D95" w:rsidRDefault="00216316" w:rsidP="000F7C77">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HM590947</w:t>
            </w:r>
          </w:p>
        </w:tc>
      </w:tr>
      <w:tr w:rsidR="00216316" w:rsidRPr="00D54D95" w14:paraId="4FD389B5" w14:textId="77777777" w:rsidTr="00E118C7">
        <w:trPr>
          <w:trHeight w:val="315"/>
        </w:trPr>
        <w:tc>
          <w:tcPr>
            <w:tcW w:w="2405" w:type="dxa"/>
            <w:shd w:val="clear" w:color="auto" w:fill="auto"/>
            <w:noWrap/>
            <w:vAlign w:val="center"/>
            <w:hideMark/>
          </w:tcPr>
          <w:p w14:paraId="2FE9C3D7" w14:textId="77777777" w:rsidR="00216316" w:rsidRPr="00D54D95" w:rsidRDefault="00216316" w:rsidP="000F7C77">
            <w:pPr>
              <w:rPr>
                <w:rFonts w:ascii="Times New Roman" w:eastAsia="新細明體" w:hAnsi="Times New Roman"/>
                <w:color w:val="000000"/>
                <w:lang w:eastAsia="zh-TW"/>
              </w:rPr>
            </w:pPr>
          </w:p>
        </w:tc>
        <w:tc>
          <w:tcPr>
            <w:tcW w:w="2268" w:type="dxa"/>
            <w:shd w:val="clear" w:color="auto" w:fill="auto"/>
            <w:noWrap/>
            <w:vAlign w:val="center"/>
            <w:hideMark/>
          </w:tcPr>
          <w:p w14:paraId="360ADDA2" w14:textId="77777777" w:rsidR="00216316" w:rsidRPr="00D54D95" w:rsidRDefault="00216316" w:rsidP="000F7C77">
            <w:pPr>
              <w:rPr>
                <w:rFonts w:ascii="Times New Roman" w:eastAsia="新細明體" w:hAnsi="Times New Roman"/>
                <w:color w:val="000000"/>
                <w:lang w:eastAsia="zh-TW"/>
              </w:rPr>
            </w:pPr>
            <w:r w:rsidRPr="00D54D95">
              <w:rPr>
                <w:rFonts w:ascii="Times New Roman" w:eastAsia="新細明體" w:hAnsi="Times New Roman"/>
                <w:color w:val="000000"/>
                <w:lang w:eastAsia="zh-TW"/>
              </w:rPr>
              <w:t>107° 15'E/32° 48'N</w:t>
            </w:r>
          </w:p>
        </w:tc>
        <w:tc>
          <w:tcPr>
            <w:tcW w:w="2268" w:type="dxa"/>
            <w:shd w:val="clear" w:color="auto" w:fill="auto"/>
            <w:noWrap/>
            <w:vAlign w:val="center"/>
          </w:tcPr>
          <w:p w14:paraId="59E5511D" w14:textId="77777777" w:rsidR="00216316" w:rsidRPr="00D54D95" w:rsidRDefault="00216316" w:rsidP="000F7C77">
            <w:pPr>
              <w:rPr>
                <w:rFonts w:ascii="Times New Roman" w:eastAsia="新細明體" w:hAnsi="Times New Roman"/>
                <w:color w:val="000000"/>
                <w:lang w:eastAsia="zh-TW"/>
              </w:rPr>
            </w:pPr>
            <w:r w:rsidRPr="000F7C77">
              <w:rPr>
                <w:rFonts w:ascii="Times New Roman" w:eastAsia="新細明體" w:hAnsi="Times New Roman"/>
                <w:color w:val="000000"/>
                <w:lang w:eastAsia="zh-TW"/>
              </w:rPr>
              <w:t>MMO 05-597</w:t>
            </w:r>
          </w:p>
        </w:tc>
        <w:tc>
          <w:tcPr>
            <w:tcW w:w="1418" w:type="dxa"/>
            <w:vAlign w:val="center"/>
          </w:tcPr>
          <w:p w14:paraId="4D65A764" w14:textId="77777777" w:rsidR="00216316" w:rsidRPr="00D54D95" w:rsidRDefault="00216316" w:rsidP="000F7C77">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HM590948</w:t>
            </w:r>
          </w:p>
        </w:tc>
      </w:tr>
      <w:tr w:rsidR="00216316" w:rsidRPr="00D54D95" w14:paraId="0C84953C" w14:textId="77777777" w:rsidTr="00E118C7">
        <w:trPr>
          <w:trHeight w:val="315"/>
        </w:trPr>
        <w:tc>
          <w:tcPr>
            <w:tcW w:w="2405" w:type="dxa"/>
            <w:shd w:val="clear" w:color="auto" w:fill="auto"/>
            <w:noWrap/>
            <w:vAlign w:val="center"/>
            <w:hideMark/>
          </w:tcPr>
          <w:p w14:paraId="0156D18E" w14:textId="77777777" w:rsidR="00216316" w:rsidRPr="00D54D95" w:rsidRDefault="00216316" w:rsidP="000F7C77">
            <w:pPr>
              <w:rPr>
                <w:rFonts w:ascii="Times New Roman" w:eastAsia="新細明體" w:hAnsi="Times New Roman"/>
                <w:color w:val="000000"/>
                <w:lang w:eastAsia="zh-TW"/>
              </w:rPr>
            </w:pPr>
          </w:p>
        </w:tc>
        <w:tc>
          <w:tcPr>
            <w:tcW w:w="2268" w:type="dxa"/>
            <w:shd w:val="clear" w:color="auto" w:fill="auto"/>
            <w:noWrap/>
            <w:vAlign w:val="center"/>
            <w:hideMark/>
          </w:tcPr>
          <w:p w14:paraId="7AB1DE2B" w14:textId="77777777" w:rsidR="00216316" w:rsidRPr="00D54D95" w:rsidRDefault="00216316" w:rsidP="000F7C77">
            <w:pPr>
              <w:rPr>
                <w:rFonts w:ascii="Times New Roman" w:eastAsia="新細明體" w:hAnsi="Times New Roman"/>
                <w:color w:val="000000"/>
                <w:lang w:eastAsia="zh-TW"/>
              </w:rPr>
            </w:pPr>
            <w:r w:rsidRPr="00D54D95">
              <w:rPr>
                <w:rFonts w:ascii="Times New Roman" w:eastAsia="新細明體" w:hAnsi="Times New Roman"/>
                <w:color w:val="000000"/>
                <w:lang w:eastAsia="zh-TW"/>
              </w:rPr>
              <w:t>110° 05'E/31° 27'N</w:t>
            </w:r>
          </w:p>
        </w:tc>
        <w:tc>
          <w:tcPr>
            <w:tcW w:w="2268" w:type="dxa"/>
            <w:shd w:val="clear" w:color="auto" w:fill="auto"/>
            <w:noWrap/>
            <w:vAlign w:val="center"/>
          </w:tcPr>
          <w:p w14:paraId="14A5108F" w14:textId="77777777" w:rsidR="00216316" w:rsidRPr="00D54D95" w:rsidRDefault="00216316" w:rsidP="000F7C77">
            <w:pPr>
              <w:rPr>
                <w:rFonts w:ascii="Times New Roman" w:eastAsia="新細明體" w:hAnsi="Times New Roman"/>
                <w:color w:val="000000"/>
                <w:lang w:eastAsia="zh-TW"/>
              </w:rPr>
            </w:pPr>
            <w:r w:rsidRPr="000F7C77">
              <w:rPr>
                <w:rFonts w:ascii="Times New Roman" w:eastAsia="新細明體" w:hAnsi="Times New Roman"/>
                <w:color w:val="000000"/>
                <w:lang w:eastAsia="zh-TW"/>
              </w:rPr>
              <w:t>MMO 05-507</w:t>
            </w:r>
          </w:p>
        </w:tc>
        <w:tc>
          <w:tcPr>
            <w:tcW w:w="1418" w:type="dxa"/>
            <w:vAlign w:val="center"/>
          </w:tcPr>
          <w:p w14:paraId="1B790369" w14:textId="77777777" w:rsidR="00216316" w:rsidRPr="00D54D95" w:rsidRDefault="00216316" w:rsidP="000F7C77">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HM590949</w:t>
            </w:r>
          </w:p>
        </w:tc>
      </w:tr>
      <w:tr w:rsidR="00216316" w:rsidRPr="00D54D95" w14:paraId="4BE050F6" w14:textId="77777777" w:rsidTr="00E118C7">
        <w:trPr>
          <w:trHeight w:val="315"/>
        </w:trPr>
        <w:tc>
          <w:tcPr>
            <w:tcW w:w="2405" w:type="dxa"/>
            <w:shd w:val="clear" w:color="auto" w:fill="auto"/>
            <w:noWrap/>
            <w:vAlign w:val="center"/>
          </w:tcPr>
          <w:p w14:paraId="555DDA37" w14:textId="77777777" w:rsidR="00216316" w:rsidRPr="00D54D95" w:rsidRDefault="00216316" w:rsidP="005A496A">
            <w:pPr>
              <w:rPr>
                <w:rFonts w:ascii="Times New Roman" w:eastAsia="新細明體" w:hAnsi="Times New Roman"/>
                <w:i/>
                <w:iCs/>
                <w:color w:val="000000"/>
                <w:lang w:eastAsia="zh-TW"/>
              </w:rPr>
            </w:pPr>
            <w:r w:rsidRPr="00D54D95">
              <w:rPr>
                <w:rFonts w:ascii="Times New Roman" w:eastAsia="新細明體" w:hAnsi="Times New Roman"/>
                <w:i/>
                <w:color w:val="000000"/>
                <w:lang w:eastAsia="zh-TW"/>
              </w:rPr>
              <w:t>T. florinii</w:t>
            </w:r>
          </w:p>
        </w:tc>
        <w:tc>
          <w:tcPr>
            <w:tcW w:w="2268" w:type="dxa"/>
            <w:shd w:val="clear" w:color="auto" w:fill="auto"/>
            <w:noWrap/>
            <w:vAlign w:val="center"/>
          </w:tcPr>
          <w:p w14:paraId="0C894B65" w14:textId="77777777" w:rsidR="00216316" w:rsidRPr="00D54D95" w:rsidRDefault="00216316" w:rsidP="005A496A">
            <w:pPr>
              <w:rPr>
                <w:rFonts w:ascii="Times New Roman" w:eastAsia="新細明體" w:hAnsi="Times New Roman"/>
                <w:lang w:eastAsia="zh-TW"/>
              </w:rPr>
            </w:pPr>
            <w:r w:rsidRPr="00D54D95">
              <w:rPr>
                <w:rFonts w:ascii="Times New Roman" w:eastAsia="新細明體" w:hAnsi="Times New Roman"/>
                <w:color w:val="000000"/>
                <w:lang w:eastAsia="zh-TW"/>
              </w:rPr>
              <w:t>100° 08'E/27° 01'N</w:t>
            </w:r>
          </w:p>
        </w:tc>
        <w:tc>
          <w:tcPr>
            <w:tcW w:w="2268" w:type="dxa"/>
            <w:shd w:val="clear" w:color="auto" w:fill="auto"/>
            <w:noWrap/>
            <w:vAlign w:val="center"/>
          </w:tcPr>
          <w:p w14:paraId="0A1E2C40" w14:textId="77777777" w:rsidR="00216316" w:rsidRPr="00D54D95" w:rsidRDefault="00216316" w:rsidP="005A496A">
            <w:pPr>
              <w:rPr>
                <w:rFonts w:ascii="Times New Roman" w:eastAsia="新細明體" w:hAnsi="Times New Roman"/>
                <w:color w:val="000000"/>
                <w:lang w:eastAsia="zh-TW"/>
              </w:rPr>
            </w:pPr>
            <w:r w:rsidRPr="005A496A">
              <w:rPr>
                <w:rFonts w:ascii="Times New Roman" w:eastAsia="新細明體" w:hAnsi="Times New Roman"/>
                <w:color w:val="000000"/>
                <w:lang w:eastAsia="zh-TW"/>
              </w:rPr>
              <w:t>GM-2441</w:t>
            </w:r>
          </w:p>
        </w:tc>
        <w:tc>
          <w:tcPr>
            <w:tcW w:w="1418" w:type="dxa"/>
            <w:vAlign w:val="center"/>
          </w:tcPr>
          <w:p w14:paraId="42943C76" w14:textId="77777777" w:rsidR="00216316" w:rsidRPr="00D54D95" w:rsidRDefault="00216316" w:rsidP="005A496A">
            <w:pPr>
              <w:jc w:val="center"/>
              <w:rPr>
                <w:rFonts w:ascii="Times New Roman" w:eastAsia="新細明體" w:hAnsi="Times New Roman"/>
                <w:color w:val="000000"/>
                <w:lang w:eastAsia="zh-TW"/>
              </w:rPr>
            </w:pPr>
            <w:r w:rsidRPr="005A496A">
              <w:rPr>
                <w:rFonts w:ascii="Times New Roman" w:eastAsia="新細明體" w:hAnsi="Times New Roman"/>
                <w:color w:val="000000"/>
                <w:lang w:eastAsia="zh-TW"/>
              </w:rPr>
              <w:t>HM590943</w:t>
            </w:r>
          </w:p>
        </w:tc>
      </w:tr>
      <w:tr w:rsidR="00216316" w:rsidRPr="00D54D95" w14:paraId="2C92A524" w14:textId="77777777" w:rsidTr="00E118C7">
        <w:trPr>
          <w:trHeight w:val="315"/>
        </w:trPr>
        <w:tc>
          <w:tcPr>
            <w:tcW w:w="2405" w:type="dxa"/>
            <w:shd w:val="clear" w:color="auto" w:fill="auto"/>
            <w:noWrap/>
            <w:vAlign w:val="center"/>
          </w:tcPr>
          <w:p w14:paraId="778EBBE4" w14:textId="77777777" w:rsidR="00216316" w:rsidRPr="00D54D95" w:rsidRDefault="00216316" w:rsidP="005A496A">
            <w:pPr>
              <w:rPr>
                <w:rFonts w:ascii="Times New Roman" w:eastAsia="新細明體" w:hAnsi="Times New Roman"/>
                <w:color w:val="000000"/>
                <w:lang w:eastAsia="zh-TW"/>
              </w:rPr>
            </w:pPr>
          </w:p>
        </w:tc>
        <w:tc>
          <w:tcPr>
            <w:tcW w:w="2268" w:type="dxa"/>
            <w:shd w:val="clear" w:color="auto" w:fill="auto"/>
            <w:noWrap/>
            <w:vAlign w:val="center"/>
          </w:tcPr>
          <w:p w14:paraId="39CB0174" w14:textId="77777777" w:rsidR="00216316" w:rsidRPr="00D54D95" w:rsidRDefault="00216316" w:rsidP="005A496A">
            <w:pPr>
              <w:rPr>
                <w:rFonts w:ascii="Times New Roman" w:eastAsia="新細明體" w:hAnsi="Times New Roman"/>
                <w:lang w:eastAsia="zh-TW"/>
              </w:rPr>
            </w:pPr>
            <w:r w:rsidRPr="00D54D95">
              <w:rPr>
                <w:rFonts w:ascii="Times New Roman" w:eastAsia="新細明體" w:hAnsi="Times New Roman"/>
                <w:color w:val="000000"/>
                <w:lang w:eastAsia="zh-TW"/>
              </w:rPr>
              <w:t>099° 10'E/28° 16'N</w:t>
            </w:r>
          </w:p>
        </w:tc>
        <w:tc>
          <w:tcPr>
            <w:tcW w:w="2268" w:type="dxa"/>
            <w:shd w:val="clear" w:color="auto" w:fill="auto"/>
            <w:noWrap/>
            <w:vAlign w:val="center"/>
          </w:tcPr>
          <w:p w14:paraId="3C03A113" w14:textId="77777777" w:rsidR="00216316" w:rsidRPr="00D54D95" w:rsidRDefault="00216316" w:rsidP="005A496A">
            <w:pPr>
              <w:rPr>
                <w:rFonts w:ascii="Times New Roman" w:eastAsia="新細明體" w:hAnsi="Times New Roman"/>
                <w:color w:val="000000"/>
                <w:lang w:eastAsia="zh-TW"/>
              </w:rPr>
            </w:pPr>
            <w:r w:rsidRPr="005A496A">
              <w:rPr>
                <w:rFonts w:ascii="Times New Roman" w:eastAsia="新細明體" w:hAnsi="Times New Roman"/>
                <w:color w:val="000000"/>
                <w:lang w:eastAsia="zh-TW"/>
              </w:rPr>
              <w:t>GM-24171</w:t>
            </w:r>
          </w:p>
        </w:tc>
        <w:tc>
          <w:tcPr>
            <w:tcW w:w="1418" w:type="dxa"/>
            <w:vAlign w:val="center"/>
          </w:tcPr>
          <w:p w14:paraId="724718E3" w14:textId="77777777" w:rsidR="00216316" w:rsidRPr="00D54D95" w:rsidRDefault="00216316" w:rsidP="005A496A">
            <w:pPr>
              <w:jc w:val="center"/>
              <w:rPr>
                <w:rFonts w:ascii="Times New Roman" w:eastAsia="新細明體" w:hAnsi="Times New Roman"/>
                <w:color w:val="000000"/>
                <w:lang w:eastAsia="zh-TW"/>
              </w:rPr>
            </w:pPr>
            <w:r w:rsidRPr="005A496A">
              <w:rPr>
                <w:rFonts w:ascii="Times New Roman" w:eastAsia="新細明體" w:hAnsi="Times New Roman"/>
                <w:color w:val="000000"/>
                <w:lang w:eastAsia="zh-TW"/>
              </w:rPr>
              <w:t>HM590944</w:t>
            </w:r>
          </w:p>
        </w:tc>
      </w:tr>
      <w:tr w:rsidR="00216316" w:rsidRPr="00D54D95" w14:paraId="442F1110" w14:textId="77777777" w:rsidTr="00E118C7">
        <w:trPr>
          <w:trHeight w:val="315"/>
        </w:trPr>
        <w:tc>
          <w:tcPr>
            <w:tcW w:w="2405" w:type="dxa"/>
            <w:shd w:val="clear" w:color="auto" w:fill="auto"/>
            <w:noWrap/>
            <w:vAlign w:val="center"/>
          </w:tcPr>
          <w:p w14:paraId="10D6267B" w14:textId="77777777" w:rsidR="00216316" w:rsidRPr="00D54D95" w:rsidRDefault="00216316" w:rsidP="005A496A">
            <w:pPr>
              <w:rPr>
                <w:rFonts w:ascii="Times New Roman" w:eastAsia="新細明體" w:hAnsi="Times New Roman"/>
                <w:color w:val="000000"/>
                <w:lang w:eastAsia="zh-TW"/>
              </w:rPr>
            </w:pPr>
          </w:p>
        </w:tc>
        <w:tc>
          <w:tcPr>
            <w:tcW w:w="2268" w:type="dxa"/>
            <w:shd w:val="clear" w:color="auto" w:fill="auto"/>
            <w:noWrap/>
            <w:vAlign w:val="center"/>
          </w:tcPr>
          <w:p w14:paraId="028EEC58" w14:textId="77777777" w:rsidR="00216316" w:rsidRPr="00D54D95" w:rsidRDefault="00216316" w:rsidP="005A496A">
            <w:pPr>
              <w:rPr>
                <w:rFonts w:ascii="Times New Roman" w:eastAsia="新細明體" w:hAnsi="Times New Roman"/>
                <w:color w:val="000000"/>
                <w:lang w:eastAsia="zh-TW"/>
              </w:rPr>
            </w:pPr>
            <w:r w:rsidRPr="00D54D95">
              <w:rPr>
                <w:rFonts w:ascii="Times New Roman" w:eastAsia="新細明體" w:hAnsi="Times New Roman"/>
                <w:color w:val="000000"/>
                <w:lang w:eastAsia="zh-TW"/>
              </w:rPr>
              <w:t>100° 47'E/27° 36'N</w:t>
            </w:r>
          </w:p>
        </w:tc>
        <w:tc>
          <w:tcPr>
            <w:tcW w:w="2268" w:type="dxa"/>
            <w:shd w:val="clear" w:color="auto" w:fill="auto"/>
            <w:noWrap/>
            <w:vAlign w:val="center"/>
          </w:tcPr>
          <w:p w14:paraId="400D8D2A" w14:textId="77777777" w:rsidR="00216316" w:rsidRPr="00D54D95" w:rsidRDefault="00216316" w:rsidP="005A496A">
            <w:pPr>
              <w:rPr>
                <w:rFonts w:ascii="Times New Roman" w:eastAsia="新細明體" w:hAnsi="Times New Roman"/>
                <w:color w:val="000000"/>
                <w:lang w:eastAsia="zh-TW"/>
              </w:rPr>
            </w:pPr>
            <w:r w:rsidRPr="005A496A">
              <w:rPr>
                <w:rFonts w:ascii="Times New Roman" w:eastAsia="新細明體" w:hAnsi="Times New Roman"/>
                <w:color w:val="000000"/>
                <w:lang w:eastAsia="zh-TW"/>
              </w:rPr>
              <w:t>GM-24201</w:t>
            </w:r>
          </w:p>
        </w:tc>
        <w:tc>
          <w:tcPr>
            <w:tcW w:w="1418" w:type="dxa"/>
            <w:vAlign w:val="center"/>
          </w:tcPr>
          <w:p w14:paraId="62ED49A4" w14:textId="77777777" w:rsidR="00216316" w:rsidRPr="00D54D95" w:rsidRDefault="00216316" w:rsidP="005A496A">
            <w:pPr>
              <w:jc w:val="center"/>
              <w:rPr>
                <w:rFonts w:ascii="Times New Roman" w:eastAsia="新細明體" w:hAnsi="Times New Roman"/>
                <w:color w:val="000000"/>
                <w:lang w:eastAsia="zh-TW"/>
              </w:rPr>
            </w:pPr>
            <w:r w:rsidRPr="005A496A">
              <w:rPr>
                <w:rFonts w:ascii="Times New Roman" w:eastAsia="新細明體" w:hAnsi="Times New Roman"/>
                <w:color w:val="000000"/>
                <w:lang w:eastAsia="zh-TW"/>
              </w:rPr>
              <w:t>HM590945</w:t>
            </w:r>
          </w:p>
        </w:tc>
      </w:tr>
      <w:tr w:rsidR="00216316" w:rsidRPr="00D54D95" w14:paraId="11F3DACD" w14:textId="77777777" w:rsidTr="00E118C7">
        <w:trPr>
          <w:trHeight w:val="315"/>
        </w:trPr>
        <w:tc>
          <w:tcPr>
            <w:tcW w:w="2405" w:type="dxa"/>
            <w:shd w:val="clear" w:color="auto" w:fill="auto"/>
            <w:noWrap/>
            <w:vAlign w:val="center"/>
            <w:hideMark/>
          </w:tcPr>
          <w:p w14:paraId="5CAE6FA6" w14:textId="77777777" w:rsidR="00216316" w:rsidRPr="00D54D95" w:rsidRDefault="00216316" w:rsidP="005A496A">
            <w:pPr>
              <w:rPr>
                <w:rFonts w:ascii="Times New Roman" w:eastAsia="新細明體" w:hAnsi="Times New Roman"/>
                <w:i/>
                <w:iCs/>
                <w:color w:val="000000"/>
                <w:lang w:eastAsia="zh-TW"/>
              </w:rPr>
            </w:pPr>
          </w:p>
        </w:tc>
        <w:tc>
          <w:tcPr>
            <w:tcW w:w="2268" w:type="dxa"/>
            <w:shd w:val="clear" w:color="auto" w:fill="auto"/>
            <w:noWrap/>
            <w:vAlign w:val="center"/>
            <w:hideMark/>
          </w:tcPr>
          <w:p w14:paraId="2AFE0F2B" w14:textId="77777777" w:rsidR="00216316" w:rsidRPr="00D54D95" w:rsidRDefault="00216316" w:rsidP="005A496A">
            <w:pPr>
              <w:rPr>
                <w:rFonts w:ascii="Times New Roman" w:eastAsia="新細明體" w:hAnsi="Times New Roman"/>
                <w:color w:val="000000"/>
                <w:lang w:eastAsia="zh-TW"/>
              </w:rPr>
            </w:pPr>
            <w:r w:rsidRPr="00D54D95">
              <w:rPr>
                <w:rFonts w:ascii="Times New Roman" w:eastAsia="新細明體" w:hAnsi="Times New Roman"/>
                <w:color w:val="000000"/>
                <w:lang w:eastAsia="zh-TW"/>
              </w:rPr>
              <w:t>101° 11'E/28° 04'N</w:t>
            </w:r>
          </w:p>
        </w:tc>
        <w:tc>
          <w:tcPr>
            <w:tcW w:w="2268" w:type="dxa"/>
            <w:shd w:val="clear" w:color="auto" w:fill="auto"/>
            <w:noWrap/>
            <w:vAlign w:val="center"/>
          </w:tcPr>
          <w:p w14:paraId="6F98B29E" w14:textId="77777777" w:rsidR="00216316" w:rsidRPr="00D54D95" w:rsidRDefault="00216316" w:rsidP="005A496A">
            <w:pPr>
              <w:rPr>
                <w:rFonts w:ascii="Times New Roman" w:eastAsia="新細明體" w:hAnsi="Times New Roman"/>
                <w:color w:val="000000"/>
                <w:lang w:eastAsia="zh-TW"/>
              </w:rPr>
            </w:pPr>
            <w:r w:rsidRPr="005A496A">
              <w:rPr>
                <w:rFonts w:ascii="Times New Roman" w:eastAsia="新細明體" w:hAnsi="Times New Roman"/>
                <w:color w:val="000000"/>
                <w:lang w:eastAsia="zh-TW"/>
              </w:rPr>
              <w:t>GF-040911-29</w:t>
            </w:r>
          </w:p>
        </w:tc>
        <w:tc>
          <w:tcPr>
            <w:tcW w:w="1418" w:type="dxa"/>
            <w:vAlign w:val="center"/>
          </w:tcPr>
          <w:p w14:paraId="50095AF9" w14:textId="77777777" w:rsidR="00216316" w:rsidRPr="00D54D95" w:rsidRDefault="00216316" w:rsidP="005A496A">
            <w:pPr>
              <w:jc w:val="center"/>
              <w:rPr>
                <w:rFonts w:ascii="Times New Roman" w:eastAsia="新細明體" w:hAnsi="Times New Roman"/>
                <w:color w:val="000000"/>
                <w:lang w:eastAsia="zh-TW"/>
              </w:rPr>
            </w:pPr>
            <w:r w:rsidRPr="005A496A">
              <w:rPr>
                <w:rFonts w:ascii="Times New Roman" w:eastAsia="新細明體" w:hAnsi="Times New Roman"/>
                <w:color w:val="000000"/>
                <w:lang w:eastAsia="zh-TW"/>
              </w:rPr>
              <w:t>HM590946</w:t>
            </w:r>
          </w:p>
        </w:tc>
      </w:tr>
      <w:tr w:rsidR="00216316" w:rsidRPr="00D54D95" w14:paraId="71917D3C" w14:textId="77777777" w:rsidTr="00E118C7">
        <w:trPr>
          <w:trHeight w:val="315"/>
        </w:trPr>
        <w:tc>
          <w:tcPr>
            <w:tcW w:w="2405" w:type="dxa"/>
            <w:shd w:val="clear" w:color="auto" w:fill="auto"/>
            <w:noWrap/>
            <w:vAlign w:val="center"/>
            <w:hideMark/>
          </w:tcPr>
          <w:p w14:paraId="531DA3DE" w14:textId="77777777" w:rsidR="00216316" w:rsidRPr="00D54D95" w:rsidRDefault="00216316" w:rsidP="00981100">
            <w:pPr>
              <w:rPr>
                <w:rFonts w:ascii="Times New Roman" w:eastAsia="新細明體" w:hAnsi="Times New Roman"/>
                <w:color w:val="000000"/>
                <w:lang w:eastAsia="zh-TW"/>
              </w:rPr>
            </w:pPr>
            <w:r w:rsidRPr="00D54D95">
              <w:rPr>
                <w:rFonts w:ascii="Times New Roman" w:eastAsia="新細明體" w:hAnsi="Times New Roman"/>
                <w:color w:val="000000"/>
                <w:lang w:eastAsia="zh-TW"/>
              </w:rPr>
              <w:t>Emei type</w:t>
            </w:r>
          </w:p>
        </w:tc>
        <w:tc>
          <w:tcPr>
            <w:tcW w:w="2268" w:type="dxa"/>
            <w:shd w:val="clear" w:color="auto" w:fill="auto"/>
            <w:noWrap/>
            <w:vAlign w:val="center"/>
            <w:hideMark/>
          </w:tcPr>
          <w:p w14:paraId="33245ABC" w14:textId="77777777" w:rsidR="00216316" w:rsidRPr="00D54D95" w:rsidRDefault="00216316" w:rsidP="00981100">
            <w:pPr>
              <w:rPr>
                <w:rFonts w:ascii="Times New Roman" w:eastAsia="新細明體" w:hAnsi="Times New Roman"/>
                <w:color w:val="000000"/>
                <w:lang w:eastAsia="zh-TW"/>
              </w:rPr>
            </w:pPr>
            <w:r w:rsidRPr="00D54D95">
              <w:rPr>
                <w:rFonts w:ascii="Times New Roman" w:eastAsia="新細明體" w:hAnsi="Times New Roman"/>
                <w:lang w:eastAsia="zh-TW"/>
              </w:rPr>
              <w:t>103° 03'E/28° 43'N</w:t>
            </w:r>
          </w:p>
        </w:tc>
        <w:tc>
          <w:tcPr>
            <w:tcW w:w="2268" w:type="dxa"/>
            <w:shd w:val="clear" w:color="auto" w:fill="auto"/>
            <w:noWrap/>
            <w:vAlign w:val="center"/>
          </w:tcPr>
          <w:p w14:paraId="14B9A508" w14:textId="77777777" w:rsidR="00216316" w:rsidRPr="00D54D95" w:rsidRDefault="00216316" w:rsidP="00981100">
            <w:pPr>
              <w:rPr>
                <w:rFonts w:ascii="Times New Roman" w:eastAsia="新細明體" w:hAnsi="Times New Roman"/>
                <w:color w:val="000000"/>
                <w:lang w:eastAsia="zh-TW"/>
              </w:rPr>
            </w:pPr>
            <w:r w:rsidRPr="00981100">
              <w:rPr>
                <w:rFonts w:ascii="Times New Roman" w:eastAsia="新細明體" w:hAnsi="Times New Roman"/>
                <w:color w:val="000000"/>
                <w:lang w:eastAsia="zh-TW"/>
              </w:rPr>
              <w:t>GLM-07704</w:t>
            </w:r>
          </w:p>
        </w:tc>
        <w:tc>
          <w:tcPr>
            <w:tcW w:w="1418" w:type="dxa"/>
            <w:vAlign w:val="center"/>
          </w:tcPr>
          <w:p w14:paraId="30FCE95E" w14:textId="77777777" w:rsidR="00216316" w:rsidRPr="00D54D95" w:rsidRDefault="00216316" w:rsidP="00981100">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HM590950</w:t>
            </w:r>
          </w:p>
        </w:tc>
      </w:tr>
      <w:tr w:rsidR="00216316" w:rsidRPr="00D54D95" w14:paraId="36748FFB" w14:textId="77777777" w:rsidTr="00E118C7">
        <w:trPr>
          <w:trHeight w:val="315"/>
        </w:trPr>
        <w:tc>
          <w:tcPr>
            <w:tcW w:w="2405" w:type="dxa"/>
            <w:shd w:val="clear" w:color="auto" w:fill="auto"/>
            <w:noWrap/>
            <w:vAlign w:val="center"/>
            <w:hideMark/>
          </w:tcPr>
          <w:p w14:paraId="757E4893" w14:textId="77777777" w:rsidR="00216316" w:rsidRPr="00D54D95" w:rsidRDefault="00216316" w:rsidP="00981100">
            <w:pPr>
              <w:rPr>
                <w:rFonts w:ascii="Times New Roman" w:eastAsia="新細明體" w:hAnsi="Times New Roman"/>
                <w:color w:val="000000"/>
                <w:lang w:eastAsia="zh-TW"/>
              </w:rPr>
            </w:pPr>
          </w:p>
        </w:tc>
        <w:tc>
          <w:tcPr>
            <w:tcW w:w="2268" w:type="dxa"/>
            <w:shd w:val="clear" w:color="auto" w:fill="auto"/>
            <w:noWrap/>
            <w:vAlign w:val="center"/>
            <w:hideMark/>
          </w:tcPr>
          <w:p w14:paraId="08B33142" w14:textId="77777777" w:rsidR="00216316" w:rsidRPr="00D54D95" w:rsidRDefault="00216316" w:rsidP="00981100">
            <w:pPr>
              <w:rPr>
                <w:rFonts w:ascii="Times New Roman" w:eastAsia="新細明體" w:hAnsi="Times New Roman"/>
                <w:color w:val="000000"/>
                <w:lang w:eastAsia="zh-TW"/>
              </w:rPr>
            </w:pPr>
            <w:r w:rsidRPr="00D54D95">
              <w:rPr>
                <w:rFonts w:ascii="Times New Roman" w:eastAsia="新細明體" w:hAnsi="Times New Roman"/>
                <w:lang w:eastAsia="zh-TW"/>
              </w:rPr>
              <w:t>103° 03'E/28° 43'N</w:t>
            </w:r>
          </w:p>
        </w:tc>
        <w:tc>
          <w:tcPr>
            <w:tcW w:w="2268" w:type="dxa"/>
            <w:shd w:val="clear" w:color="auto" w:fill="auto"/>
            <w:noWrap/>
            <w:vAlign w:val="center"/>
          </w:tcPr>
          <w:p w14:paraId="5D755C35" w14:textId="77777777" w:rsidR="00216316" w:rsidRPr="00D54D95" w:rsidRDefault="00216316" w:rsidP="00981100">
            <w:pPr>
              <w:rPr>
                <w:rFonts w:ascii="Times New Roman" w:eastAsia="新細明體" w:hAnsi="Times New Roman"/>
                <w:color w:val="000000"/>
                <w:lang w:eastAsia="zh-TW"/>
              </w:rPr>
            </w:pPr>
            <w:r w:rsidRPr="00981100">
              <w:rPr>
                <w:rFonts w:ascii="Times New Roman" w:eastAsia="新細明體" w:hAnsi="Times New Roman"/>
                <w:color w:val="000000"/>
                <w:lang w:eastAsia="zh-TW"/>
              </w:rPr>
              <w:t>Psh08</w:t>
            </w:r>
          </w:p>
        </w:tc>
        <w:tc>
          <w:tcPr>
            <w:tcW w:w="1418" w:type="dxa"/>
            <w:vAlign w:val="center"/>
          </w:tcPr>
          <w:p w14:paraId="7A5F5609" w14:textId="77777777" w:rsidR="00216316" w:rsidRPr="00D54D95" w:rsidRDefault="00216316" w:rsidP="00981100">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HM590951</w:t>
            </w:r>
          </w:p>
        </w:tc>
      </w:tr>
      <w:tr w:rsidR="00216316" w:rsidRPr="00D54D95" w14:paraId="5278A09E" w14:textId="77777777" w:rsidTr="00E118C7">
        <w:trPr>
          <w:trHeight w:val="315"/>
        </w:trPr>
        <w:tc>
          <w:tcPr>
            <w:tcW w:w="2405" w:type="dxa"/>
            <w:shd w:val="clear" w:color="auto" w:fill="auto"/>
            <w:noWrap/>
            <w:vAlign w:val="center"/>
            <w:hideMark/>
          </w:tcPr>
          <w:p w14:paraId="30C45BA3" w14:textId="77777777" w:rsidR="00216316" w:rsidRPr="00D54D95" w:rsidRDefault="00216316" w:rsidP="00981100">
            <w:pPr>
              <w:rPr>
                <w:rFonts w:ascii="Times New Roman" w:eastAsia="新細明體" w:hAnsi="Times New Roman"/>
                <w:color w:val="000000"/>
                <w:lang w:eastAsia="zh-TW"/>
              </w:rPr>
            </w:pPr>
          </w:p>
        </w:tc>
        <w:tc>
          <w:tcPr>
            <w:tcW w:w="2268" w:type="dxa"/>
            <w:shd w:val="clear" w:color="auto" w:fill="auto"/>
            <w:noWrap/>
            <w:vAlign w:val="center"/>
            <w:hideMark/>
          </w:tcPr>
          <w:p w14:paraId="77FC52AE" w14:textId="77777777" w:rsidR="00216316" w:rsidRPr="00D54D95" w:rsidRDefault="00216316" w:rsidP="00981100">
            <w:pPr>
              <w:rPr>
                <w:rFonts w:ascii="Times New Roman" w:eastAsia="新細明體" w:hAnsi="Times New Roman"/>
                <w:color w:val="000000"/>
                <w:lang w:eastAsia="zh-TW"/>
              </w:rPr>
            </w:pPr>
            <w:r w:rsidRPr="00D54D95">
              <w:rPr>
                <w:rFonts w:ascii="Times New Roman" w:eastAsia="新細明體" w:hAnsi="Times New Roman"/>
                <w:color w:val="000000"/>
                <w:lang w:eastAsia="zh-TW"/>
              </w:rPr>
              <w:t>103° 15'E/27° 13'N</w:t>
            </w:r>
          </w:p>
        </w:tc>
        <w:tc>
          <w:tcPr>
            <w:tcW w:w="2268" w:type="dxa"/>
            <w:shd w:val="clear" w:color="auto" w:fill="auto"/>
            <w:noWrap/>
            <w:vAlign w:val="center"/>
          </w:tcPr>
          <w:p w14:paraId="25FCCE94" w14:textId="77777777" w:rsidR="00216316" w:rsidRPr="00D54D95" w:rsidRDefault="00216316" w:rsidP="00981100">
            <w:pPr>
              <w:rPr>
                <w:rFonts w:ascii="Times New Roman" w:eastAsia="新細明體" w:hAnsi="Times New Roman"/>
                <w:color w:val="000000"/>
                <w:lang w:eastAsia="zh-TW"/>
              </w:rPr>
            </w:pPr>
            <w:r w:rsidRPr="00981100">
              <w:rPr>
                <w:rFonts w:ascii="Times New Roman" w:eastAsia="新細明體" w:hAnsi="Times New Roman"/>
                <w:color w:val="000000"/>
                <w:lang w:eastAsia="zh-TW"/>
              </w:rPr>
              <w:t>03-0606-8</w:t>
            </w:r>
          </w:p>
        </w:tc>
        <w:tc>
          <w:tcPr>
            <w:tcW w:w="1418" w:type="dxa"/>
            <w:vAlign w:val="center"/>
          </w:tcPr>
          <w:p w14:paraId="6E8DD6DC" w14:textId="77777777" w:rsidR="00216316" w:rsidRPr="00D54D95" w:rsidRDefault="00216316" w:rsidP="00981100">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HM590952</w:t>
            </w:r>
          </w:p>
        </w:tc>
      </w:tr>
      <w:tr w:rsidR="00216316" w:rsidRPr="00D54D95" w14:paraId="7883E242" w14:textId="77777777" w:rsidTr="00E118C7">
        <w:trPr>
          <w:trHeight w:val="315"/>
        </w:trPr>
        <w:tc>
          <w:tcPr>
            <w:tcW w:w="2405" w:type="dxa"/>
            <w:shd w:val="clear" w:color="auto" w:fill="auto"/>
            <w:noWrap/>
            <w:vAlign w:val="center"/>
          </w:tcPr>
          <w:p w14:paraId="78B6C069" w14:textId="77777777" w:rsidR="00216316" w:rsidRPr="00D54D95" w:rsidRDefault="00216316" w:rsidP="00981100">
            <w:pPr>
              <w:rPr>
                <w:rFonts w:ascii="Times New Roman" w:eastAsia="新細明體" w:hAnsi="Times New Roman"/>
                <w:i/>
                <w:iCs/>
                <w:color w:val="000000"/>
                <w:lang w:eastAsia="zh-TW"/>
              </w:rPr>
            </w:pPr>
            <w:r w:rsidRPr="00D54D95">
              <w:rPr>
                <w:rFonts w:ascii="Times New Roman" w:eastAsia="新細明體" w:hAnsi="Times New Roman"/>
                <w:color w:val="000000"/>
                <w:lang w:eastAsia="zh-TW"/>
              </w:rPr>
              <w:t>Qinling type</w:t>
            </w:r>
          </w:p>
        </w:tc>
        <w:tc>
          <w:tcPr>
            <w:tcW w:w="2268" w:type="dxa"/>
            <w:shd w:val="clear" w:color="auto" w:fill="auto"/>
            <w:noWrap/>
            <w:vAlign w:val="center"/>
          </w:tcPr>
          <w:p w14:paraId="16007562" w14:textId="77777777" w:rsidR="00216316" w:rsidRPr="00D54D95" w:rsidRDefault="00216316" w:rsidP="00981100">
            <w:pPr>
              <w:rPr>
                <w:rFonts w:ascii="Times New Roman" w:eastAsia="新細明體" w:hAnsi="Times New Roman"/>
                <w:color w:val="000000"/>
                <w:lang w:eastAsia="zh-TW"/>
              </w:rPr>
            </w:pPr>
            <w:r w:rsidRPr="00D54D95">
              <w:rPr>
                <w:rFonts w:ascii="Times New Roman" w:eastAsia="新細明體" w:hAnsi="Times New Roman"/>
                <w:color w:val="000000"/>
                <w:lang w:eastAsia="zh-TW"/>
              </w:rPr>
              <w:t>107° 04'E/33° 51'N</w:t>
            </w:r>
          </w:p>
        </w:tc>
        <w:tc>
          <w:tcPr>
            <w:tcW w:w="2268" w:type="dxa"/>
            <w:shd w:val="clear" w:color="auto" w:fill="auto"/>
            <w:noWrap/>
            <w:vAlign w:val="center"/>
          </w:tcPr>
          <w:p w14:paraId="2AA3E02F" w14:textId="77777777" w:rsidR="00216316" w:rsidRPr="00D54D95" w:rsidRDefault="00216316" w:rsidP="00981100">
            <w:pPr>
              <w:rPr>
                <w:rFonts w:ascii="Times New Roman" w:eastAsia="新細明體" w:hAnsi="Times New Roman"/>
                <w:color w:val="000000"/>
                <w:lang w:eastAsia="zh-TW"/>
              </w:rPr>
            </w:pPr>
            <w:r w:rsidRPr="00981100">
              <w:rPr>
                <w:rFonts w:ascii="Times New Roman" w:eastAsia="新細明體" w:hAnsi="Times New Roman"/>
                <w:color w:val="000000"/>
                <w:lang w:eastAsia="zh-TW"/>
              </w:rPr>
              <w:t>MMO 05-694</w:t>
            </w:r>
          </w:p>
        </w:tc>
        <w:tc>
          <w:tcPr>
            <w:tcW w:w="1418" w:type="dxa"/>
            <w:vAlign w:val="center"/>
          </w:tcPr>
          <w:p w14:paraId="6BDC2BA9" w14:textId="77777777" w:rsidR="00216316" w:rsidRPr="00D54D95" w:rsidRDefault="00216316" w:rsidP="00981100">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HM590961</w:t>
            </w:r>
          </w:p>
        </w:tc>
      </w:tr>
      <w:tr w:rsidR="00216316" w:rsidRPr="00D54D95" w14:paraId="63CB6060" w14:textId="77777777" w:rsidTr="00E118C7">
        <w:trPr>
          <w:trHeight w:val="315"/>
        </w:trPr>
        <w:tc>
          <w:tcPr>
            <w:tcW w:w="2405" w:type="dxa"/>
            <w:shd w:val="clear" w:color="auto" w:fill="auto"/>
            <w:noWrap/>
            <w:vAlign w:val="center"/>
          </w:tcPr>
          <w:p w14:paraId="768C0585" w14:textId="77777777" w:rsidR="00216316" w:rsidRPr="00D54D95" w:rsidRDefault="00216316" w:rsidP="00981100">
            <w:pPr>
              <w:rPr>
                <w:rFonts w:ascii="Times New Roman" w:eastAsia="新細明體" w:hAnsi="Times New Roman"/>
                <w:color w:val="000000"/>
                <w:lang w:eastAsia="zh-TW"/>
              </w:rPr>
            </w:pPr>
          </w:p>
        </w:tc>
        <w:tc>
          <w:tcPr>
            <w:tcW w:w="2268" w:type="dxa"/>
            <w:shd w:val="clear" w:color="auto" w:fill="auto"/>
            <w:noWrap/>
            <w:vAlign w:val="center"/>
          </w:tcPr>
          <w:p w14:paraId="74BCAFC8" w14:textId="77777777" w:rsidR="00216316" w:rsidRPr="00D54D95" w:rsidRDefault="00216316" w:rsidP="00981100">
            <w:pPr>
              <w:rPr>
                <w:rFonts w:ascii="Times New Roman" w:eastAsia="新細明體" w:hAnsi="Times New Roman"/>
                <w:color w:val="000000"/>
                <w:lang w:eastAsia="zh-TW"/>
              </w:rPr>
            </w:pPr>
            <w:r w:rsidRPr="00D54D95">
              <w:rPr>
                <w:rFonts w:ascii="Times New Roman" w:eastAsia="新細明體" w:hAnsi="Times New Roman"/>
                <w:color w:val="000000"/>
                <w:lang w:eastAsia="zh-TW"/>
              </w:rPr>
              <w:t>111° 14'E/33° 48'N</w:t>
            </w:r>
          </w:p>
        </w:tc>
        <w:tc>
          <w:tcPr>
            <w:tcW w:w="2268" w:type="dxa"/>
            <w:shd w:val="clear" w:color="auto" w:fill="auto"/>
            <w:noWrap/>
            <w:vAlign w:val="center"/>
          </w:tcPr>
          <w:p w14:paraId="05B07E3A" w14:textId="77777777" w:rsidR="00216316" w:rsidRPr="00D54D95" w:rsidRDefault="00216316" w:rsidP="00981100">
            <w:pPr>
              <w:rPr>
                <w:rFonts w:ascii="Times New Roman" w:eastAsia="新細明體" w:hAnsi="Times New Roman"/>
                <w:color w:val="000000"/>
                <w:lang w:eastAsia="zh-TW"/>
              </w:rPr>
            </w:pPr>
            <w:r w:rsidRPr="00981100">
              <w:rPr>
                <w:rFonts w:ascii="Times New Roman" w:eastAsia="新細明體" w:hAnsi="Times New Roman"/>
                <w:color w:val="000000"/>
                <w:lang w:eastAsia="zh-TW"/>
              </w:rPr>
              <w:t>LJ-05-1024</w:t>
            </w:r>
          </w:p>
        </w:tc>
        <w:tc>
          <w:tcPr>
            <w:tcW w:w="1418" w:type="dxa"/>
            <w:vAlign w:val="center"/>
          </w:tcPr>
          <w:p w14:paraId="5EE72034" w14:textId="77777777" w:rsidR="00216316" w:rsidRPr="00D54D95" w:rsidRDefault="00216316" w:rsidP="00981100">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HM590962</w:t>
            </w:r>
          </w:p>
        </w:tc>
      </w:tr>
      <w:tr w:rsidR="00216316" w:rsidRPr="00D54D95" w14:paraId="14845A9B" w14:textId="77777777" w:rsidTr="00E118C7">
        <w:trPr>
          <w:trHeight w:val="315"/>
        </w:trPr>
        <w:tc>
          <w:tcPr>
            <w:tcW w:w="2405" w:type="dxa"/>
            <w:shd w:val="clear" w:color="auto" w:fill="auto"/>
            <w:noWrap/>
            <w:vAlign w:val="center"/>
          </w:tcPr>
          <w:p w14:paraId="0C3D3BE3" w14:textId="77777777" w:rsidR="00216316" w:rsidRPr="00D54D95" w:rsidRDefault="00216316" w:rsidP="00981100">
            <w:pPr>
              <w:rPr>
                <w:rFonts w:ascii="Times New Roman" w:eastAsia="新細明體" w:hAnsi="Times New Roman"/>
                <w:color w:val="000000"/>
                <w:lang w:eastAsia="zh-TW"/>
              </w:rPr>
            </w:pPr>
          </w:p>
        </w:tc>
        <w:tc>
          <w:tcPr>
            <w:tcW w:w="2268" w:type="dxa"/>
            <w:shd w:val="clear" w:color="auto" w:fill="auto"/>
            <w:noWrap/>
            <w:vAlign w:val="center"/>
          </w:tcPr>
          <w:p w14:paraId="242F345B" w14:textId="77777777" w:rsidR="00216316" w:rsidRPr="00D54D95" w:rsidRDefault="00216316" w:rsidP="00981100">
            <w:pPr>
              <w:rPr>
                <w:rFonts w:ascii="Times New Roman" w:eastAsia="新細明體" w:hAnsi="Times New Roman"/>
                <w:color w:val="000000"/>
                <w:lang w:eastAsia="zh-TW"/>
              </w:rPr>
            </w:pPr>
            <w:r w:rsidRPr="00D54D95">
              <w:rPr>
                <w:rFonts w:ascii="Times New Roman" w:eastAsia="新細明體" w:hAnsi="Times New Roman"/>
                <w:color w:val="000000"/>
                <w:lang w:eastAsia="zh-TW"/>
              </w:rPr>
              <w:t>113° 19'E/35° 45'N</w:t>
            </w:r>
          </w:p>
        </w:tc>
        <w:tc>
          <w:tcPr>
            <w:tcW w:w="2268" w:type="dxa"/>
            <w:shd w:val="clear" w:color="auto" w:fill="auto"/>
            <w:noWrap/>
            <w:vAlign w:val="center"/>
          </w:tcPr>
          <w:p w14:paraId="41F84613" w14:textId="77777777" w:rsidR="00216316" w:rsidRPr="00D54D95" w:rsidRDefault="00216316" w:rsidP="00981100">
            <w:pPr>
              <w:rPr>
                <w:rFonts w:ascii="Times New Roman" w:eastAsia="新細明體" w:hAnsi="Times New Roman"/>
                <w:color w:val="000000"/>
                <w:lang w:eastAsia="zh-TW"/>
              </w:rPr>
            </w:pPr>
            <w:r w:rsidRPr="00981100">
              <w:rPr>
                <w:rFonts w:ascii="Times New Roman" w:eastAsia="新細明體" w:hAnsi="Times New Roman"/>
                <w:color w:val="000000"/>
                <w:lang w:eastAsia="zh-TW"/>
              </w:rPr>
              <w:t>LJ-05-1062</w:t>
            </w:r>
          </w:p>
        </w:tc>
        <w:tc>
          <w:tcPr>
            <w:tcW w:w="1418" w:type="dxa"/>
            <w:vAlign w:val="center"/>
          </w:tcPr>
          <w:p w14:paraId="6CA51786" w14:textId="77777777" w:rsidR="00216316" w:rsidRPr="00D54D95" w:rsidRDefault="00216316" w:rsidP="00981100">
            <w:pPr>
              <w:jc w:val="center"/>
              <w:rPr>
                <w:rFonts w:ascii="Times New Roman" w:eastAsia="新細明體" w:hAnsi="Times New Roman"/>
                <w:color w:val="000000"/>
                <w:lang w:eastAsia="zh-TW"/>
              </w:rPr>
            </w:pPr>
            <w:r w:rsidRPr="00D54D95">
              <w:rPr>
                <w:rFonts w:ascii="Times New Roman" w:eastAsia="新細明體" w:hAnsi="Times New Roman"/>
                <w:color w:val="000000"/>
                <w:lang w:eastAsia="zh-TW"/>
              </w:rPr>
              <w:t>HM590963</w:t>
            </w:r>
          </w:p>
        </w:tc>
      </w:tr>
      <w:tr w:rsidR="00C16AD3" w:rsidRPr="00D54D95" w14:paraId="454AA425" w14:textId="77777777" w:rsidTr="00E118C7">
        <w:trPr>
          <w:trHeight w:val="315"/>
        </w:trPr>
        <w:tc>
          <w:tcPr>
            <w:tcW w:w="2405" w:type="dxa"/>
            <w:shd w:val="clear" w:color="auto" w:fill="auto"/>
            <w:noWrap/>
            <w:vAlign w:val="center"/>
          </w:tcPr>
          <w:p w14:paraId="757F8A5F" w14:textId="77777777" w:rsidR="00C16AD3" w:rsidRPr="00D54D95" w:rsidRDefault="00C16AD3" w:rsidP="00981100">
            <w:pPr>
              <w:rPr>
                <w:rFonts w:ascii="Times New Roman" w:eastAsia="新細明體" w:hAnsi="Times New Roman"/>
                <w:color w:val="000000"/>
                <w:lang w:eastAsia="zh-TW"/>
              </w:rPr>
            </w:pPr>
          </w:p>
        </w:tc>
        <w:tc>
          <w:tcPr>
            <w:tcW w:w="2268" w:type="dxa"/>
            <w:shd w:val="clear" w:color="auto" w:fill="auto"/>
            <w:noWrap/>
            <w:vAlign w:val="center"/>
          </w:tcPr>
          <w:p w14:paraId="38EC4E28" w14:textId="77777777" w:rsidR="00C16AD3" w:rsidRPr="00D54D95" w:rsidRDefault="00C16AD3" w:rsidP="00981100">
            <w:pPr>
              <w:rPr>
                <w:rFonts w:ascii="Times New Roman" w:eastAsia="新細明體" w:hAnsi="Times New Roman"/>
                <w:color w:val="000000"/>
                <w:lang w:eastAsia="zh-TW"/>
              </w:rPr>
            </w:pPr>
          </w:p>
        </w:tc>
        <w:tc>
          <w:tcPr>
            <w:tcW w:w="2268" w:type="dxa"/>
            <w:shd w:val="clear" w:color="auto" w:fill="auto"/>
            <w:noWrap/>
            <w:vAlign w:val="center"/>
          </w:tcPr>
          <w:p w14:paraId="5C7F20E2" w14:textId="77777777" w:rsidR="00C16AD3" w:rsidRPr="00981100" w:rsidRDefault="00C16AD3" w:rsidP="00981100">
            <w:pPr>
              <w:rPr>
                <w:rFonts w:ascii="Times New Roman" w:eastAsia="新細明體" w:hAnsi="Times New Roman"/>
                <w:color w:val="000000"/>
                <w:lang w:eastAsia="zh-TW"/>
              </w:rPr>
            </w:pPr>
          </w:p>
        </w:tc>
        <w:tc>
          <w:tcPr>
            <w:tcW w:w="1418" w:type="dxa"/>
            <w:vAlign w:val="center"/>
          </w:tcPr>
          <w:p w14:paraId="141D5B77" w14:textId="77777777" w:rsidR="00C16AD3" w:rsidRPr="00D54D95" w:rsidRDefault="00C16AD3" w:rsidP="00981100">
            <w:pPr>
              <w:jc w:val="center"/>
              <w:rPr>
                <w:rFonts w:ascii="Times New Roman" w:eastAsia="新細明體" w:hAnsi="Times New Roman"/>
                <w:color w:val="000000"/>
                <w:lang w:eastAsia="zh-TW"/>
              </w:rPr>
            </w:pPr>
          </w:p>
        </w:tc>
      </w:tr>
      <w:tr w:rsidR="00C16AD3" w:rsidRPr="00D54D95" w14:paraId="27AB76FA" w14:textId="77777777" w:rsidTr="00E118C7">
        <w:trPr>
          <w:trHeight w:val="315"/>
        </w:trPr>
        <w:tc>
          <w:tcPr>
            <w:tcW w:w="2405" w:type="dxa"/>
            <w:shd w:val="clear" w:color="auto" w:fill="auto"/>
            <w:noWrap/>
            <w:vAlign w:val="center"/>
          </w:tcPr>
          <w:p w14:paraId="4F28B60A" w14:textId="0F55FDC0" w:rsidR="00C16AD3" w:rsidRPr="00C16AD3" w:rsidRDefault="00C16AD3" w:rsidP="00981100">
            <w:pPr>
              <w:rPr>
                <w:rFonts w:ascii="Times New Roman" w:eastAsia="新細明體" w:hAnsi="Times New Roman"/>
                <w:b/>
                <w:bCs/>
                <w:color w:val="000000"/>
                <w:lang w:eastAsia="zh-TW"/>
              </w:rPr>
            </w:pPr>
            <w:r w:rsidRPr="00C16AD3">
              <w:rPr>
                <w:rFonts w:ascii="Times New Roman" w:eastAsia="新細明體" w:hAnsi="Times New Roman" w:hint="eastAsia"/>
                <w:b/>
                <w:bCs/>
                <w:color w:val="000000"/>
                <w:lang w:eastAsia="zh-TW"/>
              </w:rPr>
              <w:t>O</w:t>
            </w:r>
            <w:r w:rsidRPr="00C16AD3">
              <w:rPr>
                <w:rFonts w:ascii="Times New Roman" w:eastAsia="新細明體" w:hAnsi="Times New Roman"/>
                <w:b/>
                <w:bCs/>
                <w:color w:val="000000"/>
                <w:lang w:eastAsia="zh-TW"/>
              </w:rPr>
              <w:t>utgroup</w:t>
            </w:r>
          </w:p>
        </w:tc>
        <w:tc>
          <w:tcPr>
            <w:tcW w:w="2268" w:type="dxa"/>
            <w:shd w:val="clear" w:color="auto" w:fill="auto"/>
            <w:noWrap/>
            <w:vAlign w:val="center"/>
          </w:tcPr>
          <w:p w14:paraId="67DC828F" w14:textId="77777777" w:rsidR="00C16AD3" w:rsidRPr="00D54D95" w:rsidRDefault="00C16AD3" w:rsidP="00981100">
            <w:pPr>
              <w:rPr>
                <w:rFonts w:ascii="Times New Roman" w:eastAsia="新細明體" w:hAnsi="Times New Roman"/>
                <w:color w:val="000000"/>
                <w:lang w:eastAsia="zh-TW"/>
              </w:rPr>
            </w:pPr>
          </w:p>
        </w:tc>
        <w:tc>
          <w:tcPr>
            <w:tcW w:w="2268" w:type="dxa"/>
            <w:shd w:val="clear" w:color="auto" w:fill="auto"/>
            <w:noWrap/>
            <w:vAlign w:val="center"/>
          </w:tcPr>
          <w:p w14:paraId="11899B7E" w14:textId="77777777" w:rsidR="00C16AD3" w:rsidRPr="00981100" w:rsidRDefault="00C16AD3" w:rsidP="00981100">
            <w:pPr>
              <w:rPr>
                <w:rFonts w:ascii="Times New Roman" w:eastAsia="新細明體" w:hAnsi="Times New Roman"/>
                <w:color w:val="000000"/>
                <w:lang w:eastAsia="zh-TW"/>
              </w:rPr>
            </w:pPr>
          </w:p>
        </w:tc>
        <w:tc>
          <w:tcPr>
            <w:tcW w:w="1418" w:type="dxa"/>
            <w:vAlign w:val="center"/>
          </w:tcPr>
          <w:p w14:paraId="671EE7B2" w14:textId="77777777" w:rsidR="00C16AD3" w:rsidRPr="00D54D95" w:rsidRDefault="00C16AD3" w:rsidP="00981100">
            <w:pPr>
              <w:jc w:val="center"/>
              <w:rPr>
                <w:rFonts w:ascii="Times New Roman" w:eastAsia="新細明體" w:hAnsi="Times New Roman"/>
                <w:color w:val="000000"/>
                <w:lang w:eastAsia="zh-TW"/>
              </w:rPr>
            </w:pPr>
          </w:p>
        </w:tc>
      </w:tr>
      <w:tr w:rsidR="00C16AD3" w:rsidRPr="00D54D95" w14:paraId="425B27AE" w14:textId="77777777" w:rsidTr="00E118C7">
        <w:trPr>
          <w:trHeight w:val="315"/>
        </w:trPr>
        <w:tc>
          <w:tcPr>
            <w:tcW w:w="2405" w:type="dxa"/>
            <w:shd w:val="clear" w:color="auto" w:fill="auto"/>
            <w:noWrap/>
            <w:vAlign w:val="center"/>
          </w:tcPr>
          <w:p w14:paraId="66D2AD61" w14:textId="0E6AECA7" w:rsidR="00C16AD3" w:rsidRPr="00D54D95" w:rsidRDefault="00C16AD3" w:rsidP="00C16AD3">
            <w:pPr>
              <w:rPr>
                <w:rFonts w:ascii="Times New Roman" w:eastAsia="新細明體" w:hAnsi="Times New Roman"/>
                <w:color w:val="000000"/>
                <w:lang w:eastAsia="zh-TW"/>
              </w:rPr>
            </w:pPr>
            <w:r w:rsidRPr="00DC3BA6">
              <w:rPr>
                <w:rFonts w:ascii="Times New Roman" w:eastAsia="新細明體" w:hAnsi="Times New Roman" w:hint="eastAsia"/>
                <w:i/>
                <w:iCs/>
                <w:color w:val="000000"/>
                <w:lang w:eastAsia="zh-TW"/>
              </w:rPr>
              <w:t>P</w:t>
            </w:r>
            <w:r w:rsidRPr="00DC3BA6">
              <w:rPr>
                <w:rFonts w:ascii="Times New Roman" w:eastAsia="新細明體" w:hAnsi="Times New Roman"/>
                <w:i/>
                <w:iCs/>
                <w:color w:val="000000"/>
                <w:lang w:eastAsia="zh-TW"/>
              </w:rPr>
              <w:t>seudotaxus chienii</w:t>
            </w:r>
            <w:r w:rsidRPr="0012597C">
              <w:rPr>
                <w:rFonts w:ascii="Times New Roman" w:eastAsia="新細明體" w:hAnsi="Times New Roman"/>
                <w:color w:val="000000"/>
                <w:vertAlign w:val="superscript"/>
                <w:lang w:eastAsia="zh-TW"/>
              </w:rPr>
              <w:t>b</w:t>
            </w:r>
          </w:p>
        </w:tc>
        <w:tc>
          <w:tcPr>
            <w:tcW w:w="2268" w:type="dxa"/>
            <w:shd w:val="clear" w:color="auto" w:fill="auto"/>
            <w:noWrap/>
            <w:vAlign w:val="center"/>
          </w:tcPr>
          <w:p w14:paraId="3B525986" w14:textId="448F0246" w:rsidR="00C16AD3" w:rsidRPr="00D54D95" w:rsidRDefault="00E118C7" w:rsidP="00E118C7">
            <w:pPr>
              <w:jc w:val="center"/>
              <w:rPr>
                <w:rFonts w:ascii="Times New Roman" w:eastAsia="新細明體" w:hAnsi="Times New Roman"/>
                <w:color w:val="000000"/>
                <w:lang w:eastAsia="zh-TW"/>
              </w:rPr>
            </w:pPr>
            <w:r>
              <w:rPr>
                <w:rFonts w:ascii="Times New Roman" w:eastAsia="新細明體" w:hAnsi="Times New Roman" w:hint="eastAsia"/>
                <w:color w:val="000000"/>
                <w:lang w:eastAsia="zh-TW"/>
              </w:rPr>
              <w:t>-</w:t>
            </w:r>
          </w:p>
        </w:tc>
        <w:tc>
          <w:tcPr>
            <w:tcW w:w="2268" w:type="dxa"/>
            <w:shd w:val="clear" w:color="auto" w:fill="auto"/>
            <w:noWrap/>
            <w:vAlign w:val="center"/>
          </w:tcPr>
          <w:p w14:paraId="61414A1C" w14:textId="766FBE35" w:rsidR="00C16AD3" w:rsidRPr="00981100" w:rsidRDefault="00661A88" w:rsidP="00C16AD3">
            <w:pPr>
              <w:rPr>
                <w:rFonts w:ascii="Times New Roman" w:eastAsia="新細明體" w:hAnsi="Times New Roman"/>
                <w:color w:val="000000"/>
                <w:lang w:eastAsia="zh-TW"/>
              </w:rPr>
            </w:pPr>
            <w:r w:rsidRPr="00661A88">
              <w:rPr>
                <w:rFonts w:ascii="Times New Roman" w:eastAsia="新細明體" w:hAnsi="Times New Roman"/>
                <w:color w:val="000000"/>
                <w:lang w:eastAsia="zh-TW"/>
              </w:rPr>
              <w:t>Ps3</w:t>
            </w:r>
          </w:p>
        </w:tc>
        <w:tc>
          <w:tcPr>
            <w:tcW w:w="1418" w:type="dxa"/>
            <w:vAlign w:val="center"/>
          </w:tcPr>
          <w:p w14:paraId="20C50B9C" w14:textId="19643CB8" w:rsidR="00C16AD3" w:rsidRPr="00D54D95" w:rsidRDefault="002349E4" w:rsidP="00C16AD3">
            <w:pPr>
              <w:jc w:val="center"/>
              <w:rPr>
                <w:rFonts w:ascii="Times New Roman" w:eastAsia="新細明體" w:hAnsi="Times New Roman"/>
                <w:color w:val="000000"/>
                <w:lang w:eastAsia="zh-TW"/>
              </w:rPr>
            </w:pPr>
            <w:r w:rsidRPr="002349E4">
              <w:rPr>
                <w:rFonts w:ascii="Times New Roman" w:eastAsia="新細明體" w:hAnsi="Times New Roman"/>
                <w:color w:val="000000"/>
                <w:lang w:eastAsia="zh-TW"/>
              </w:rPr>
              <w:t>MT735121</w:t>
            </w:r>
          </w:p>
        </w:tc>
      </w:tr>
      <w:tr w:rsidR="00C16AD3" w:rsidRPr="00D54D95" w14:paraId="2E58187F" w14:textId="77777777" w:rsidTr="00E118C7">
        <w:trPr>
          <w:trHeight w:val="315"/>
        </w:trPr>
        <w:tc>
          <w:tcPr>
            <w:tcW w:w="2405" w:type="dxa"/>
            <w:tcBorders>
              <w:bottom w:val="single" w:sz="4" w:space="0" w:color="auto"/>
            </w:tcBorders>
            <w:shd w:val="clear" w:color="auto" w:fill="auto"/>
            <w:noWrap/>
            <w:vAlign w:val="center"/>
          </w:tcPr>
          <w:p w14:paraId="5504338C" w14:textId="3705697B" w:rsidR="00C16AD3" w:rsidRPr="00D54D95" w:rsidRDefault="00C16AD3" w:rsidP="00C16AD3">
            <w:pPr>
              <w:rPr>
                <w:rFonts w:ascii="Times New Roman" w:eastAsia="新細明體" w:hAnsi="Times New Roman"/>
                <w:color w:val="000000"/>
                <w:lang w:eastAsia="zh-TW"/>
              </w:rPr>
            </w:pPr>
            <w:r w:rsidRPr="00DC3BA6">
              <w:rPr>
                <w:rFonts w:ascii="Times New Roman" w:eastAsia="新細明體" w:hAnsi="Times New Roman" w:hint="eastAsia"/>
                <w:i/>
                <w:iCs/>
                <w:color w:val="000000"/>
                <w:lang w:eastAsia="zh-TW"/>
              </w:rPr>
              <w:t>C</w:t>
            </w:r>
            <w:r w:rsidRPr="00DC3BA6">
              <w:rPr>
                <w:rFonts w:ascii="Times New Roman" w:eastAsia="新細明體" w:hAnsi="Times New Roman"/>
                <w:i/>
                <w:iCs/>
                <w:color w:val="000000"/>
                <w:lang w:eastAsia="zh-TW"/>
              </w:rPr>
              <w:t>ephalotaxus manni</w:t>
            </w:r>
            <w:r w:rsidRPr="0012597C">
              <w:rPr>
                <w:rFonts w:ascii="Times New Roman" w:eastAsia="新細明體" w:hAnsi="Times New Roman"/>
                <w:color w:val="000000"/>
                <w:vertAlign w:val="superscript"/>
                <w:lang w:eastAsia="zh-TW"/>
              </w:rPr>
              <w:t>c</w:t>
            </w:r>
          </w:p>
        </w:tc>
        <w:tc>
          <w:tcPr>
            <w:tcW w:w="2268" w:type="dxa"/>
            <w:tcBorders>
              <w:bottom w:val="single" w:sz="4" w:space="0" w:color="auto"/>
            </w:tcBorders>
            <w:shd w:val="clear" w:color="auto" w:fill="auto"/>
            <w:noWrap/>
            <w:vAlign w:val="center"/>
          </w:tcPr>
          <w:p w14:paraId="1D3A7148" w14:textId="7AA4DC46" w:rsidR="00C16AD3" w:rsidRPr="00D54D95" w:rsidRDefault="00E118C7" w:rsidP="00E118C7">
            <w:pPr>
              <w:jc w:val="center"/>
              <w:rPr>
                <w:rFonts w:ascii="Times New Roman" w:eastAsia="新細明體" w:hAnsi="Times New Roman"/>
                <w:color w:val="000000"/>
                <w:lang w:eastAsia="zh-TW"/>
              </w:rPr>
            </w:pPr>
            <w:r>
              <w:rPr>
                <w:rFonts w:ascii="Times New Roman" w:eastAsia="新細明體" w:hAnsi="Times New Roman" w:hint="eastAsia"/>
                <w:color w:val="000000"/>
                <w:lang w:eastAsia="zh-TW"/>
              </w:rPr>
              <w:t>-</w:t>
            </w:r>
          </w:p>
        </w:tc>
        <w:tc>
          <w:tcPr>
            <w:tcW w:w="2268" w:type="dxa"/>
            <w:tcBorders>
              <w:bottom w:val="single" w:sz="4" w:space="0" w:color="auto"/>
            </w:tcBorders>
            <w:shd w:val="clear" w:color="auto" w:fill="auto"/>
            <w:noWrap/>
            <w:vAlign w:val="center"/>
          </w:tcPr>
          <w:p w14:paraId="66188E74" w14:textId="0C6AF5CD" w:rsidR="00C16AD3" w:rsidRPr="00981100" w:rsidRDefault="00E118C7" w:rsidP="00C16AD3">
            <w:pPr>
              <w:rPr>
                <w:rFonts w:ascii="Times New Roman" w:eastAsia="新細明體" w:hAnsi="Times New Roman"/>
                <w:color w:val="000000"/>
                <w:lang w:eastAsia="zh-TW"/>
              </w:rPr>
            </w:pPr>
            <w:r w:rsidRPr="00E118C7">
              <w:rPr>
                <w:rFonts w:ascii="Times New Roman" w:eastAsia="新細明體" w:hAnsi="Times New Roman"/>
                <w:color w:val="000000"/>
                <w:lang w:eastAsia="zh-TW"/>
              </w:rPr>
              <w:t>C111</w:t>
            </w:r>
          </w:p>
        </w:tc>
        <w:tc>
          <w:tcPr>
            <w:tcW w:w="1418" w:type="dxa"/>
            <w:tcBorders>
              <w:bottom w:val="single" w:sz="4" w:space="0" w:color="auto"/>
            </w:tcBorders>
            <w:vAlign w:val="center"/>
          </w:tcPr>
          <w:p w14:paraId="571DD3ED" w14:textId="3996B572" w:rsidR="00C16AD3" w:rsidRPr="00D54D95" w:rsidRDefault="00E118C7" w:rsidP="00C16AD3">
            <w:pPr>
              <w:jc w:val="center"/>
              <w:rPr>
                <w:rFonts w:ascii="Times New Roman" w:eastAsia="新細明體" w:hAnsi="Times New Roman"/>
                <w:color w:val="000000"/>
                <w:lang w:eastAsia="zh-TW"/>
              </w:rPr>
            </w:pPr>
            <w:r w:rsidRPr="00E118C7">
              <w:rPr>
                <w:rFonts w:ascii="Times New Roman" w:eastAsia="新細明體" w:hAnsi="Times New Roman"/>
                <w:color w:val="000000"/>
                <w:lang w:eastAsia="zh-TW"/>
              </w:rPr>
              <w:t>JF976108</w:t>
            </w:r>
          </w:p>
        </w:tc>
      </w:tr>
      <w:tr w:rsidR="00C16AD3" w:rsidRPr="00D54D95" w14:paraId="75F474BB" w14:textId="77777777" w:rsidTr="00E118C7">
        <w:trPr>
          <w:trHeight w:val="315"/>
        </w:trPr>
        <w:tc>
          <w:tcPr>
            <w:tcW w:w="8359" w:type="dxa"/>
            <w:gridSpan w:val="4"/>
            <w:tcBorders>
              <w:top w:val="single" w:sz="4" w:space="0" w:color="auto"/>
            </w:tcBorders>
            <w:shd w:val="clear" w:color="auto" w:fill="auto"/>
            <w:noWrap/>
            <w:vAlign w:val="center"/>
          </w:tcPr>
          <w:p w14:paraId="715F7410" w14:textId="4A069C3E" w:rsidR="00C16AD3" w:rsidRPr="002349E4" w:rsidRDefault="00C16AD3" w:rsidP="00C16AD3">
            <w:pPr>
              <w:rPr>
                <w:rFonts w:ascii="Times New Roman" w:eastAsia="新細明體" w:hAnsi="Times New Roman"/>
                <w:color w:val="000000"/>
                <w:sz w:val="22"/>
                <w:szCs w:val="22"/>
                <w:lang w:eastAsia="zh-TW"/>
              </w:rPr>
            </w:pPr>
            <w:r w:rsidRPr="002349E4">
              <w:rPr>
                <w:rFonts w:ascii="Times New Roman" w:eastAsia="新細明體" w:hAnsi="Times New Roman"/>
                <w:color w:val="000000"/>
                <w:sz w:val="22"/>
                <w:szCs w:val="22"/>
                <w:vertAlign w:val="superscript"/>
                <w:lang w:eastAsia="zh-TW"/>
              </w:rPr>
              <w:t>a</w:t>
            </w:r>
            <w:r w:rsidRPr="002349E4">
              <w:rPr>
                <w:rFonts w:ascii="Times New Roman" w:eastAsia="新細明體" w:hAnsi="Times New Roman"/>
                <w:color w:val="000000"/>
                <w:sz w:val="22"/>
                <w:szCs w:val="22"/>
                <w:lang w:eastAsia="zh-TW"/>
              </w:rPr>
              <w:t xml:space="preserve"> Liu </w:t>
            </w:r>
            <w:r w:rsidRPr="00E118C7">
              <w:rPr>
                <w:rFonts w:ascii="Times New Roman" w:eastAsia="新細明體" w:hAnsi="Times New Roman"/>
                <w:i/>
                <w:iCs/>
                <w:color w:val="000000"/>
                <w:sz w:val="22"/>
                <w:szCs w:val="22"/>
                <w:lang w:eastAsia="zh-TW"/>
              </w:rPr>
              <w:t>et al.</w:t>
            </w:r>
            <w:r w:rsidRPr="002349E4">
              <w:rPr>
                <w:rFonts w:ascii="Times New Roman" w:eastAsia="新細明體" w:hAnsi="Times New Roman"/>
                <w:color w:val="000000"/>
                <w:sz w:val="22"/>
                <w:szCs w:val="22"/>
                <w:lang w:eastAsia="zh-TW"/>
              </w:rPr>
              <w:t xml:space="preserve"> (2011); </w:t>
            </w:r>
            <w:r w:rsidR="002349E4" w:rsidRPr="002349E4">
              <w:rPr>
                <w:rFonts w:ascii="Times New Roman" w:eastAsia="新細明體" w:hAnsi="Times New Roman"/>
                <w:color w:val="000000"/>
                <w:sz w:val="22"/>
                <w:szCs w:val="22"/>
                <w:vertAlign w:val="superscript"/>
                <w:lang w:eastAsia="zh-TW"/>
              </w:rPr>
              <w:t>b</w:t>
            </w:r>
            <w:r w:rsidR="002349E4">
              <w:rPr>
                <w:rFonts w:ascii="Times New Roman" w:eastAsia="新細明體" w:hAnsi="Times New Roman"/>
                <w:color w:val="000000"/>
                <w:sz w:val="22"/>
                <w:szCs w:val="22"/>
                <w:lang w:eastAsia="zh-TW"/>
              </w:rPr>
              <w:t xml:space="preserve"> </w:t>
            </w:r>
            <w:r w:rsidR="002349E4" w:rsidRPr="00E8669D">
              <w:rPr>
                <w:rFonts w:ascii="Times New Roman" w:eastAsia="新細明體" w:hAnsi="Times New Roman"/>
                <w:sz w:val="22"/>
                <w:szCs w:val="22"/>
                <w:lang w:eastAsia="zh-TW"/>
              </w:rPr>
              <w:t xml:space="preserve">Möller </w:t>
            </w:r>
            <w:r w:rsidR="002349E4" w:rsidRPr="00E8669D">
              <w:rPr>
                <w:rFonts w:ascii="Times New Roman" w:eastAsia="新細明體" w:hAnsi="Times New Roman"/>
                <w:i/>
                <w:iCs/>
                <w:sz w:val="22"/>
                <w:szCs w:val="22"/>
                <w:lang w:eastAsia="zh-TW"/>
              </w:rPr>
              <w:t>et al.</w:t>
            </w:r>
            <w:r w:rsidR="002349E4" w:rsidRPr="00E8669D">
              <w:rPr>
                <w:rFonts w:ascii="Times New Roman" w:eastAsia="新細明體" w:hAnsi="Times New Roman"/>
                <w:sz w:val="22"/>
                <w:szCs w:val="22"/>
                <w:lang w:eastAsia="zh-TW"/>
              </w:rPr>
              <w:t xml:space="preserve"> (2020)</w:t>
            </w:r>
            <w:r w:rsidR="002349E4">
              <w:rPr>
                <w:rFonts w:ascii="Times New Roman" w:eastAsia="新細明體" w:hAnsi="Times New Roman"/>
                <w:sz w:val="22"/>
                <w:szCs w:val="22"/>
                <w:lang w:eastAsia="zh-TW"/>
              </w:rPr>
              <w:t xml:space="preserve">; </w:t>
            </w:r>
            <w:r w:rsidR="00E118C7" w:rsidRPr="00E118C7">
              <w:rPr>
                <w:rFonts w:ascii="Times New Roman" w:eastAsia="新細明體" w:hAnsi="Times New Roman"/>
                <w:sz w:val="22"/>
                <w:szCs w:val="22"/>
                <w:lang w:eastAsia="zh-TW"/>
              </w:rPr>
              <w:t>China Plant BOL Group</w:t>
            </w:r>
            <w:r w:rsidR="00E118C7">
              <w:rPr>
                <w:rFonts w:ascii="Times New Roman" w:eastAsia="新細明體" w:hAnsi="Times New Roman"/>
                <w:sz w:val="22"/>
                <w:szCs w:val="22"/>
                <w:lang w:eastAsia="zh-TW"/>
              </w:rPr>
              <w:t xml:space="preserve"> </w:t>
            </w:r>
            <w:r w:rsidR="00E118C7" w:rsidRPr="00E118C7">
              <w:rPr>
                <w:rFonts w:ascii="Times New Roman" w:eastAsia="新細明體" w:hAnsi="Times New Roman"/>
                <w:i/>
                <w:iCs/>
                <w:sz w:val="22"/>
                <w:szCs w:val="22"/>
                <w:lang w:eastAsia="zh-TW"/>
              </w:rPr>
              <w:t>et al.</w:t>
            </w:r>
            <w:r w:rsidR="00E118C7">
              <w:rPr>
                <w:rFonts w:ascii="Times New Roman" w:eastAsia="新細明體" w:hAnsi="Times New Roman"/>
                <w:sz w:val="22"/>
                <w:szCs w:val="22"/>
                <w:lang w:eastAsia="zh-TW"/>
              </w:rPr>
              <w:t xml:space="preserve"> (2011)</w:t>
            </w:r>
          </w:p>
        </w:tc>
      </w:tr>
    </w:tbl>
    <w:p w14:paraId="3494A794" w14:textId="77777777" w:rsidR="00216316" w:rsidRDefault="00216316" w:rsidP="00795730">
      <w:pPr>
        <w:rPr>
          <w:rFonts w:ascii="Times New Roman" w:eastAsiaTheme="minorEastAsia" w:hAnsi="Times New Roman"/>
          <w:b/>
          <w:lang w:eastAsia="zh-TW"/>
        </w:rPr>
      </w:pPr>
    </w:p>
    <w:p w14:paraId="45EDA63E" w14:textId="77777777" w:rsidR="00216316" w:rsidRDefault="00216316" w:rsidP="00795730">
      <w:pPr>
        <w:rPr>
          <w:rFonts w:ascii="Times New Roman" w:eastAsiaTheme="minorEastAsia" w:hAnsi="Times New Roman"/>
          <w:b/>
          <w:lang w:eastAsia="zh-TW"/>
        </w:rPr>
        <w:sectPr w:rsidR="00216316" w:rsidSect="00104E62">
          <w:pgSz w:w="11906" w:h="16838"/>
          <w:pgMar w:top="1440" w:right="1800" w:bottom="1440" w:left="1800" w:header="851" w:footer="992" w:gutter="0"/>
          <w:cols w:space="425"/>
          <w:docGrid w:type="lines" w:linePitch="360"/>
        </w:sectPr>
      </w:pPr>
    </w:p>
    <w:p w14:paraId="124BA574" w14:textId="77777777" w:rsidR="002605BE" w:rsidRPr="00BC3602" w:rsidRDefault="002605BE" w:rsidP="002605BE">
      <w:pPr>
        <w:jc w:val="both"/>
        <w:rPr>
          <w:rFonts w:ascii="Times New Roman" w:eastAsiaTheme="minorEastAsia" w:hAnsi="Times New Roman"/>
          <w:b/>
          <w:lang w:eastAsia="zh-TW"/>
        </w:rPr>
      </w:pPr>
      <w:r>
        <w:rPr>
          <w:rFonts w:ascii="Times New Roman" w:eastAsiaTheme="minorEastAsia" w:hAnsi="Times New Roman"/>
          <w:b/>
          <w:lang w:eastAsia="zh-TW"/>
        </w:rPr>
        <w:lastRenderedPageBreak/>
        <w:t>Settings for demographic priors</w:t>
      </w:r>
    </w:p>
    <w:p w14:paraId="7C1B57A8" w14:textId="266B67BE" w:rsidR="00922A62" w:rsidRDefault="00922A62" w:rsidP="003132AC">
      <w:pPr>
        <w:ind w:firstLine="480"/>
        <w:jc w:val="both"/>
        <w:rPr>
          <w:rFonts w:ascii="Times New Roman" w:eastAsiaTheme="minorEastAsia" w:hAnsi="Times New Roman"/>
          <w:lang w:eastAsia="zh-TW"/>
        </w:rPr>
      </w:pPr>
      <w:r>
        <w:rPr>
          <w:rFonts w:ascii="Times New Roman" w:eastAsiaTheme="minorEastAsia" w:hAnsi="Times New Roman" w:hint="eastAsia"/>
          <w:lang w:eastAsia="zh-TW"/>
        </w:rPr>
        <w:t xml:space="preserve">Demographic parameters of an isolation with migration </w:t>
      </w:r>
      <w:r>
        <w:rPr>
          <w:rFonts w:ascii="Times New Roman" w:eastAsiaTheme="minorEastAsia" w:hAnsi="Times New Roman"/>
          <w:noProof/>
          <w:lang w:eastAsia="zh-TW"/>
        </w:rPr>
        <w:t>(IM, Hey 2010; Hey &amp; Nielsen 2007)</w:t>
      </w:r>
      <w:r>
        <w:rPr>
          <w:rFonts w:ascii="Times New Roman" w:eastAsiaTheme="minorEastAsia" w:hAnsi="Times New Roman" w:hint="eastAsia"/>
          <w:lang w:eastAsia="zh-TW"/>
        </w:rPr>
        <w:t xml:space="preserve"> model include </w:t>
      </w:r>
      <w:r>
        <w:rPr>
          <w:rFonts w:ascii="Times New Roman" w:hAnsi="Times New Roman" w:hint="eastAsia"/>
        </w:rPr>
        <w:t>rescaled post-split migration rates</w:t>
      </w:r>
      <w:r>
        <w:rPr>
          <w:rFonts w:ascii="Times New Roman" w:eastAsiaTheme="minorEastAsia" w:hAnsi="Times New Roman" w:hint="eastAsia"/>
          <w:lang w:eastAsia="zh-TW"/>
        </w:rPr>
        <w:t xml:space="preserve"> </w:t>
      </w:r>
      <w:r>
        <w:rPr>
          <w:rFonts w:ascii="Times New Roman" w:hAnsi="Times New Roman" w:hint="eastAsia"/>
        </w:rPr>
        <w:t>(</w:t>
      </w:r>
      <w:r w:rsidRPr="00655E20">
        <w:rPr>
          <w:rFonts w:ascii="Times New Roman" w:hAnsi="Times New Roman" w:hint="eastAsia"/>
          <w:i/>
        </w:rPr>
        <w:t>m</w:t>
      </w:r>
      <w:r>
        <w:rPr>
          <w:rFonts w:ascii="Times New Roman" w:hAnsi="Times New Roman" w:hint="eastAsia"/>
        </w:rPr>
        <w:t xml:space="preserve">; </w:t>
      </w:r>
      <w:r w:rsidRPr="00674F30">
        <w:rPr>
          <w:rFonts w:ascii="Times New Roman" w:hAnsi="Times New Roman" w:hint="eastAsia"/>
          <w:i/>
        </w:rPr>
        <w:t>m</w:t>
      </w:r>
      <w:r>
        <w:rPr>
          <w:rFonts w:ascii="Times New Roman" w:hAnsi="Times New Roman" w:hint="eastAsia"/>
        </w:rPr>
        <w:t xml:space="preserve"> = M/u where M is the </w:t>
      </w:r>
      <w:r>
        <w:rPr>
          <w:rFonts w:ascii="Times New Roman" w:eastAsiaTheme="minorEastAsia" w:hAnsi="Times New Roman" w:hint="eastAsia"/>
          <w:lang w:eastAsia="zh-TW"/>
        </w:rPr>
        <w:t xml:space="preserve">per generation proportion of the population as the migrants, and u is </w:t>
      </w:r>
      <w:r>
        <w:rPr>
          <w:rFonts w:ascii="Times New Roman" w:hAnsi="Times New Roman" w:hint="eastAsia"/>
        </w:rPr>
        <w:t xml:space="preserve">the geometric mean </w:t>
      </w:r>
      <w:r>
        <w:rPr>
          <w:rFonts w:ascii="Times New Roman" w:eastAsiaTheme="minorEastAsia" w:hAnsi="Times New Roman" w:hint="eastAsia"/>
          <w:lang w:eastAsia="zh-TW"/>
        </w:rPr>
        <w:t>of the locus-wide per generation mutation rates), composite parameters for effective population sizes (</w:t>
      </w:r>
      <w:r w:rsidRPr="009C2489">
        <w:rPr>
          <w:rFonts w:ascii="Times New Roman" w:hAnsi="Times New Roman" w:hint="eastAsia"/>
          <w:i/>
        </w:rPr>
        <w:t>q</w:t>
      </w:r>
      <w:r>
        <w:rPr>
          <w:rFonts w:ascii="Times New Roman" w:hAnsi="Times New Roman" w:hint="eastAsia"/>
        </w:rPr>
        <w:t xml:space="preserve">; </w:t>
      </w:r>
      <w:r w:rsidRPr="009C2489">
        <w:rPr>
          <w:rFonts w:ascii="Times New Roman" w:hAnsi="Times New Roman" w:hint="eastAsia"/>
          <w:i/>
        </w:rPr>
        <w:t>q</w:t>
      </w:r>
      <w:r>
        <w:rPr>
          <w:rFonts w:ascii="Times New Roman" w:hAnsi="Times New Roman" w:hint="eastAsia"/>
        </w:rPr>
        <w:t xml:space="preserve"> = 4N</w:t>
      </w:r>
      <w:r w:rsidRPr="00B946EB">
        <w:rPr>
          <w:rFonts w:ascii="Times New Roman" w:hAnsi="Times New Roman" w:hint="eastAsia"/>
          <w:vertAlign w:val="subscript"/>
        </w:rPr>
        <w:t>e</w:t>
      </w:r>
      <w:r>
        <w:rPr>
          <w:rFonts w:ascii="Times New Roman" w:hAnsi="Times New Roman"/>
        </w:rPr>
        <w:t>×</w:t>
      </w:r>
      <w:r>
        <w:rPr>
          <w:rFonts w:ascii="Times New Roman" w:hAnsi="Times New Roman" w:hint="eastAsia"/>
        </w:rPr>
        <w:t xml:space="preserve">u </w:t>
      </w:r>
      <w:r>
        <w:rPr>
          <w:rFonts w:ascii="Times New Roman" w:eastAsiaTheme="minorEastAsia" w:hAnsi="Times New Roman" w:hint="eastAsia"/>
          <w:lang w:eastAsia="zh-TW"/>
        </w:rPr>
        <w:t>for a population of a diploid organism with N</w:t>
      </w:r>
      <w:r w:rsidRPr="002404EC">
        <w:rPr>
          <w:rFonts w:ascii="Times New Roman" w:eastAsiaTheme="minorEastAsia" w:hAnsi="Times New Roman" w:hint="eastAsia"/>
          <w:vertAlign w:val="subscript"/>
          <w:lang w:eastAsia="zh-TW"/>
        </w:rPr>
        <w:t>e</w:t>
      </w:r>
      <w:r>
        <w:rPr>
          <w:rFonts w:ascii="Times New Roman" w:eastAsiaTheme="minorEastAsia" w:hAnsi="Times New Roman" w:hint="eastAsia"/>
          <w:lang w:eastAsia="zh-TW"/>
        </w:rPr>
        <w:t xml:space="preserve"> individuals) and </w:t>
      </w:r>
      <w:r>
        <w:rPr>
          <w:rFonts w:ascii="Times New Roman" w:hAnsi="Times New Roman" w:hint="eastAsia"/>
        </w:rPr>
        <w:t>composite parameters</w:t>
      </w:r>
      <w:r>
        <w:rPr>
          <w:rFonts w:ascii="Times New Roman" w:eastAsiaTheme="minorEastAsia" w:hAnsi="Times New Roman" w:hint="eastAsia"/>
          <w:lang w:eastAsia="zh-TW"/>
        </w:rPr>
        <w:t xml:space="preserve"> for inter-taxon </w:t>
      </w:r>
      <w:r w:rsidR="003132AC">
        <w:rPr>
          <w:rFonts w:ascii="Times New Roman" w:eastAsiaTheme="minorEastAsia" w:hAnsi="Times New Roman"/>
          <w:lang w:eastAsia="zh-TW"/>
        </w:rPr>
        <w:t>divergence</w:t>
      </w:r>
      <w:r w:rsidR="003132AC">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times </w:t>
      </w:r>
      <w:r>
        <w:rPr>
          <w:rFonts w:ascii="Times New Roman" w:hAnsi="Times New Roman" w:hint="eastAsia"/>
        </w:rPr>
        <w:t>(</w:t>
      </w:r>
      <w:r w:rsidRPr="00674F30">
        <w:rPr>
          <w:rFonts w:ascii="Times New Roman" w:hAnsi="Times New Roman" w:hint="eastAsia"/>
          <w:i/>
        </w:rPr>
        <w:t>t</w:t>
      </w:r>
      <w:r>
        <w:rPr>
          <w:rFonts w:ascii="Times New Roman" w:hAnsi="Times New Roman" w:hint="eastAsia"/>
        </w:rPr>
        <w:t xml:space="preserve">; </w:t>
      </w:r>
      <w:r w:rsidRPr="00674F30">
        <w:rPr>
          <w:rFonts w:ascii="Times New Roman" w:hAnsi="Times New Roman" w:hint="eastAsia"/>
          <w:i/>
        </w:rPr>
        <w:t>t</w:t>
      </w:r>
      <w:r>
        <w:rPr>
          <w:rFonts w:ascii="Times New Roman" w:hAnsi="Times New Roman" w:hint="eastAsia"/>
        </w:rPr>
        <w:t xml:space="preserve"> = T</w:t>
      </w:r>
      <w:r>
        <w:rPr>
          <w:rFonts w:ascii="Times New Roman" w:hAnsi="Times New Roman"/>
        </w:rPr>
        <w:t>×</w:t>
      </w:r>
      <w:r>
        <w:rPr>
          <w:rFonts w:ascii="Times New Roman" w:hAnsi="Times New Roman" w:hint="eastAsia"/>
        </w:rPr>
        <w:t xml:space="preserve">u where T is the </w:t>
      </w:r>
      <w:r w:rsidR="003132AC">
        <w:rPr>
          <w:rFonts w:ascii="Times New Roman" w:eastAsiaTheme="minorEastAsia" w:hAnsi="Times New Roman"/>
          <w:lang w:eastAsia="zh-TW"/>
        </w:rPr>
        <w:t>divergence</w:t>
      </w:r>
      <w:r>
        <w:rPr>
          <w:rFonts w:ascii="Times New Roman" w:hAnsi="Times New Roman" w:hint="eastAsia"/>
        </w:rPr>
        <w:t xml:space="preserve"> time</w:t>
      </w:r>
      <w:r>
        <w:rPr>
          <w:rFonts w:ascii="Times New Roman" w:eastAsiaTheme="minorEastAsia" w:hAnsi="Times New Roman" w:hint="eastAsia"/>
          <w:lang w:eastAsia="zh-TW"/>
        </w:rPr>
        <w:t xml:space="preserve"> as the number of generations</w:t>
      </w:r>
      <w:r>
        <w:rPr>
          <w:rFonts w:ascii="Times New Roman" w:hAnsi="Times New Roman" w:hint="eastAsia"/>
        </w:rPr>
        <w:t>)</w:t>
      </w:r>
      <w:r>
        <w:rPr>
          <w:rFonts w:ascii="Times New Roman" w:eastAsiaTheme="minorEastAsia" w:hAnsi="Times New Roman" w:hint="eastAsia"/>
          <w:lang w:eastAsia="zh-TW"/>
        </w:rPr>
        <w:t xml:space="preserve">. Truncated </w:t>
      </w:r>
      <w:r>
        <w:rPr>
          <w:rFonts w:ascii="Times New Roman" w:eastAsiaTheme="minorEastAsia" w:hAnsi="Times New Roman"/>
          <w:lang w:eastAsia="zh-TW"/>
        </w:rPr>
        <w:t>uniform</w:t>
      </w:r>
      <w:r>
        <w:rPr>
          <w:rFonts w:ascii="Times New Roman" w:eastAsiaTheme="minorEastAsia" w:hAnsi="Times New Roman" w:hint="eastAsia"/>
          <w:lang w:eastAsia="zh-TW"/>
        </w:rPr>
        <w:t xml:space="preserve"> priors are implemented in the program </w:t>
      </w:r>
      <w:r w:rsidRPr="00C41F58">
        <w:rPr>
          <w:rFonts w:ascii="Times New Roman" w:eastAsiaTheme="minorEastAsia" w:hAnsi="Times New Roman" w:hint="eastAsia"/>
          <w:smallCaps/>
          <w:lang w:eastAsia="zh-TW"/>
        </w:rPr>
        <w:t>IMa2</w:t>
      </w:r>
      <w:r>
        <w:rPr>
          <w:rFonts w:ascii="Times New Roman" w:eastAsiaTheme="minorEastAsia" w:hAnsi="Times New Roman" w:hint="eastAsia"/>
          <w:lang w:eastAsia="zh-TW"/>
        </w:rPr>
        <w:t xml:space="preserve"> </w:t>
      </w:r>
      <w:r>
        <w:rPr>
          <w:rFonts w:ascii="Times New Roman" w:eastAsiaTheme="minorEastAsia" w:hAnsi="Times New Roman"/>
          <w:noProof/>
          <w:lang w:eastAsia="zh-TW"/>
        </w:rPr>
        <w:t>(Hey 2010; Hey &amp; Nielsen 2007)</w:t>
      </w:r>
      <w:r>
        <w:rPr>
          <w:rFonts w:ascii="Times New Roman" w:eastAsiaTheme="minorEastAsia" w:hAnsi="Times New Roman" w:hint="eastAsia"/>
          <w:lang w:eastAsia="zh-TW"/>
        </w:rPr>
        <w:t xml:space="preserve"> for all above parameters. </w:t>
      </w:r>
      <w:r w:rsidRPr="00EE2513">
        <w:rPr>
          <w:rFonts w:ascii="Times New Roman" w:eastAsiaTheme="minorEastAsia" w:hAnsi="Times New Roman" w:hint="eastAsia"/>
          <w:lang w:eastAsia="zh-TW"/>
        </w:rPr>
        <w:t xml:space="preserve">We consulted Hey </w:t>
      </w:r>
      <w:r w:rsidRPr="00EE2513">
        <w:rPr>
          <w:rFonts w:ascii="Times New Roman" w:eastAsiaTheme="minorEastAsia" w:hAnsi="Times New Roman"/>
          <w:noProof/>
          <w:lang w:eastAsia="zh-TW"/>
        </w:rPr>
        <w:t>(2011)</w:t>
      </w:r>
      <w:r w:rsidRPr="00EE2513">
        <w:rPr>
          <w:rFonts w:ascii="Times New Roman" w:eastAsiaTheme="minorEastAsia" w:hAnsi="Times New Roman" w:hint="eastAsia"/>
          <w:lang w:eastAsia="zh-TW"/>
        </w:rPr>
        <w:t xml:space="preserve"> </w:t>
      </w:r>
      <w:r w:rsidR="003132AC">
        <w:rPr>
          <w:rFonts w:ascii="Times New Roman" w:eastAsiaTheme="minorEastAsia" w:hAnsi="Times New Roman"/>
          <w:lang w:eastAsia="zh-TW"/>
        </w:rPr>
        <w:t>to set</w:t>
      </w:r>
      <w:r w:rsidRPr="00EE2513">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upper bounds of truncated uniform priors</w:t>
      </w:r>
      <w:r w:rsidR="003132AC">
        <w:rPr>
          <w:rFonts w:ascii="Times New Roman" w:eastAsiaTheme="minorEastAsia" w:hAnsi="Times New Roman"/>
          <w:lang w:eastAsia="zh-TW"/>
        </w:rPr>
        <w:t xml:space="preserve">, followed by adjustments </w:t>
      </w:r>
      <w:r w:rsidR="00554798">
        <w:rPr>
          <w:rFonts w:ascii="Times New Roman" w:eastAsiaTheme="minorEastAsia" w:hAnsi="Times New Roman"/>
          <w:lang w:eastAsia="zh-TW"/>
        </w:rPr>
        <w:t>according to results from exploratory IM runs</w:t>
      </w:r>
      <w:r>
        <w:rPr>
          <w:rFonts w:ascii="Times New Roman" w:eastAsiaTheme="minorEastAsia" w:hAnsi="Times New Roman" w:hint="eastAsia"/>
          <w:lang w:eastAsia="zh-TW"/>
        </w:rPr>
        <w:t xml:space="preserve">. </w:t>
      </w:r>
      <w:r w:rsidRPr="00EE2513">
        <w:rPr>
          <w:rFonts w:ascii="Times New Roman" w:eastAsiaTheme="minorEastAsia" w:hAnsi="Times New Roman" w:hint="eastAsia"/>
          <w:lang w:eastAsia="zh-TW"/>
        </w:rPr>
        <w:t xml:space="preserve">Specifically, Hey </w:t>
      </w:r>
      <w:r w:rsidRPr="00EE2513">
        <w:rPr>
          <w:rFonts w:ascii="Times New Roman" w:eastAsiaTheme="minorEastAsia" w:hAnsi="Times New Roman"/>
          <w:noProof/>
          <w:lang w:eastAsia="zh-TW"/>
        </w:rPr>
        <w:t>(2011)</w:t>
      </w:r>
      <w:r w:rsidRPr="00EE2513">
        <w:rPr>
          <w:rFonts w:ascii="Times New Roman" w:eastAsiaTheme="minorEastAsia" w:hAnsi="Times New Roman" w:hint="eastAsia"/>
          <w:lang w:eastAsia="zh-TW"/>
        </w:rPr>
        <w:t xml:space="preserve"> </w:t>
      </w:r>
      <w:r>
        <w:rPr>
          <w:rFonts w:ascii="Times New Roman" w:eastAsiaTheme="minorEastAsia" w:hAnsi="Times New Roman"/>
          <w:lang w:eastAsia="zh-TW"/>
        </w:rPr>
        <w:t>suggested</w:t>
      </w:r>
      <w:r w:rsidRPr="00EE2513">
        <w:rPr>
          <w:rFonts w:ascii="Times New Roman" w:eastAsiaTheme="minorEastAsia" w:hAnsi="Times New Roman" w:hint="eastAsia"/>
          <w:lang w:eastAsia="zh-TW"/>
        </w:rPr>
        <w:t xml:space="preserve"> upper bounds as 2/</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sidRPr="00EE2513">
        <w:rPr>
          <w:rFonts w:ascii="Times New Roman" w:eastAsiaTheme="minorEastAsia" w:hAnsi="Times New Roman" w:hint="eastAsia"/>
          <w:lang w:eastAsia="zh-TW"/>
        </w:rPr>
        <w:t>, 5</w:t>
      </w:r>
      <w:r w:rsidRPr="00EE2513">
        <w:rPr>
          <w:rFonts w:ascii="Times New Roman" w:hAnsi="Times New Roman"/>
        </w:rPr>
        <w:t>×</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sidRPr="00EE2513">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and </w:t>
      </w:r>
      <w:r w:rsidRPr="00EE2513">
        <w:rPr>
          <w:rFonts w:ascii="Times New Roman" w:eastAsiaTheme="minorEastAsia" w:hAnsi="Times New Roman" w:hint="eastAsia"/>
          <w:lang w:eastAsia="zh-TW"/>
        </w:rPr>
        <w:t>2</w:t>
      </w:r>
      <w:r w:rsidRPr="00EE2513">
        <w:rPr>
          <w:rFonts w:ascii="Times New Roman" w:hAnsi="Times New Roman"/>
        </w:rPr>
        <w:t>×</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sidRPr="00EE2513">
        <w:rPr>
          <w:rFonts w:ascii="Times New Roman" w:eastAsiaTheme="minorEastAsia" w:hAnsi="Times New Roman" w:hint="eastAsia"/>
          <w:lang w:eastAsia="zh-TW"/>
        </w:rPr>
        <w:t xml:space="preserve"> for </w:t>
      </w:r>
      <w:r w:rsidRPr="00EE2513">
        <w:rPr>
          <w:rFonts w:ascii="Times New Roman" w:eastAsiaTheme="minorEastAsia" w:hAnsi="Times New Roman" w:hint="eastAsia"/>
          <w:i/>
          <w:lang w:eastAsia="zh-TW"/>
        </w:rPr>
        <w:t>m</w:t>
      </w:r>
      <w:r w:rsidRPr="00EE2513">
        <w:rPr>
          <w:rFonts w:ascii="Times New Roman" w:eastAsiaTheme="minorEastAsia" w:hAnsi="Times New Roman" w:hint="eastAsia"/>
          <w:lang w:eastAsia="zh-TW"/>
        </w:rPr>
        <w:t xml:space="preserve">, </w:t>
      </w:r>
      <w:r>
        <w:rPr>
          <w:rFonts w:ascii="Times New Roman" w:eastAsiaTheme="minorEastAsia" w:hAnsi="Times New Roman" w:hint="eastAsia"/>
          <w:i/>
          <w:lang w:eastAsia="zh-TW"/>
        </w:rPr>
        <w:t>q</w:t>
      </w:r>
      <w:r w:rsidRPr="00EE2513">
        <w:rPr>
          <w:rFonts w:ascii="Times New Roman" w:eastAsiaTheme="minorEastAsia" w:hAnsi="Times New Roman" w:hint="eastAsia"/>
          <w:lang w:eastAsia="zh-TW"/>
        </w:rPr>
        <w:t xml:space="preserve"> and </w:t>
      </w:r>
      <w:r>
        <w:rPr>
          <w:rFonts w:ascii="Times New Roman" w:eastAsiaTheme="minorEastAsia" w:hAnsi="Times New Roman" w:hint="eastAsia"/>
          <w:i/>
          <w:lang w:eastAsia="zh-TW"/>
        </w:rPr>
        <w:t>t</w:t>
      </w:r>
      <w:r w:rsidRPr="00EE2513">
        <w:rPr>
          <w:rFonts w:ascii="Times New Roman" w:eastAsiaTheme="minorEastAsia" w:hAnsi="Times New Roman" w:hint="eastAsia"/>
          <w:lang w:eastAsia="zh-TW"/>
        </w:rPr>
        <w:t>, respectively,</w:t>
      </w:r>
      <w:r>
        <w:rPr>
          <w:rFonts w:ascii="Times New Roman" w:eastAsiaTheme="minorEastAsia" w:hAnsi="Times New Roman" w:hint="eastAsia"/>
          <w:lang w:eastAsia="zh-TW"/>
        </w:rPr>
        <w:t xml:space="preserve"> where </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sidRPr="00EE2513">
        <w:rPr>
          <w:rFonts w:ascii="Times New Roman" w:eastAsiaTheme="minorEastAsia" w:hAnsi="Times New Roman" w:hint="eastAsia"/>
          <w:lang w:eastAsia="zh-TW"/>
        </w:rPr>
        <w:t xml:space="preserve"> was the maximum </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value </w:t>
      </w:r>
      <w:r w:rsidRPr="00EE2513">
        <w:rPr>
          <w:rFonts w:ascii="Times New Roman" w:eastAsiaTheme="minorEastAsia" w:hAnsi="Times New Roman" w:hint="eastAsia"/>
          <w:lang w:eastAsia="zh-TW"/>
        </w:rPr>
        <w:t>among those of the focal taxa</w:t>
      </w:r>
      <w:r>
        <w:rPr>
          <w:rFonts w:ascii="Times New Roman" w:eastAsiaTheme="minorEastAsia" w:hAnsi="Times New Roman" w:hint="eastAsia"/>
          <w:lang w:eastAsia="zh-TW"/>
        </w:rPr>
        <w:t xml:space="preserve"> derived based on autosomal markers; in our case, we derived </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Pr>
          <w:rFonts w:ascii="Times New Roman" w:eastAsiaTheme="minorEastAsia" w:hAnsi="Times New Roman" w:hint="eastAsia"/>
          <w:lang w:eastAsia="zh-TW"/>
        </w:rPr>
        <w:t xml:space="preserve"> based on ITS. </w:t>
      </w:r>
      <w:r>
        <w:rPr>
          <w:rFonts w:ascii="Times New Roman" w:eastAsiaTheme="minorEastAsia" w:hAnsi="Times New Roman"/>
          <w:lang w:eastAsia="zh-TW"/>
        </w:rPr>
        <w:t>Using</w:t>
      </w:r>
      <w:r>
        <w:rPr>
          <w:rFonts w:ascii="Times New Roman" w:eastAsiaTheme="minorEastAsia" w:hAnsi="Times New Roman" w:hint="eastAsia"/>
          <w:lang w:eastAsia="zh-TW"/>
        </w:rPr>
        <w:t xml:space="preserve"> </w:t>
      </w:r>
      <w:r w:rsidRPr="00EE2513">
        <w:rPr>
          <w:rFonts w:ascii="Times New Roman" w:eastAsiaTheme="minorEastAsia" w:hAnsi="Times New Roman"/>
          <w:lang w:eastAsia="zh-TW"/>
        </w:rPr>
        <w:t>θ</w:t>
      </w:r>
      <w:r w:rsidRPr="00EE2513">
        <w:rPr>
          <w:rFonts w:ascii="Times New Roman" w:eastAsiaTheme="minorEastAsia" w:hAnsi="Times New Roman" w:hint="eastAsia"/>
          <w:vertAlign w:val="subscript"/>
          <w:lang w:eastAsia="zh-TW"/>
        </w:rPr>
        <w:t>W</w:t>
      </w:r>
      <w:r>
        <w:rPr>
          <w:rFonts w:ascii="Times New Roman" w:eastAsiaTheme="minorEastAsia" w:hAnsi="Times New Roman" w:hint="eastAsia"/>
          <w:lang w:eastAsia="zh-TW"/>
        </w:rPr>
        <w:t xml:space="preserve"> as an estimator of </w:t>
      </w:r>
      <w:r w:rsidRPr="00C04E7A">
        <w:rPr>
          <w:rFonts w:ascii="Times New Roman" w:eastAsiaTheme="minorEastAsia" w:hAnsi="Times New Roman" w:hint="eastAsia"/>
          <w:i/>
          <w:lang w:eastAsia="zh-TW"/>
        </w:rPr>
        <w:t>q</w:t>
      </w:r>
      <w:r>
        <w:rPr>
          <w:rFonts w:ascii="Times New Roman" w:eastAsiaTheme="minorEastAsia" w:hAnsi="Times New Roman"/>
          <w:lang w:eastAsia="zh-TW"/>
        </w:rPr>
        <w:t>, we</w:t>
      </w:r>
      <w:r>
        <w:rPr>
          <w:rFonts w:ascii="Times New Roman" w:eastAsiaTheme="minorEastAsia" w:hAnsi="Times New Roman" w:hint="eastAsia"/>
          <w:lang w:eastAsia="zh-TW"/>
        </w:rPr>
        <w:t xml:space="preserve"> obtained </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Pr>
          <w:rFonts w:ascii="Times New Roman" w:eastAsiaTheme="minorEastAsia" w:hAnsi="Times New Roman" w:hint="eastAsia"/>
          <w:lang w:eastAsia="zh-TW"/>
        </w:rPr>
        <w:t xml:space="preserve"> = </w:t>
      </w:r>
      <w:r w:rsidR="00554798">
        <w:rPr>
          <w:rFonts w:ascii="Times New Roman" w:eastAsiaTheme="minorEastAsia" w:hAnsi="Times New Roman"/>
          <w:lang w:eastAsia="zh-TW"/>
        </w:rPr>
        <w:t>2.88</w:t>
      </w:r>
      <w:r>
        <w:rPr>
          <w:rFonts w:ascii="Times New Roman" w:eastAsiaTheme="minorEastAsia" w:hAnsi="Times New Roman" w:hint="eastAsia"/>
          <w:lang w:eastAsia="zh-TW"/>
        </w:rPr>
        <w:t xml:space="preserve"> per locus (</w:t>
      </w:r>
      <w:r w:rsidRPr="00C41F58">
        <w:rPr>
          <w:rFonts w:ascii="Times New Roman" w:eastAsiaTheme="minorEastAsia" w:hAnsi="Times New Roman"/>
          <w:color w:val="0000FF"/>
          <w:lang w:eastAsia="zh-TW"/>
        </w:rPr>
        <w:t>Table S4</w:t>
      </w:r>
      <w:r>
        <w:rPr>
          <w:rFonts w:ascii="Times New Roman" w:eastAsiaTheme="minorEastAsia" w:hAnsi="Times New Roman" w:hint="eastAsia"/>
          <w:lang w:eastAsia="zh-TW"/>
        </w:rPr>
        <w:t xml:space="preserve">). Accordingly, we set </w:t>
      </w:r>
      <w:r w:rsidR="00554798">
        <w:rPr>
          <w:rFonts w:ascii="Times New Roman" w:eastAsiaTheme="minorEastAsia" w:hAnsi="Times New Roman"/>
          <w:lang w:eastAsia="zh-TW"/>
        </w:rPr>
        <w:t xml:space="preserve">the </w:t>
      </w:r>
      <w:r>
        <w:rPr>
          <w:rFonts w:ascii="Times New Roman" w:eastAsiaTheme="minorEastAsia" w:hAnsi="Times New Roman" w:hint="eastAsia"/>
          <w:lang w:eastAsia="zh-TW"/>
        </w:rPr>
        <w:t xml:space="preserve">upper bound of </w:t>
      </w:r>
      <w:r w:rsidRPr="00EE2513">
        <w:rPr>
          <w:rFonts w:ascii="Times New Roman" w:eastAsiaTheme="minorEastAsia" w:hAnsi="Times New Roman" w:hint="eastAsia"/>
          <w:i/>
          <w:lang w:eastAsia="zh-TW"/>
        </w:rPr>
        <w:t>t</w:t>
      </w:r>
      <w:r w:rsidRPr="00EE2513">
        <w:rPr>
          <w:rFonts w:ascii="Times New Roman" w:eastAsiaTheme="minorEastAsia" w:hAnsi="Times New Roman" w:hint="eastAsia"/>
          <w:lang w:eastAsia="zh-TW"/>
        </w:rPr>
        <w:t xml:space="preserve"> </w:t>
      </w:r>
      <w:r>
        <w:rPr>
          <w:rFonts w:ascii="Times New Roman" w:eastAsiaTheme="minorEastAsia" w:hAnsi="Times New Roman"/>
          <w:lang w:eastAsia="zh-TW"/>
        </w:rPr>
        <w:t>to</w:t>
      </w:r>
      <w:r>
        <w:rPr>
          <w:rFonts w:ascii="Times New Roman" w:eastAsiaTheme="minorEastAsia" w:hAnsi="Times New Roman" w:hint="eastAsia"/>
          <w:lang w:eastAsia="zh-TW"/>
        </w:rPr>
        <w:t xml:space="preserve"> 6, </w:t>
      </w:r>
      <w:r w:rsidRPr="00EE2513">
        <w:rPr>
          <w:rFonts w:ascii="Times New Roman" w:eastAsiaTheme="minorEastAsia" w:hAnsi="Times New Roman" w:hint="eastAsia"/>
          <w:lang w:eastAsia="zh-TW"/>
        </w:rPr>
        <w:t>slightly higher than 2</w:t>
      </w:r>
      <w:r w:rsidRPr="00EE2513">
        <w:rPr>
          <w:rFonts w:ascii="Times New Roman" w:hAnsi="Times New Roman"/>
        </w:rPr>
        <w:t>×</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sidRPr="00FC20F9">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 </w:t>
      </w:r>
      <w:r w:rsidR="00554798">
        <w:rPr>
          <w:rFonts w:ascii="Times New Roman" w:eastAsiaTheme="minorEastAsia" w:hAnsi="Times New Roman"/>
          <w:lang w:eastAsia="zh-TW"/>
        </w:rPr>
        <w:t>5.76</w:t>
      </w:r>
      <w:r>
        <w:rPr>
          <w:rFonts w:ascii="Times New Roman" w:eastAsiaTheme="minorEastAsia" w:hAnsi="Times New Roman" w:hint="eastAsia"/>
          <w:lang w:eastAsia="zh-TW"/>
        </w:rPr>
        <w:t>)</w:t>
      </w:r>
      <w:r w:rsidRPr="00EE2513">
        <w:rPr>
          <w:rFonts w:ascii="Times New Roman" w:eastAsiaTheme="minorEastAsia" w:hAnsi="Times New Roman" w:hint="eastAsia"/>
          <w:lang w:eastAsia="zh-TW"/>
        </w:rPr>
        <w:t>.</w:t>
      </w:r>
      <w:r>
        <w:rPr>
          <w:rFonts w:ascii="Times New Roman" w:eastAsiaTheme="minorEastAsia" w:hAnsi="Times New Roman" w:hint="eastAsia"/>
          <w:lang w:eastAsia="zh-TW"/>
        </w:rPr>
        <w:t xml:space="preserve"> </w:t>
      </w:r>
      <w:r w:rsidR="00554798">
        <w:rPr>
          <w:rFonts w:ascii="Times New Roman" w:eastAsiaTheme="minorEastAsia" w:hAnsi="Times New Roman"/>
          <w:lang w:eastAsia="zh-TW"/>
        </w:rPr>
        <w:t>We set</w:t>
      </w:r>
      <w:r w:rsidR="00554798">
        <w:rPr>
          <w:rFonts w:ascii="Times New Roman" w:eastAsiaTheme="minorEastAsia" w:hAnsi="Times New Roman" w:hint="eastAsia"/>
          <w:lang w:eastAsia="zh-TW"/>
        </w:rPr>
        <w:t xml:space="preserve"> </w:t>
      </w:r>
      <w:r w:rsidR="00554798">
        <w:rPr>
          <w:rFonts w:ascii="Times New Roman" w:eastAsiaTheme="minorEastAsia" w:hAnsi="Times New Roman"/>
          <w:lang w:eastAsia="zh-TW"/>
        </w:rPr>
        <w:t xml:space="preserve">the </w:t>
      </w:r>
      <w:r w:rsidRPr="00EE2513">
        <w:rPr>
          <w:rFonts w:ascii="Times New Roman" w:eastAsiaTheme="minorEastAsia" w:hAnsi="Times New Roman" w:hint="eastAsia"/>
          <w:lang w:eastAsia="zh-TW"/>
        </w:rPr>
        <w:t>upper bound</w:t>
      </w:r>
      <w:r w:rsidR="00554798">
        <w:rPr>
          <w:rFonts w:ascii="Times New Roman" w:eastAsiaTheme="minorEastAsia" w:hAnsi="Times New Roman"/>
          <w:lang w:eastAsia="zh-TW"/>
        </w:rPr>
        <w:t>s</w:t>
      </w:r>
      <w:r w:rsidRPr="00EE2513">
        <w:rPr>
          <w:rFonts w:ascii="Times New Roman" w:eastAsiaTheme="minorEastAsia" w:hAnsi="Times New Roman" w:hint="eastAsia"/>
          <w:lang w:eastAsia="zh-TW"/>
        </w:rPr>
        <w:t xml:space="preserve"> of </w:t>
      </w:r>
      <w:r w:rsidR="00554798" w:rsidRPr="00554798">
        <w:rPr>
          <w:rFonts w:ascii="Times New Roman" w:eastAsiaTheme="minorEastAsia" w:hAnsi="Times New Roman"/>
          <w:i/>
          <w:iCs/>
          <w:lang w:eastAsia="zh-TW"/>
        </w:rPr>
        <w:t>m</w:t>
      </w:r>
      <w:r w:rsidR="00554798">
        <w:rPr>
          <w:rFonts w:ascii="Times New Roman" w:eastAsiaTheme="minorEastAsia" w:hAnsi="Times New Roman"/>
          <w:lang w:eastAsia="zh-TW"/>
        </w:rPr>
        <w:t xml:space="preserve"> and</w:t>
      </w:r>
      <w:r w:rsidR="00554798">
        <w:rPr>
          <w:rFonts w:ascii="Times New Roman" w:eastAsiaTheme="minorEastAsia" w:hAnsi="Times New Roman" w:hint="eastAsia"/>
          <w:lang w:eastAsia="zh-TW"/>
        </w:rPr>
        <w:t xml:space="preserve"> </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lang w:eastAsia="zh-TW"/>
        </w:rPr>
        <w:t xml:space="preserve"> </w:t>
      </w:r>
      <w:r>
        <w:rPr>
          <w:rFonts w:ascii="Times New Roman" w:eastAsiaTheme="minorEastAsia" w:hAnsi="Times New Roman"/>
          <w:lang w:eastAsia="zh-TW"/>
        </w:rPr>
        <w:t>to</w:t>
      </w:r>
      <w:r>
        <w:rPr>
          <w:rFonts w:ascii="Times New Roman" w:eastAsiaTheme="minorEastAsia" w:hAnsi="Times New Roman" w:hint="eastAsia"/>
          <w:lang w:eastAsia="zh-TW"/>
        </w:rPr>
        <w:t xml:space="preserve"> </w:t>
      </w:r>
      <w:r w:rsidR="00554798">
        <w:rPr>
          <w:rFonts w:ascii="Times New Roman" w:eastAsiaTheme="minorEastAsia" w:hAnsi="Times New Roman"/>
          <w:lang w:eastAsia="zh-TW"/>
        </w:rPr>
        <w:t xml:space="preserve">1.5 (higher than </w:t>
      </w:r>
      <w:r w:rsidR="00554798" w:rsidRPr="00EE2513">
        <w:rPr>
          <w:rFonts w:ascii="Times New Roman" w:eastAsiaTheme="minorEastAsia" w:hAnsi="Times New Roman" w:hint="eastAsia"/>
          <w:lang w:eastAsia="zh-TW"/>
        </w:rPr>
        <w:t>2/</w:t>
      </w:r>
      <w:r w:rsidR="00554798" w:rsidRPr="00EE2513">
        <w:rPr>
          <w:rFonts w:ascii="Times New Roman" w:eastAsiaTheme="minorEastAsia" w:hAnsi="Times New Roman" w:hint="eastAsia"/>
          <w:i/>
          <w:lang w:eastAsia="zh-TW"/>
        </w:rPr>
        <w:t>q</w:t>
      </w:r>
      <w:r w:rsidR="00554798" w:rsidRPr="00EE2513">
        <w:rPr>
          <w:rFonts w:ascii="Times New Roman" w:eastAsiaTheme="minorEastAsia" w:hAnsi="Times New Roman" w:hint="eastAsia"/>
          <w:i/>
          <w:vertAlign w:val="subscript"/>
          <w:lang w:eastAsia="zh-TW"/>
        </w:rPr>
        <w:t>max</w:t>
      </w:r>
      <w:r w:rsidR="00554798">
        <w:rPr>
          <w:rFonts w:ascii="Times New Roman" w:eastAsiaTheme="minorEastAsia" w:hAnsi="Times New Roman"/>
          <w:lang w:eastAsia="zh-TW"/>
        </w:rPr>
        <w:t xml:space="preserve"> = 0.69) and </w:t>
      </w:r>
      <w:r w:rsidRPr="00EE2513">
        <w:rPr>
          <w:rFonts w:ascii="Times New Roman" w:eastAsiaTheme="minorEastAsia" w:hAnsi="Times New Roman" w:hint="eastAsia"/>
          <w:lang w:eastAsia="zh-TW"/>
        </w:rPr>
        <w:t>9</w:t>
      </w:r>
      <w:r>
        <w:rPr>
          <w:rFonts w:ascii="Times New Roman" w:eastAsiaTheme="minorEastAsia" w:hAnsi="Times New Roman" w:hint="eastAsia"/>
          <w:lang w:eastAsia="zh-TW"/>
        </w:rPr>
        <w:t xml:space="preserve"> (</w:t>
      </w:r>
      <w:r w:rsidRPr="00EE2513">
        <w:rPr>
          <w:rFonts w:ascii="Times New Roman" w:eastAsiaTheme="minorEastAsia" w:hAnsi="Times New Roman" w:hint="eastAsia"/>
          <w:lang w:eastAsia="zh-TW"/>
        </w:rPr>
        <w:t>lower than 5</w:t>
      </w:r>
      <w:r w:rsidRPr="00EE2513">
        <w:rPr>
          <w:rFonts w:ascii="Times New Roman" w:hAnsi="Times New Roman"/>
        </w:rPr>
        <w:t>×</w:t>
      </w:r>
      <w:r w:rsidRPr="00EE2513">
        <w:rPr>
          <w:rFonts w:ascii="Times New Roman" w:eastAsiaTheme="minorEastAsia" w:hAnsi="Times New Roman" w:hint="eastAsia"/>
          <w:i/>
          <w:lang w:eastAsia="zh-TW"/>
        </w:rPr>
        <w:t>q</w:t>
      </w:r>
      <w:r w:rsidRPr="00EE2513">
        <w:rPr>
          <w:rFonts w:ascii="Times New Roman" w:eastAsiaTheme="minorEastAsia" w:hAnsi="Times New Roman" w:hint="eastAsia"/>
          <w:i/>
          <w:vertAlign w:val="subscript"/>
          <w:lang w:eastAsia="zh-TW"/>
        </w:rPr>
        <w:t>max</w:t>
      </w:r>
      <w:r>
        <w:rPr>
          <w:rFonts w:ascii="Times New Roman" w:eastAsiaTheme="minorEastAsia" w:hAnsi="Times New Roman" w:hint="eastAsia"/>
          <w:lang w:eastAsia="zh-TW"/>
        </w:rPr>
        <w:t xml:space="preserve"> = </w:t>
      </w:r>
      <w:r w:rsidR="00554798">
        <w:rPr>
          <w:rFonts w:ascii="Times New Roman" w:eastAsiaTheme="minorEastAsia" w:hAnsi="Times New Roman"/>
          <w:lang w:eastAsia="zh-TW"/>
        </w:rPr>
        <w:t>14.40</w:t>
      </w:r>
      <w:r>
        <w:rPr>
          <w:rFonts w:ascii="Times New Roman" w:eastAsiaTheme="minorEastAsia" w:hAnsi="Times New Roman" w:hint="eastAsia"/>
          <w:lang w:eastAsia="zh-TW"/>
        </w:rPr>
        <w:t>)</w:t>
      </w:r>
      <w:r w:rsidR="00554798">
        <w:rPr>
          <w:rFonts w:ascii="Times New Roman" w:eastAsiaTheme="minorEastAsia" w:hAnsi="Times New Roman"/>
          <w:lang w:eastAsia="zh-TW"/>
        </w:rPr>
        <w:t>, respectively,</w:t>
      </w:r>
      <w:r>
        <w:rPr>
          <w:rFonts w:ascii="Times New Roman" w:eastAsiaTheme="minorEastAsia" w:hAnsi="Times New Roman" w:hint="eastAsia"/>
          <w:lang w:eastAsia="zh-TW"/>
        </w:rPr>
        <w:t xml:space="preserve"> after </w:t>
      </w:r>
      <w:r>
        <w:rPr>
          <w:rFonts w:ascii="Times New Roman" w:eastAsiaTheme="minorEastAsia" w:hAnsi="Times New Roman"/>
          <w:lang w:eastAsia="zh-TW"/>
        </w:rPr>
        <w:t xml:space="preserve">inspections on </w:t>
      </w:r>
      <w:r w:rsidR="00554798">
        <w:rPr>
          <w:rFonts w:ascii="Times New Roman" w:eastAsiaTheme="minorEastAsia" w:hAnsi="Times New Roman"/>
          <w:lang w:eastAsia="zh-TW"/>
        </w:rPr>
        <w:t xml:space="preserve">exploratory run </w:t>
      </w:r>
      <w:r>
        <w:rPr>
          <w:rFonts w:ascii="Times New Roman" w:eastAsiaTheme="minorEastAsia" w:hAnsi="Times New Roman"/>
          <w:lang w:eastAsia="zh-TW"/>
        </w:rPr>
        <w:t>results</w:t>
      </w:r>
      <w:r>
        <w:rPr>
          <w:rFonts w:ascii="Times New Roman" w:eastAsiaTheme="minorEastAsia" w:hAnsi="Times New Roman" w:hint="eastAsia"/>
          <w:lang w:eastAsia="zh-TW"/>
        </w:rPr>
        <w:t>.</w:t>
      </w:r>
    </w:p>
    <w:p w14:paraId="7B170F01" w14:textId="46C828F8" w:rsidR="002605BE" w:rsidRPr="006E6A2C" w:rsidRDefault="002605BE" w:rsidP="002605BE">
      <w:pPr>
        <w:ind w:firstLine="480"/>
        <w:jc w:val="both"/>
        <w:rPr>
          <w:rFonts w:ascii="Times New Roman" w:eastAsiaTheme="minorEastAsia" w:hAnsi="Times New Roman"/>
          <w:lang w:eastAsia="zh-TW"/>
        </w:rPr>
      </w:pPr>
      <w:r w:rsidRPr="006E6A2C">
        <w:rPr>
          <w:rFonts w:ascii="Times New Roman" w:eastAsiaTheme="minorEastAsia" w:hAnsi="Times New Roman"/>
          <w:lang w:eastAsia="zh-TW"/>
        </w:rPr>
        <w:t xml:space="preserve">Using haploid organisms as a modeling template, the MultiTypeTree </w:t>
      </w:r>
      <w:r w:rsidRPr="006E6A2C">
        <w:rPr>
          <w:rFonts w:ascii="Times New Roman" w:eastAsiaTheme="minorEastAsia" w:hAnsi="Times New Roman"/>
          <w:noProof/>
          <w:lang w:eastAsia="zh-TW"/>
        </w:rPr>
        <w:t>(MTT, Vaughan</w:t>
      </w:r>
      <w:r w:rsidRPr="006E6A2C">
        <w:rPr>
          <w:rFonts w:ascii="Times New Roman" w:eastAsiaTheme="minorEastAsia" w:hAnsi="Times New Roman"/>
          <w:i/>
          <w:noProof/>
          <w:lang w:eastAsia="zh-TW"/>
        </w:rPr>
        <w:t xml:space="preserve"> et al.</w:t>
      </w:r>
      <w:r w:rsidRPr="006E6A2C">
        <w:rPr>
          <w:rFonts w:ascii="Times New Roman" w:eastAsiaTheme="minorEastAsia" w:hAnsi="Times New Roman"/>
          <w:noProof/>
          <w:lang w:eastAsia="zh-TW"/>
        </w:rPr>
        <w:t xml:space="preserve"> 2014)</w:t>
      </w:r>
      <w:r w:rsidRPr="006E6A2C">
        <w:rPr>
          <w:rFonts w:ascii="Times New Roman" w:eastAsiaTheme="minorEastAsia" w:hAnsi="Times New Roman"/>
          <w:lang w:eastAsia="zh-TW"/>
        </w:rPr>
        <w:t xml:space="preserve"> model incorporates a </w:t>
      </w:r>
      <w:r w:rsidRPr="003E7751">
        <w:rPr>
          <w:rFonts w:ascii="Times New Roman" w:eastAsiaTheme="minorEastAsia" w:hAnsi="Times New Roman"/>
          <w:lang w:eastAsia="zh-TW"/>
        </w:rPr>
        <w:t>N</w:t>
      </w:r>
      <w:r w:rsidRPr="003E7751">
        <w:rPr>
          <w:rFonts w:ascii="Times New Roman" w:eastAsiaTheme="minorEastAsia" w:hAnsi="Times New Roman"/>
          <w:vertAlign w:val="subscript"/>
          <w:lang w:eastAsia="zh-TW"/>
        </w:rPr>
        <w:t>e</w:t>
      </w:r>
      <w:r w:rsidRPr="003E7751">
        <w:rPr>
          <w:rFonts w:ascii="Times New Roman" w:eastAsiaTheme="minorEastAsia" w:hAnsi="Times New Roman"/>
          <w:lang w:eastAsia="zh-TW"/>
        </w:rPr>
        <w:t>×g</w:t>
      </w:r>
      <w:r w:rsidRPr="006E6A2C">
        <w:rPr>
          <w:rFonts w:ascii="Times New Roman" w:eastAsiaTheme="minorEastAsia" w:hAnsi="Times New Roman"/>
          <w:lang w:eastAsia="zh-TW"/>
        </w:rPr>
        <w:t xml:space="preserve"> parameter for each of the focal population, with 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 xml:space="preserve"> and g representing the effective population size and the generation time (in the same time unit as that used for the tree calibration), respectively. When applied to </w:t>
      </w:r>
      <w:r w:rsidRPr="006E6A2C">
        <w:rPr>
          <w:rFonts w:ascii="Times New Roman" w:eastAsiaTheme="minorEastAsia" w:hAnsi="Times New Roman"/>
          <w:i/>
          <w:lang w:eastAsia="zh-TW"/>
        </w:rPr>
        <w:t>Taxus</w:t>
      </w:r>
      <w:r w:rsidRPr="006E6A2C">
        <w:rPr>
          <w:rFonts w:ascii="Times New Roman" w:eastAsiaTheme="minorEastAsia" w:hAnsi="Times New Roman"/>
          <w:lang w:eastAsia="zh-TW"/>
        </w:rPr>
        <w:t xml:space="preserve"> trees, which have diploid individuals of separate sexes and have cpDNA inherited paternally </w:t>
      </w:r>
      <w:r w:rsidRPr="006E6A2C">
        <w:rPr>
          <w:rFonts w:ascii="Times New Roman" w:eastAsiaTheme="minorEastAsia" w:hAnsi="Times New Roman"/>
          <w:noProof/>
          <w:lang w:eastAsia="zh-TW"/>
        </w:rPr>
        <w:t>(Anderson &amp; Owens 1999)</w:t>
      </w:r>
      <w:r w:rsidRPr="006E6A2C">
        <w:rPr>
          <w:rFonts w:ascii="Times New Roman" w:eastAsiaTheme="minorEastAsia" w:hAnsi="Times New Roman"/>
          <w:lang w:eastAsia="zh-TW"/>
        </w:rPr>
        <w:t>, 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 xml:space="preserve"> values </w:t>
      </w:r>
      <w:r>
        <w:rPr>
          <w:rFonts w:ascii="Times New Roman" w:eastAsiaTheme="minorEastAsia" w:hAnsi="Times New Roman" w:hint="eastAsia"/>
          <w:lang w:eastAsia="zh-TW"/>
        </w:rPr>
        <w:t>of</w:t>
      </w:r>
      <w:r w:rsidRPr="006E6A2C">
        <w:rPr>
          <w:rFonts w:ascii="Times New Roman" w:eastAsiaTheme="minorEastAsia" w:hAnsi="Times New Roman"/>
          <w:lang w:eastAsia="zh-TW"/>
        </w:rPr>
        <w:t xml:space="preserve"> the cp- and ITS-based MTT models refer to the </w:t>
      </w:r>
      <w:r>
        <w:rPr>
          <w:rFonts w:ascii="Times New Roman" w:eastAsiaTheme="minorEastAsia" w:hAnsi="Times New Roman" w:hint="eastAsia"/>
          <w:lang w:eastAsia="zh-TW"/>
        </w:rPr>
        <w:t>numbers of genes</w:t>
      </w:r>
      <w:r w:rsidRPr="006E6A2C">
        <w:rPr>
          <w:rFonts w:ascii="Times New Roman" w:eastAsiaTheme="minorEastAsia" w:hAnsi="Times New Roman"/>
          <w:lang w:eastAsia="zh-TW"/>
        </w:rPr>
        <w:t xml:space="preserve"> of corresponding markers</w:t>
      </w:r>
      <w:r>
        <w:rPr>
          <w:rFonts w:ascii="Times New Roman" w:eastAsiaTheme="minorEastAsia" w:hAnsi="Times New Roman" w:hint="eastAsia"/>
          <w:lang w:eastAsia="zh-TW"/>
        </w:rPr>
        <w:t xml:space="preserve"> in a population</w:t>
      </w:r>
      <w:r w:rsidRPr="006E6A2C">
        <w:rPr>
          <w:rFonts w:ascii="Times New Roman" w:eastAsiaTheme="minorEastAsia" w:hAnsi="Times New Roman"/>
          <w:lang w:eastAsia="zh-TW"/>
        </w:rPr>
        <w:t xml:space="preserve">; therefore, for any specific </w:t>
      </w:r>
      <w:r w:rsidRPr="006E6A2C">
        <w:rPr>
          <w:rFonts w:ascii="Times New Roman" w:eastAsiaTheme="minorEastAsia" w:hAnsi="Times New Roman"/>
          <w:i/>
          <w:lang w:eastAsia="zh-TW"/>
        </w:rPr>
        <w:t>Taxus</w:t>
      </w:r>
      <w:r w:rsidRPr="006E6A2C">
        <w:rPr>
          <w:rFonts w:ascii="Times New Roman" w:eastAsiaTheme="minorEastAsia" w:hAnsi="Times New Roman"/>
          <w:lang w:eastAsia="zh-TW"/>
        </w:rPr>
        <w:t xml:space="preserve"> taxon, 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 xml:space="preserve"> is four times larger in the ITS-based model than in the cp-based one. In both MTT analyses of this study, we specified truncated uniform priors for 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 xml:space="preserve">×g parameters, each of which had an upper bound set </w:t>
      </w:r>
      <w:r>
        <w:rPr>
          <w:rFonts w:ascii="Times New Roman" w:eastAsiaTheme="minorEastAsia" w:hAnsi="Times New Roman" w:hint="eastAsia"/>
          <w:lang w:eastAsia="zh-TW"/>
        </w:rPr>
        <w:t>as 1</w:t>
      </w:r>
      <w:r w:rsidRPr="006E6A2C">
        <w:rPr>
          <w:rFonts w:ascii="Times New Roman" w:eastAsiaTheme="minorEastAsia" w:hAnsi="Times New Roman"/>
          <w:lang w:eastAsia="zh-TW"/>
        </w:rPr>
        <w:t xml:space="preserve">. </w:t>
      </w:r>
      <w:r w:rsidR="00AF7462">
        <w:rPr>
          <w:rFonts w:ascii="Times New Roman" w:eastAsiaTheme="minorEastAsia" w:hAnsi="Times New Roman"/>
          <w:lang w:eastAsia="zh-TW"/>
        </w:rPr>
        <w:t>T</w:t>
      </w:r>
      <w:r w:rsidRPr="006E6A2C">
        <w:rPr>
          <w:rFonts w:ascii="Times New Roman" w:eastAsiaTheme="minorEastAsia" w:hAnsi="Times New Roman"/>
          <w:lang w:eastAsia="zh-TW"/>
        </w:rPr>
        <w:t>his upper bound was selected as an arbitrary value that was much larger than the maximum 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 xml:space="preserve">×g value among those of the </w:t>
      </w:r>
      <w:r w:rsidR="00AF7462">
        <w:rPr>
          <w:rFonts w:ascii="Times New Roman" w:eastAsiaTheme="minorEastAsia" w:hAnsi="Times New Roman"/>
          <w:lang w:eastAsia="zh-TW"/>
        </w:rPr>
        <w:t>two</w:t>
      </w:r>
      <w:r w:rsidR="00AF7462" w:rsidRPr="006E6A2C">
        <w:rPr>
          <w:rFonts w:ascii="Times New Roman" w:eastAsiaTheme="minorEastAsia" w:hAnsi="Times New Roman"/>
          <w:lang w:eastAsia="zh-TW"/>
        </w:rPr>
        <w:t xml:space="preserve"> </w:t>
      </w:r>
      <w:r w:rsidRPr="006E6A2C">
        <w:rPr>
          <w:rFonts w:ascii="Times New Roman" w:eastAsiaTheme="minorEastAsia" w:hAnsi="Times New Roman"/>
          <w:lang w:eastAsia="zh-TW"/>
        </w:rPr>
        <w:t xml:space="preserve">focal </w:t>
      </w:r>
      <w:r w:rsidRPr="006E6A2C">
        <w:rPr>
          <w:rFonts w:ascii="Times New Roman" w:eastAsiaTheme="minorEastAsia" w:hAnsi="Times New Roman"/>
          <w:i/>
          <w:lang w:eastAsia="zh-TW"/>
        </w:rPr>
        <w:t>Taxus</w:t>
      </w:r>
      <w:r w:rsidRPr="006E6A2C">
        <w:rPr>
          <w:rFonts w:ascii="Times New Roman" w:eastAsiaTheme="minorEastAsia" w:hAnsi="Times New Roman"/>
          <w:lang w:eastAsia="zh-TW"/>
        </w:rPr>
        <w:t xml:space="preserve"> taxa </w:t>
      </w:r>
      <w:r w:rsidR="00AF7462">
        <w:rPr>
          <w:rFonts w:ascii="Times New Roman" w:eastAsiaTheme="minorEastAsia" w:hAnsi="Times New Roman"/>
          <w:lang w:eastAsia="zh-TW"/>
        </w:rPr>
        <w:t xml:space="preserve">(Taiwan </w:t>
      </w:r>
      <w:r w:rsidR="00AF7462" w:rsidRPr="00AF7462">
        <w:rPr>
          <w:rFonts w:ascii="Times New Roman" w:eastAsiaTheme="minorEastAsia" w:hAnsi="Times New Roman"/>
          <w:i/>
          <w:iCs/>
          <w:lang w:eastAsia="zh-TW"/>
        </w:rPr>
        <w:t>T. phytonii</w:t>
      </w:r>
      <w:r w:rsidR="00AF7462">
        <w:rPr>
          <w:rFonts w:ascii="Times New Roman" w:eastAsiaTheme="minorEastAsia" w:hAnsi="Times New Roman"/>
          <w:lang w:eastAsia="zh-TW"/>
        </w:rPr>
        <w:t xml:space="preserve"> and Philippine </w:t>
      </w:r>
      <w:r w:rsidR="00AF7462" w:rsidRPr="00AF7462">
        <w:rPr>
          <w:rFonts w:ascii="Times New Roman" w:eastAsiaTheme="minorEastAsia" w:hAnsi="Times New Roman"/>
          <w:i/>
          <w:iCs/>
          <w:lang w:eastAsia="zh-TW"/>
        </w:rPr>
        <w:t>T. phytonii</w:t>
      </w:r>
      <w:r w:rsidR="00AF7462">
        <w:rPr>
          <w:rFonts w:ascii="Times New Roman" w:eastAsiaTheme="minorEastAsia" w:hAnsi="Times New Roman"/>
          <w:lang w:eastAsia="zh-TW"/>
        </w:rPr>
        <w:t xml:space="preserve">) </w:t>
      </w:r>
      <w:r w:rsidRPr="006E6A2C">
        <w:rPr>
          <w:rFonts w:ascii="Times New Roman" w:eastAsiaTheme="minorEastAsia" w:hAnsi="Times New Roman"/>
          <w:lang w:eastAsia="zh-TW"/>
        </w:rPr>
        <w:t xml:space="preserve">derived based on the ITS dataset. </w:t>
      </w:r>
      <w:r w:rsidR="00AF7462">
        <w:rPr>
          <w:rFonts w:ascii="Times New Roman" w:eastAsiaTheme="minorEastAsia" w:hAnsi="Times New Roman"/>
          <w:lang w:eastAsia="zh-TW"/>
        </w:rPr>
        <w:t>More specifically</w:t>
      </w:r>
      <w:r w:rsidRPr="006E6A2C">
        <w:rPr>
          <w:rFonts w:ascii="Times New Roman" w:eastAsiaTheme="minorEastAsia" w:hAnsi="Times New Roman"/>
          <w:lang w:eastAsia="zh-TW"/>
        </w:rPr>
        <w:t xml:space="preserve">, we </w:t>
      </w:r>
      <w:r w:rsidR="00AF7462">
        <w:rPr>
          <w:rFonts w:ascii="Times New Roman" w:eastAsiaTheme="minorEastAsia" w:hAnsi="Times New Roman"/>
          <w:lang w:eastAsia="zh-TW"/>
        </w:rPr>
        <w:t>estimated</w:t>
      </w:r>
      <w:r w:rsidR="00AF7462" w:rsidRPr="006E6A2C">
        <w:rPr>
          <w:rFonts w:ascii="Times New Roman" w:eastAsiaTheme="minorEastAsia" w:hAnsi="Times New Roman"/>
          <w:lang w:eastAsia="zh-TW"/>
        </w:rPr>
        <w:t xml:space="preserve"> N</w:t>
      </w:r>
      <w:r w:rsidR="00AF7462" w:rsidRPr="006E6A2C">
        <w:rPr>
          <w:rFonts w:ascii="Times New Roman" w:eastAsiaTheme="minorEastAsia" w:hAnsi="Times New Roman"/>
          <w:vertAlign w:val="subscript"/>
          <w:lang w:eastAsia="zh-TW"/>
        </w:rPr>
        <w:t>e</w:t>
      </w:r>
      <w:r w:rsidR="00AF7462" w:rsidRPr="006E6A2C">
        <w:rPr>
          <w:rFonts w:ascii="Times New Roman" w:eastAsiaTheme="minorEastAsia" w:hAnsi="Times New Roman"/>
          <w:lang w:eastAsia="zh-TW"/>
        </w:rPr>
        <w:t xml:space="preserve">×g </w:t>
      </w:r>
      <w:r w:rsidR="00AF7462">
        <w:rPr>
          <w:rFonts w:ascii="Times New Roman" w:eastAsiaTheme="minorEastAsia" w:hAnsi="Times New Roman"/>
          <w:lang w:eastAsia="zh-TW"/>
        </w:rPr>
        <w:t xml:space="preserve">with </w:t>
      </w:r>
      <w:r w:rsidRPr="006E6A2C">
        <w:rPr>
          <w:rFonts w:ascii="Times New Roman" w:eastAsiaTheme="minorEastAsia" w:hAnsi="Times New Roman"/>
          <w:lang w:eastAsia="zh-TW"/>
        </w:rPr>
        <w:t>the formula 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×g = θ/</w:t>
      </w:r>
      <w:r>
        <w:rPr>
          <w:rFonts w:ascii="Times New Roman" w:eastAsiaTheme="minorEastAsia" w:hAnsi="Times New Roman" w:hint="eastAsia"/>
          <w:lang w:eastAsia="zh-TW"/>
        </w:rPr>
        <w:t>2</w:t>
      </w:r>
      <w:r w:rsidRPr="006E6A2C">
        <w:rPr>
          <w:rFonts w:ascii="Times New Roman" w:eastAsiaTheme="minorEastAsia" w:hAnsi="Times New Roman"/>
          <w:lang w:eastAsia="zh-TW"/>
        </w:rPr>
        <w:t xml:space="preserve">u, where u was the </w:t>
      </w:r>
      <w:r>
        <w:rPr>
          <w:rFonts w:ascii="Times New Roman" w:eastAsiaTheme="minorEastAsia" w:hAnsi="Times New Roman" w:hint="eastAsia"/>
          <w:lang w:eastAsia="zh-TW"/>
        </w:rPr>
        <w:t>clock</w:t>
      </w:r>
      <w:r w:rsidRPr="006E6A2C">
        <w:rPr>
          <w:rFonts w:ascii="Times New Roman" w:eastAsiaTheme="minorEastAsia" w:hAnsi="Times New Roman"/>
          <w:lang w:eastAsia="zh-TW"/>
        </w:rPr>
        <w:t xml:space="preserve"> rate, and θ = </w:t>
      </w:r>
      <w:r>
        <w:rPr>
          <w:rFonts w:ascii="Times New Roman" w:eastAsiaTheme="minorEastAsia" w:hAnsi="Times New Roman" w:hint="eastAsia"/>
          <w:lang w:eastAsia="zh-TW"/>
        </w:rPr>
        <w:t>2</w:t>
      </w:r>
      <w:r w:rsidRPr="006E6A2C">
        <w:rPr>
          <w:rFonts w:ascii="Times New Roman" w:eastAsiaTheme="minorEastAsia" w:hAnsi="Times New Roman"/>
          <w:lang w:eastAsia="zh-TW"/>
        </w:rPr>
        <w:t>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×u×g for ITS (u×g was in a unit of substitutions per nucleotide site per generation). We obtained a maximum θ</w:t>
      </w:r>
      <w:r>
        <w:rPr>
          <w:rFonts w:ascii="Times New Roman" w:eastAsiaTheme="minorEastAsia" w:hAnsi="Times New Roman" w:hint="eastAsia"/>
          <w:lang w:eastAsia="zh-TW"/>
        </w:rPr>
        <w:t xml:space="preserve"> </w:t>
      </w:r>
      <w:r w:rsidRPr="006E6A2C">
        <w:rPr>
          <w:rFonts w:ascii="Times New Roman" w:eastAsiaTheme="minorEastAsia" w:hAnsi="Times New Roman"/>
          <w:lang w:eastAsia="zh-TW"/>
        </w:rPr>
        <w:t xml:space="preserve">value of the </w:t>
      </w:r>
      <w:r w:rsidR="00216417">
        <w:rPr>
          <w:rFonts w:ascii="Times New Roman" w:eastAsiaTheme="minorEastAsia" w:hAnsi="Times New Roman"/>
          <w:lang w:eastAsia="zh-TW"/>
        </w:rPr>
        <w:t>two</w:t>
      </w:r>
      <w:r w:rsidR="00216417" w:rsidRPr="006E6A2C">
        <w:rPr>
          <w:rFonts w:ascii="Times New Roman" w:eastAsiaTheme="minorEastAsia" w:hAnsi="Times New Roman"/>
          <w:lang w:eastAsia="zh-TW"/>
        </w:rPr>
        <w:t xml:space="preserve"> </w:t>
      </w:r>
      <w:r w:rsidRPr="006E6A2C">
        <w:rPr>
          <w:rFonts w:ascii="Times New Roman" w:eastAsiaTheme="minorEastAsia" w:hAnsi="Times New Roman"/>
          <w:lang w:eastAsia="zh-TW"/>
        </w:rPr>
        <w:t xml:space="preserve">focal taxa as </w:t>
      </w:r>
      <w:r w:rsidR="00216417" w:rsidRPr="007843CE">
        <w:rPr>
          <w:rFonts w:ascii="Times New Roman" w:eastAsia="新細明體" w:hAnsi="Times New Roman"/>
          <w:color w:val="000000"/>
        </w:rPr>
        <w:t>0.00187</w:t>
      </w:r>
      <w:r>
        <w:rPr>
          <w:rFonts w:ascii="Times New Roman" w:eastAsiaTheme="minorEastAsia" w:hAnsi="Times New Roman" w:hint="eastAsia"/>
          <w:lang w:eastAsia="zh-TW"/>
        </w:rPr>
        <w:t xml:space="preserve"> per nucleotide site</w:t>
      </w:r>
      <w:r w:rsidRPr="006E6A2C">
        <w:rPr>
          <w:rFonts w:ascii="Times New Roman" w:eastAsiaTheme="minorEastAsia" w:hAnsi="Times New Roman"/>
          <w:lang w:eastAsia="zh-TW"/>
        </w:rPr>
        <w:t xml:space="preserve"> (</w:t>
      </w:r>
      <w:r w:rsidRPr="00C41F58">
        <w:rPr>
          <w:rFonts w:ascii="Times New Roman" w:eastAsiaTheme="minorEastAsia" w:hAnsi="Times New Roman"/>
          <w:color w:val="0000FF"/>
          <w:lang w:eastAsia="zh-TW"/>
        </w:rPr>
        <w:t>Table S4</w:t>
      </w:r>
      <w:r w:rsidRPr="006E6A2C">
        <w:rPr>
          <w:rFonts w:ascii="Times New Roman" w:eastAsiaTheme="minorEastAsia" w:hAnsi="Times New Roman"/>
          <w:lang w:eastAsia="zh-TW"/>
        </w:rPr>
        <w:t xml:space="preserve">). Calculated with this θ value as well as with the ITS mutation rate as </w:t>
      </w:r>
      <w:r w:rsidR="00216417">
        <w:rPr>
          <w:rFonts w:ascii="Times New Roman" w:eastAsiaTheme="minorEastAsia" w:hAnsi="Times New Roman"/>
          <w:lang w:eastAsia="zh-TW"/>
        </w:rPr>
        <w:t>0.011</w:t>
      </w:r>
      <w:r w:rsidRPr="006E6A2C">
        <w:rPr>
          <w:rFonts w:ascii="Times New Roman" w:eastAsiaTheme="minorEastAsia" w:hAnsi="Times New Roman"/>
          <w:lang w:eastAsia="zh-TW"/>
        </w:rPr>
        <w:t xml:space="preserve"> substitutions per nucleotide site per 10 million years (see ‘</w:t>
      </w:r>
      <w:r w:rsidRPr="00C41F58">
        <w:rPr>
          <w:rFonts w:ascii="Times New Roman" w:eastAsiaTheme="minorEastAsia" w:hAnsi="Times New Roman"/>
          <w:color w:val="0000FF"/>
          <w:lang w:eastAsia="zh-TW"/>
        </w:rPr>
        <w:t xml:space="preserve">Clock rates of chloroplast DNA and ITS for </w:t>
      </w:r>
      <w:r w:rsidRPr="00C41F58">
        <w:rPr>
          <w:rFonts w:ascii="Times New Roman" w:eastAsiaTheme="minorEastAsia" w:hAnsi="Times New Roman"/>
          <w:i/>
          <w:color w:val="0000FF"/>
          <w:lang w:eastAsia="zh-TW"/>
        </w:rPr>
        <w:t>Taxus</w:t>
      </w:r>
      <w:r w:rsidRPr="006E6A2C">
        <w:rPr>
          <w:rFonts w:ascii="Times New Roman" w:eastAsiaTheme="minorEastAsia" w:hAnsi="Times New Roman"/>
          <w:lang w:eastAsia="zh-TW"/>
        </w:rPr>
        <w:t>’), we then obtained a maximum 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 xml:space="preserve">×g value as </w:t>
      </w:r>
      <w:r w:rsidR="00EC6DA1">
        <w:rPr>
          <w:rFonts w:ascii="Times New Roman" w:eastAsiaTheme="minorEastAsia" w:hAnsi="Times New Roman"/>
          <w:lang w:eastAsia="zh-TW"/>
        </w:rPr>
        <w:t>0.085</w:t>
      </w:r>
      <w:r w:rsidRPr="006E6A2C">
        <w:rPr>
          <w:rFonts w:ascii="Times New Roman" w:eastAsiaTheme="minorEastAsia" w:hAnsi="Times New Roman"/>
          <w:lang w:eastAsia="zh-TW"/>
        </w:rPr>
        <w:t xml:space="preserve">. This </w:t>
      </w:r>
      <w:r w:rsidRPr="006E6A2C">
        <w:rPr>
          <w:rFonts w:ascii="Times New Roman" w:eastAsiaTheme="minorEastAsia" w:hAnsi="Times New Roman"/>
          <w:lang w:eastAsia="zh-TW"/>
        </w:rPr>
        <w:lastRenderedPageBreak/>
        <w:t>N</w:t>
      </w:r>
      <w:r w:rsidRPr="006E6A2C">
        <w:rPr>
          <w:rFonts w:ascii="Times New Roman" w:eastAsiaTheme="minorEastAsia" w:hAnsi="Times New Roman"/>
          <w:vertAlign w:val="subscript"/>
          <w:lang w:eastAsia="zh-TW"/>
        </w:rPr>
        <w:t>e</w:t>
      </w:r>
      <w:r w:rsidRPr="006E6A2C">
        <w:rPr>
          <w:rFonts w:ascii="Times New Roman" w:eastAsiaTheme="minorEastAsia" w:hAnsi="Times New Roman"/>
          <w:lang w:eastAsia="zh-TW"/>
        </w:rPr>
        <w:t>×g value was much smaller than our set upper bound for the truncated uniform prior (= 1).</w:t>
      </w:r>
    </w:p>
    <w:p w14:paraId="3EA79E96" w14:textId="43D3DE45" w:rsidR="002605BE" w:rsidRDefault="002605BE" w:rsidP="002605BE">
      <w:pPr>
        <w:ind w:firstLine="480"/>
        <w:jc w:val="both"/>
        <w:rPr>
          <w:rFonts w:ascii="Times New Roman" w:eastAsiaTheme="minorEastAsia" w:hAnsi="Times New Roman"/>
          <w:lang w:eastAsia="zh-TW"/>
        </w:rPr>
      </w:pPr>
      <w:r w:rsidRPr="006E6A2C">
        <w:rPr>
          <w:rFonts w:ascii="Times New Roman" w:eastAsiaTheme="minorEastAsia" w:hAnsi="Times New Roman"/>
          <w:lang w:eastAsia="zh-TW"/>
        </w:rPr>
        <w:t xml:space="preserve">The MTT model further incorporates </w:t>
      </w:r>
      <w:r>
        <w:rPr>
          <w:rFonts w:ascii="Times New Roman" w:eastAsiaTheme="minorEastAsia" w:hAnsi="Times New Roman"/>
          <w:lang w:eastAsia="zh-TW"/>
        </w:rPr>
        <w:t>the</w:t>
      </w:r>
      <w:r>
        <w:rPr>
          <w:rFonts w:ascii="Times New Roman" w:eastAsiaTheme="minorEastAsia" w:hAnsi="Times New Roman" w:hint="eastAsia"/>
          <w:lang w:eastAsia="zh-TW"/>
        </w:rPr>
        <w:t xml:space="preserve"> </w:t>
      </w:r>
      <w:r>
        <w:rPr>
          <w:rFonts w:ascii="Times New Roman" w:eastAsiaTheme="minorEastAsia" w:hAnsi="Times New Roman"/>
          <w:lang w:eastAsia="zh-TW"/>
        </w:rPr>
        <w:t>migration rate parameter</w:t>
      </w:r>
      <w:r w:rsidRPr="006E6A2C">
        <w:rPr>
          <w:rFonts w:ascii="Times New Roman" w:eastAsiaTheme="minorEastAsia" w:hAnsi="Times New Roman"/>
          <w:lang w:eastAsia="zh-TW"/>
        </w:rPr>
        <w:t xml:space="preserve"> as </w:t>
      </w:r>
      <w:r w:rsidRPr="003E7751">
        <w:rPr>
          <w:rFonts w:ascii="Times New Roman" w:eastAsiaTheme="minorEastAsia" w:hAnsi="Times New Roman" w:hint="eastAsia"/>
          <w:i/>
          <w:lang w:eastAsia="zh-TW"/>
        </w:rPr>
        <w:t>m</w:t>
      </w:r>
      <w:r w:rsidRPr="006E6A2C">
        <w:rPr>
          <w:rFonts w:ascii="Times New Roman" w:eastAsiaTheme="minorEastAsia" w:hAnsi="Times New Roman"/>
          <w:lang w:eastAsia="zh-TW"/>
        </w:rPr>
        <w:t>i</w:t>
      </w:r>
      <w:r w:rsidRPr="006E6A2C">
        <w:rPr>
          <w:rFonts w:ascii="Times New Roman" w:eastAsiaTheme="minorEastAsia" w:hAnsi="Times New Roman"/>
          <w:vertAlign w:val="subscript"/>
          <w:lang w:eastAsia="zh-TW"/>
        </w:rPr>
        <w:sym w:font="Wingdings" w:char="F0E0"/>
      </w:r>
      <w:r w:rsidRPr="006E6A2C">
        <w:rPr>
          <w:rFonts w:ascii="Times New Roman" w:eastAsiaTheme="minorEastAsia" w:hAnsi="Times New Roman"/>
          <w:lang w:eastAsia="zh-TW"/>
        </w:rPr>
        <w:t>j = Mi</w:t>
      </w:r>
      <w:r w:rsidRPr="006E6A2C">
        <w:rPr>
          <w:rFonts w:ascii="Times New Roman" w:eastAsiaTheme="minorEastAsia" w:hAnsi="Times New Roman"/>
          <w:vertAlign w:val="subscript"/>
          <w:lang w:eastAsia="zh-TW"/>
        </w:rPr>
        <w:sym w:font="Wingdings" w:char="F0E0"/>
      </w:r>
      <w:r w:rsidRPr="006E6A2C">
        <w:rPr>
          <w:rFonts w:ascii="Times New Roman" w:eastAsiaTheme="minorEastAsia" w:hAnsi="Times New Roman"/>
          <w:lang w:eastAsia="zh-TW"/>
        </w:rPr>
        <w:t>j×</w:t>
      </w:r>
      <w:r>
        <w:rPr>
          <w:rFonts w:ascii="Times New Roman" w:eastAsiaTheme="minorEastAsia" w:hAnsi="Times New Roman" w:hint="eastAsia"/>
          <w:lang w:eastAsia="zh-TW"/>
        </w:rPr>
        <w:t>N</w:t>
      </w:r>
      <w:r w:rsidRPr="003E7751">
        <w:rPr>
          <w:rFonts w:ascii="Times New Roman" w:eastAsiaTheme="minorEastAsia" w:hAnsi="Times New Roman" w:hint="eastAsia"/>
          <w:vertAlign w:val="subscript"/>
          <w:lang w:eastAsia="zh-TW"/>
        </w:rPr>
        <w:t>e</w:t>
      </w:r>
      <w:r>
        <w:rPr>
          <w:rFonts w:ascii="Times New Roman" w:eastAsiaTheme="minorEastAsia" w:hAnsi="Times New Roman" w:hint="eastAsia"/>
          <w:lang w:eastAsia="zh-TW"/>
        </w:rPr>
        <w:t>i/N</w:t>
      </w:r>
      <w:r w:rsidRPr="003E7751">
        <w:rPr>
          <w:rFonts w:ascii="Times New Roman" w:eastAsiaTheme="minorEastAsia" w:hAnsi="Times New Roman" w:hint="eastAsia"/>
          <w:vertAlign w:val="subscript"/>
          <w:lang w:eastAsia="zh-TW"/>
        </w:rPr>
        <w:t>e</w:t>
      </w:r>
      <w:r>
        <w:rPr>
          <w:rFonts w:ascii="Times New Roman" w:eastAsiaTheme="minorEastAsia" w:hAnsi="Times New Roman" w:hint="eastAsia"/>
          <w:lang w:eastAsia="zh-TW"/>
        </w:rPr>
        <w:t xml:space="preserve">j, where </w:t>
      </w:r>
      <w:r w:rsidRPr="006E6A2C">
        <w:rPr>
          <w:rFonts w:ascii="Times New Roman" w:eastAsiaTheme="minorEastAsia" w:hAnsi="Times New Roman"/>
          <w:lang w:eastAsia="zh-TW"/>
        </w:rPr>
        <w:t>Mi</w:t>
      </w:r>
      <w:r w:rsidRPr="006E6A2C">
        <w:rPr>
          <w:rFonts w:ascii="Times New Roman" w:eastAsiaTheme="minorEastAsia" w:hAnsi="Times New Roman"/>
          <w:vertAlign w:val="subscript"/>
          <w:lang w:eastAsia="zh-TW"/>
        </w:rPr>
        <w:sym w:font="Wingdings" w:char="F0E0"/>
      </w:r>
      <w:r w:rsidRPr="006E6A2C">
        <w:rPr>
          <w:rFonts w:ascii="Times New Roman" w:eastAsiaTheme="minorEastAsia" w:hAnsi="Times New Roman"/>
          <w:lang w:eastAsia="zh-TW"/>
        </w:rPr>
        <w:t>j</w:t>
      </w:r>
      <w:r>
        <w:rPr>
          <w:rFonts w:ascii="Times New Roman" w:eastAsiaTheme="minorEastAsia" w:hAnsi="Times New Roman" w:hint="eastAsia"/>
          <w:lang w:eastAsia="zh-TW"/>
        </w:rPr>
        <w:t xml:space="preserve"> is the accumulated proportion of population j as the migrants from population </w:t>
      </w:r>
      <w:r>
        <w:rPr>
          <w:rFonts w:ascii="Times New Roman" w:eastAsiaTheme="minorEastAsia" w:hAnsi="Times New Roman"/>
          <w:lang w:eastAsia="zh-TW"/>
        </w:rPr>
        <w:t xml:space="preserve">i </w:t>
      </w:r>
      <w:r>
        <w:rPr>
          <w:rFonts w:ascii="Times New Roman" w:eastAsiaTheme="minorEastAsia" w:hAnsi="Times New Roman" w:hint="eastAsia"/>
          <w:lang w:eastAsia="zh-TW"/>
        </w:rPr>
        <w:t>in one time unit (= 10 million years in our case), and N</w:t>
      </w:r>
      <w:r w:rsidRPr="003E7751">
        <w:rPr>
          <w:rFonts w:ascii="Times New Roman" w:eastAsiaTheme="minorEastAsia" w:hAnsi="Times New Roman" w:hint="eastAsia"/>
          <w:vertAlign w:val="subscript"/>
          <w:lang w:eastAsia="zh-TW"/>
        </w:rPr>
        <w:t>e</w:t>
      </w:r>
      <w:r>
        <w:rPr>
          <w:rFonts w:ascii="Times New Roman" w:eastAsiaTheme="minorEastAsia" w:hAnsi="Times New Roman" w:hint="eastAsia"/>
          <w:lang w:eastAsia="zh-TW"/>
        </w:rPr>
        <w:t>i and N</w:t>
      </w:r>
      <w:r w:rsidRPr="003E7751">
        <w:rPr>
          <w:rFonts w:ascii="Times New Roman" w:eastAsiaTheme="minorEastAsia" w:hAnsi="Times New Roman" w:hint="eastAsia"/>
          <w:vertAlign w:val="subscript"/>
          <w:lang w:eastAsia="zh-TW"/>
        </w:rPr>
        <w:t>e</w:t>
      </w:r>
      <w:r>
        <w:rPr>
          <w:rFonts w:ascii="Times New Roman" w:eastAsiaTheme="minorEastAsia" w:hAnsi="Times New Roman" w:hint="eastAsia"/>
          <w:lang w:eastAsia="zh-TW"/>
        </w:rPr>
        <w:t xml:space="preserve">j are effective population sizes of populations i and j, respectively. For each such </w:t>
      </w:r>
      <w:r w:rsidRPr="003E7751">
        <w:rPr>
          <w:rFonts w:ascii="Times New Roman" w:eastAsiaTheme="minorEastAsia" w:hAnsi="Times New Roman" w:hint="eastAsia"/>
          <w:i/>
          <w:lang w:eastAsia="zh-TW"/>
        </w:rPr>
        <w:t>m</w:t>
      </w:r>
      <w:r w:rsidRPr="006E6A2C">
        <w:rPr>
          <w:rFonts w:ascii="Times New Roman" w:eastAsiaTheme="minorEastAsia" w:hAnsi="Times New Roman"/>
          <w:lang w:eastAsia="zh-TW"/>
        </w:rPr>
        <w:t>i</w:t>
      </w:r>
      <w:r w:rsidRPr="006E6A2C">
        <w:rPr>
          <w:rFonts w:ascii="Times New Roman" w:eastAsiaTheme="minorEastAsia" w:hAnsi="Times New Roman"/>
          <w:vertAlign w:val="subscript"/>
          <w:lang w:eastAsia="zh-TW"/>
        </w:rPr>
        <w:sym w:font="Wingdings" w:char="F0E0"/>
      </w:r>
      <w:r w:rsidRPr="006E6A2C">
        <w:rPr>
          <w:rFonts w:ascii="Times New Roman" w:eastAsiaTheme="minorEastAsia" w:hAnsi="Times New Roman"/>
          <w:lang w:eastAsia="zh-TW"/>
        </w:rPr>
        <w:t>j</w:t>
      </w:r>
      <w:r>
        <w:rPr>
          <w:rFonts w:ascii="Times New Roman" w:eastAsiaTheme="minorEastAsia" w:hAnsi="Times New Roman" w:hint="eastAsia"/>
          <w:lang w:eastAsia="zh-TW"/>
        </w:rPr>
        <w:t xml:space="preserve"> parameter in either cp- or ITS-based analysis, we specified </w:t>
      </w:r>
      <w:r w:rsidR="00EC6DA1">
        <w:rPr>
          <w:rFonts w:ascii="Times New Roman" w:eastAsiaTheme="minorEastAsia" w:hAnsi="Times New Roman"/>
          <w:lang w:eastAsia="zh-TW"/>
        </w:rPr>
        <w:t>a lognormal</w:t>
      </w:r>
      <w:r>
        <w:rPr>
          <w:rFonts w:ascii="Times New Roman" w:eastAsiaTheme="minorEastAsia" w:hAnsi="Times New Roman" w:hint="eastAsia"/>
          <w:lang w:eastAsia="zh-TW"/>
        </w:rPr>
        <w:t xml:space="preserve"> prior</w:t>
      </w:r>
      <w:r w:rsidR="00EC6DA1">
        <w:rPr>
          <w:rFonts w:ascii="Times New Roman" w:eastAsiaTheme="minorEastAsia" w:hAnsi="Times New Roman"/>
          <w:lang w:eastAsia="zh-TW"/>
        </w:rPr>
        <w:t xml:space="preserve"> with a log(mean) = 1 and log(standard deviation) = 4</w:t>
      </w:r>
      <w:r>
        <w:rPr>
          <w:rFonts w:ascii="Times New Roman" w:eastAsiaTheme="minorEastAsia" w:hAnsi="Times New Roman" w:hint="eastAsia"/>
          <w:lang w:eastAsia="zh-TW"/>
        </w:rPr>
        <w:t xml:space="preserve">, </w:t>
      </w:r>
      <w:r w:rsidR="00EC6DA1">
        <w:rPr>
          <w:rFonts w:ascii="Times New Roman" w:eastAsiaTheme="minorEastAsia" w:hAnsi="Times New Roman"/>
          <w:lang w:eastAsia="zh-TW"/>
        </w:rPr>
        <w:t xml:space="preserve">which covered a broad range of potential </w:t>
      </w:r>
      <w:r w:rsidR="00EC6DA1" w:rsidRPr="003E7751">
        <w:rPr>
          <w:rFonts w:ascii="Times New Roman" w:eastAsiaTheme="minorEastAsia" w:hAnsi="Times New Roman" w:hint="eastAsia"/>
          <w:i/>
          <w:lang w:eastAsia="zh-TW"/>
        </w:rPr>
        <w:t>m</w:t>
      </w:r>
      <w:r w:rsidR="00EC6DA1" w:rsidRPr="006E6A2C">
        <w:rPr>
          <w:rFonts w:ascii="Times New Roman" w:eastAsiaTheme="minorEastAsia" w:hAnsi="Times New Roman"/>
          <w:lang w:eastAsia="zh-TW"/>
        </w:rPr>
        <w:t>i</w:t>
      </w:r>
      <w:r w:rsidR="00EC6DA1" w:rsidRPr="006E6A2C">
        <w:rPr>
          <w:rFonts w:ascii="Times New Roman" w:eastAsiaTheme="minorEastAsia" w:hAnsi="Times New Roman"/>
          <w:vertAlign w:val="subscript"/>
          <w:lang w:eastAsia="zh-TW"/>
        </w:rPr>
        <w:sym w:font="Wingdings" w:char="F0E0"/>
      </w:r>
      <w:r w:rsidR="00EC6DA1" w:rsidRPr="006E6A2C">
        <w:rPr>
          <w:rFonts w:ascii="Times New Roman" w:eastAsiaTheme="minorEastAsia" w:hAnsi="Times New Roman"/>
          <w:lang w:eastAsia="zh-TW"/>
        </w:rPr>
        <w:t>j</w:t>
      </w:r>
      <w:r w:rsidR="00EC6DA1">
        <w:rPr>
          <w:rFonts w:ascii="Times New Roman" w:eastAsiaTheme="minorEastAsia" w:hAnsi="Times New Roman"/>
          <w:lang w:eastAsia="zh-TW"/>
        </w:rPr>
        <w:t xml:space="preserve"> values</w:t>
      </w:r>
      <w:r>
        <w:rPr>
          <w:rFonts w:ascii="Times New Roman" w:eastAsiaTheme="minorEastAsia" w:hAnsi="Times New Roman" w:hint="eastAsia"/>
          <w:lang w:eastAsia="zh-TW"/>
        </w:rPr>
        <w:t xml:space="preserve">. </w:t>
      </w:r>
      <w:r w:rsidR="00EC6DA1">
        <w:rPr>
          <w:rFonts w:ascii="Times New Roman" w:eastAsiaTheme="minorEastAsia" w:hAnsi="Times New Roman"/>
          <w:lang w:eastAsia="zh-TW"/>
        </w:rPr>
        <w:t xml:space="preserve">Specifically, this </w:t>
      </w:r>
      <w:r w:rsidR="009E388F">
        <w:rPr>
          <w:rFonts w:ascii="Times New Roman" w:eastAsiaTheme="minorEastAsia" w:hAnsi="Times New Roman"/>
          <w:lang w:eastAsia="zh-TW"/>
        </w:rPr>
        <w:t>prior setting</w:t>
      </w:r>
      <w:r w:rsidR="00EC6DA1">
        <w:rPr>
          <w:rFonts w:ascii="Times New Roman" w:eastAsiaTheme="minorEastAsia" w:hAnsi="Times New Roman"/>
          <w:lang w:eastAsia="zh-TW"/>
        </w:rPr>
        <w:t xml:space="preserve"> </w:t>
      </w:r>
      <w:r w:rsidR="009E5FE9">
        <w:rPr>
          <w:rFonts w:ascii="Times New Roman" w:eastAsiaTheme="minorEastAsia" w:hAnsi="Times New Roman"/>
          <w:lang w:eastAsia="zh-TW"/>
        </w:rPr>
        <w:t>corresponded to</w:t>
      </w:r>
      <w:r>
        <w:rPr>
          <w:rFonts w:ascii="Times New Roman" w:eastAsiaTheme="minorEastAsia" w:hAnsi="Times New Roman" w:hint="eastAsia"/>
          <w:lang w:eastAsia="zh-TW"/>
        </w:rPr>
        <w:t xml:space="preserve"> a proportion of migrants</w:t>
      </w:r>
      <w:r w:rsidR="009E388F">
        <w:rPr>
          <w:rFonts w:ascii="Times New Roman" w:eastAsiaTheme="minorEastAsia" w:hAnsi="Times New Roman"/>
          <w:lang w:eastAsia="zh-TW"/>
        </w:rPr>
        <w:t xml:space="preserve"> per generation</w:t>
      </w:r>
      <w:r>
        <w:rPr>
          <w:rFonts w:ascii="Times New Roman" w:eastAsiaTheme="minorEastAsia" w:hAnsi="Times New Roman" w:hint="eastAsia"/>
          <w:lang w:eastAsia="zh-TW"/>
        </w:rPr>
        <w:t xml:space="preserve"> </w:t>
      </w:r>
      <w:r w:rsidR="009E388F">
        <w:rPr>
          <w:rFonts w:ascii="Times New Roman" w:eastAsiaTheme="minorEastAsia" w:hAnsi="Times New Roman"/>
          <w:lang w:eastAsia="zh-TW"/>
        </w:rPr>
        <w:t>ranging from</w:t>
      </w:r>
      <w:r w:rsidR="009E388F">
        <w:rPr>
          <w:rFonts w:ascii="Times New Roman" w:eastAsiaTheme="minorEastAsia" w:hAnsi="Times New Roman" w:hint="eastAsia"/>
          <w:lang w:eastAsia="zh-TW"/>
        </w:rPr>
        <w:t xml:space="preserve"> </w:t>
      </w:r>
      <w:r w:rsidR="009E388F">
        <w:rPr>
          <w:rFonts w:ascii="Times New Roman" w:eastAsiaTheme="minorEastAsia" w:hAnsi="Times New Roman"/>
          <w:lang w:eastAsia="zh-TW"/>
        </w:rPr>
        <w:t>exp(-4)</w:t>
      </w:r>
      <w:r w:rsidRPr="006E6A2C">
        <w:rPr>
          <w:rFonts w:ascii="Times New Roman" w:eastAsiaTheme="minorEastAsia" w:hAnsi="Times New Roman"/>
          <w:lang w:eastAsia="zh-TW"/>
        </w:rPr>
        <w:t>×</w:t>
      </w:r>
      <w:r>
        <w:rPr>
          <w:rFonts w:ascii="Times New Roman" w:eastAsiaTheme="minorEastAsia" w:hAnsi="Times New Roman" w:hint="eastAsia"/>
          <w:lang w:eastAsia="zh-TW"/>
        </w:rPr>
        <w:t xml:space="preserve">25/10,000,000 = </w:t>
      </w:r>
      <w:r w:rsidR="009E388F">
        <w:rPr>
          <w:rFonts w:ascii="Times New Roman" w:eastAsiaTheme="minorEastAsia" w:hAnsi="Times New Roman"/>
          <w:lang w:eastAsia="zh-TW"/>
        </w:rPr>
        <w:t>4.57E-8 to exp(4)</w:t>
      </w:r>
      <w:r w:rsidR="009E388F" w:rsidRPr="006E6A2C">
        <w:rPr>
          <w:rFonts w:ascii="Times New Roman" w:eastAsiaTheme="minorEastAsia" w:hAnsi="Times New Roman"/>
          <w:lang w:eastAsia="zh-TW"/>
        </w:rPr>
        <w:t>×</w:t>
      </w:r>
      <w:r w:rsidR="009E388F">
        <w:rPr>
          <w:rFonts w:ascii="Times New Roman" w:eastAsiaTheme="minorEastAsia" w:hAnsi="Times New Roman" w:hint="eastAsia"/>
          <w:lang w:eastAsia="zh-TW"/>
        </w:rPr>
        <w:t>25/10,000,000 =</w:t>
      </w:r>
      <w:r>
        <w:rPr>
          <w:rFonts w:ascii="Times New Roman" w:eastAsiaTheme="minorEastAsia" w:hAnsi="Times New Roman" w:hint="eastAsia"/>
          <w:lang w:eastAsia="zh-TW"/>
        </w:rPr>
        <w:t xml:space="preserve"> </w:t>
      </w:r>
      <w:r w:rsidR="009E388F">
        <w:rPr>
          <w:rFonts w:ascii="Times New Roman" w:eastAsiaTheme="minorEastAsia" w:hAnsi="Times New Roman"/>
          <w:lang w:eastAsia="zh-TW"/>
        </w:rPr>
        <w:t xml:space="preserve">1.36E-4 </w:t>
      </w:r>
      <w:r>
        <w:rPr>
          <w:rFonts w:ascii="Times New Roman" w:eastAsiaTheme="minorEastAsia" w:hAnsi="Times New Roman" w:hint="eastAsia"/>
          <w:lang w:eastAsia="zh-TW"/>
        </w:rPr>
        <w:t>when N</w:t>
      </w:r>
      <w:r w:rsidRPr="003E7751">
        <w:rPr>
          <w:rFonts w:ascii="Times New Roman" w:eastAsiaTheme="minorEastAsia" w:hAnsi="Times New Roman" w:hint="eastAsia"/>
          <w:vertAlign w:val="subscript"/>
          <w:lang w:eastAsia="zh-TW"/>
        </w:rPr>
        <w:t>e</w:t>
      </w:r>
      <w:r>
        <w:rPr>
          <w:rFonts w:ascii="Times New Roman" w:eastAsiaTheme="minorEastAsia" w:hAnsi="Times New Roman" w:hint="eastAsia"/>
          <w:lang w:eastAsia="zh-TW"/>
        </w:rPr>
        <w:t>i = N</w:t>
      </w:r>
      <w:r w:rsidRPr="003E7751">
        <w:rPr>
          <w:rFonts w:ascii="Times New Roman" w:eastAsiaTheme="minorEastAsia" w:hAnsi="Times New Roman" w:hint="eastAsia"/>
          <w:vertAlign w:val="subscript"/>
          <w:lang w:eastAsia="zh-TW"/>
        </w:rPr>
        <w:t>e</w:t>
      </w:r>
      <w:r>
        <w:rPr>
          <w:rFonts w:ascii="Times New Roman" w:eastAsiaTheme="minorEastAsia" w:hAnsi="Times New Roman" w:hint="eastAsia"/>
          <w:lang w:eastAsia="zh-TW"/>
        </w:rPr>
        <w:t xml:space="preserve">j, assuming a generation time of </w:t>
      </w:r>
      <w:r w:rsidRPr="00C07B9C">
        <w:rPr>
          <w:rFonts w:ascii="Times New Roman" w:eastAsiaTheme="minorEastAsia" w:hAnsi="Times New Roman" w:hint="eastAsia"/>
          <w:i/>
          <w:lang w:eastAsia="zh-TW"/>
        </w:rPr>
        <w:t>Taxus</w:t>
      </w:r>
      <w:r>
        <w:rPr>
          <w:rFonts w:ascii="Times New Roman" w:eastAsiaTheme="minorEastAsia" w:hAnsi="Times New Roman" w:hint="eastAsia"/>
          <w:lang w:eastAsia="zh-TW"/>
        </w:rPr>
        <w:t xml:space="preserve"> as 25 years </w:t>
      </w:r>
      <w:r>
        <w:rPr>
          <w:rFonts w:ascii="Times New Roman" w:eastAsiaTheme="minorEastAsia" w:hAnsi="Times New Roman"/>
          <w:noProof/>
          <w:lang w:eastAsia="zh-TW"/>
        </w:rPr>
        <w:t>(Wang</w:t>
      </w:r>
      <w:r w:rsidRPr="00C07B9C">
        <w:rPr>
          <w:rFonts w:ascii="Times New Roman" w:eastAsiaTheme="minorEastAsia" w:hAnsi="Times New Roman"/>
          <w:i/>
          <w:noProof/>
          <w:lang w:eastAsia="zh-TW"/>
        </w:rPr>
        <w:t xml:space="preserve"> et al.</w:t>
      </w:r>
      <w:r>
        <w:rPr>
          <w:rFonts w:ascii="Times New Roman" w:eastAsiaTheme="minorEastAsia" w:hAnsi="Times New Roman"/>
          <w:noProof/>
          <w:lang w:eastAsia="zh-TW"/>
        </w:rPr>
        <w:t xml:space="preserve"> 2006)</w:t>
      </w:r>
      <w:r>
        <w:rPr>
          <w:rFonts w:ascii="Times New Roman" w:eastAsiaTheme="minorEastAsia" w:hAnsi="Times New Roman" w:hint="eastAsia"/>
          <w:lang w:eastAsia="zh-TW"/>
        </w:rPr>
        <w:t>.</w:t>
      </w:r>
    </w:p>
    <w:p w14:paraId="086EA324" w14:textId="77777777" w:rsidR="002605BE" w:rsidRDefault="002605BE" w:rsidP="002605BE">
      <w:pPr>
        <w:jc w:val="both"/>
        <w:rPr>
          <w:rFonts w:ascii="Times New Roman" w:eastAsiaTheme="minorEastAsia" w:hAnsi="Times New Roman"/>
          <w:lang w:eastAsia="zh-TW"/>
        </w:rPr>
      </w:pPr>
    </w:p>
    <w:p w14:paraId="177554CD" w14:textId="77777777" w:rsidR="002605BE" w:rsidRDefault="002605BE" w:rsidP="002605BE">
      <w:pPr>
        <w:jc w:val="both"/>
        <w:rPr>
          <w:rFonts w:ascii="Times New Roman" w:eastAsiaTheme="minorEastAsia" w:hAnsi="Times New Roman"/>
          <w:lang w:eastAsia="zh-TW"/>
        </w:rPr>
        <w:sectPr w:rsidR="002605BE" w:rsidSect="00104E62">
          <w:pgSz w:w="11906" w:h="16838"/>
          <w:pgMar w:top="1440" w:right="1800" w:bottom="1440" w:left="1800" w:header="851" w:footer="992" w:gutter="0"/>
          <w:cols w:space="425"/>
          <w:docGrid w:type="lines" w:linePitch="360"/>
        </w:sectPr>
      </w:pPr>
    </w:p>
    <w:tbl>
      <w:tblPr>
        <w:tblW w:w="5794" w:type="dxa"/>
        <w:tblInd w:w="13" w:type="dxa"/>
        <w:tblCellMar>
          <w:left w:w="28" w:type="dxa"/>
          <w:right w:w="28" w:type="dxa"/>
        </w:tblCellMar>
        <w:tblLook w:val="04A0" w:firstRow="1" w:lastRow="0" w:firstColumn="1" w:lastColumn="0" w:noHBand="0" w:noVBand="1"/>
      </w:tblPr>
      <w:tblGrid>
        <w:gridCol w:w="1967"/>
        <w:gridCol w:w="1276"/>
        <w:gridCol w:w="1275"/>
        <w:gridCol w:w="1276"/>
      </w:tblGrid>
      <w:tr w:rsidR="002605BE" w:rsidRPr="007843CE" w14:paraId="3E62D04E" w14:textId="77777777" w:rsidTr="00830B11">
        <w:trPr>
          <w:trHeight w:val="330"/>
        </w:trPr>
        <w:tc>
          <w:tcPr>
            <w:tcW w:w="5794" w:type="dxa"/>
            <w:gridSpan w:val="4"/>
            <w:tcBorders>
              <w:bottom w:val="single" w:sz="4" w:space="0" w:color="auto"/>
            </w:tcBorders>
            <w:shd w:val="clear" w:color="auto" w:fill="auto"/>
            <w:noWrap/>
            <w:vAlign w:val="center"/>
          </w:tcPr>
          <w:p w14:paraId="68FFF4E4" w14:textId="1536AEB8" w:rsidR="002605BE" w:rsidRPr="007843CE" w:rsidRDefault="002605BE" w:rsidP="000924A3">
            <w:pPr>
              <w:jc w:val="both"/>
              <w:rPr>
                <w:rFonts w:ascii="Times New Roman" w:eastAsia="新細明體" w:hAnsi="Times New Roman"/>
                <w:color w:val="000000"/>
                <w:lang w:eastAsia="zh-TW"/>
              </w:rPr>
            </w:pPr>
            <w:r w:rsidRPr="00F53192">
              <w:rPr>
                <w:rFonts w:ascii="Times New Roman" w:eastAsia="新細明體" w:hAnsi="Times New Roman" w:hint="eastAsia"/>
                <w:b/>
                <w:color w:val="000000"/>
                <w:lang w:eastAsia="zh-TW"/>
              </w:rPr>
              <w:lastRenderedPageBreak/>
              <w:t>Table S4</w:t>
            </w:r>
            <w:r>
              <w:rPr>
                <w:rFonts w:ascii="Times New Roman" w:eastAsia="新細明體" w:hAnsi="Times New Roman" w:hint="eastAsia"/>
                <w:color w:val="000000"/>
                <w:lang w:eastAsia="zh-TW"/>
              </w:rPr>
              <w:t xml:space="preserve"> ITS-derived </w:t>
            </w:r>
            <w:r w:rsidRPr="006E6A2C">
              <w:rPr>
                <w:rFonts w:ascii="Times New Roman" w:eastAsiaTheme="minorEastAsia" w:hAnsi="Times New Roman"/>
                <w:lang w:eastAsia="zh-TW"/>
              </w:rPr>
              <w:t>Watterson’s</w:t>
            </w:r>
            <w:r>
              <w:rPr>
                <w:rFonts w:ascii="Times New Roman" w:eastAsia="新細明體" w:hAnsi="Times New Roman" w:hint="eastAsia"/>
                <w:color w:val="000000"/>
                <w:lang w:eastAsia="zh-TW"/>
              </w:rPr>
              <w:t xml:space="preserve"> (1975) </w:t>
            </w:r>
            <w:r w:rsidRPr="006E6A2C">
              <w:rPr>
                <w:rFonts w:ascii="Times New Roman" w:eastAsiaTheme="minorEastAsia" w:hAnsi="Times New Roman"/>
                <w:lang w:eastAsia="zh-TW"/>
              </w:rPr>
              <w:t>θ</w:t>
            </w:r>
            <w:r w:rsidRPr="00F53192">
              <w:rPr>
                <w:rFonts w:ascii="Times New Roman" w:eastAsiaTheme="minorEastAsia" w:hAnsi="Times New Roman" w:hint="eastAsia"/>
                <w:vertAlign w:val="subscript"/>
                <w:lang w:eastAsia="zh-TW"/>
              </w:rPr>
              <w:t>W</w:t>
            </w:r>
            <w:r>
              <w:rPr>
                <w:rFonts w:ascii="Times New Roman" w:eastAsiaTheme="minorEastAsia" w:hAnsi="Times New Roman" w:hint="eastAsia"/>
                <w:lang w:eastAsia="zh-TW"/>
              </w:rPr>
              <w:t xml:space="preserve"> values for </w:t>
            </w:r>
            <w:r w:rsidRPr="00F53192">
              <w:rPr>
                <w:rFonts w:ascii="Times New Roman" w:eastAsiaTheme="minorEastAsia" w:hAnsi="Times New Roman" w:hint="eastAsia"/>
                <w:i/>
                <w:lang w:eastAsia="zh-TW"/>
              </w:rPr>
              <w:t>Taxus mairei</w:t>
            </w:r>
            <w:r>
              <w:rPr>
                <w:rFonts w:ascii="Times New Roman" w:eastAsiaTheme="minorEastAsia" w:hAnsi="Times New Roman" w:hint="eastAsia"/>
                <w:lang w:eastAsia="zh-TW"/>
              </w:rPr>
              <w:t xml:space="preserve"> (</w:t>
            </w:r>
            <w:r>
              <w:rPr>
                <w:rFonts w:ascii="Times New Roman" w:eastAsiaTheme="minorEastAsia" w:hAnsi="Times New Roman"/>
                <w:lang w:eastAsia="zh-TW"/>
              </w:rPr>
              <w:t>MA</w:t>
            </w:r>
            <w:r>
              <w:rPr>
                <w:rFonts w:ascii="Times New Roman" w:eastAsiaTheme="minorEastAsia" w:hAnsi="Times New Roman" w:hint="eastAsia"/>
                <w:lang w:eastAsia="zh-TW"/>
              </w:rPr>
              <w:t>), Taiwan</w:t>
            </w:r>
            <w:r>
              <w:rPr>
                <w:rFonts w:ascii="Times New Roman" w:eastAsiaTheme="minorEastAsia" w:hAnsi="Times New Roman"/>
                <w:lang w:eastAsia="zh-TW"/>
              </w:rPr>
              <w:t xml:space="preserve"> </w:t>
            </w:r>
            <w:r w:rsidRPr="00195E5F">
              <w:rPr>
                <w:rFonts w:ascii="Times New Roman" w:eastAsiaTheme="minorEastAsia" w:hAnsi="Times New Roman"/>
                <w:i/>
                <w:lang w:eastAsia="zh-TW"/>
              </w:rPr>
              <w:t>T. phytonii</w:t>
            </w:r>
            <w:r>
              <w:rPr>
                <w:rFonts w:ascii="Times New Roman" w:eastAsiaTheme="minorEastAsia" w:hAnsi="Times New Roman" w:hint="eastAsia"/>
                <w:lang w:eastAsia="zh-TW"/>
              </w:rPr>
              <w:t xml:space="preserve"> (TW) and Philippine </w:t>
            </w:r>
            <w:r w:rsidRPr="00195E5F">
              <w:rPr>
                <w:rFonts w:ascii="Times New Roman" w:eastAsiaTheme="minorEastAsia" w:hAnsi="Times New Roman"/>
                <w:i/>
                <w:lang w:eastAsia="zh-TW"/>
              </w:rPr>
              <w:t>T. phytonii</w:t>
            </w:r>
            <w:r>
              <w:rPr>
                <w:rFonts w:ascii="Times New Roman" w:eastAsiaTheme="minorEastAsia" w:hAnsi="Times New Roman" w:hint="eastAsia"/>
                <w:lang w:eastAsia="zh-TW"/>
              </w:rPr>
              <w:t xml:space="preserve"> (PH).</w:t>
            </w:r>
          </w:p>
        </w:tc>
      </w:tr>
      <w:tr w:rsidR="00830B11" w:rsidRPr="007843CE" w14:paraId="2DD6E2CD" w14:textId="77777777" w:rsidTr="00830B11">
        <w:trPr>
          <w:trHeight w:val="330"/>
        </w:trPr>
        <w:tc>
          <w:tcPr>
            <w:tcW w:w="1967" w:type="dxa"/>
            <w:tcBorders>
              <w:top w:val="single" w:sz="4" w:space="0" w:color="auto"/>
              <w:bottom w:val="single" w:sz="4" w:space="0" w:color="auto"/>
            </w:tcBorders>
            <w:shd w:val="clear" w:color="auto" w:fill="auto"/>
            <w:noWrap/>
            <w:vAlign w:val="center"/>
            <w:hideMark/>
          </w:tcPr>
          <w:p w14:paraId="6FDE1561" w14:textId="77777777" w:rsidR="00830B11" w:rsidRPr="007843CE" w:rsidRDefault="00830B11" w:rsidP="000924A3">
            <w:pPr>
              <w:rPr>
                <w:rFonts w:ascii="Times New Roman" w:eastAsia="新細明體" w:hAnsi="Times New Roman"/>
                <w:color w:val="000000"/>
              </w:rPr>
            </w:pPr>
          </w:p>
        </w:tc>
        <w:tc>
          <w:tcPr>
            <w:tcW w:w="1276" w:type="dxa"/>
            <w:tcBorders>
              <w:top w:val="single" w:sz="4" w:space="0" w:color="auto"/>
              <w:bottom w:val="single" w:sz="4" w:space="0" w:color="auto"/>
            </w:tcBorders>
            <w:shd w:val="clear" w:color="auto" w:fill="auto"/>
            <w:noWrap/>
            <w:vAlign w:val="center"/>
            <w:hideMark/>
          </w:tcPr>
          <w:p w14:paraId="35E70A4C" w14:textId="77ECF9B8" w:rsidR="00830B11" w:rsidRPr="007843CE" w:rsidRDefault="00830B11" w:rsidP="000924A3">
            <w:pPr>
              <w:jc w:val="center"/>
              <w:rPr>
                <w:rFonts w:ascii="Times New Roman" w:eastAsia="新細明體" w:hAnsi="Times New Roman"/>
                <w:color w:val="000000"/>
              </w:rPr>
            </w:pPr>
            <w:r>
              <w:rPr>
                <w:rFonts w:ascii="Times New Roman" w:eastAsia="新細明體" w:hAnsi="Times New Roman"/>
                <w:color w:val="000000"/>
              </w:rPr>
              <w:t>MA</w:t>
            </w:r>
            <w:r w:rsidR="00FA1A64" w:rsidRPr="00FA1A64">
              <w:rPr>
                <w:rFonts w:ascii="Times New Roman" w:eastAsia="新細明體" w:hAnsi="Times New Roman"/>
                <w:color w:val="000000"/>
                <w:vertAlign w:val="superscript"/>
              </w:rPr>
              <w:t>a</w:t>
            </w:r>
          </w:p>
        </w:tc>
        <w:tc>
          <w:tcPr>
            <w:tcW w:w="1275" w:type="dxa"/>
            <w:tcBorders>
              <w:top w:val="single" w:sz="4" w:space="0" w:color="auto"/>
              <w:bottom w:val="single" w:sz="4" w:space="0" w:color="auto"/>
            </w:tcBorders>
            <w:shd w:val="clear" w:color="auto" w:fill="auto"/>
            <w:noWrap/>
            <w:vAlign w:val="center"/>
            <w:hideMark/>
          </w:tcPr>
          <w:p w14:paraId="65FF993E" w14:textId="77777777" w:rsidR="00830B11" w:rsidRPr="007843CE" w:rsidRDefault="00830B11" w:rsidP="000924A3">
            <w:pPr>
              <w:jc w:val="center"/>
              <w:rPr>
                <w:rFonts w:ascii="Times New Roman" w:eastAsia="新細明體" w:hAnsi="Times New Roman"/>
                <w:color w:val="000000"/>
              </w:rPr>
            </w:pPr>
            <w:r w:rsidRPr="007843CE">
              <w:rPr>
                <w:rFonts w:ascii="Times New Roman" w:eastAsia="新細明體" w:hAnsi="Times New Roman"/>
                <w:color w:val="000000"/>
              </w:rPr>
              <w:t>TW</w:t>
            </w:r>
          </w:p>
        </w:tc>
        <w:tc>
          <w:tcPr>
            <w:tcW w:w="1276" w:type="dxa"/>
            <w:tcBorders>
              <w:top w:val="single" w:sz="4" w:space="0" w:color="auto"/>
              <w:bottom w:val="single" w:sz="4" w:space="0" w:color="auto"/>
            </w:tcBorders>
            <w:shd w:val="clear" w:color="auto" w:fill="auto"/>
            <w:noWrap/>
            <w:vAlign w:val="center"/>
            <w:hideMark/>
          </w:tcPr>
          <w:p w14:paraId="19A6C4C1" w14:textId="77777777" w:rsidR="00830B11" w:rsidRPr="007843CE" w:rsidRDefault="00830B11" w:rsidP="000924A3">
            <w:pPr>
              <w:jc w:val="center"/>
              <w:rPr>
                <w:rFonts w:ascii="Times New Roman" w:eastAsia="新細明體" w:hAnsi="Times New Roman"/>
                <w:color w:val="000000"/>
              </w:rPr>
            </w:pPr>
            <w:r w:rsidRPr="007843CE">
              <w:rPr>
                <w:rFonts w:ascii="Times New Roman" w:eastAsia="新細明體" w:hAnsi="Times New Roman"/>
                <w:color w:val="000000"/>
              </w:rPr>
              <w:t>PH</w:t>
            </w:r>
          </w:p>
        </w:tc>
      </w:tr>
      <w:tr w:rsidR="00830B11" w:rsidRPr="007843CE" w14:paraId="3CF7FD04" w14:textId="77777777" w:rsidTr="00830B11">
        <w:trPr>
          <w:trHeight w:val="330"/>
        </w:trPr>
        <w:tc>
          <w:tcPr>
            <w:tcW w:w="1967" w:type="dxa"/>
            <w:tcBorders>
              <w:top w:val="single" w:sz="4" w:space="0" w:color="auto"/>
            </w:tcBorders>
            <w:shd w:val="clear" w:color="auto" w:fill="auto"/>
            <w:noWrap/>
            <w:vAlign w:val="center"/>
            <w:hideMark/>
          </w:tcPr>
          <w:p w14:paraId="27C79F47" w14:textId="77777777" w:rsidR="00830B11" w:rsidRPr="007843CE" w:rsidRDefault="00830B11" w:rsidP="000924A3">
            <w:pPr>
              <w:rPr>
                <w:rFonts w:ascii="Times New Roman" w:eastAsia="新細明體" w:hAnsi="Times New Roman"/>
                <w:color w:val="000000"/>
              </w:rPr>
            </w:pPr>
            <w:r w:rsidRPr="007843CE">
              <w:rPr>
                <w:rFonts w:ascii="Times New Roman" w:eastAsia="新細明體" w:hAnsi="Times New Roman"/>
                <w:color w:val="000000"/>
              </w:rPr>
              <w:t>per nucleotide site</w:t>
            </w:r>
          </w:p>
        </w:tc>
        <w:tc>
          <w:tcPr>
            <w:tcW w:w="1276" w:type="dxa"/>
            <w:tcBorders>
              <w:top w:val="single" w:sz="4" w:space="0" w:color="auto"/>
            </w:tcBorders>
            <w:shd w:val="clear" w:color="auto" w:fill="auto"/>
            <w:noWrap/>
            <w:vAlign w:val="center"/>
            <w:hideMark/>
          </w:tcPr>
          <w:p w14:paraId="27A5EEB6" w14:textId="59A7080E" w:rsidR="00830B11" w:rsidRPr="007843CE" w:rsidRDefault="00C52C3E" w:rsidP="00830B11">
            <w:pPr>
              <w:jc w:val="center"/>
              <w:rPr>
                <w:rFonts w:ascii="Times New Roman" w:eastAsia="新細明體" w:hAnsi="Times New Roman"/>
                <w:color w:val="000000"/>
                <w:lang w:eastAsia="zh-TW"/>
              </w:rPr>
            </w:pPr>
            <w:r>
              <w:rPr>
                <w:rFonts w:ascii="Times New Roman" w:eastAsia="新細明體" w:hAnsi="Times New Roman"/>
                <w:color w:val="000000"/>
              </w:rPr>
              <w:t>0.0025</w:t>
            </w:r>
            <w:r w:rsidR="00FA1A64">
              <w:rPr>
                <w:rFonts w:ascii="Times New Roman" w:eastAsia="新細明體" w:hAnsi="Times New Roman"/>
                <w:color w:val="000000"/>
              </w:rPr>
              <w:t>1</w:t>
            </w:r>
          </w:p>
        </w:tc>
        <w:tc>
          <w:tcPr>
            <w:tcW w:w="1275" w:type="dxa"/>
            <w:tcBorders>
              <w:top w:val="single" w:sz="4" w:space="0" w:color="auto"/>
            </w:tcBorders>
            <w:shd w:val="clear" w:color="auto" w:fill="auto"/>
            <w:noWrap/>
            <w:vAlign w:val="center"/>
            <w:hideMark/>
          </w:tcPr>
          <w:p w14:paraId="67C9412E" w14:textId="370040EA" w:rsidR="00830B11" w:rsidRPr="007843CE" w:rsidRDefault="00830B11" w:rsidP="00830B11">
            <w:pPr>
              <w:jc w:val="center"/>
              <w:rPr>
                <w:rFonts w:ascii="Times New Roman" w:eastAsia="新細明體" w:hAnsi="Times New Roman"/>
                <w:color w:val="000000"/>
                <w:lang w:eastAsia="zh-TW"/>
              </w:rPr>
            </w:pPr>
            <w:r w:rsidRPr="007843CE">
              <w:rPr>
                <w:rFonts w:ascii="Times New Roman" w:eastAsia="新細明體" w:hAnsi="Times New Roman"/>
                <w:color w:val="000000"/>
              </w:rPr>
              <w:t>0.00187</w:t>
            </w:r>
          </w:p>
        </w:tc>
        <w:tc>
          <w:tcPr>
            <w:tcW w:w="1276" w:type="dxa"/>
            <w:tcBorders>
              <w:top w:val="single" w:sz="4" w:space="0" w:color="auto"/>
            </w:tcBorders>
            <w:shd w:val="clear" w:color="auto" w:fill="auto"/>
            <w:noWrap/>
            <w:vAlign w:val="center"/>
            <w:hideMark/>
          </w:tcPr>
          <w:p w14:paraId="74AD71E9" w14:textId="2A603D5A" w:rsidR="00830B11" w:rsidRPr="007843CE" w:rsidRDefault="00830B11" w:rsidP="00830B11">
            <w:pPr>
              <w:jc w:val="center"/>
              <w:rPr>
                <w:rFonts w:ascii="Times New Roman" w:eastAsia="新細明體" w:hAnsi="Times New Roman"/>
                <w:color w:val="000000"/>
                <w:lang w:eastAsia="zh-TW"/>
              </w:rPr>
            </w:pPr>
            <w:r w:rsidRPr="007843CE">
              <w:rPr>
                <w:rFonts w:ascii="Times New Roman" w:eastAsia="新細明體" w:hAnsi="Times New Roman"/>
                <w:color w:val="000000"/>
              </w:rPr>
              <w:t>0.0012</w:t>
            </w:r>
            <w:r w:rsidR="00744084">
              <w:rPr>
                <w:rFonts w:ascii="Times New Roman" w:eastAsia="新細明體" w:hAnsi="Times New Roman" w:hint="eastAsia"/>
                <w:color w:val="000000"/>
                <w:lang w:eastAsia="zh-TW"/>
              </w:rPr>
              <w:t>5</w:t>
            </w:r>
          </w:p>
        </w:tc>
      </w:tr>
      <w:tr w:rsidR="00830B11" w:rsidRPr="007843CE" w14:paraId="75BF5717" w14:textId="77777777" w:rsidTr="00FA1A64">
        <w:trPr>
          <w:trHeight w:val="330"/>
        </w:trPr>
        <w:tc>
          <w:tcPr>
            <w:tcW w:w="1967" w:type="dxa"/>
            <w:tcBorders>
              <w:bottom w:val="single" w:sz="4" w:space="0" w:color="auto"/>
            </w:tcBorders>
            <w:shd w:val="clear" w:color="auto" w:fill="auto"/>
            <w:noWrap/>
            <w:vAlign w:val="center"/>
            <w:hideMark/>
          </w:tcPr>
          <w:p w14:paraId="10B26895" w14:textId="77777777" w:rsidR="00830B11" w:rsidRPr="007843CE" w:rsidRDefault="00830B11" w:rsidP="000924A3">
            <w:pPr>
              <w:rPr>
                <w:rFonts w:ascii="Times New Roman" w:eastAsia="新細明體" w:hAnsi="Times New Roman"/>
                <w:color w:val="000000"/>
                <w:lang w:eastAsia="zh-TW"/>
              </w:rPr>
            </w:pPr>
            <w:r w:rsidRPr="007843CE">
              <w:rPr>
                <w:rFonts w:ascii="Times New Roman" w:eastAsia="新細明體" w:hAnsi="Times New Roman"/>
                <w:color w:val="000000"/>
              </w:rPr>
              <w:t>per locus</w:t>
            </w:r>
          </w:p>
        </w:tc>
        <w:tc>
          <w:tcPr>
            <w:tcW w:w="1276" w:type="dxa"/>
            <w:tcBorders>
              <w:bottom w:val="single" w:sz="4" w:space="0" w:color="auto"/>
            </w:tcBorders>
            <w:shd w:val="clear" w:color="auto" w:fill="auto"/>
            <w:noWrap/>
            <w:vAlign w:val="center"/>
            <w:hideMark/>
          </w:tcPr>
          <w:p w14:paraId="2762E5B6" w14:textId="77877A33" w:rsidR="00830B11" w:rsidRPr="007843CE" w:rsidRDefault="00830B11" w:rsidP="000924A3">
            <w:pPr>
              <w:jc w:val="center"/>
              <w:rPr>
                <w:rFonts w:ascii="Times New Roman" w:eastAsia="新細明體" w:hAnsi="Times New Roman"/>
                <w:color w:val="000000"/>
              </w:rPr>
            </w:pPr>
            <w:r w:rsidRPr="007843CE">
              <w:rPr>
                <w:rFonts w:ascii="Times New Roman" w:eastAsia="新細明體" w:hAnsi="Times New Roman"/>
                <w:color w:val="000000"/>
              </w:rPr>
              <w:t>2.8</w:t>
            </w:r>
            <w:r w:rsidR="00C52C3E">
              <w:rPr>
                <w:rFonts w:ascii="Times New Roman" w:eastAsia="新細明體" w:hAnsi="Times New Roman"/>
                <w:color w:val="000000"/>
              </w:rPr>
              <w:t>8</w:t>
            </w:r>
          </w:p>
        </w:tc>
        <w:tc>
          <w:tcPr>
            <w:tcW w:w="1275" w:type="dxa"/>
            <w:tcBorders>
              <w:bottom w:val="single" w:sz="4" w:space="0" w:color="auto"/>
            </w:tcBorders>
            <w:shd w:val="clear" w:color="auto" w:fill="auto"/>
            <w:noWrap/>
            <w:vAlign w:val="center"/>
            <w:hideMark/>
          </w:tcPr>
          <w:p w14:paraId="34780252" w14:textId="77777777" w:rsidR="00830B11" w:rsidRPr="007843CE" w:rsidRDefault="00830B11" w:rsidP="000924A3">
            <w:pPr>
              <w:jc w:val="center"/>
              <w:rPr>
                <w:rFonts w:ascii="Times New Roman" w:eastAsia="新細明體" w:hAnsi="Times New Roman"/>
                <w:color w:val="000000"/>
              </w:rPr>
            </w:pPr>
            <w:r w:rsidRPr="007843CE">
              <w:rPr>
                <w:rFonts w:ascii="Times New Roman" w:eastAsia="新細明體" w:hAnsi="Times New Roman"/>
                <w:color w:val="000000"/>
              </w:rPr>
              <w:t>2.09</w:t>
            </w:r>
          </w:p>
        </w:tc>
        <w:tc>
          <w:tcPr>
            <w:tcW w:w="1276" w:type="dxa"/>
            <w:tcBorders>
              <w:bottom w:val="single" w:sz="4" w:space="0" w:color="auto"/>
            </w:tcBorders>
            <w:shd w:val="clear" w:color="auto" w:fill="auto"/>
            <w:noWrap/>
            <w:vAlign w:val="center"/>
            <w:hideMark/>
          </w:tcPr>
          <w:p w14:paraId="7AFDCD71" w14:textId="03DE4F9F" w:rsidR="00830B11" w:rsidRPr="007843CE" w:rsidRDefault="00830B11" w:rsidP="000924A3">
            <w:pPr>
              <w:jc w:val="center"/>
              <w:rPr>
                <w:rFonts w:ascii="Times New Roman" w:eastAsia="新細明體" w:hAnsi="Times New Roman"/>
                <w:color w:val="000000"/>
              </w:rPr>
            </w:pPr>
            <w:r w:rsidRPr="007843CE">
              <w:rPr>
                <w:rFonts w:ascii="Times New Roman" w:eastAsia="新細明體" w:hAnsi="Times New Roman"/>
                <w:color w:val="000000"/>
              </w:rPr>
              <w:t>1.4</w:t>
            </w:r>
            <w:r w:rsidR="00C52C3E">
              <w:rPr>
                <w:rFonts w:ascii="Times New Roman" w:eastAsia="新細明體" w:hAnsi="Times New Roman"/>
                <w:color w:val="000000"/>
              </w:rPr>
              <w:t>3</w:t>
            </w:r>
          </w:p>
        </w:tc>
      </w:tr>
      <w:tr w:rsidR="00FA1A64" w:rsidRPr="007843CE" w14:paraId="1658DDA6" w14:textId="77777777" w:rsidTr="005922DE">
        <w:trPr>
          <w:trHeight w:val="330"/>
        </w:trPr>
        <w:tc>
          <w:tcPr>
            <w:tcW w:w="5794" w:type="dxa"/>
            <w:gridSpan w:val="4"/>
            <w:tcBorders>
              <w:top w:val="single" w:sz="4" w:space="0" w:color="auto"/>
            </w:tcBorders>
            <w:shd w:val="clear" w:color="auto" w:fill="auto"/>
            <w:noWrap/>
            <w:vAlign w:val="center"/>
          </w:tcPr>
          <w:p w14:paraId="32FC5BC2" w14:textId="7DD69245" w:rsidR="00FA1A64" w:rsidRPr="00FA1A64" w:rsidRDefault="00FA1A64" w:rsidP="00FA1A64">
            <w:pPr>
              <w:rPr>
                <w:rFonts w:ascii="Times New Roman" w:eastAsia="新細明體" w:hAnsi="Times New Roman"/>
                <w:color w:val="000000"/>
                <w:sz w:val="22"/>
                <w:szCs w:val="22"/>
                <w:lang w:eastAsia="zh-TW"/>
              </w:rPr>
            </w:pPr>
            <w:r w:rsidRPr="00FA1A64">
              <w:rPr>
                <w:rFonts w:ascii="Times New Roman" w:eastAsia="新細明體" w:hAnsi="Times New Roman"/>
                <w:color w:val="000000"/>
                <w:sz w:val="22"/>
                <w:szCs w:val="22"/>
                <w:vertAlign w:val="superscript"/>
                <w:lang w:eastAsia="zh-TW"/>
              </w:rPr>
              <w:t>a</w:t>
            </w:r>
            <w:r w:rsidRPr="00FA1A64">
              <w:rPr>
                <w:rFonts w:ascii="Times New Roman" w:eastAsia="新細明體" w:hAnsi="Times New Roman"/>
                <w:color w:val="000000"/>
                <w:sz w:val="22"/>
                <w:szCs w:val="22"/>
                <w:lang w:eastAsia="zh-TW"/>
              </w:rPr>
              <w:t xml:space="preserve"> </w:t>
            </w:r>
            <w:r w:rsidR="00DC3BA6">
              <w:rPr>
                <w:rFonts w:ascii="Times New Roman" w:eastAsia="新細明體" w:hAnsi="Times New Roman"/>
                <w:color w:val="000000"/>
                <w:sz w:val="22"/>
                <w:szCs w:val="22"/>
                <w:lang w:eastAsia="zh-TW"/>
              </w:rPr>
              <w:t>Exclude t</w:t>
            </w:r>
            <w:r w:rsidRPr="00FA1A64">
              <w:rPr>
                <w:rFonts w:ascii="Times New Roman" w:eastAsia="新細明體" w:hAnsi="Times New Roman"/>
                <w:color w:val="000000"/>
                <w:sz w:val="22"/>
                <w:szCs w:val="22"/>
                <w:lang w:eastAsia="zh-TW"/>
              </w:rPr>
              <w:t xml:space="preserve">wo sequences belonging to the </w:t>
            </w:r>
            <w:r>
              <w:rPr>
                <w:rFonts w:ascii="Times New Roman" w:eastAsia="新細明體" w:hAnsi="Times New Roman"/>
                <w:color w:val="000000"/>
                <w:sz w:val="22"/>
                <w:szCs w:val="22"/>
                <w:lang w:eastAsia="zh-TW"/>
              </w:rPr>
              <w:t>Qinling haplogroup (see Fig. 3B)</w:t>
            </w:r>
          </w:p>
        </w:tc>
      </w:tr>
    </w:tbl>
    <w:p w14:paraId="1A61660D" w14:textId="09B3953D" w:rsidR="002605BE" w:rsidRDefault="002605BE">
      <w:pPr>
        <w:rPr>
          <w:rFonts w:ascii="Times New Roman" w:eastAsiaTheme="minorEastAsia" w:hAnsi="Times New Roman"/>
          <w:b/>
          <w:lang w:eastAsia="zh-TW"/>
        </w:rPr>
      </w:pPr>
    </w:p>
    <w:p w14:paraId="4970EA8D" w14:textId="77777777" w:rsidR="002605BE" w:rsidRDefault="002605BE">
      <w:pPr>
        <w:rPr>
          <w:rFonts w:ascii="Times New Roman" w:eastAsiaTheme="minorEastAsia" w:hAnsi="Times New Roman"/>
          <w:b/>
          <w:lang w:eastAsia="zh-TW"/>
        </w:rPr>
      </w:pPr>
      <w:r>
        <w:rPr>
          <w:rFonts w:ascii="Times New Roman" w:eastAsiaTheme="minorEastAsia" w:hAnsi="Times New Roman"/>
          <w:b/>
          <w:lang w:eastAsia="zh-TW"/>
        </w:rPr>
        <w:br w:type="page"/>
      </w:r>
    </w:p>
    <w:p w14:paraId="490F6B52" w14:textId="77777777" w:rsidR="00216316" w:rsidRDefault="00216316" w:rsidP="007F5D3D">
      <w:pPr>
        <w:jc w:val="both"/>
        <w:rPr>
          <w:rFonts w:ascii="Times New Roman" w:eastAsiaTheme="minorEastAsia" w:hAnsi="Times New Roman"/>
          <w:b/>
          <w:lang w:eastAsia="zh-TW"/>
        </w:rPr>
      </w:pPr>
      <w:r>
        <w:rPr>
          <w:rFonts w:ascii="Times New Roman" w:eastAsiaTheme="minorEastAsia" w:hAnsi="Times New Roman" w:hint="eastAsia"/>
          <w:b/>
          <w:lang w:eastAsia="zh-TW"/>
        </w:rPr>
        <w:lastRenderedPageBreak/>
        <w:t xml:space="preserve">Clock rates of chloroplast DNA and ITS for </w:t>
      </w:r>
      <w:r w:rsidRPr="00140493">
        <w:rPr>
          <w:rFonts w:ascii="Times New Roman" w:eastAsiaTheme="minorEastAsia" w:hAnsi="Times New Roman" w:hint="eastAsia"/>
          <w:b/>
          <w:i/>
          <w:lang w:eastAsia="zh-TW"/>
        </w:rPr>
        <w:t>Taxus</w:t>
      </w:r>
    </w:p>
    <w:p w14:paraId="6F94F79C" w14:textId="2349E550" w:rsidR="00216316" w:rsidRDefault="00085903" w:rsidP="008C15FD">
      <w:pPr>
        <w:ind w:firstLine="480"/>
        <w:jc w:val="both"/>
        <w:rPr>
          <w:rFonts w:ascii="Times New Roman" w:eastAsiaTheme="minorEastAsia" w:hAnsi="Times New Roman"/>
          <w:lang w:eastAsia="zh-TW"/>
        </w:rPr>
      </w:pPr>
      <w:r>
        <w:rPr>
          <w:rFonts w:ascii="Times New Roman" w:eastAsiaTheme="minorEastAsia" w:hAnsi="Times New Roman"/>
          <w:lang w:eastAsia="zh-TW"/>
        </w:rPr>
        <w:t>CpDNA</w:t>
      </w:r>
      <w:r w:rsidR="00216316">
        <w:rPr>
          <w:rFonts w:ascii="Times New Roman" w:eastAsiaTheme="minorEastAsia" w:hAnsi="Times New Roman" w:hint="eastAsia"/>
          <w:lang w:eastAsia="zh-TW"/>
        </w:rPr>
        <w:t xml:space="preserve"> and ITS </w:t>
      </w:r>
      <w:r>
        <w:rPr>
          <w:rFonts w:ascii="Times New Roman" w:eastAsiaTheme="minorEastAsia" w:hAnsi="Times New Roman"/>
          <w:lang w:eastAsia="zh-TW"/>
        </w:rPr>
        <w:t>c</w:t>
      </w:r>
      <w:r w:rsidRPr="00085903">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lock rates (u)</w:t>
      </w:r>
      <w:r>
        <w:rPr>
          <w:rFonts w:ascii="Times New Roman" w:eastAsiaTheme="minorEastAsia" w:hAnsi="Times New Roman"/>
          <w:lang w:eastAsia="zh-TW"/>
        </w:rPr>
        <w:t xml:space="preserve"> </w:t>
      </w:r>
      <w:r w:rsidR="00216316">
        <w:rPr>
          <w:rFonts w:ascii="Times New Roman" w:eastAsiaTheme="minorEastAsia" w:hAnsi="Times New Roman" w:hint="eastAsia"/>
          <w:lang w:eastAsia="zh-TW"/>
        </w:rPr>
        <w:t xml:space="preserve">were estimated using the formula: u = D/2T, where D and T stood for sequence divergence and divergence time, respectively, between </w:t>
      </w:r>
      <w:r w:rsidR="00216316" w:rsidRPr="007E63FE">
        <w:rPr>
          <w:rFonts w:ascii="Times New Roman" w:eastAsiaTheme="minorEastAsia" w:hAnsi="Times New Roman" w:hint="eastAsia"/>
          <w:i/>
          <w:lang w:eastAsia="zh-TW"/>
        </w:rPr>
        <w:t>Taxus</w:t>
      </w:r>
      <w:r w:rsidR="00216316">
        <w:rPr>
          <w:rFonts w:ascii="Times New Roman" w:eastAsiaTheme="minorEastAsia" w:hAnsi="Times New Roman" w:hint="eastAsia"/>
          <w:lang w:eastAsia="zh-TW"/>
        </w:rPr>
        <w:t xml:space="preserve"> and its sister monotypic genus species</w:t>
      </w:r>
      <w:r>
        <w:rPr>
          <w:rFonts w:ascii="Times New Roman" w:eastAsiaTheme="minorEastAsia" w:hAnsi="Times New Roman"/>
          <w:lang w:eastAsia="zh-TW"/>
        </w:rPr>
        <w:t>,</w:t>
      </w:r>
      <w:r w:rsidR="00216316">
        <w:rPr>
          <w:rFonts w:ascii="Times New Roman" w:eastAsiaTheme="minorEastAsia" w:hAnsi="Times New Roman" w:hint="eastAsia"/>
          <w:lang w:eastAsia="zh-TW"/>
        </w:rPr>
        <w:t xml:space="preserve"> </w:t>
      </w:r>
      <w:r w:rsidR="00216316" w:rsidRPr="00534337">
        <w:rPr>
          <w:rFonts w:ascii="Times New Roman" w:eastAsiaTheme="minorEastAsia" w:hAnsi="Times New Roman" w:hint="eastAsia"/>
          <w:i/>
          <w:lang w:eastAsia="zh-TW"/>
        </w:rPr>
        <w:t>Pseudotaxus</w:t>
      </w:r>
      <w:r w:rsidR="00216316">
        <w:rPr>
          <w:rFonts w:ascii="Times New Roman" w:eastAsiaTheme="minorEastAsia" w:hAnsi="Times New Roman" w:hint="eastAsia"/>
          <w:lang w:eastAsia="zh-TW"/>
        </w:rPr>
        <w:t xml:space="preserve"> </w:t>
      </w:r>
      <w:r w:rsidR="00216316" w:rsidRPr="006F538B">
        <w:rPr>
          <w:rFonts w:ascii="Times New Roman" w:eastAsiaTheme="minorEastAsia" w:hAnsi="Times New Roman" w:hint="eastAsia"/>
          <w:i/>
          <w:lang w:eastAsia="zh-TW"/>
        </w:rPr>
        <w:t>chienii</w:t>
      </w:r>
      <w:r w:rsidR="00216316">
        <w:rPr>
          <w:rFonts w:ascii="Times New Roman" w:eastAsiaTheme="minorEastAsia" w:hAnsi="Times New Roman" w:hint="eastAsia"/>
          <w:lang w:eastAsia="zh-TW"/>
        </w:rPr>
        <w:t xml:space="preserve">. We </w:t>
      </w:r>
      <w:r>
        <w:rPr>
          <w:rFonts w:ascii="Times New Roman" w:eastAsiaTheme="minorEastAsia" w:hAnsi="Times New Roman"/>
          <w:lang w:eastAsia="zh-TW"/>
        </w:rPr>
        <w:t>obtained</w:t>
      </w:r>
      <w:r>
        <w:rPr>
          <w:rFonts w:ascii="Times New Roman" w:eastAsiaTheme="minorEastAsia" w:hAnsi="Times New Roman" w:hint="eastAsia"/>
          <w:lang w:eastAsia="zh-TW"/>
        </w:rPr>
        <w:t xml:space="preserve"> </w:t>
      </w:r>
      <w:r w:rsidR="003D3ADC">
        <w:rPr>
          <w:rFonts w:ascii="Times New Roman" w:eastAsiaTheme="minorEastAsia" w:hAnsi="Times New Roman"/>
          <w:lang w:eastAsia="zh-TW"/>
        </w:rPr>
        <w:t xml:space="preserve">the following </w:t>
      </w:r>
      <w:r w:rsidR="00216316">
        <w:rPr>
          <w:rFonts w:ascii="Times New Roman" w:eastAsiaTheme="minorEastAsia" w:hAnsi="Times New Roman" w:hint="eastAsia"/>
          <w:lang w:eastAsia="zh-TW"/>
        </w:rPr>
        <w:t xml:space="preserve">T </w:t>
      </w:r>
      <w:r w:rsidR="003D3ADC">
        <w:rPr>
          <w:rFonts w:ascii="Times New Roman" w:eastAsiaTheme="minorEastAsia" w:hAnsi="Times New Roman"/>
          <w:lang w:eastAsia="zh-TW"/>
        </w:rPr>
        <w:t xml:space="preserve">estimates </w:t>
      </w:r>
      <w:r w:rsidR="00216316">
        <w:rPr>
          <w:rFonts w:ascii="Times New Roman" w:eastAsiaTheme="minorEastAsia" w:hAnsi="Times New Roman" w:hint="eastAsia"/>
          <w:lang w:eastAsia="zh-TW"/>
        </w:rPr>
        <w:t xml:space="preserve">from </w:t>
      </w:r>
      <w:r>
        <w:rPr>
          <w:rFonts w:ascii="Times New Roman" w:eastAsiaTheme="minorEastAsia" w:hAnsi="Times New Roman"/>
          <w:lang w:eastAsia="zh-TW"/>
        </w:rPr>
        <w:t xml:space="preserve">Liu </w:t>
      </w:r>
      <w:r w:rsidRPr="0080005F">
        <w:rPr>
          <w:rFonts w:ascii="Times New Roman" w:eastAsiaTheme="minorEastAsia" w:hAnsi="Times New Roman"/>
          <w:i/>
          <w:iCs/>
          <w:lang w:eastAsia="zh-TW"/>
        </w:rPr>
        <w:t>et al.</w:t>
      </w:r>
      <w:r>
        <w:rPr>
          <w:rFonts w:ascii="Times New Roman" w:eastAsiaTheme="minorEastAsia" w:hAnsi="Times New Roman"/>
          <w:lang w:eastAsia="zh-TW"/>
        </w:rPr>
        <w:t xml:space="preserve"> (2013)</w:t>
      </w:r>
      <w:r w:rsidR="00216316">
        <w:rPr>
          <w:rFonts w:ascii="Times New Roman" w:eastAsiaTheme="minorEastAsia" w:hAnsi="Times New Roman" w:hint="eastAsia"/>
          <w:lang w:eastAsia="zh-TW"/>
        </w:rPr>
        <w:t xml:space="preserve"> who reconstructed </w:t>
      </w:r>
      <w:r w:rsidR="003D3ADC">
        <w:rPr>
          <w:rFonts w:ascii="Times New Roman" w:eastAsiaTheme="minorEastAsia" w:hAnsi="Times New Roman"/>
          <w:lang w:eastAsia="zh-TW"/>
        </w:rPr>
        <w:t xml:space="preserve">a dated phylogeny </w:t>
      </w:r>
      <w:r w:rsidR="00216316">
        <w:rPr>
          <w:rFonts w:ascii="Times New Roman" w:eastAsiaTheme="minorEastAsia" w:hAnsi="Times New Roman" w:hint="eastAsia"/>
          <w:lang w:eastAsia="zh-TW"/>
        </w:rPr>
        <w:t xml:space="preserve">for </w:t>
      </w:r>
      <w:r w:rsidR="003D3ADC">
        <w:rPr>
          <w:rFonts w:ascii="Times New Roman" w:eastAsiaTheme="minorEastAsia" w:hAnsi="Times New Roman"/>
          <w:lang w:eastAsia="zh-TW"/>
        </w:rPr>
        <w:t>39</w:t>
      </w:r>
      <w:r w:rsidR="003D3ADC">
        <w:rPr>
          <w:rFonts w:ascii="Times New Roman" w:eastAsiaTheme="minorEastAsia" w:hAnsi="Times New Roman" w:hint="eastAsia"/>
          <w:lang w:eastAsia="zh-TW"/>
        </w:rPr>
        <w:t xml:space="preserve"> </w:t>
      </w:r>
      <w:r w:rsidR="00216316">
        <w:rPr>
          <w:rFonts w:ascii="Times New Roman" w:eastAsiaTheme="minorEastAsia" w:hAnsi="Times New Roman" w:hint="eastAsia"/>
          <w:lang w:eastAsia="zh-TW"/>
        </w:rPr>
        <w:t xml:space="preserve">extant gymnosperm genera based on two </w:t>
      </w:r>
      <w:r w:rsidR="003D3ADC">
        <w:rPr>
          <w:rFonts w:ascii="Times New Roman" w:eastAsiaTheme="minorEastAsia" w:hAnsi="Times New Roman"/>
          <w:lang w:eastAsia="zh-TW"/>
        </w:rPr>
        <w:t>cpDNA datasets and a total of 11 fossil calibration points:</w:t>
      </w:r>
      <w:r w:rsidR="00216316">
        <w:rPr>
          <w:rFonts w:ascii="Times New Roman" w:eastAsiaTheme="minorEastAsia" w:hAnsi="Times New Roman" w:hint="eastAsia"/>
          <w:lang w:eastAsia="zh-TW"/>
        </w:rPr>
        <w:t xml:space="preserve"> </w:t>
      </w:r>
      <w:r w:rsidR="003D3ADC">
        <w:rPr>
          <w:rFonts w:ascii="Times New Roman" w:eastAsiaTheme="minorEastAsia" w:hAnsi="Times New Roman"/>
          <w:lang w:eastAsia="zh-TW"/>
        </w:rPr>
        <w:t>mean value = 93.</w:t>
      </w:r>
      <w:r w:rsidR="00794AF7">
        <w:rPr>
          <w:rFonts w:ascii="Times New Roman" w:eastAsiaTheme="minorEastAsia" w:hAnsi="Times New Roman"/>
          <w:lang w:eastAsia="zh-TW"/>
        </w:rPr>
        <w:t>3 Mya, 95% highest posterior density interval = 47.4–139.1 Mya.</w:t>
      </w:r>
    </w:p>
    <w:p w14:paraId="40EC1F2C" w14:textId="429E611A" w:rsidR="00216316" w:rsidRDefault="00216316" w:rsidP="008C15FD">
      <w:pPr>
        <w:ind w:firstLine="480"/>
        <w:jc w:val="both"/>
        <w:rPr>
          <w:rFonts w:ascii="Times New Roman" w:eastAsiaTheme="minorEastAsia" w:hAnsi="Times New Roman"/>
          <w:lang w:eastAsia="zh-TW"/>
        </w:rPr>
      </w:pPr>
      <w:r>
        <w:rPr>
          <w:rFonts w:ascii="Times New Roman" w:eastAsiaTheme="minorEastAsia" w:hAnsi="Times New Roman" w:hint="eastAsia"/>
          <w:lang w:eastAsia="zh-TW"/>
        </w:rPr>
        <w:t xml:space="preserve">To obtain D, we </w:t>
      </w:r>
      <w:r w:rsidR="00794AF7">
        <w:rPr>
          <w:rFonts w:ascii="Times New Roman" w:eastAsiaTheme="minorEastAsia" w:hAnsi="Times New Roman"/>
          <w:lang w:eastAsia="zh-TW"/>
        </w:rPr>
        <w:t xml:space="preserve">first </w:t>
      </w:r>
      <w:r>
        <w:rPr>
          <w:rFonts w:ascii="Times New Roman" w:eastAsiaTheme="minorEastAsia" w:hAnsi="Times New Roman" w:hint="eastAsia"/>
          <w:lang w:eastAsia="zh-TW"/>
        </w:rPr>
        <w:t xml:space="preserve">compiled </w:t>
      </w:r>
      <w:r w:rsidR="00794AF7">
        <w:rPr>
          <w:rFonts w:ascii="Times New Roman" w:eastAsiaTheme="minorEastAsia" w:hAnsi="Times New Roman"/>
          <w:lang w:eastAsia="zh-TW"/>
        </w:rPr>
        <w:t xml:space="preserve">cp and ITS </w:t>
      </w:r>
      <w:r>
        <w:rPr>
          <w:rFonts w:ascii="Times New Roman" w:eastAsiaTheme="minorEastAsia" w:hAnsi="Times New Roman" w:hint="eastAsia"/>
          <w:lang w:eastAsia="zh-TW"/>
        </w:rPr>
        <w:t xml:space="preserve">alignments </w:t>
      </w:r>
      <w:r w:rsidR="00794AF7">
        <w:rPr>
          <w:rFonts w:ascii="Times New Roman" w:eastAsiaTheme="minorEastAsia" w:hAnsi="Times New Roman"/>
          <w:lang w:eastAsia="zh-TW"/>
        </w:rPr>
        <w:t>for selected</w:t>
      </w:r>
      <w:r>
        <w:rPr>
          <w:rFonts w:ascii="Times New Roman" w:eastAsiaTheme="minorEastAsia" w:hAnsi="Times New Roman" w:hint="eastAsia"/>
          <w:lang w:eastAsia="zh-TW"/>
        </w:rPr>
        <w:t xml:space="preserve"> </w:t>
      </w:r>
      <w:r w:rsidRPr="006F538B">
        <w:rPr>
          <w:rFonts w:ascii="Times New Roman" w:eastAsiaTheme="minorEastAsia" w:hAnsi="Times New Roman" w:hint="eastAsia"/>
          <w:i/>
          <w:lang w:eastAsia="zh-TW"/>
        </w:rPr>
        <w:t>Taxus</w:t>
      </w:r>
      <w:r>
        <w:rPr>
          <w:rFonts w:ascii="Times New Roman" w:eastAsiaTheme="minorEastAsia" w:hAnsi="Times New Roman" w:hint="eastAsia"/>
          <w:lang w:eastAsia="zh-TW"/>
        </w:rPr>
        <w:t xml:space="preserve"> taxa alongside </w:t>
      </w:r>
      <w:r w:rsidRPr="006F538B">
        <w:rPr>
          <w:rFonts w:ascii="Times New Roman" w:eastAsiaTheme="minorEastAsia" w:hAnsi="Times New Roman" w:hint="eastAsia"/>
          <w:i/>
          <w:lang w:eastAsia="zh-TW"/>
        </w:rPr>
        <w:t>P</w:t>
      </w:r>
      <w:r>
        <w:rPr>
          <w:rFonts w:ascii="Times New Roman" w:eastAsiaTheme="minorEastAsia" w:hAnsi="Times New Roman" w:hint="eastAsia"/>
          <w:i/>
          <w:lang w:eastAsia="zh-TW"/>
        </w:rPr>
        <w:t>.</w:t>
      </w:r>
      <w:r w:rsidRPr="006F538B">
        <w:rPr>
          <w:rFonts w:ascii="Times New Roman" w:eastAsiaTheme="minorEastAsia" w:hAnsi="Times New Roman" w:hint="eastAsia"/>
          <w:i/>
          <w:lang w:eastAsia="zh-TW"/>
        </w:rPr>
        <w:t xml:space="preserve"> chienii</w:t>
      </w:r>
      <w:r>
        <w:rPr>
          <w:rFonts w:ascii="Times New Roman" w:eastAsiaTheme="minorEastAsia" w:hAnsi="Times New Roman" w:hint="eastAsia"/>
          <w:lang w:eastAsia="zh-TW"/>
        </w:rPr>
        <w:t xml:space="preserve"> (</w:t>
      </w:r>
      <w:r w:rsidRPr="006F538B">
        <w:rPr>
          <w:rFonts w:ascii="Times New Roman" w:eastAsiaTheme="minorEastAsia" w:hAnsi="Times New Roman" w:hint="eastAsia"/>
          <w:color w:val="0000FF"/>
          <w:lang w:eastAsia="zh-TW"/>
        </w:rPr>
        <w:t xml:space="preserve">Table </w:t>
      </w:r>
      <w:r w:rsidR="00794AF7" w:rsidRPr="006F538B">
        <w:rPr>
          <w:rFonts w:ascii="Times New Roman" w:eastAsiaTheme="minorEastAsia" w:hAnsi="Times New Roman" w:hint="eastAsia"/>
          <w:color w:val="0000FF"/>
          <w:lang w:eastAsia="zh-TW"/>
        </w:rPr>
        <w:t>S</w:t>
      </w:r>
      <w:r w:rsidR="00794AF7">
        <w:rPr>
          <w:rFonts w:ascii="Times New Roman" w:eastAsiaTheme="minorEastAsia" w:hAnsi="Times New Roman"/>
          <w:color w:val="0000FF"/>
          <w:lang w:eastAsia="zh-TW"/>
        </w:rPr>
        <w:t>5</w:t>
      </w:r>
      <w:r>
        <w:rPr>
          <w:rFonts w:ascii="Times New Roman" w:eastAsiaTheme="minorEastAsia" w:hAnsi="Times New Roman" w:hint="eastAsia"/>
          <w:lang w:eastAsia="zh-TW"/>
        </w:rPr>
        <w:t xml:space="preserve">). </w:t>
      </w:r>
      <w:r w:rsidR="00794AF7">
        <w:rPr>
          <w:rFonts w:ascii="Times New Roman" w:eastAsiaTheme="minorEastAsia" w:hAnsi="Times New Roman"/>
          <w:lang w:eastAsia="zh-TW"/>
        </w:rPr>
        <w:t>W</w:t>
      </w:r>
      <w:r>
        <w:rPr>
          <w:rFonts w:ascii="Times New Roman" w:eastAsiaTheme="minorEastAsia" w:hAnsi="Times New Roman" w:hint="eastAsia"/>
          <w:lang w:eastAsia="zh-TW"/>
        </w:rPr>
        <w:t xml:space="preserve">e </w:t>
      </w:r>
      <w:r w:rsidR="00794AF7">
        <w:rPr>
          <w:rFonts w:ascii="Times New Roman" w:eastAsiaTheme="minorEastAsia" w:hAnsi="Times New Roman"/>
          <w:lang w:eastAsia="zh-TW"/>
        </w:rPr>
        <w:t>then</w:t>
      </w:r>
      <w:r w:rsidR="00794AF7">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estimated a D value for each </w:t>
      </w:r>
      <w:r w:rsidRPr="00D2134E">
        <w:rPr>
          <w:rFonts w:ascii="Times New Roman" w:eastAsiaTheme="minorEastAsia" w:hAnsi="Times New Roman" w:hint="eastAsia"/>
          <w:i/>
          <w:lang w:eastAsia="zh-TW"/>
        </w:rPr>
        <w:t>Taxus</w:t>
      </w:r>
      <w:r>
        <w:rPr>
          <w:rFonts w:ascii="Times New Roman" w:eastAsiaTheme="minorEastAsia" w:hAnsi="Times New Roman" w:hint="eastAsia"/>
          <w:lang w:eastAsia="zh-TW"/>
        </w:rPr>
        <w:t>-</w:t>
      </w:r>
      <w:r w:rsidRPr="00D2134E">
        <w:rPr>
          <w:rFonts w:ascii="Times New Roman" w:eastAsiaTheme="minorEastAsia" w:hAnsi="Times New Roman" w:hint="eastAsia"/>
          <w:i/>
          <w:lang w:eastAsia="zh-TW"/>
        </w:rPr>
        <w:t>Pseudotaxus</w:t>
      </w:r>
      <w:r>
        <w:rPr>
          <w:rFonts w:ascii="Times New Roman" w:eastAsiaTheme="minorEastAsia" w:hAnsi="Times New Roman" w:hint="eastAsia"/>
          <w:lang w:eastAsia="zh-TW"/>
        </w:rPr>
        <w:t xml:space="preserve"> taxon pair using a maximum likelihood estimator in DIVEIN </w:t>
      </w:r>
      <w:r>
        <w:rPr>
          <w:rFonts w:ascii="Times New Roman" w:eastAsiaTheme="minorEastAsia" w:hAnsi="Times New Roman"/>
          <w:noProof/>
          <w:lang w:eastAsia="zh-TW"/>
        </w:rPr>
        <w:t>(Deng</w:t>
      </w:r>
      <w:r w:rsidRPr="00D2134E">
        <w:rPr>
          <w:rFonts w:ascii="Times New Roman" w:eastAsiaTheme="minorEastAsia" w:hAnsi="Times New Roman"/>
          <w:i/>
          <w:noProof/>
          <w:lang w:eastAsia="zh-TW"/>
        </w:rPr>
        <w:t xml:space="preserve"> et al.</w:t>
      </w:r>
      <w:r>
        <w:rPr>
          <w:rFonts w:ascii="Times New Roman" w:eastAsiaTheme="minorEastAsia" w:hAnsi="Times New Roman"/>
          <w:noProof/>
          <w:lang w:eastAsia="zh-TW"/>
        </w:rPr>
        <w:t xml:space="preserve"> 2010)</w:t>
      </w:r>
      <w:r>
        <w:rPr>
          <w:rFonts w:ascii="Times New Roman" w:eastAsiaTheme="minorEastAsia" w:hAnsi="Times New Roman" w:hint="eastAsia"/>
          <w:lang w:eastAsia="zh-TW"/>
        </w:rPr>
        <w:t xml:space="preserve">, </w:t>
      </w:r>
      <w:r w:rsidR="00794AF7">
        <w:rPr>
          <w:rFonts w:ascii="Times New Roman" w:eastAsiaTheme="minorEastAsia" w:hAnsi="Times New Roman"/>
          <w:lang w:eastAsia="zh-TW"/>
        </w:rPr>
        <w:t>with which</w:t>
      </w:r>
      <w:r>
        <w:rPr>
          <w:rFonts w:ascii="Times New Roman" w:eastAsiaTheme="minorEastAsia" w:hAnsi="Times New Roman" w:hint="eastAsia"/>
          <w:lang w:eastAsia="zh-TW"/>
        </w:rPr>
        <w:t xml:space="preserve"> we </w:t>
      </w:r>
      <w:r w:rsidR="00794AF7">
        <w:rPr>
          <w:rFonts w:ascii="Times New Roman" w:eastAsiaTheme="minorEastAsia" w:hAnsi="Times New Roman"/>
          <w:lang w:eastAsia="zh-TW"/>
        </w:rPr>
        <w:t>obtained</w:t>
      </w:r>
      <w:r w:rsidR="00794AF7">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an average D value over all comparisons. We specified nucleotide substitution models as GTR+G and HKY for </w:t>
      </w:r>
      <w:r w:rsidR="0080005F" w:rsidRPr="0080005F">
        <w:rPr>
          <w:rFonts w:ascii="Times New Roman" w:eastAsiaTheme="minorEastAsia" w:hAnsi="Times New Roman"/>
          <w:iCs/>
          <w:lang w:eastAsia="zh-TW"/>
        </w:rPr>
        <w:t>cpDNA</w:t>
      </w:r>
      <w:r>
        <w:rPr>
          <w:rFonts w:ascii="Times New Roman" w:eastAsiaTheme="minorEastAsia" w:hAnsi="Times New Roman" w:hint="eastAsia"/>
          <w:lang w:eastAsia="zh-TW"/>
        </w:rPr>
        <w:t xml:space="preserve"> and ITS, respectively; both were selected in</w:t>
      </w:r>
      <w:r>
        <w:rPr>
          <w:rFonts w:ascii="Times New Roman" w:hAnsi="Times New Roman" w:hint="eastAsia"/>
        </w:rPr>
        <w:t xml:space="preserve"> </w:t>
      </w:r>
      <w:r w:rsidRPr="00AA7DE3">
        <w:rPr>
          <w:rFonts w:ascii="Times New Roman" w:hAnsi="Times New Roman" w:hint="eastAsia"/>
          <w:smallCaps/>
        </w:rPr>
        <w:t>jModelTest</w:t>
      </w:r>
      <w:r>
        <w:rPr>
          <w:rFonts w:ascii="Times New Roman" w:hAnsi="Times New Roman" w:hint="eastAsia"/>
        </w:rPr>
        <w:t xml:space="preserve"> 2.1.3 </w:t>
      </w:r>
      <w:r w:rsidR="0080005F">
        <w:rPr>
          <w:rFonts w:ascii="Times New Roman" w:hAnsi="Times New Roman"/>
          <w:noProof/>
        </w:rPr>
        <w:t xml:space="preserve">(Darriba </w:t>
      </w:r>
      <w:r w:rsidR="0080005F" w:rsidRPr="0080005F">
        <w:rPr>
          <w:rFonts w:ascii="Times New Roman" w:hAnsi="Times New Roman"/>
          <w:i/>
          <w:iCs/>
          <w:noProof/>
        </w:rPr>
        <w:t>et al.</w:t>
      </w:r>
      <w:r w:rsidR="0080005F">
        <w:rPr>
          <w:rFonts w:ascii="Times New Roman" w:hAnsi="Times New Roman"/>
          <w:noProof/>
        </w:rPr>
        <w:t xml:space="preserve">, 2012) </w:t>
      </w:r>
      <w:r>
        <w:rPr>
          <w:rFonts w:ascii="Times New Roman" w:hAnsi="Times New Roman" w:hint="eastAsia"/>
        </w:rPr>
        <w:t>based on the Bayesian information criterion (BIC).</w:t>
      </w:r>
      <w:r>
        <w:rPr>
          <w:rFonts w:ascii="Times New Roman" w:eastAsiaTheme="minorEastAsia" w:hAnsi="Times New Roman" w:hint="eastAsia"/>
          <w:lang w:eastAsia="zh-TW"/>
        </w:rPr>
        <w:t xml:space="preserve"> Resultant average D values were </w:t>
      </w:r>
      <w:r w:rsidR="0080005F">
        <w:rPr>
          <w:rFonts w:ascii="Times New Roman" w:eastAsiaTheme="minorEastAsia" w:hAnsi="Times New Roman"/>
          <w:lang w:eastAsia="zh-TW"/>
        </w:rPr>
        <w:t>0.113</w:t>
      </w:r>
      <w:r>
        <w:rPr>
          <w:rFonts w:ascii="Times New Roman" w:eastAsiaTheme="minorEastAsia" w:hAnsi="Times New Roman" w:hint="eastAsia"/>
          <w:lang w:eastAsia="zh-TW"/>
        </w:rPr>
        <w:t xml:space="preserve"> and </w:t>
      </w:r>
      <w:r w:rsidR="0080005F">
        <w:rPr>
          <w:rFonts w:ascii="Times New Roman" w:eastAsiaTheme="minorEastAsia" w:hAnsi="Times New Roman"/>
          <w:lang w:eastAsia="zh-TW"/>
        </w:rPr>
        <w:t>0.207</w:t>
      </w:r>
      <w:r>
        <w:rPr>
          <w:rFonts w:ascii="Times New Roman" w:eastAsiaTheme="minorEastAsia" w:hAnsi="Times New Roman" w:hint="eastAsia"/>
          <w:lang w:eastAsia="zh-TW"/>
        </w:rPr>
        <w:t xml:space="preserve"> substitutions per site for </w:t>
      </w:r>
      <w:r w:rsidR="0080005F" w:rsidRPr="0080005F">
        <w:rPr>
          <w:rFonts w:ascii="Times New Roman" w:eastAsiaTheme="minorEastAsia" w:hAnsi="Times New Roman"/>
          <w:iCs/>
          <w:lang w:eastAsia="zh-TW"/>
        </w:rPr>
        <w:t>cpDNA</w:t>
      </w:r>
      <w:r>
        <w:rPr>
          <w:rFonts w:ascii="Times New Roman" w:eastAsiaTheme="minorEastAsia" w:hAnsi="Times New Roman" w:hint="eastAsia"/>
          <w:lang w:eastAsia="zh-TW"/>
        </w:rPr>
        <w:t xml:space="preserve"> and ITS, respectively. Based on the formula described above, we then obtained </w:t>
      </w:r>
      <w:r w:rsidR="00E71E72" w:rsidRPr="0080005F">
        <w:rPr>
          <w:rFonts w:ascii="Times New Roman" w:eastAsiaTheme="minorEastAsia" w:hAnsi="Times New Roman"/>
          <w:iCs/>
          <w:lang w:eastAsia="zh-TW"/>
        </w:rPr>
        <w:t>cpDNA</w:t>
      </w:r>
      <w:r w:rsidR="00E71E72">
        <w:rPr>
          <w:rFonts w:ascii="Times New Roman" w:eastAsiaTheme="minorEastAsia" w:hAnsi="Times New Roman" w:hint="eastAsia"/>
          <w:lang w:eastAsia="zh-TW"/>
        </w:rPr>
        <w:t xml:space="preserve"> and ITS</w:t>
      </w:r>
      <w:r w:rsidR="00E71E72">
        <w:rPr>
          <w:rFonts w:ascii="Times New Roman" w:eastAsiaTheme="minorEastAsia" w:hAnsi="Times New Roman"/>
          <w:lang w:eastAsia="zh-TW"/>
        </w:rPr>
        <w:t xml:space="preserve"> mean clock rates </w:t>
      </w:r>
      <w:r>
        <w:rPr>
          <w:rFonts w:ascii="Times New Roman" w:eastAsiaTheme="minorEastAsia" w:hAnsi="Times New Roman" w:hint="eastAsia"/>
          <w:lang w:eastAsia="zh-TW"/>
        </w:rPr>
        <w:t xml:space="preserve">(and 95% confidence sets) as </w:t>
      </w:r>
      <w:r w:rsidR="00E71E72">
        <w:rPr>
          <w:rFonts w:ascii="Times New Roman" w:eastAsiaTheme="minorEastAsia" w:hAnsi="Times New Roman"/>
          <w:lang w:eastAsia="zh-TW"/>
        </w:rPr>
        <w:t>0.006</w:t>
      </w:r>
      <w:r>
        <w:rPr>
          <w:rFonts w:ascii="Times New Roman" w:eastAsiaTheme="minorEastAsia" w:hAnsi="Times New Roman" w:hint="eastAsia"/>
          <w:lang w:eastAsia="zh-TW"/>
        </w:rPr>
        <w:t xml:space="preserve"> (</w:t>
      </w:r>
      <w:r w:rsidR="00E71E72">
        <w:rPr>
          <w:rFonts w:ascii="Times New Roman" w:eastAsiaTheme="minorEastAsia" w:hAnsi="Times New Roman"/>
          <w:lang w:eastAsia="zh-TW"/>
        </w:rPr>
        <w:t>0.004</w:t>
      </w:r>
      <w:r w:rsidR="00E71E72">
        <w:rPr>
          <w:rFonts w:ascii="Calibri" w:eastAsiaTheme="minorEastAsia" w:hAnsi="Calibri" w:cs="Calibri"/>
          <w:lang w:eastAsia="zh-TW"/>
        </w:rPr>
        <w:t>–</w:t>
      </w:r>
      <w:r w:rsidR="00E71E72">
        <w:rPr>
          <w:rFonts w:ascii="Times New Roman" w:eastAsiaTheme="minorEastAsia" w:hAnsi="Times New Roman"/>
          <w:lang w:eastAsia="zh-TW"/>
        </w:rPr>
        <w:t>0.012</w:t>
      </w:r>
      <w:r>
        <w:rPr>
          <w:rFonts w:ascii="Times New Roman" w:eastAsiaTheme="minorEastAsia" w:hAnsi="Times New Roman" w:hint="eastAsia"/>
          <w:lang w:eastAsia="zh-TW"/>
        </w:rPr>
        <w:t xml:space="preserve">) and </w:t>
      </w:r>
      <w:r w:rsidR="00E71E72">
        <w:rPr>
          <w:rFonts w:ascii="Times New Roman" w:eastAsiaTheme="minorEastAsia" w:hAnsi="Times New Roman"/>
          <w:lang w:eastAsia="zh-TW"/>
        </w:rPr>
        <w:t>0.011</w:t>
      </w:r>
      <w:r>
        <w:rPr>
          <w:rFonts w:ascii="Times New Roman" w:eastAsiaTheme="minorEastAsia" w:hAnsi="Times New Roman" w:hint="eastAsia"/>
          <w:lang w:eastAsia="zh-TW"/>
        </w:rPr>
        <w:t xml:space="preserve"> (</w:t>
      </w:r>
      <w:r w:rsidR="00E71E72">
        <w:rPr>
          <w:rFonts w:ascii="Times New Roman" w:eastAsiaTheme="minorEastAsia" w:hAnsi="Times New Roman"/>
          <w:lang w:eastAsia="zh-TW"/>
        </w:rPr>
        <w:t>0.007</w:t>
      </w:r>
      <w:r w:rsidR="00E71E72">
        <w:rPr>
          <w:rFonts w:ascii="Calibri" w:eastAsiaTheme="minorEastAsia" w:hAnsi="Calibri" w:cs="Calibri"/>
          <w:lang w:eastAsia="zh-TW"/>
        </w:rPr>
        <w:t>–</w:t>
      </w:r>
      <w:r w:rsidR="00E71E72">
        <w:rPr>
          <w:rFonts w:ascii="Times New Roman" w:eastAsiaTheme="minorEastAsia" w:hAnsi="Times New Roman"/>
          <w:lang w:eastAsia="zh-TW"/>
        </w:rPr>
        <w:t>0.022</w:t>
      </w:r>
      <w:r>
        <w:rPr>
          <w:rFonts w:ascii="Times New Roman" w:eastAsiaTheme="minorEastAsia" w:hAnsi="Times New Roman" w:hint="eastAsia"/>
          <w:lang w:eastAsia="zh-TW"/>
        </w:rPr>
        <w:t xml:space="preserve">) substitutions per site per 10 million years, respectively. </w:t>
      </w:r>
    </w:p>
    <w:p w14:paraId="4007E2CF" w14:textId="5E59E23C" w:rsidR="00216316" w:rsidRPr="00110C27" w:rsidRDefault="00216316" w:rsidP="001B3E5E">
      <w:pPr>
        <w:ind w:firstLine="480"/>
        <w:jc w:val="both"/>
        <w:rPr>
          <w:rFonts w:ascii="Times New Roman" w:eastAsiaTheme="minorEastAsia" w:hAnsi="Times New Roman"/>
          <w:lang w:eastAsia="zh-TW"/>
        </w:rPr>
      </w:pPr>
      <w:r>
        <w:rPr>
          <w:rFonts w:ascii="Times New Roman" w:eastAsiaTheme="minorEastAsia" w:hAnsi="Times New Roman" w:hint="eastAsia"/>
          <w:lang w:eastAsia="zh-TW"/>
        </w:rPr>
        <w:t xml:space="preserve">We incorporated these above clock rates into the MultiTypeTree (MTT) analyses using the following lognormal priors: </w:t>
      </w:r>
      <w:r>
        <w:rPr>
          <w:rFonts w:ascii="Times New Roman" w:hAnsi="Times New Roman" w:hint="eastAsia"/>
        </w:rPr>
        <w:t>log</w:t>
      </w:r>
      <w:r w:rsidRPr="00522B87">
        <w:rPr>
          <w:rFonts w:ascii="Times New Roman" w:hAnsi="Times New Roman" w:hint="eastAsia"/>
        </w:rPr>
        <w:t xml:space="preserve">(mean) = </w:t>
      </w:r>
      <w:r w:rsidR="00E71E72">
        <w:rPr>
          <w:rFonts w:ascii="Times New Roman" w:hAnsi="Times New Roman"/>
        </w:rPr>
        <w:t>-4.93</w:t>
      </w:r>
      <w:r w:rsidRPr="00522B87">
        <w:rPr>
          <w:rFonts w:ascii="Times New Roman" w:eastAsiaTheme="minorEastAsia" w:hAnsi="Times New Roman" w:hint="eastAsia"/>
          <w:lang w:eastAsia="zh-TW"/>
        </w:rPr>
        <w:t>,</w:t>
      </w:r>
      <w:r>
        <w:rPr>
          <w:rFonts w:ascii="Times New Roman" w:hAnsi="Times New Roman" w:hint="eastAsia"/>
        </w:rPr>
        <w:t xml:space="preserve"> log</w:t>
      </w:r>
      <w:r w:rsidRPr="00522B87">
        <w:rPr>
          <w:rFonts w:ascii="Times New Roman" w:hAnsi="Times New Roman" w:hint="eastAsia"/>
        </w:rPr>
        <w:t xml:space="preserve">(standard deviation) = </w:t>
      </w:r>
      <w:r w:rsidR="00E71E72">
        <w:rPr>
          <w:rFonts w:ascii="Times New Roman" w:hAnsi="Times New Roman"/>
        </w:rPr>
        <w:t>0.27</w:t>
      </w:r>
      <w:r w:rsidRPr="00522B87">
        <w:rPr>
          <w:rFonts w:ascii="Times New Roman" w:eastAsiaTheme="minorEastAsia" w:hAnsi="Times New Roman" w:hint="eastAsia"/>
          <w:lang w:eastAsia="zh-TW"/>
        </w:rPr>
        <w:t xml:space="preserve"> for </w:t>
      </w:r>
      <w:r w:rsidR="00E71E72" w:rsidRPr="0080005F">
        <w:rPr>
          <w:rFonts w:ascii="Times New Roman" w:eastAsiaTheme="minorEastAsia" w:hAnsi="Times New Roman"/>
          <w:iCs/>
          <w:lang w:eastAsia="zh-TW"/>
        </w:rPr>
        <w:t>cpDNA</w:t>
      </w:r>
      <w:r>
        <w:rPr>
          <w:rFonts w:ascii="Times New Roman" w:eastAsiaTheme="minorEastAsia" w:hAnsi="Times New Roman" w:hint="eastAsia"/>
          <w:lang w:eastAsia="zh-TW"/>
        </w:rPr>
        <w:t>;</w:t>
      </w:r>
      <w:r w:rsidRPr="00522B87">
        <w:rPr>
          <w:rFonts w:ascii="Times New Roman" w:eastAsiaTheme="minorEastAsia" w:hAnsi="Times New Roman" w:hint="eastAsia"/>
          <w:lang w:eastAsia="zh-TW"/>
        </w:rPr>
        <w:t xml:space="preserve"> </w:t>
      </w:r>
      <w:r>
        <w:rPr>
          <w:rFonts w:ascii="Times New Roman" w:hAnsi="Times New Roman" w:hint="eastAsia"/>
        </w:rPr>
        <w:t>log</w:t>
      </w:r>
      <w:r w:rsidRPr="00522B87">
        <w:rPr>
          <w:rFonts w:ascii="Times New Roman" w:hAnsi="Times New Roman" w:hint="eastAsia"/>
        </w:rPr>
        <w:t xml:space="preserve">(mean) = </w:t>
      </w:r>
      <w:r w:rsidR="00E71E72">
        <w:rPr>
          <w:rFonts w:ascii="Times New Roman" w:hAnsi="Times New Roman"/>
        </w:rPr>
        <w:t>-4.50</w:t>
      </w:r>
      <w:r w:rsidRPr="00522B87">
        <w:rPr>
          <w:rFonts w:ascii="Times New Roman" w:eastAsiaTheme="minorEastAsia" w:hAnsi="Times New Roman" w:hint="eastAsia"/>
          <w:lang w:eastAsia="zh-TW"/>
        </w:rPr>
        <w:t>,</w:t>
      </w:r>
      <w:r>
        <w:rPr>
          <w:rFonts w:ascii="Times New Roman" w:hAnsi="Times New Roman" w:hint="eastAsia"/>
        </w:rPr>
        <w:t xml:space="preserve"> log</w:t>
      </w:r>
      <w:r w:rsidRPr="00522B87">
        <w:rPr>
          <w:rFonts w:ascii="Times New Roman" w:hAnsi="Times New Roman" w:hint="eastAsia"/>
        </w:rPr>
        <w:t xml:space="preserve">(standard deviation) = </w:t>
      </w:r>
      <w:r w:rsidR="00E71E72">
        <w:rPr>
          <w:rFonts w:ascii="Times New Roman" w:hAnsi="Times New Roman"/>
        </w:rPr>
        <w:t>0.27</w:t>
      </w:r>
      <w:r w:rsidRPr="00522B87">
        <w:rPr>
          <w:rFonts w:ascii="Times New Roman" w:eastAsiaTheme="minorEastAsia" w:hAnsi="Times New Roman" w:hint="eastAsia"/>
          <w:lang w:eastAsia="zh-TW"/>
        </w:rPr>
        <w:t xml:space="preserve"> for ITS.</w:t>
      </w:r>
      <w:r>
        <w:rPr>
          <w:rFonts w:ascii="Times New Roman" w:eastAsiaTheme="minorEastAsia" w:hAnsi="Times New Roman" w:hint="eastAsia"/>
          <w:lang w:eastAsia="zh-TW"/>
        </w:rPr>
        <w:t xml:space="preserve"> We also </w:t>
      </w:r>
      <w:r w:rsidR="009F0728">
        <w:rPr>
          <w:rFonts w:ascii="Times New Roman" w:eastAsiaTheme="minorEastAsia" w:hAnsi="Times New Roman"/>
          <w:lang w:eastAsia="zh-TW"/>
        </w:rPr>
        <w:t>included</w:t>
      </w:r>
      <w:r>
        <w:rPr>
          <w:rFonts w:ascii="Times New Roman" w:eastAsiaTheme="minorEastAsia" w:hAnsi="Times New Roman" w:hint="eastAsia"/>
          <w:lang w:eastAsia="zh-TW"/>
        </w:rPr>
        <w:t xml:space="preserve"> in the isolation with migration (IM) analysis </w:t>
      </w:r>
      <w:r w:rsidR="009F0728">
        <w:rPr>
          <w:rFonts w:ascii="Times New Roman" w:eastAsiaTheme="minorEastAsia" w:hAnsi="Times New Roman"/>
          <w:lang w:eastAsia="zh-TW"/>
        </w:rPr>
        <w:t>the locus-wide estimates of these clock rates:</w:t>
      </w:r>
      <w:r>
        <w:rPr>
          <w:rFonts w:ascii="Times New Roman" w:eastAsiaTheme="minorEastAsia" w:hAnsi="Times New Roman" w:hint="eastAsia"/>
          <w:lang w:eastAsia="zh-TW"/>
        </w:rPr>
        <w:t xml:space="preserve"> </w:t>
      </w:r>
      <w:r w:rsidR="009F0728">
        <w:rPr>
          <w:rFonts w:ascii="Times New Roman" w:hAnsi="Times New Roman"/>
        </w:rPr>
        <w:t>1.67E-6</w:t>
      </w:r>
      <w:r w:rsidR="009F0728">
        <w:rPr>
          <w:rFonts w:ascii="Times New Roman" w:eastAsiaTheme="minorEastAsia" w:hAnsi="Times New Roman"/>
          <w:lang w:eastAsia="zh-TW"/>
        </w:rPr>
        <w:t xml:space="preserve"> (9.70E-7</w:t>
      </w:r>
      <w:r w:rsidR="009F0728">
        <w:rPr>
          <w:rFonts w:ascii="Calibri" w:eastAsiaTheme="minorEastAsia" w:hAnsi="Calibri" w:cs="Calibri"/>
          <w:lang w:eastAsia="zh-TW"/>
        </w:rPr>
        <w:t>–</w:t>
      </w:r>
      <w:r w:rsidR="009F0728">
        <w:rPr>
          <w:rFonts w:ascii="Times New Roman" w:eastAsiaTheme="minorEastAsia" w:hAnsi="Times New Roman"/>
          <w:lang w:eastAsia="zh-TW"/>
        </w:rPr>
        <w:t xml:space="preserve">2.62E-6) and </w:t>
      </w:r>
      <w:r w:rsidR="009F0728">
        <w:rPr>
          <w:rFonts w:ascii="Times New Roman" w:hAnsi="Times New Roman"/>
        </w:rPr>
        <w:t>1.24</w:t>
      </w:r>
      <w:r w:rsidR="009F0728">
        <w:rPr>
          <w:rFonts w:ascii="Times New Roman" w:hAnsi="Times New Roman" w:hint="eastAsia"/>
        </w:rPr>
        <w:t>E-6</w:t>
      </w:r>
      <w:r w:rsidR="009F0728">
        <w:rPr>
          <w:rFonts w:ascii="Times New Roman" w:hAnsi="Times New Roman"/>
        </w:rPr>
        <w:t xml:space="preserve"> (7.26E-7</w:t>
      </w:r>
      <w:r w:rsidR="009F0728">
        <w:rPr>
          <w:rFonts w:ascii="Calibri" w:hAnsi="Calibri" w:cs="Calibri"/>
        </w:rPr>
        <w:t>–</w:t>
      </w:r>
      <w:r w:rsidR="009F0728">
        <w:rPr>
          <w:rFonts w:ascii="Times New Roman" w:hAnsi="Times New Roman"/>
        </w:rPr>
        <w:t xml:space="preserve">1.89E-6) </w:t>
      </w:r>
      <w:r w:rsidR="003B6371">
        <w:rPr>
          <w:rFonts w:ascii="Times New Roman" w:hAnsi="Times New Roman"/>
        </w:rPr>
        <w:t xml:space="preserve">mutations </w:t>
      </w:r>
      <w:r w:rsidR="009F0728">
        <w:rPr>
          <w:rFonts w:ascii="Times New Roman" w:hAnsi="Times New Roman"/>
        </w:rPr>
        <w:t xml:space="preserve">per year for cpDNA and ITS, </w:t>
      </w:r>
      <w:r w:rsidR="003B6371">
        <w:rPr>
          <w:rFonts w:ascii="Times New Roman" w:hAnsi="Times New Roman"/>
        </w:rPr>
        <w:t xml:space="preserve">derived with locus lengths of 2321 and 1119 base pairs, </w:t>
      </w:r>
      <w:r w:rsidR="009F0728">
        <w:rPr>
          <w:rFonts w:ascii="Times New Roman" w:hAnsi="Times New Roman"/>
        </w:rPr>
        <w:t>respectively</w:t>
      </w:r>
      <w:r w:rsidR="003B6371">
        <w:rPr>
          <w:rFonts w:ascii="Times New Roman" w:hAnsi="Times New Roman"/>
        </w:rPr>
        <w:t>.</w:t>
      </w:r>
    </w:p>
    <w:p w14:paraId="0994F9CB" w14:textId="77777777" w:rsidR="00216316" w:rsidRDefault="00216316">
      <w:pPr>
        <w:rPr>
          <w:rFonts w:ascii="Times New Roman" w:eastAsiaTheme="minorEastAsia" w:hAnsi="Times New Roman"/>
          <w:lang w:eastAsia="zh-TW"/>
        </w:rPr>
      </w:pPr>
    </w:p>
    <w:p w14:paraId="333F8503" w14:textId="77777777" w:rsidR="00216316" w:rsidRPr="006F538B" w:rsidRDefault="00216316">
      <w:pPr>
        <w:rPr>
          <w:rFonts w:ascii="Times New Roman" w:eastAsiaTheme="minorEastAsia" w:hAnsi="Times New Roman"/>
          <w:lang w:eastAsia="zh-TW"/>
        </w:rPr>
        <w:sectPr w:rsidR="00216316" w:rsidRPr="006F538B" w:rsidSect="00104E62">
          <w:pgSz w:w="11906" w:h="16838"/>
          <w:pgMar w:top="1440" w:right="1800" w:bottom="1440" w:left="1800" w:header="851" w:footer="992" w:gutter="0"/>
          <w:cols w:space="425"/>
          <w:docGrid w:type="lines" w:linePitch="360"/>
        </w:sectPr>
      </w:pPr>
    </w:p>
    <w:tbl>
      <w:tblPr>
        <w:tblW w:w="5369" w:type="dxa"/>
        <w:tblInd w:w="13" w:type="dxa"/>
        <w:tblCellMar>
          <w:left w:w="28" w:type="dxa"/>
          <w:right w:w="28" w:type="dxa"/>
        </w:tblCellMar>
        <w:tblLook w:val="04A0" w:firstRow="1" w:lastRow="0" w:firstColumn="1" w:lastColumn="0" w:noHBand="0" w:noVBand="1"/>
      </w:tblPr>
      <w:tblGrid>
        <w:gridCol w:w="2283"/>
        <w:gridCol w:w="1532"/>
        <w:gridCol w:w="1554"/>
      </w:tblGrid>
      <w:tr w:rsidR="00226BF5" w:rsidRPr="006A29B0" w14:paraId="44DF0AD3" w14:textId="77777777" w:rsidTr="00CF704F">
        <w:trPr>
          <w:trHeight w:val="330"/>
        </w:trPr>
        <w:tc>
          <w:tcPr>
            <w:tcW w:w="5369" w:type="dxa"/>
            <w:gridSpan w:val="3"/>
            <w:tcBorders>
              <w:bottom w:val="single" w:sz="4" w:space="0" w:color="auto"/>
            </w:tcBorders>
            <w:shd w:val="clear" w:color="auto" w:fill="auto"/>
            <w:noWrap/>
            <w:vAlign w:val="center"/>
          </w:tcPr>
          <w:p w14:paraId="26DE9AA2" w14:textId="3FC0DC7F" w:rsidR="00216316" w:rsidRPr="006A29B0" w:rsidRDefault="00216316" w:rsidP="008908AA">
            <w:pPr>
              <w:jc w:val="both"/>
              <w:rPr>
                <w:rFonts w:ascii="Times New Roman" w:eastAsia="新細明體" w:hAnsi="Times New Roman"/>
                <w:b/>
                <w:lang w:eastAsia="zh-TW"/>
              </w:rPr>
            </w:pPr>
            <w:r w:rsidRPr="006A29B0">
              <w:rPr>
                <w:rFonts w:ascii="Times New Roman" w:eastAsia="新細明體" w:hAnsi="Times New Roman"/>
                <w:b/>
                <w:lang w:eastAsia="zh-TW"/>
              </w:rPr>
              <w:lastRenderedPageBreak/>
              <w:t xml:space="preserve">Table </w:t>
            </w:r>
            <w:r w:rsidR="00794AF7" w:rsidRPr="006A29B0">
              <w:rPr>
                <w:rFonts w:ascii="Times New Roman" w:eastAsia="新細明體" w:hAnsi="Times New Roman"/>
                <w:b/>
                <w:lang w:eastAsia="zh-TW"/>
              </w:rPr>
              <w:t>S5</w:t>
            </w:r>
            <w:r w:rsidR="00794AF7" w:rsidRPr="006A29B0">
              <w:rPr>
                <w:rFonts w:ascii="Times New Roman" w:eastAsia="新細明體" w:hAnsi="Times New Roman"/>
                <w:lang w:eastAsia="zh-TW"/>
              </w:rPr>
              <w:t xml:space="preserve"> </w:t>
            </w:r>
            <w:r w:rsidR="00CF704F" w:rsidRPr="006A29B0">
              <w:rPr>
                <w:rFonts w:ascii="Times New Roman" w:eastAsia="新細明體" w:hAnsi="Times New Roman"/>
                <w:lang w:eastAsia="zh-TW"/>
              </w:rPr>
              <w:t xml:space="preserve">GenBank accessions of </w:t>
            </w:r>
            <w:r w:rsidRPr="006A29B0">
              <w:rPr>
                <w:rFonts w:ascii="Times New Roman" w:eastAsia="新細明體" w:hAnsi="Times New Roman"/>
                <w:i/>
                <w:lang w:eastAsia="zh-TW"/>
              </w:rPr>
              <w:t>Taxus</w:t>
            </w:r>
            <w:r w:rsidRPr="006A29B0">
              <w:rPr>
                <w:rFonts w:ascii="Times New Roman" w:eastAsia="新細明體" w:hAnsi="Times New Roman"/>
                <w:lang w:eastAsia="zh-TW"/>
              </w:rPr>
              <w:t xml:space="preserve"> and </w:t>
            </w:r>
            <w:r w:rsidRPr="006A29B0">
              <w:rPr>
                <w:rFonts w:ascii="Times New Roman" w:eastAsia="新細明體" w:hAnsi="Times New Roman"/>
                <w:i/>
                <w:lang w:eastAsia="zh-TW"/>
              </w:rPr>
              <w:t>Pseudotaxus</w:t>
            </w:r>
            <w:r w:rsidRPr="006A29B0">
              <w:rPr>
                <w:rFonts w:ascii="Times New Roman" w:eastAsia="新細明體" w:hAnsi="Times New Roman"/>
                <w:lang w:eastAsia="zh-TW"/>
              </w:rPr>
              <w:t xml:space="preserve"> sequences used for deriving clock rates of chloroplast DNA and ITS.</w:t>
            </w:r>
          </w:p>
        </w:tc>
      </w:tr>
      <w:tr w:rsidR="00226BF5" w:rsidRPr="006A29B0" w14:paraId="6B3DDB4F" w14:textId="77777777" w:rsidTr="006A29B0">
        <w:trPr>
          <w:trHeight w:val="330"/>
        </w:trPr>
        <w:tc>
          <w:tcPr>
            <w:tcW w:w="2283" w:type="dxa"/>
            <w:tcBorders>
              <w:top w:val="single" w:sz="4" w:space="0" w:color="auto"/>
              <w:bottom w:val="single" w:sz="4" w:space="0" w:color="auto"/>
            </w:tcBorders>
            <w:shd w:val="clear" w:color="auto" w:fill="auto"/>
            <w:noWrap/>
            <w:vAlign w:val="center"/>
            <w:hideMark/>
          </w:tcPr>
          <w:p w14:paraId="3BAF0F8D" w14:textId="77777777" w:rsidR="00522246" w:rsidRPr="006A29B0" w:rsidRDefault="00522246" w:rsidP="003A2B9F">
            <w:pPr>
              <w:rPr>
                <w:rFonts w:ascii="Times New Roman" w:eastAsia="新細明體" w:hAnsi="Times New Roman"/>
                <w:lang w:eastAsia="zh-TW"/>
              </w:rPr>
            </w:pPr>
            <w:r w:rsidRPr="006A29B0">
              <w:rPr>
                <w:rFonts w:ascii="Times New Roman" w:eastAsia="新細明體" w:hAnsi="Times New Roman"/>
                <w:lang w:eastAsia="zh-TW"/>
              </w:rPr>
              <w:t>Taxon</w:t>
            </w:r>
          </w:p>
        </w:tc>
        <w:tc>
          <w:tcPr>
            <w:tcW w:w="1532" w:type="dxa"/>
            <w:tcBorders>
              <w:top w:val="single" w:sz="4" w:space="0" w:color="auto"/>
              <w:bottom w:val="single" w:sz="4" w:space="0" w:color="auto"/>
            </w:tcBorders>
            <w:shd w:val="clear" w:color="auto" w:fill="auto"/>
            <w:noWrap/>
            <w:vAlign w:val="center"/>
            <w:hideMark/>
          </w:tcPr>
          <w:p w14:paraId="45F47854" w14:textId="0E80E518" w:rsidR="00522246" w:rsidRPr="006A29B0" w:rsidRDefault="00522246" w:rsidP="00BF45B9">
            <w:pPr>
              <w:rPr>
                <w:rFonts w:ascii="Times New Roman" w:eastAsia="新細明體" w:hAnsi="Times New Roman"/>
                <w:iCs/>
                <w:lang w:eastAsia="zh-TW"/>
              </w:rPr>
            </w:pPr>
            <w:r w:rsidRPr="006A29B0">
              <w:rPr>
                <w:rFonts w:ascii="Times New Roman" w:eastAsia="新細明體" w:hAnsi="Times New Roman"/>
                <w:iCs/>
                <w:lang w:eastAsia="zh-TW"/>
              </w:rPr>
              <w:t>cpDNA</w:t>
            </w:r>
            <w:r w:rsidR="00EB004C" w:rsidRPr="006A29B0">
              <w:rPr>
                <w:rFonts w:ascii="Times New Roman" w:eastAsia="新細明體" w:hAnsi="Times New Roman"/>
                <w:iCs/>
                <w:vertAlign w:val="superscript"/>
                <w:lang w:eastAsia="zh-TW"/>
              </w:rPr>
              <w:t>a</w:t>
            </w:r>
          </w:p>
        </w:tc>
        <w:tc>
          <w:tcPr>
            <w:tcW w:w="1554" w:type="dxa"/>
            <w:tcBorders>
              <w:top w:val="single" w:sz="4" w:space="0" w:color="auto"/>
              <w:bottom w:val="single" w:sz="4" w:space="0" w:color="auto"/>
            </w:tcBorders>
          </w:tcPr>
          <w:p w14:paraId="64F6CDB1" w14:textId="2631681A" w:rsidR="00522246" w:rsidRPr="006A29B0" w:rsidRDefault="00522246" w:rsidP="003A2B9F">
            <w:pPr>
              <w:rPr>
                <w:rFonts w:ascii="Times New Roman" w:eastAsia="新細明體" w:hAnsi="Times New Roman"/>
                <w:lang w:eastAsia="zh-TW"/>
              </w:rPr>
            </w:pPr>
            <w:r w:rsidRPr="006A29B0">
              <w:rPr>
                <w:rFonts w:ascii="Times New Roman" w:eastAsia="新細明體" w:hAnsi="Times New Roman"/>
                <w:lang w:eastAsia="zh-TW"/>
              </w:rPr>
              <w:t>ITS</w:t>
            </w:r>
          </w:p>
        </w:tc>
      </w:tr>
      <w:tr w:rsidR="006A29B0" w:rsidRPr="006A29B0" w14:paraId="5CF9189C" w14:textId="77777777" w:rsidTr="001663F8">
        <w:trPr>
          <w:trHeight w:val="330"/>
        </w:trPr>
        <w:tc>
          <w:tcPr>
            <w:tcW w:w="2283" w:type="dxa"/>
            <w:tcBorders>
              <w:top w:val="single" w:sz="4" w:space="0" w:color="auto"/>
            </w:tcBorders>
            <w:shd w:val="clear" w:color="auto" w:fill="auto"/>
            <w:noWrap/>
            <w:vAlign w:val="center"/>
          </w:tcPr>
          <w:p w14:paraId="3F136800" w14:textId="02D93777" w:rsidR="006A29B0" w:rsidRPr="006A29B0" w:rsidRDefault="006A29B0" w:rsidP="006A29B0">
            <w:pPr>
              <w:rPr>
                <w:rFonts w:ascii="Times New Roman" w:eastAsia="新細明體" w:hAnsi="Times New Roman"/>
                <w:iCs/>
                <w:lang w:eastAsia="zh-TW"/>
              </w:rPr>
            </w:pPr>
            <w:r w:rsidRPr="006A29B0">
              <w:rPr>
                <w:rFonts w:ascii="Times New Roman" w:eastAsia="新細明體" w:hAnsi="Times New Roman"/>
                <w:i/>
                <w:lang w:eastAsia="zh-TW"/>
              </w:rPr>
              <w:t>Taiwan T. phytonii</w:t>
            </w:r>
          </w:p>
        </w:tc>
        <w:tc>
          <w:tcPr>
            <w:tcW w:w="1532" w:type="dxa"/>
            <w:tcBorders>
              <w:top w:val="single" w:sz="4" w:space="0" w:color="auto"/>
            </w:tcBorders>
            <w:shd w:val="clear" w:color="auto" w:fill="auto"/>
            <w:noWrap/>
          </w:tcPr>
          <w:p w14:paraId="66899D0B" w14:textId="655BC85C" w:rsidR="006A29B0" w:rsidRPr="006A29B0" w:rsidRDefault="006A29B0" w:rsidP="006A29B0">
            <w:pPr>
              <w:rPr>
                <w:rFonts w:ascii="Times New Roman" w:eastAsia="新細明體" w:hAnsi="Times New Roman"/>
                <w:lang w:eastAsia="zh-TW"/>
              </w:rPr>
            </w:pPr>
            <w:r w:rsidRPr="006A29B0">
              <w:rPr>
                <w:rFonts w:ascii="Times New Roman" w:hAnsi="Times New Roman"/>
              </w:rPr>
              <w:t>PP394461</w:t>
            </w:r>
          </w:p>
        </w:tc>
        <w:tc>
          <w:tcPr>
            <w:tcW w:w="1554" w:type="dxa"/>
            <w:tcBorders>
              <w:top w:val="single" w:sz="4" w:space="0" w:color="auto"/>
            </w:tcBorders>
          </w:tcPr>
          <w:p w14:paraId="026E4FD4" w14:textId="5CD041AD" w:rsidR="006A29B0" w:rsidRPr="006A29B0" w:rsidRDefault="006A29B0" w:rsidP="006A29B0">
            <w:pPr>
              <w:rPr>
                <w:rFonts w:ascii="Times New Roman" w:eastAsia="新細明體" w:hAnsi="Times New Roman"/>
                <w:lang w:eastAsia="zh-TW"/>
              </w:rPr>
            </w:pPr>
            <w:r w:rsidRPr="006A29B0">
              <w:rPr>
                <w:rFonts w:ascii="Times New Roman" w:eastAsia="新細明體" w:hAnsi="Times New Roman"/>
                <w:lang w:eastAsia="zh-TW"/>
              </w:rPr>
              <w:t>PP388520</w:t>
            </w:r>
          </w:p>
        </w:tc>
      </w:tr>
      <w:tr w:rsidR="006A29B0" w:rsidRPr="006A29B0" w14:paraId="2895362D" w14:textId="77777777" w:rsidTr="001663F8">
        <w:trPr>
          <w:trHeight w:val="330"/>
        </w:trPr>
        <w:tc>
          <w:tcPr>
            <w:tcW w:w="2283" w:type="dxa"/>
            <w:shd w:val="clear" w:color="auto" w:fill="auto"/>
            <w:noWrap/>
            <w:vAlign w:val="center"/>
          </w:tcPr>
          <w:p w14:paraId="1C561A4E" w14:textId="77777777" w:rsidR="006A29B0" w:rsidRPr="006A29B0" w:rsidRDefault="006A29B0" w:rsidP="006A29B0">
            <w:pPr>
              <w:rPr>
                <w:rFonts w:ascii="Times New Roman" w:eastAsia="新細明體" w:hAnsi="Times New Roman"/>
                <w:i/>
                <w:lang w:eastAsia="zh-TW"/>
              </w:rPr>
            </w:pPr>
          </w:p>
        </w:tc>
        <w:tc>
          <w:tcPr>
            <w:tcW w:w="1532" w:type="dxa"/>
            <w:shd w:val="clear" w:color="auto" w:fill="auto"/>
            <w:noWrap/>
          </w:tcPr>
          <w:p w14:paraId="2E3BDEBB" w14:textId="0D2262F1" w:rsidR="006A29B0" w:rsidRPr="006A29B0" w:rsidRDefault="006A29B0" w:rsidP="006A29B0">
            <w:pPr>
              <w:rPr>
                <w:rFonts w:ascii="Times New Roman" w:eastAsia="新細明體" w:hAnsi="Times New Roman"/>
                <w:lang w:eastAsia="zh-TW"/>
              </w:rPr>
            </w:pPr>
            <w:r w:rsidRPr="006A29B0">
              <w:rPr>
                <w:rFonts w:ascii="Times New Roman" w:hAnsi="Times New Roman"/>
              </w:rPr>
              <w:t>PP394750</w:t>
            </w:r>
          </w:p>
        </w:tc>
        <w:tc>
          <w:tcPr>
            <w:tcW w:w="1554" w:type="dxa"/>
          </w:tcPr>
          <w:p w14:paraId="49DC6ED8" w14:textId="77777777" w:rsidR="006A29B0" w:rsidRPr="006A29B0" w:rsidRDefault="006A29B0" w:rsidP="006A29B0">
            <w:pPr>
              <w:rPr>
                <w:rFonts w:ascii="Times New Roman" w:eastAsia="新細明體" w:hAnsi="Times New Roman"/>
                <w:lang w:eastAsia="zh-TW"/>
              </w:rPr>
            </w:pPr>
          </w:p>
        </w:tc>
      </w:tr>
      <w:tr w:rsidR="006A29B0" w:rsidRPr="006A29B0" w14:paraId="5CA6F68C" w14:textId="77777777" w:rsidTr="001663F8">
        <w:trPr>
          <w:trHeight w:val="330"/>
        </w:trPr>
        <w:tc>
          <w:tcPr>
            <w:tcW w:w="2283" w:type="dxa"/>
            <w:shd w:val="clear" w:color="auto" w:fill="auto"/>
            <w:noWrap/>
            <w:vAlign w:val="center"/>
          </w:tcPr>
          <w:p w14:paraId="591EFBAE" w14:textId="77777777" w:rsidR="006A29B0" w:rsidRPr="006A29B0" w:rsidRDefault="006A29B0" w:rsidP="006A29B0">
            <w:pPr>
              <w:rPr>
                <w:rFonts w:ascii="Times New Roman" w:eastAsia="新細明體" w:hAnsi="Times New Roman"/>
                <w:i/>
                <w:lang w:eastAsia="zh-TW"/>
              </w:rPr>
            </w:pPr>
          </w:p>
        </w:tc>
        <w:tc>
          <w:tcPr>
            <w:tcW w:w="1532" w:type="dxa"/>
            <w:shd w:val="clear" w:color="auto" w:fill="auto"/>
            <w:noWrap/>
          </w:tcPr>
          <w:p w14:paraId="14AA1D1A" w14:textId="7B3A7224" w:rsidR="006A29B0" w:rsidRPr="006A29B0" w:rsidRDefault="006A29B0" w:rsidP="006A29B0">
            <w:pPr>
              <w:rPr>
                <w:rFonts w:ascii="Times New Roman" w:eastAsia="新細明體" w:hAnsi="Times New Roman"/>
                <w:lang w:eastAsia="zh-TW"/>
              </w:rPr>
            </w:pPr>
            <w:r w:rsidRPr="006A29B0">
              <w:rPr>
                <w:rFonts w:ascii="Times New Roman" w:hAnsi="Times New Roman"/>
              </w:rPr>
              <w:t>PP395039</w:t>
            </w:r>
          </w:p>
        </w:tc>
        <w:tc>
          <w:tcPr>
            <w:tcW w:w="1554" w:type="dxa"/>
          </w:tcPr>
          <w:p w14:paraId="5D2B2E95" w14:textId="77777777" w:rsidR="006A29B0" w:rsidRPr="006A29B0" w:rsidRDefault="006A29B0" w:rsidP="006A29B0">
            <w:pPr>
              <w:rPr>
                <w:rFonts w:ascii="Times New Roman" w:eastAsia="新細明體" w:hAnsi="Times New Roman"/>
                <w:lang w:eastAsia="zh-TW"/>
              </w:rPr>
            </w:pPr>
          </w:p>
        </w:tc>
      </w:tr>
      <w:tr w:rsidR="006A29B0" w:rsidRPr="006A29B0" w14:paraId="5F29EDAD" w14:textId="77777777" w:rsidTr="001663F8">
        <w:trPr>
          <w:trHeight w:val="330"/>
        </w:trPr>
        <w:tc>
          <w:tcPr>
            <w:tcW w:w="2283" w:type="dxa"/>
            <w:shd w:val="clear" w:color="auto" w:fill="auto"/>
            <w:noWrap/>
            <w:vAlign w:val="center"/>
          </w:tcPr>
          <w:p w14:paraId="111DD7AE" w14:textId="77777777" w:rsidR="006A29B0" w:rsidRPr="006A29B0" w:rsidRDefault="006A29B0" w:rsidP="006A29B0">
            <w:pPr>
              <w:rPr>
                <w:rFonts w:ascii="Times New Roman" w:eastAsia="新細明體" w:hAnsi="Times New Roman"/>
                <w:i/>
                <w:lang w:eastAsia="zh-TW"/>
              </w:rPr>
            </w:pPr>
          </w:p>
        </w:tc>
        <w:tc>
          <w:tcPr>
            <w:tcW w:w="1532" w:type="dxa"/>
            <w:shd w:val="clear" w:color="auto" w:fill="auto"/>
            <w:noWrap/>
          </w:tcPr>
          <w:p w14:paraId="40E7F265" w14:textId="0C39D0EF" w:rsidR="006A29B0" w:rsidRPr="006A29B0" w:rsidRDefault="006A29B0" w:rsidP="006A29B0">
            <w:pPr>
              <w:rPr>
                <w:rFonts w:ascii="Times New Roman" w:eastAsia="新細明體" w:hAnsi="Times New Roman"/>
                <w:lang w:eastAsia="zh-TW"/>
              </w:rPr>
            </w:pPr>
            <w:r w:rsidRPr="006A29B0">
              <w:rPr>
                <w:rFonts w:ascii="Times New Roman" w:hAnsi="Times New Roman"/>
              </w:rPr>
              <w:t>PP395328</w:t>
            </w:r>
          </w:p>
        </w:tc>
        <w:tc>
          <w:tcPr>
            <w:tcW w:w="1554" w:type="dxa"/>
          </w:tcPr>
          <w:p w14:paraId="1D4AF1C6" w14:textId="77777777" w:rsidR="006A29B0" w:rsidRPr="006A29B0" w:rsidRDefault="006A29B0" w:rsidP="006A29B0">
            <w:pPr>
              <w:rPr>
                <w:rFonts w:ascii="Times New Roman" w:eastAsia="新細明體" w:hAnsi="Times New Roman"/>
                <w:lang w:eastAsia="zh-TW"/>
              </w:rPr>
            </w:pPr>
          </w:p>
        </w:tc>
      </w:tr>
      <w:tr w:rsidR="006A29B0" w:rsidRPr="006A29B0" w14:paraId="7E69C6FB" w14:textId="77777777" w:rsidTr="001663F8">
        <w:trPr>
          <w:trHeight w:val="330"/>
        </w:trPr>
        <w:tc>
          <w:tcPr>
            <w:tcW w:w="2283" w:type="dxa"/>
            <w:shd w:val="clear" w:color="auto" w:fill="auto"/>
            <w:noWrap/>
            <w:vAlign w:val="center"/>
          </w:tcPr>
          <w:p w14:paraId="5B31F309" w14:textId="623194F0" w:rsidR="006A29B0" w:rsidRPr="006A29B0" w:rsidRDefault="006A29B0" w:rsidP="006A29B0">
            <w:pPr>
              <w:rPr>
                <w:rFonts w:ascii="Times New Roman" w:eastAsia="新細明體" w:hAnsi="Times New Roman"/>
                <w:i/>
                <w:lang w:eastAsia="zh-TW"/>
              </w:rPr>
            </w:pPr>
            <w:r w:rsidRPr="006A29B0">
              <w:rPr>
                <w:rFonts w:ascii="Times New Roman" w:eastAsia="新細明體" w:hAnsi="Times New Roman"/>
                <w:i/>
                <w:lang w:eastAsia="zh-TW"/>
              </w:rPr>
              <w:t>T. mairei</w:t>
            </w:r>
          </w:p>
        </w:tc>
        <w:tc>
          <w:tcPr>
            <w:tcW w:w="1532" w:type="dxa"/>
            <w:shd w:val="clear" w:color="auto" w:fill="auto"/>
            <w:noWrap/>
          </w:tcPr>
          <w:p w14:paraId="2645935C" w14:textId="21110C0F" w:rsidR="006A29B0" w:rsidRPr="006A29B0" w:rsidRDefault="006A29B0" w:rsidP="006A29B0">
            <w:pPr>
              <w:rPr>
                <w:rFonts w:ascii="Times New Roman" w:eastAsia="新細明體" w:hAnsi="Times New Roman"/>
                <w:lang w:eastAsia="zh-TW"/>
              </w:rPr>
            </w:pPr>
            <w:r w:rsidRPr="006A29B0">
              <w:rPr>
                <w:rFonts w:ascii="Times New Roman" w:hAnsi="Times New Roman"/>
              </w:rPr>
              <w:t>PP394351</w:t>
            </w:r>
          </w:p>
        </w:tc>
        <w:tc>
          <w:tcPr>
            <w:tcW w:w="1554" w:type="dxa"/>
          </w:tcPr>
          <w:p w14:paraId="2978127B" w14:textId="6A315F54" w:rsidR="006A29B0" w:rsidRPr="006A29B0" w:rsidRDefault="006A29B0" w:rsidP="006A29B0">
            <w:pPr>
              <w:rPr>
                <w:rFonts w:ascii="Times New Roman" w:eastAsia="新細明體" w:hAnsi="Times New Roman"/>
                <w:lang w:eastAsia="zh-TW"/>
              </w:rPr>
            </w:pPr>
            <w:r w:rsidRPr="006A29B0">
              <w:rPr>
                <w:rFonts w:ascii="Times New Roman" w:eastAsia="新細明體" w:hAnsi="Times New Roman"/>
                <w:lang w:eastAsia="zh-TW"/>
              </w:rPr>
              <w:t>PP388300</w:t>
            </w:r>
          </w:p>
        </w:tc>
      </w:tr>
      <w:tr w:rsidR="006A29B0" w:rsidRPr="006A29B0" w14:paraId="2A0029CE" w14:textId="77777777" w:rsidTr="001663F8">
        <w:trPr>
          <w:trHeight w:val="330"/>
        </w:trPr>
        <w:tc>
          <w:tcPr>
            <w:tcW w:w="2283" w:type="dxa"/>
            <w:shd w:val="clear" w:color="auto" w:fill="auto"/>
            <w:noWrap/>
            <w:vAlign w:val="center"/>
          </w:tcPr>
          <w:p w14:paraId="20172154" w14:textId="77777777" w:rsidR="006A29B0" w:rsidRPr="006A29B0" w:rsidRDefault="006A29B0" w:rsidP="006A29B0">
            <w:pPr>
              <w:rPr>
                <w:rFonts w:ascii="Times New Roman" w:eastAsia="新細明體" w:hAnsi="Times New Roman"/>
                <w:i/>
                <w:lang w:eastAsia="zh-TW"/>
              </w:rPr>
            </w:pPr>
          </w:p>
        </w:tc>
        <w:tc>
          <w:tcPr>
            <w:tcW w:w="1532" w:type="dxa"/>
            <w:shd w:val="clear" w:color="auto" w:fill="auto"/>
            <w:noWrap/>
          </w:tcPr>
          <w:p w14:paraId="3266657D" w14:textId="26086DDF" w:rsidR="006A29B0" w:rsidRPr="006A29B0" w:rsidRDefault="006A29B0" w:rsidP="006A29B0">
            <w:pPr>
              <w:rPr>
                <w:rFonts w:ascii="Times New Roman" w:eastAsia="新細明體" w:hAnsi="Times New Roman"/>
                <w:lang w:eastAsia="zh-TW"/>
              </w:rPr>
            </w:pPr>
            <w:r w:rsidRPr="006A29B0">
              <w:rPr>
                <w:rFonts w:ascii="Times New Roman" w:hAnsi="Times New Roman"/>
              </w:rPr>
              <w:t>PP394640</w:t>
            </w:r>
          </w:p>
        </w:tc>
        <w:tc>
          <w:tcPr>
            <w:tcW w:w="1554" w:type="dxa"/>
          </w:tcPr>
          <w:p w14:paraId="1D503B50" w14:textId="77777777" w:rsidR="006A29B0" w:rsidRPr="006A29B0" w:rsidRDefault="006A29B0" w:rsidP="006A29B0">
            <w:pPr>
              <w:rPr>
                <w:rFonts w:ascii="Times New Roman" w:eastAsia="新細明體" w:hAnsi="Times New Roman"/>
                <w:lang w:eastAsia="zh-TW"/>
              </w:rPr>
            </w:pPr>
          </w:p>
        </w:tc>
      </w:tr>
      <w:tr w:rsidR="006A29B0" w:rsidRPr="006A29B0" w14:paraId="6011E431" w14:textId="77777777" w:rsidTr="001663F8">
        <w:trPr>
          <w:trHeight w:val="330"/>
        </w:trPr>
        <w:tc>
          <w:tcPr>
            <w:tcW w:w="2283" w:type="dxa"/>
            <w:shd w:val="clear" w:color="auto" w:fill="auto"/>
            <w:noWrap/>
            <w:vAlign w:val="center"/>
          </w:tcPr>
          <w:p w14:paraId="2971D5EA" w14:textId="77777777" w:rsidR="006A29B0" w:rsidRPr="006A29B0" w:rsidRDefault="006A29B0" w:rsidP="006A29B0">
            <w:pPr>
              <w:rPr>
                <w:rFonts w:ascii="Times New Roman" w:eastAsia="新細明體" w:hAnsi="Times New Roman"/>
                <w:i/>
                <w:lang w:eastAsia="zh-TW"/>
              </w:rPr>
            </w:pPr>
          </w:p>
        </w:tc>
        <w:tc>
          <w:tcPr>
            <w:tcW w:w="1532" w:type="dxa"/>
            <w:shd w:val="clear" w:color="auto" w:fill="auto"/>
            <w:noWrap/>
          </w:tcPr>
          <w:p w14:paraId="0F284DF3" w14:textId="2C6BD65C" w:rsidR="006A29B0" w:rsidRPr="006A29B0" w:rsidRDefault="006A29B0" w:rsidP="006A29B0">
            <w:pPr>
              <w:rPr>
                <w:rFonts w:ascii="Times New Roman" w:eastAsia="新細明體" w:hAnsi="Times New Roman"/>
                <w:lang w:eastAsia="zh-TW"/>
              </w:rPr>
            </w:pPr>
            <w:r w:rsidRPr="006A29B0">
              <w:rPr>
                <w:rFonts w:ascii="Times New Roman" w:hAnsi="Times New Roman"/>
              </w:rPr>
              <w:t>PP394929</w:t>
            </w:r>
          </w:p>
        </w:tc>
        <w:tc>
          <w:tcPr>
            <w:tcW w:w="1554" w:type="dxa"/>
          </w:tcPr>
          <w:p w14:paraId="184311E3" w14:textId="77777777" w:rsidR="006A29B0" w:rsidRPr="006A29B0" w:rsidRDefault="006A29B0" w:rsidP="006A29B0">
            <w:pPr>
              <w:rPr>
                <w:rFonts w:ascii="Times New Roman" w:eastAsia="新細明體" w:hAnsi="Times New Roman"/>
                <w:lang w:eastAsia="zh-TW"/>
              </w:rPr>
            </w:pPr>
          </w:p>
        </w:tc>
      </w:tr>
      <w:tr w:rsidR="006A29B0" w:rsidRPr="006A29B0" w14:paraId="63F19304" w14:textId="77777777" w:rsidTr="001663F8">
        <w:trPr>
          <w:trHeight w:val="330"/>
        </w:trPr>
        <w:tc>
          <w:tcPr>
            <w:tcW w:w="2283" w:type="dxa"/>
            <w:shd w:val="clear" w:color="auto" w:fill="auto"/>
            <w:noWrap/>
            <w:vAlign w:val="center"/>
          </w:tcPr>
          <w:p w14:paraId="2E64C4C3" w14:textId="77777777" w:rsidR="006A29B0" w:rsidRPr="006A29B0" w:rsidRDefault="006A29B0" w:rsidP="006A29B0">
            <w:pPr>
              <w:rPr>
                <w:rFonts w:ascii="Times New Roman" w:eastAsia="新細明體" w:hAnsi="Times New Roman"/>
                <w:i/>
                <w:lang w:eastAsia="zh-TW"/>
              </w:rPr>
            </w:pPr>
          </w:p>
        </w:tc>
        <w:tc>
          <w:tcPr>
            <w:tcW w:w="1532" w:type="dxa"/>
            <w:shd w:val="clear" w:color="auto" w:fill="auto"/>
            <w:noWrap/>
          </w:tcPr>
          <w:p w14:paraId="6ADD470D" w14:textId="400B52CD" w:rsidR="006A29B0" w:rsidRPr="006A29B0" w:rsidRDefault="006A29B0" w:rsidP="006A29B0">
            <w:pPr>
              <w:rPr>
                <w:rFonts w:ascii="Times New Roman" w:eastAsia="新細明體" w:hAnsi="Times New Roman"/>
                <w:lang w:eastAsia="zh-TW"/>
              </w:rPr>
            </w:pPr>
            <w:r w:rsidRPr="006A29B0">
              <w:rPr>
                <w:rFonts w:ascii="Times New Roman" w:hAnsi="Times New Roman"/>
              </w:rPr>
              <w:t>PP395218</w:t>
            </w:r>
          </w:p>
        </w:tc>
        <w:tc>
          <w:tcPr>
            <w:tcW w:w="1554" w:type="dxa"/>
          </w:tcPr>
          <w:p w14:paraId="45FBB23C" w14:textId="77777777" w:rsidR="006A29B0" w:rsidRPr="006A29B0" w:rsidRDefault="006A29B0" w:rsidP="006A29B0">
            <w:pPr>
              <w:rPr>
                <w:rFonts w:ascii="Times New Roman" w:eastAsia="新細明體" w:hAnsi="Times New Roman"/>
                <w:lang w:eastAsia="zh-TW"/>
              </w:rPr>
            </w:pPr>
          </w:p>
        </w:tc>
      </w:tr>
      <w:tr w:rsidR="006A29B0" w:rsidRPr="006A29B0" w14:paraId="1C57DF8C" w14:textId="77777777" w:rsidTr="001663F8">
        <w:trPr>
          <w:trHeight w:val="330"/>
        </w:trPr>
        <w:tc>
          <w:tcPr>
            <w:tcW w:w="2283" w:type="dxa"/>
            <w:shd w:val="clear" w:color="auto" w:fill="auto"/>
            <w:noWrap/>
            <w:vAlign w:val="center"/>
          </w:tcPr>
          <w:p w14:paraId="3B038445" w14:textId="232BAAAF" w:rsidR="006A29B0" w:rsidRPr="006A29B0" w:rsidRDefault="006A29B0" w:rsidP="006A29B0">
            <w:pPr>
              <w:rPr>
                <w:rFonts w:ascii="Times New Roman" w:eastAsia="新細明體" w:hAnsi="Times New Roman"/>
                <w:i/>
                <w:lang w:eastAsia="zh-TW"/>
              </w:rPr>
            </w:pPr>
            <w:r w:rsidRPr="006A29B0">
              <w:rPr>
                <w:rFonts w:ascii="Times New Roman" w:eastAsia="新細明體" w:hAnsi="Times New Roman"/>
                <w:iCs/>
                <w:lang w:eastAsia="zh-TW"/>
              </w:rPr>
              <w:t>Huangshan</w:t>
            </w:r>
            <w:r w:rsidRPr="006A29B0">
              <w:rPr>
                <w:rFonts w:ascii="Times New Roman" w:eastAsia="新細明體" w:hAnsi="Times New Roman"/>
                <w:i/>
                <w:lang w:eastAsia="zh-TW"/>
              </w:rPr>
              <w:t xml:space="preserve"> Taxus</w:t>
            </w:r>
          </w:p>
        </w:tc>
        <w:tc>
          <w:tcPr>
            <w:tcW w:w="1532" w:type="dxa"/>
            <w:shd w:val="clear" w:color="auto" w:fill="auto"/>
            <w:noWrap/>
          </w:tcPr>
          <w:p w14:paraId="10F612ED" w14:textId="0D7451FA" w:rsidR="006A29B0" w:rsidRPr="006A29B0" w:rsidRDefault="006A29B0" w:rsidP="006A29B0">
            <w:pPr>
              <w:rPr>
                <w:rFonts w:ascii="Times New Roman" w:eastAsia="新細明體" w:hAnsi="Times New Roman"/>
                <w:lang w:eastAsia="zh-TW"/>
              </w:rPr>
            </w:pPr>
            <w:r w:rsidRPr="006A29B0">
              <w:rPr>
                <w:rFonts w:ascii="Times New Roman" w:hAnsi="Times New Roman"/>
              </w:rPr>
              <w:t>PP394372</w:t>
            </w:r>
          </w:p>
        </w:tc>
        <w:tc>
          <w:tcPr>
            <w:tcW w:w="1554" w:type="dxa"/>
          </w:tcPr>
          <w:p w14:paraId="2B7E0378" w14:textId="232EBBDE" w:rsidR="006A29B0" w:rsidRPr="006A29B0" w:rsidRDefault="006A29B0" w:rsidP="006A29B0">
            <w:pPr>
              <w:rPr>
                <w:rFonts w:ascii="Times New Roman" w:eastAsia="新細明體" w:hAnsi="Times New Roman"/>
                <w:lang w:eastAsia="zh-TW"/>
              </w:rPr>
            </w:pPr>
            <w:r w:rsidRPr="006A29B0">
              <w:rPr>
                <w:rFonts w:ascii="Times New Roman" w:eastAsia="新細明體" w:hAnsi="Times New Roman"/>
                <w:lang w:eastAsia="zh-TW"/>
              </w:rPr>
              <w:t>PP388342</w:t>
            </w:r>
          </w:p>
        </w:tc>
      </w:tr>
      <w:tr w:rsidR="006A29B0" w:rsidRPr="006A29B0" w14:paraId="74BC3CD3" w14:textId="77777777" w:rsidTr="001663F8">
        <w:trPr>
          <w:trHeight w:val="330"/>
        </w:trPr>
        <w:tc>
          <w:tcPr>
            <w:tcW w:w="2283" w:type="dxa"/>
            <w:shd w:val="clear" w:color="auto" w:fill="auto"/>
            <w:noWrap/>
            <w:vAlign w:val="center"/>
          </w:tcPr>
          <w:p w14:paraId="334AE761" w14:textId="77777777" w:rsidR="006A29B0" w:rsidRPr="006A29B0" w:rsidRDefault="006A29B0" w:rsidP="006A29B0">
            <w:pPr>
              <w:rPr>
                <w:rFonts w:ascii="Times New Roman" w:eastAsia="新細明體" w:hAnsi="Times New Roman"/>
                <w:iCs/>
                <w:lang w:eastAsia="zh-TW"/>
              </w:rPr>
            </w:pPr>
          </w:p>
        </w:tc>
        <w:tc>
          <w:tcPr>
            <w:tcW w:w="1532" w:type="dxa"/>
            <w:shd w:val="clear" w:color="auto" w:fill="auto"/>
            <w:noWrap/>
          </w:tcPr>
          <w:p w14:paraId="5B9B4F46" w14:textId="42798C95" w:rsidR="006A29B0" w:rsidRPr="006A29B0" w:rsidRDefault="006A29B0" w:rsidP="006A29B0">
            <w:pPr>
              <w:rPr>
                <w:rFonts w:ascii="Times New Roman" w:eastAsia="新細明體" w:hAnsi="Times New Roman"/>
                <w:lang w:eastAsia="zh-TW"/>
              </w:rPr>
            </w:pPr>
            <w:r w:rsidRPr="006A29B0">
              <w:rPr>
                <w:rFonts w:ascii="Times New Roman" w:hAnsi="Times New Roman"/>
              </w:rPr>
              <w:t>PP394661</w:t>
            </w:r>
          </w:p>
        </w:tc>
        <w:tc>
          <w:tcPr>
            <w:tcW w:w="1554" w:type="dxa"/>
          </w:tcPr>
          <w:p w14:paraId="703D24DE" w14:textId="77777777" w:rsidR="006A29B0" w:rsidRPr="006A29B0" w:rsidRDefault="006A29B0" w:rsidP="006A29B0">
            <w:pPr>
              <w:rPr>
                <w:rFonts w:ascii="Times New Roman" w:eastAsia="新細明體" w:hAnsi="Times New Roman"/>
                <w:lang w:eastAsia="zh-TW"/>
              </w:rPr>
            </w:pPr>
          </w:p>
        </w:tc>
      </w:tr>
      <w:tr w:rsidR="006A29B0" w:rsidRPr="006A29B0" w14:paraId="085046AF" w14:textId="77777777" w:rsidTr="001663F8">
        <w:trPr>
          <w:trHeight w:val="330"/>
        </w:trPr>
        <w:tc>
          <w:tcPr>
            <w:tcW w:w="2283" w:type="dxa"/>
            <w:shd w:val="clear" w:color="auto" w:fill="auto"/>
            <w:noWrap/>
            <w:vAlign w:val="center"/>
          </w:tcPr>
          <w:p w14:paraId="70B384B5" w14:textId="77777777" w:rsidR="006A29B0" w:rsidRPr="006A29B0" w:rsidRDefault="006A29B0" w:rsidP="006A29B0">
            <w:pPr>
              <w:rPr>
                <w:rFonts w:ascii="Times New Roman" w:eastAsia="新細明體" w:hAnsi="Times New Roman"/>
                <w:iCs/>
                <w:lang w:eastAsia="zh-TW"/>
              </w:rPr>
            </w:pPr>
          </w:p>
        </w:tc>
        <w:tc>
          <w:tcPr>
            <w:tcW w:w="1532" w:type="dxa"/>
            <w:shd w:val="clear" w:color="auto" w:fill="auto"/>
            <w:noWrap/>
          </w:tcPr>
          <w:p w14:paraId="31F70127" w14:textId="4C1302C6" w:rsidR="006A29B0" w:rsidRPr="006A29B0" w:rsidRDefault="006A29B0" w:rsidP="006A29B0">
            <w:pPr>
              <w:rPr>
                <w:rFonts w:ascii="Times New Roman" w:eastAsia="新細明體" w:hAnsi="Times New Roman"/>
                <w:lang w:eastAsia="zh-TW"/>
              </w:rPr>
            </w:pPr>
            <w:r w:rsidRPr="006A29B0">
              <w:rPr>
                <w:rFonts w:ascii="Times New Roman" w:hAnsi="Times New Roman"/>
              </w:rPr>
              <w:t>PP394950</w:t>
            </w:r>
          </w:p>
        </w:tc>
        <w:tc>
          <w:tcPr>
            <w:tcW w:w="1554" w:type="dxa"/>
          </w:tcPr>
          <w:p w14:paraId="6BF3F022" w14:textId="77777777" w:rsidR="006A29B0" w:rsidRPr="006A29B0" w:rsidRDefault="006A29B0" w:rsidP="006A29B0">
            <w:pPr>
              <w:rPr>
                <w:rFonts w:ascii="Times New Roman" w:eastAsia="新細明體" w:hAnsi="Times New Roman"/>
                <w:lang w:eastAsia="zh-TW"/>
              </w:rPr>
            </w:pPr>
          </w:p>
        </w:tc>
      </w:tr>
      <w:tr w:rsidR="006A29B0" w:rsidRPr="006A29B0" w14:paraId="758B9048" w14:textId="77777777" w:rsidTr="001663F8">
        <w:trPr>
          <w:trHeight w:val="330"/>
        </w:trPr>
        <w:tc>
          <w:tcPr>
            <w:tcW w:w="2283" w:type="dxa"/>
            <w:shd w:val="clear" w:color="auto" w:fill="auto"/>
            <w:noWrap/>
            <w:vAlign w:val="center"/>
          </w:tcPr>
          <w:p w14:paraId="40B444CF" w14:textId="77777777" w:rsidR="006A29B0" w:rsidRPr="006A29B0" w:rsidRDefault="006A29B0" w:rsidP="006A29B0">
            <w:pPr>
              <w:rPr>
                <w:rFonts w:ascii="Times New Roman" w:eastAsia="新細明體" w:hAnsi="Times New Roman"/>
                <w:iCs/>
                <w:lang w:eastAsia="zh-TW"/>
              </w:rPr>
            </w:pPr>
          </w:p>
        </w:tc>
        <w:tc>
          <w:tcPr>
            <w:tcW w:w="1532" w:type="dxa"/>
            <w:shd w:val="clear" w:color="auto" w:fill="auto"/>
            <w:noWrap/>
          </w:tcPr>
          <w:p w14:paraId="5EC08E8A" w14:textId="105E4D2F" w:rsidR="006A29B0" w:rsidRPr="006A29B0" w:rsidRDefault="006A29B0" w:rsidP="006A29B0">
            <w:pPr>
              <w:rPr>
                <w:rFonts w:ascii="Times New Roman" w:eastAsia="新細明體" w:hAnsi="Times New Roman"/>
                <w:lang w:eastAsia="zh-TW"/>
              </w:rPr>
            </w:pPr>
            <w:r w:rsidRPr="006A29B0">
              <w:rPr>
                <w:rFonts w:ascii="Times New Roman" w:hAnsi="Times New Roman"/>
              </w:rPr>
              <w:t>PP395239</w:t>
            </w:r>
          </w:p>
        </w:tc>
        <w:tc>
          <w:tcPr>
            <w:tcW w:w="1554" w:type="dxa"/>
          </w:tcPr>
          <w:p w14:paraId="1C294011" w14:textId="77777777" w:rsidR="006A29B0" w:rsidRPr="006A29B0" w:rsidRDefault="006A29B0" w:rsidP="006A29B0">
            <w:pPr>
              <w:rPr>
                <w:rFonts w:ascii="Times New Roman" w:eastAsia="新細明體" w:hAnsi="Times New Roman"/>
                <w:lang w:eastAsia="zh-TW"/>
              </w:rPr>
            </w:pPr>
          </w:p>
        </w:tc>
      </w:tr>
      <w:tr w:rsidR="00226BF5" w:rsidRPr="006A29B0" w14:paraId="69D2CE7B" w14:textId="77777777" w:rsidTr="00CF704F">
        <w:trPr>
          <w:trHeight w:val="330"/>
        </w:trPr>
        <w:tc>
          <w:tcPr>
            <w:tcW w:w="2283" w:type="dxa"/>
            <w:shd w:val="clear" w:color="auto" w:fill="auto"/>
            <w:noWrap/>
            <w:vAlign w:val="center"/>
          </w:tcPr>
          <w:p w14:paraId="7227C63D" w14:textId="48C1558A" w:rsidR="00522246" w:rsidRPr="006A29B0" w:rsidRDefault="00522246" w:rsidP="002940CB">
            <w:pPr>
              <w:rPr>
                <w:rFonts w:ascii="Times New Roman" w:eastAsia="新細明體" w:hAnsi="Times New Roman"/>
                <w:i/>
                <w:lang w:eastAsia="zh-TW"/>
              </w:rPr>
            </w:pPr>
            <w:r w:rsidRPr="006A29B0">
              <w:rPr>
                <w:rFonts w:ascii="Times New Roman" w:eastAsia="新細明體" w:hAnsi="Times New Roman"/>
                <w:i/>
                <w:lang w:eastAsia="zh-TW"/>
              </w:rPr>
              <w:t>T. calcicola</w:t>
            </w:r>
          </w:p>
        </w:tc>
        <w:tc>
          <w:tcPr>
            <w:tcW w:w="1532" w:type="dxa"/>
            <w:shd w:val="clear" w:color="auto" w:fill="auto"/>
            <w:noWrap/>
            <w:vAlign w:val="center"/>
          </w:tcPr>
          <w:p w14:paraId="7AECFDD4" w14:textId="03230B7C" w:rsidR="00522246" w:rsidRPr="006A29B0" w:rsidRDefault="00522246" w:rsidP="002940CB">
            <w:pPr>
              <w:rPr>
                <w:rFonts w:ascii="Times New Roman" w:eastAsia="新細明體" w:hAnsi="Times New Roman"/>
                <w:lang w:eastAsia="zh-TW"/>
              </w:rPr>
            </w:pPr>
            <w:r w:rsidRPr="006A29B0">
              <w:rPr>
                <w:rFonts w:ascii="Times New Roman" w:eastAsia="新細明體" w:hAnsi="Times New Roman"/>
                <w:lang w:eastAsia="zh-TW"/>
              </w:rPr>
              <w:t>MH390461</w:t>
            </w:r>
          </w:p>
        </w:tc>
        <w:tc>
          <w:tcPr>
            <w:tcW w:w="1554" w:type="dxa"/>
          </w:tcPr>
          <w:p w14:paraId="5869B1B2" w14:textId="16DB9C1F" w:rsidR="00522246" w:rsidRPr="006A29B0" w:rsidRDefault="00CF704F" w:rsidP="002940CB">
            <w:pPr>
              <w:rPr>
                <w:rFonts w:ascii="Times New Roman" w:eastAsia="新細明體" w:hAnsi="Times New Roman"/>
                <w:lang w:eastAsia="zh-TW"/>
              </w:rPr>
            </w:pPr>
            <w:r w:rsidRPr="006A29B0">
              <w:rPr>
                <w:rFonts w:ascii="Times New Roman" w:eastAsia="新細明體" w:hAnsi="Times New Roman"/>
                <w:lang w:eastAsia="zh-TW"/>
              </w:rPr>
              <w:t>HM590953</w:t>
            </w:r>
          </w:p>
        </w:tc>
      </w:tr>
      <w:tr w:rsidR="00226BF5" w:rsidRPr="006A29B0" w14:paraId="44D9357F" w14:textId="77777777" w:rsidTr="00CF704F">
        <w:trPr>
          <w:trHeight w:val="330"/>
        </w:trPr>
        <w:tc>
          <w:tcPr>
            <w:tcW w:w="2283" w:type="dxa"/>
            <w:shd w:val="clear" w:color="auto" w:fill="auto"/>
            <w:noWrap/>
            <w:vAlign w:val="center"/>
          </w:tcPr>
          <w:p w14:paraId="57483633" w14:textId="6474F6BF" w:rsidR="00522246" w:rsidRPr="006A29B0" w:rsidRDefault="00522246" w:rsidP="002940CB">
            <w:pPr>
              <w:rPr>
                <w:rFonts w:ascii="Times New Roman" w:eastAsia="新細明體" w:hAnsi="Times New Roman"/>
                <w:i/>
                <w:lang w:eastAsia="zh-TW"/>
              </w:rPr>
            </w:pPr>
            <w:r w:rsidRPr="006A29B0">
              <w:rPr>
                <w:rFonts w:ascii="Times New Roman" w:eastAsia="新細明體" w:hAnsi="Times New Roman"/>
                <w:i/>
                <w:lang w:eastAsia="zh-TW"/>
              </w:rPr>
              <w:t>T. chinensis</w:t>
            </w:r>
          </w:p>
        </w:tc>
        <w:tc>
          <w:tcPr>
            <w:tcW w:w="1532" w:type="dxa"/>
            <w:shd w:val="clear" w:color="auto" w:fill="auto"/>
            <w:noWrap/>
            <w:vAlign w:val="center"/>
          </w:tcPr>
          <w:p w14:paraId="0854237D" w14:textId="727C5216" w:rsidR="00522246" w:rsidRPr="006A29B0" w:rsidRDefault="00522246" w:rsidP="002940CB">
            <w:pPr>
              <w:rPr>
                <w:rFonts w:ascii="Times New Roman" w:eastAsia="新細明體" w:hAnsi="Times New Roman"/>
                <w:lang w:eastAsia="zh-TW"/>
              </w:rPr>
            </w:pPr>
            <w:r w:rsidRPr="006A29B0">
              <w:rPr>
                <w:rFonts w:ascii="Times New Roman" w:eastAsia="新細明體" w:hAnsi="Times New Roman"/>
                <w:lang w:eastAsia="zh-TW"/>
              </w:rPr>
              <w:t>MH390476</w:t>
            </w:r>
          </w:p>
        </w:tc>
        <w:tc>
          <w:tcPr>
            <w:tcW w:w="1554" w:type="dxa"/>
          </w:tcPr>
          <w:p w14:paraId="38C6FCB3" w14:textId="0483F7D7" w:rsidR="00522246" w:rsidRPr="006A29B0" w:rsidRDefault="00CF704F" w:rsidP="002940CB">
            <w:pPr>
              <w:rPr>
                <w:rFonts w:ascii="Times New Roman" w:eastAsia="新細明體" w:hAnsi="Times New Roman"/>
                <w:lang w:eastAsia="zh-TW"/>
              </w:rPr>
            </w:pPr>
            <w:r w:rsidRPr="006A29B0">
              <w:rPr>
                <w:rFonts w:ascii="Times New Roman" w:eastAsia="新細明體" w:hAnsi="Times New Roman"/>
                <w:lang w:eastAsia="zh-TW"/>
              </w:rPr>
              <w:t>HM590947</w:t>
            </w:r>
          </w:p>
        </w:tc>
      </w:tr>
      <w:tr w:rsidR="00226BF5" w:rsidRPr="006A29B0" w14:paraId="33EE2F0D" w14:textId="77777777" w:rsidTr="00CF704F">
        <w:trPr>
          <w:trHeight w:val="330"/>
        </w:trPr>
        <w:tc>
          <w:tcPr>
            <w:tcW w:w="2283" w:type="dxa"/>
            <w:shd w:val="clear" w:color="auto" w:fill="auto"/>
            <w:noWrap/>
            <w:vAlign w:val="center"/>
          </w:tcPr>
          <w:p w14:paraId="5BE61423" w14:textId="497DCD37" w:rsidR="00522246" w:rsidRPr="006A29B0" w:rsidRDefault="00522246" w:rsidP="002940CB">
            <w:pPr>
              <w:rPr>
                <w:rFonts w:ascii="Times New Roman" w:eastAsia="新細明體" w:hAnsi="Times New Roman"/>
                <w:i/>
                <w:lang w:eastAsia="zh-TW"/>
              </w:rPr>
            </w:pPr>
            <w:r w:rsidRPr="006A29B0">
              <w:rPr>
                <w:rFonts w:ascii="Times New Roman" w:eastAsia="新細明體" w:hAnsi="Times New Roman"/>
                <w:i/>
                <w:lang w:eastAsia="zh-TW"/>
              </w:rPr>
              <w:t>T. florinii</w:t>
            </w:r>
          </w:p>
        </w:tc>
        <w:tc>
          <w:tcPr>
            <w:tcW w:w="1532" w:type="dxa"/>
            <w:shd w:val="clear" w:color="auto" w:fill="auto"/>
            <w:noWrap/>
            <w:vAlign w:val="center"/>
          </w:tcPr>
          <w:p w14:paraId="249F7C1A" w14:textId="2665FF1F" w:rsidR="00522246" w:rsidRPr="006A29B0" w:rsidRDefault="00522246" w:rsidP="002940CB">
            <w:pPr>
              <w:rPr>
                <w:rFonts w:ascii="Times New Roman" w:eastAsia="新細明體" w:hAnsi="Times New Roman"/>
                <w:lang w:eastAsia="zh-TW"/>
              </w:rPr>
            </w:pPr>
            <w:r w:rsidRPr="006A29B0">
              <w:rPr>
                <w:rFonts w:ascii="Times New Roman" w:eastAsia="新細明體" w:hAnsi="Times New Roman"/>
                <w:lang w:eastAsia="zh-TW"/>
              </w:rPr>
              <w:t>MH390487</w:t>
            </w:r>
          </w:p>
        </w:tc>
        <w:tc>
          <w:tcPr>
            <w:tcW w:w="1554" w:type="dxa"/>
          </w:tcPr>
          <w:p w14:paraId="6B22DFBC" w14:textId="55C7B3FE" w:rsidR="00522246" w:rsidRPr="006A29B0" w:rsidRDefault="00CF704F" w:rsidP="002940CB">
            <w:pPr>
              <w:rPr>
                <w:rFonts w:ascii="Times New Roman" w:eastAsia="新細明體" w:hAnsi="Times New Roman"/>
                <w:lang w:eastAsia="zh-TW"/>
              </w:rPr>
            </w:pPr>
            <w:r w:rsidRPr="006A29B0">
              <w:rPr>
                <w:rFonts w:ascii="Times New Roman" w:eastAsia="新細明體" w:hAnsi="Times New Roman"/>
                <w:lang w:eastAsia="zh-TW"/>
              </w:rPr>
              <w:t>HM590943</w:t>
            </w:r>
          </w:p>
        </w:tc>
      </w:tr>
      <w:tr w:rsidR="00226BF5" w:rsidRPr="006A29B0" w14:paraId="076EC767" w14:textId="77777777" w:rsidTr="00CF704F">
        <w:trPr>
          <w:trHeight w:val="330"/>
        </w:trPr>
        <w:tc>
          <w:tcPr>
            <w:tcW w:w="2283" w:type="dxa"/>
            <w:shd w:val="clear" w:color="auto" w:fill="auto"/>
            <w:noWrap/>
            <w:vAlign w:val="center"/>
          </w:tcPr>
          <w:p w14:paraId="5B4C8ED2" w14:textId="0761B21D" w:rsidR="00522246" w:rsidRPr="006A29B0" w:rsidRDefault="00522246" w:rsidP="002940CB">
            <w:pPr>
              <w:rPr>
                <w:rFonts w:ascii="Times New Roman" w:eastAsia="新細明體" w:hAnsi="Times New Roman"/>
                <w:i/>
                <w:lang w:eastAsia="zh-TW"/>
              </w:rPr>
            </w:pPr>
            <w:r w:rsidRPr="006A29B0">
              <w:rPr>
                <w:rFonts w:ascii="Times New Roman" w:eastAsia="新細明體" w:hAnsi="Times New Roman"/>
                <w:iCs/>
                <w:lang w:eastAsia="zh-TW"/>
              </w:rPr>
              <w:t>Emei</w:t>
            </w:r>
            <w:r w:rsidRPr="006A29B0">
              <w:rPr>
                <w:rFonts w:ascii="Times New Roman" w:eastAsia="新細明體" w:hAnsi="Times New Roman"/>
                <w:i/>
                <w:lang w:eastAsia="zh-TW"/>
              </w:rPr>
              <w:t xml:space="preserve"> Taxus</w:t>
            </w:r>
          </w:p>
        </w:tc>
        <w:tc>
          <w:tcPr>
            <w:tcW w:w="1532" w:type="dxa"/>
            <w:shd w:val="clear" w:color="auto" w:fill="auto"/>
            <w:noWrap/>
            <w:vAlign w:val="center"/>
          </w:tcPr>
          <w:p w14:paraId="230FEC40" w14:textId="31F90CAC" w:rsidR="00522246" w:rsidRPr="006A29B0" w:rsidRDefault="00522246" w:rsidP="002940CB">
            <w:pPr>
              <w:rPr>
                <w:rFonts w:ascii="Times New Roman" w:eastAsia="新細明體" w:hAnsi="Times New Roman"/>
                <w:lang w:eastAsia="zh-TW"/>
              </w:rPr>
            </w:pPr>
            <w:r w:rsidRPr="006A29B0">
              <w:rPr>
                <w:rFonts w:ascii="Times New Roman" w:eastAsia="新細明體" w:hAnsi="Times New Roman"/>
                <w:lang w:eastAsia="zh-TW"/>
              </w:rPr>
              <w:t>MH390456</w:t>
            </w:r>
          </w:p>
        </w:tc>
        <w:tc>
          <w:tcPr>
            <w:tcW w:w="1554" w:type="dxa"/>
          </w:tcPr>
          <w:p w14:paraId="2271EBC6" w14:textId="6950FCA6" w:rsidR="00522246" w:rsidRPr="006A29B0" w:rsidRDefault="00CF704F" w:rsidP="002940CB">
            <w:pPr>
              <w:rPr>
                <w:rFonts w:ascii="Times New Roman" w:eastAsia="新細明體" w:hAnsi="Times New Roman"/>
                <w:lang w:eastAsia="zh-TW"/>
              </w:rPr>
            </w:pPr>
            <w:r w:rsidRPr="006A29B0">
              <w:rPr>
                <w:rFonts w:ascii="Times New Roman" w:eastAsia="新細明體" w:hAnsi="Times New Roman"/>
                <w:lang w:eastAsia="zh-TW"/>
              </w:rPr>
              <w:t>HM590952</w:t>
            </w:r>
          </w:p>
        </w:tc>
      </w:tr>
      <w:tr w:rsidR="00226BF5" w:rsidRPr="006A29B0" w14:paraId="5555F80F" w14:textId="77777777" w:rsidTr="00CF704F">
        <w:trPr>
          <w:trHeight w:val="330"/>
        </w:trPr>
        <w:tc>
          <w:tcPr>
            <w:tcW w:w="2283" w:type="dxa"/>
            <w:shd w:val="clear" w:color="auto" w:fill="auto"/>
            <w:noWrap/>
            <w:vAlign w:val="center"/>
          </w:tcPr>
          <w:p w14:paraId="3FE45DEF" w14:textId="13479DB4" w:rsidR="00522246" w:rsidRPr="006A29B0" w:rsidRDefault="00522246" w:rsidP="002940CB">
            <w:pPr>
              <w:rPr>
                <w:rFonts w:ascii="Times New Roman" w:eastAsia="新細明體" w:hAnsi="Times New Roman"/>
                <w:i/>
                <w:lang w:eastAsia="zh-TW"/>
              </w:rPr>
            </w:pPr>
            <w:r w:rsidRPr="006A29B0">
              <w:rPr>
                <w:rFonts w:ascii="Times New Roman" w:eastAsia="新細明體" w:hAnsi="Times New Roman"/>
                <w:iCs/>
                <w:lang w:eastAsia="zh-TW"/>
              </w:rPr>
              <w:t>Qinling</w:t>
            </w:r>
            <w:r w:rsidRPr="006A29B0">
              <w:rPr>
                <w:rFonts w:ascii="Times New Roman" w:eastAsia="新細明體" w:hAnsi="Times New Roman"/>
                <w:i/>
                <w:lang w:eastAsia="zh-TW"/>
              </w:rPr>
              <w:t xml:space="preserve"> Taxus</w:t>
            </w:r>
          </w:p>
        </w:tc>
        <w:tc>
          <w:tcPr>
            <w:tcW w:w="1532" w:type="dxa"/>
            <w:shd w:val="clear" w:color="auto" w:fill="auto"/>
            <w:noWrap/>
            <w:vAlign w:val="center"/>
          </w:tcPr>
          <w:p w14:paraId="36F47769" w14:textId="3A67F61B" w:rsidR="00522246" w:rsidRPr="006A29B0" w:rsidRDefault="00522246" w:rsidP="002940CB">
            <w:pPr>
              <w:rPr>
                <w:rFonts w:ascii="Times New Roman" w:eastAsia="新細明體" w:hAnsi="Times New Roman"/>
                <w:lang w:eastAsia="zh-TW"/>
              </w:rPr>
            </w:pPr>
            <w:r w:rsidRPr="006A29B0">
              <w:rPr>
                <w:rFonts w:ascii="Times New Roman" w:eastAsia="新細明體" w:hAnsi="Times New Roman"/>
                <w:lang w:eastAsia="zh-TW"/>
              </w:rPr>
              <w:t>MH390444</w:t>
            </w:r>
          </w:p>
        </w:tc>
        <w:tc>
          <w:tcPr>
            <w:tcW w:w="1554" w:type="dxa"/>
          </w:tcPr>
          <w:p w14:paraId="1CBE8DE3" w14:textId="62F9634A" w:rsidR="00522246" w:rsidRPr="006A29B0" w:rsidRDefault="00CF704F" w:rsidP="002940CB">
            <w:pPr>
              <w:rPr>
                <w:rFonts w:ascii="Times New Roman" w:eastAsia="新細明體" w:hAnsi="Times New Roman"/>
                <w:lang w:eastAsia="zh-TW"/>
              </w:rPr>
            </w:pPr>
            <w:r w:rsidRPr="006A29B0">
              <w:rPr>
                <w:rFonts w:ascii="Times New Roman" w:eastAsia="新細明體" w:hAnsi="Times New Roman"/>
                <w:lang w:eastAsia="zh-TW"/>
              </w:rPr>
              <w:t>HM590961</w:t>
            </w:r>
          </w:p>
        </w:tc>
      </w:tr>
      <w:tr w:rsidR="00226BF5" w:rsidRPr="006A29B0" w14:paraId="581D2D77" w14:textId="77777777" w:rsidTr="00F87186">
        <w:trPr>
          <w:trHeight w:val="330"/>
        </w:trPr>
        <w:tc>
          <w:tcPr>
            <w:tcW w:w="2283" w:type="dxa"/>
            <w:tcBorders>
              <w:bottom w:val="single" w:sz="4" w:space="0" w:color="auto"/>
            </w:tcBorders>
            <w:shd w:val="clear" w:color="auto" w:fill="auto"/>
            <w:noWrap/>
            <w:vAlign w:val="center"/>
            <w:hideMark/>
          </w:tcPr>
          <w:p w14:paraId="538FD406" w14:textId="77777777" w:rsidR="00522246" w:rsidRPr="006A29B0" w:rsidRDefault="00522246" w:rsidP="002940CB">
            <w:pPr>
              <w:rPr>
                <w:rFonts w:ascii="Times New Roman" w:eastAsia="新細明體" w:hAnsi="Times New Roman"/>
                <w:i/>
                <w:lang w:eastAsia="zh-TW"/>
              </w:rPr>
            </w:pPr>
            <w:r w:rsidRPr="006A29B0">
              <w:rPr>
                <w:rFonts w:ascii="Times New Roman" w:eastAsia="新細明體" w:hAnsi="Times New Roman"/>
                <w:i/>
                <w:lang w:eastAsia="zh-TW"/>
              </w:rPr>
              <w:t>P. chienii</w:t>
            </w:r>
          </w:p>
        </w:tc>
        <w:tc>
          <w:tcPr>
            <w:tcW w:w="1532" w:type="dxa"/>
            <w:tcBorders>
              <w:bottom w:val="single" w:sz="4" w:space="0" w:color="auto"/>
            </w:tcBorders>
            <w:shd w:val="clear" w:color="auto" w:fill="auto"/>
            <w:noWrap/>
            <w:vAlign w:val="center"/>
          </w:tcPr>
          <w:p w14:paraId="4FC5BCE6" w14:textId="4159388F" w:rsidR="00522246" w:rsidRPr="006A29B0" w:rsidRDefault="00522246" w:rsidP="002940CB">
            <w:pPr>
              <w:rPr>
                <w:rFonts w:ascii="Times New Roman" w:eastAsia="新細明體" w:hAnsi="Times New Roman"/>
                <w:lang w:eastAsia="zh-TW"/>
              </w:rPr>
            </w:pPr>
            <w:r w:rsidRPr="006A29B0">
              <w:rPr>
                <w:rFonts w:ascii="Times New Roman" w:eastAsia="新細明體" w:hAnsi="Times New Roman"/>
                <w:lang w:eastAsia="zh-TW"/>
              </w:rPr>
              <w:t>MH023407</w:t>
            </w:r>
          </w:p>
        </w:tc>
        <w:tc>
          <w:tcPr>
            <w:tcW w:w="1554" w:type="dxa"/>
            <w:tcBorders>
              <w:bottom w:val="single" w:sz="4" w:space="0" w:color="auto"/>
            </w:tcBorders>
          </w:tcPr>
          <w:p w14:paraId="78FB3495" w14:textId="1462F8CF" w:rsidR="00522246" w:rsidRPr="006A29B0" w:rsidRDefault="00CF704F" w:rsidP="002940CB">
            <w:pPr>
              <w:rPr>
                <w:rFonts w:ascii="Times New Roman" w:eastAsia="新細明體" w:hAnsi="Times New Roman"/>
                <w:lang w:eastAsia="zh-TW"/>
              </w:rPr>
            </w:pPr>
            <w:r w:rsidRPr="006A29B0">
              <w:rPr>
                <w:rFonts w:ascii="Times New Roman" w:eastAsia="新細明體" w:hAnsi="Times New Roman"/>
                <w:lang w:eastAsia="zh-TW"/>
              </w:rPr>
              <w:t>MT735121</w:t>
            </w:r>
          </w:p>
        </w:tc>
      </w:tr>
      <w:tr w:rsidR="00226BF5" w:rsidRPr="006A29B0" w14:paraId="6834D8E7" w14:textId="77777777" w:rsidTr="00BA3974">
        <w:trPr>
          <w:trHeight w:val="330"/>
        </w:trPr>
        <w:tc>
          <w:tcPr>
            <w:tcW w:w="5369" w:type="dxa"/>
            <w:gridSpan w:val="3"/>
            <w:tcBorders>
              <w:top w:val="single" w:sz="4" w:space="0" w:color="auto"/>
            </w:tcBorders>
            <w:shd w:val="clear" w:color="auto" w:fill="auto"/>
            <w:noWrap/>
            <w:vAlign w:val="center"/>
          </w:tcPr>
          <w:p w14:paraId="53E3E0D3" w14:textId="3BB994BC" w:rsidR="00F87186" w:rsidRPr="006A29B0" w:rsidRDefault="00F87186" w:rsidP="00F87186">
            <w:pPr>
              <w:jc w:val="both"/>
              <w:rPr>
                <w:rFonts w:ascii="Times New Roman" w:eastAsia="新細明體" w:hAnsi="Times New Roman"/>
                <w:sz w:val="22"/>
                <w:szCs w:val="22"/>
                <w:lang w:eastAsia="zh-TW"/>
              </w:rPr>
            </w:pPr>
            <w:r w:rsidRPr="006A29B0">
              <w:rPr>
                <w:rFonts w:ascii="Times New Roman" w:eastAsia="新細明體" w:hAnsi="Times New Roman"/>
                <w:sz w:val="22"/>
                <w:szCs w:val="22"/>
                <w:vertAlign w:val="superscript"/>
                <w:lang w:eastAsia="zh-TW"/>
              </w:rPr>
              <w:t>a</w:t>
            </w:r>
            <w:r w:rsidRPr="006A29B0">
              <w:rPr>
                <w:rFonts w:ascii="Times New Roman" w:eastAsia="新細明體" w:hAnsi="Times New Roman"/>
                <w:sz w:val="22"/>
                <w:szCs w:val="22"/>
                <w:lang w:eastAsia="zh-TW"/>
              </w:rPr>
              <w:t xml:space="preserve"> </w:t>
            </w:r>
            <w:r w:rsidR="006A29B0" w:rsidRPr="006A29B0">
              <w:rPr>
                <w:rFonts w:ascii="Times New Roman" w:eastAsia="新細明體" w:hAnsi="Times New Roman"/>
                <w:i/>
                <w:iCs/>
                <w:sz w:val="22"/>
                <w:szCs w:val="22"/>
                <w:lang w:eastAsia="zh-TW"/>
              </w:rPr>
              <w:t>atp</w:t>
            </w:r>
            <w:r w:rsidR="006A29B0" w:rsidRPr="006A29B0">
              <w:rPr>
                <w:rFonts w:ascii="Times New Roman" w:eastAsia="新細明體" w:hAnsi="Times New Roman"/>
                <w:sz w:val="22"/>
                <w:szCs w:val="22"/>
                <w:lang w:eastAsia="zh-TW"/>
              </w:rPr>
              <w:t xml:space="preserve">I-H, </w:t>
            </w:r>
            <w:r w:rsidR="006A29B0" w:rsidRPr="006A29B0">
              <w:rPr>
                <w:rFonts w:ascii="Times New Roman" w:eastAsia="新細明體" w:hAnsi="Times New Roman"/>
                <w:i/>
                <w:iCs/>
                <w:sz w:val="22"/>
                <w:szCs w:val="22"/>
                <w:lang w:eastAsia="zh-TW"/>
              </w:rPr>
              <w:t>pet</w:t>
            </w:r>
            <w:r w:rsidR="006A29B0" w:rsidRPr="006A29B0">
              <w:rPr>
                <w:rFonts w:ascii="Times New Roman" w:eastAsia="新細明體" w:hAnsi="Times New Roman"/>
                <w:sz w:val="22"/>
                <w:szCs w:val="22"/>
                <w:lang w:eastAsia="zh-TW"/>
              </w:rPr>
              <w:t>G-</w:t>
            </w:r>
            <w:r w:rsidR="006A29B0" w:rsidRPr="006A29B0">
              <w:rPr>
                <w:rFonts w:ascii="Times New Roman" w:eastAsia="新細明體" w:hAnsi="Times New Roman"/>
                <w:i/>
                <w:iCs/>
                <w:sz w:val="22"/>
                <w:szCs w:val="22"/>
                <w:lang w:eastAsia="zh-TW"/>
              </w:rPr>
              <w:t>trn</w:t>
            </w:r>
            <w:r w:rsidR="006A29B0" w:rsidRPr="006A29B0">
              <w:rPr>
                <w:rFonts w:ascii="Times New Roman" w:eastAsia="新細明體" w:hAnsi="Times New Roman"/>
                <w:sz w:val="22"/>
                <w:szCs w:val="22"/>
                <w:lang w:eastAsia="zh-TW"/>
              </w:rPr>
              <w:t xml:space="preserve">P, </w:t>
            </w:r>
            <w:r w:rsidR="006A29B0" w:rsidRPr="006A29B0">
              <w:rPr>
                <w:rFonts w:ascii="Times New Roman" w:eastAsia="新細明體" w:hAnsi="Times New Roman"/>
                <w:i/>
                <w:iCs/>
                <w:sz w:val="22"/>
                <w:szCs w:val="22"/>
                <w:lang w:eastAsia="zh-TW"/>
              </w:rPr>
              <w:t>trn</w:t>
            </w:r>
            <w:r w:rsidR="006A29B0" w:rsidRPr="006A29B0">
              <w:rPr>
                <w:rFonts w:ascii="Times New Roman" w:eastAsia="新細明體" w:hAnsi="Times New Roman"/>
                <w:sz w:val="22"/>
                <w:szCs w:val="22"/>
                <w:lang w:eastAsia="zh-TW"/>
              </w:rPr>
              <w:t>H-</w:t>
            </w:r>
            <w:r w:rsidR="006A29B0" w:rsidRPr="006A29B0">
              <w:rPr>
                <w:rFonts w:ascii="Times New Roman" w:eastAsia="新細明體" w:hAnsi="Times New Roman"/>
                <w:i/>
                <w:iCs/>
                <w:sz w:val="22"/>
                <w:szCs w:val="22"/>
                <w:lang w:eastAsia="zh-TW"/>
              </w:rPr>
              <w:t>psb</w:t>
            </w:r>
            <w:r w:rsidR="006A29B0" w:rsidRPr="006A29B0">
              <w:rPr>
                <w:rFonts w:ascii="Times New Roman" w:eastAsia="新細明體" w:hAnsi="Times New Roman"/>
                <w:sz w:val="22"/>
                <w:szCs w:val="22"/>
                <w:lang w:eastAsia="zh-TW"/>
              </w:rPr>
              <w:t>A</w:t>
            </w:r>
            <w:r w:rsidR="006A29B0" w:rsidRPr="006A29B0">
              <w:rPr>
                <w:rFonts w:ascii="Times New Roman" w:eastAsia="新細明體" w:hAnsi="Times New Roman"/>
                <w:i/>
                <w:iCs/>
                <w:sz w:val="22"/>
                <w:szCs w:val="22"/>
                <w:lang w:eastAsia="zh-TW"/>
              </w:rPr>
              <w:t xml:space="preserve"> </w:t>
            </w:r>
            <w:r w:rsidR="006A29B0" w:rsidRPr="006A29B0">
              <w:rPr>
                <w:rFonts w:ascii="Times New Roman" w:eastAsia="新細明體" w:hAnsi="Times New Roman"/>
                <w:sz w:val="22"/>
                <w:szCs w:val="22"/>
                <w:lang w:eastAsia="zh-TW"/>
              </w:rPr>
              <w:t xml:space="preserve">and </w:t>
            </w:r>
            <w:r w:rsidR="006A29B0" w:rsidRPr="006A29B0">
              <w:rPr>
                <w:rFonts w:ascii="Times New Roman" w:eastAsia="新細明體" w:hAnsi="Times New Roman"/>
                <w:i/>
                <w:iCs/>
                <w:sz w:val="22"/>
                <w:szCs w:val="22"/>
                <w:lang w:eastAsia="zh-TW"/>
              </w:rPr>
              <w:t>trn</w:t>
            </w:r>
            <w:r w:rsidR="006A29B0" w:rsidRPr="006A29B0">
              <w:rPr>
                <w:rFonts w:ascii="Times New Roman" w:eastAsia="新細明體" w:hAnsi="Times New Roman"/>
                <w:sz w:val="22"/>
                <w:szCs w:val="22"/>
                <w:lang w:eastAsia="zh-TW"/>
              </w:rPr>
              <w:t>L-F</w:t>
            </w:r>
            <w:r w:rsidR="006A29B0">
              <w:rPr>
                <w:rFonts w:ascii="Times New Roman" w:eastAsia="新細明體" w:hAnsi="Times New Roman"/>
                <w:sz w:val="22"/>
                <w:szCs w:val="22"/>
                <w:lang w:eastAsia="zh-TW"/>
              </w:rPr>
              <w:t xml:space="preserve"> accession numbers are provided in consecutive rows for</w:t>
            </w:r>
            <w:r w:rsidRPr="006A29B0">
              <w:rPr>
                <w:rFonts w:ascii="Times New Roman" w:eastAsia="新細明體" w:hAnsi="Times New Roman"/>
                <w:sz w:val="22"/>
                <w:szCs w:val="22"/>
                <w:lang w:eastAsia="zh-TW"/>
              </w:rPr>
              <w:t xml:space="preserve"> Taiwan </w:t>
            </w:r>
            <w:r w:rsidRPr="006A29B0">
              <w:rPr>
                <w:rFonts w:ascii="Times New Roman" w:eastAsia="新細明體" w:hAnsi="Times New Roman"/>
                <w:i/>
                <w:iCs/>
                <w:sz w:val="22"/>
                <w:szCs w:val="22"/>
                <w:lang w:eastAsia="zh-TW"/>
              </w:rPr>
              <w:t>T. phytonii</w:t>
            </w:r>
            <w:r w:rsidRPr="006A29B0">
              <w:rPr>
                <w:rFonts w:ascii="Times New Roman" w:eastAsia="新細明體" w:hAnsi="Times New Roman"/>
                <w:sz w:val="22"/>
                <w:szCs w:val="22"/>
                <w:lang w:eastAsia="zh-TW"/>
              </w:rPr>
              <w:t xml:space="preserve">, </w:t>
            </w:r>
            <w:r w:rsidRPr="006A29B0">
              <w:rPr>
                <w:rFonts w:ascii="Times New Roman" w:eastAsia="新細明體" w:hAnsi="Times New Roman"/>
                <w:i/>
                <w:iCs/>
                <w:sz w:val="22"/>
                <w:szCs w:val="22"/>
                <w:lang w:eastAsia="zh-TW"/>
              </w:rPr>
              <w:t>T. mairei</w:t>
            </w:r>
            <w:r w:rsidRPr="006A29B0">
              <w:rPr>
                <w:rFonts w:ascii="Times New Roman" w:eastAsia="新細明體" w:hAnsi="Times New Roman"/>
                <w:sz w:val="22"/>
                <w:szCs w:val="22"/>
                <w:lang w:eastAsia="zh-TW"/>
              </w:rPr>
              <w:t xml:space="preserve"> and Huangshan </w:t>
            </w:r>
            <w:r w:rsidRPr="006A29B0">
              <w:rPr>
                <w:rFonts w:ascii="Times New Roman" w:eastAsia="新細明體" w:hAnsi="Times New Roman"/>
                <w:i/>
                <w:iCs/>
                <w:sz w:val="22"/>
                <w:szCs w:val="22"/>
                <w:lang w:eastAsia="zh-TW"/>
              </w:rPr>
              <w:t>Taxus</w:t>
            </w:r>
            <w:r w:rsidR="006A29B0">
              <w:rPr>
                <w:rFonts w:ascii="Times New Roman" w:eastAsia="新細明體" w:hAnsi="Times New Roman"/>
                <w:sz w:val="22"/>
                <w:szCs w:val="22"/>
                <w:lang w:eastAsia="zh-TW"/>
              </w:rPr>
              <w:t>;</w:t>
            </w:r>
            <w:r w:rsidRPr="006A29B0">
              <w:rPr>
                <w:rFonts w:ascii="Times New Roman" w:eastAsia="新細明體" w:hAnsi="Times New Roman"/>
                <w:sz w:val="22"/>
                <w:szCs w:val="22"/>
                <w:lang w:eastAsia="zh-TW"/>
              </w:rPr>
              <w:t xml:space="preserve"> </w:t>
            </w:r>
            <w:r w:rsidR="006A29B0">
              <w:rPr>
                <w:rFonts w:ascii="Times New Roman" w:eastAsia="新細明體" w:hAnsi="Times New Roman"/>
                <w:sz w:val="22"/>
                <w:szCs w:val="22"/>
                <w:lang w:eastAsia="zh-TW"/>
              </w:rPr>
              <w:t xml:space="preserve">for other taxa, </w:t>
            </w:r>
            <w:r w:rsidRPr="006A29B0">
              <w:rPr>
                <w:rFonts w:ascii="Times New Roman" w:eastAsia="新細明體" w:hAnsi="Times New Roman"/>
                <w:sz w:val="22"/>
                <w:szCs w:val="22"/>
                <w:lang w:eastAsia="zh-TW"/>
              </w:rPr>
              <w:t>the accession</w:t>
            </w:r>
            <w:r w:rsidR="006A29B0">
              <w:rPr>
                <w:rFonts w:ascii="Times New Roman" w:eastAsia="新細明體" w:hAnsi="Times New Roman"/>
                <w:sz w:val="22"/>
                <w:szCs w:val="22"/>
                <w:lang w:eastAsia="zh-TW"/>
              </w:rPr>
              <w:t xml:space="preserve"> number</w:t>
            </w:r>
            <w:r w:rsidRPr="006A29B0">
              <w:rPr>
                <w:rFonts w:ascii="Times New Roman" w:eastAsia="新細明體" w:hAnsi="Times New Roman"/>
                <w:sz w:val="22"/>
                <w:szCs w:val="22"/>
                <w:lang w:eastAsia="zh-TW"/>
              </w:rPr>
              <w:t xml:space="preserve">s for the complete chloroplast genomes are </w:t>
            </w:r>
            <w:r w:rsidR="006A29B0">
              <w:rPr>
                <w:rFonts w:ascii="Times New Roman" w:eastAsia="新細明體" w:hAnsi="Times New Roman"/>
                <w:sz w:val="22"/>
                <w:szCs w:val="22"/>
                <w:lang w:eastAsia="zh-TW"/>
              </w:rPr>
              <w:t>given</w:t>
            </w:r>
          </w:p>
        </w:tc>
      </w:tr>
    </w:tbl>
    <w:p w14:paraId="72661973" w14:textId="4C3BE9A0" w:rsidR="00216316" w:rsidRPr="00572A24" w:rsidRDefault="00216316">
      <w:pPr>
        <w:rPr>
          <w:rFonts w:ascii="Times New Roman" w:eastAsiaTheme="minorEastAsia" w:hAnsi="Times New Roman"/>
          <w:lang w:eastAsia="zh-TW"/>
        </w:rPr>
      </w:pPr>
    </w:p>
    <w:p w14:paraId="51EB4E35" w14:textId="77777777" w:rsidR="00216316" w:rsidRDefault="00216316">
      <w:pPr>
        <w:rPr>
          <w:rFonts w:ascii="Times New Roman" w:eastAsiaTheme="minorEastAsia" w:hAnsi="Times New Roman"/>
          <w:lang w:eastAsia="zh-TW"/>
        </w:rPr>
      </w:pPr>
    </w:p>
    <w:p w14:paraId="4B2423CA" w14:textId="77777777" w:rsidR="00216316" w:rsidRDefault="00216316">
      <w:pPr>
        <w:rPr>
          <w:rFonts w:ascii="Times New Roman" w:eastAsiaTheme="minorEastAsia" w:hAnsi="Times New Roman"/>
          <w:lang w:eastAsia="zh-TW"/>
        </w:rPr>
        <w:sectPr w:rsidR="00216316" w:rsidSect="00104E62">
          <w:pgSz w:w="11906" w:h="16838"/>
          <w:pgMar w:top="1440" w:right="1800" w:bottom="1440" w:left="1800" w:header="851" w:footer="992" w:gutter="0"/>
          <w:cols w:space="425"/>
          <w:docGrid w:type="lines" w:linePitch="360"/>
        </w:sectPr>
      </w:pPr>
    </w:p>
    <w:p w14:paraId="0F30DD3B" w14:textId="77777777" w:rsidR="00216316" w:rsidRDefault="00216316" w:rsidP="00E459CA">
      <w:pPr>
        <w:rPr>
          <w:rFonts w:ascii="Times New Roman" w:eastAsiaTheme="minorEastAsia" w:hAnsi="Times New Roman"/>
          <w:lang w:eastAsia="zh-TW"/>
        </w:rPr>
      </w:pPr>
      <w:r w:rsidRPr="00380B93">
        <w:rPr>
          <w:rFonts w:ascii="Times New Roman" w:eastAsiaTheme="minorEastAsia" w:hAnsi="Times New Roman" w:hint="eastAsia"/>
          <w:lang w:eastAsia="zh-TW"/>
        </w:rPr>
        <w:lastRenderedPageBreak/>
        <w:t>APPE</w:t>
      </w:r>
      <w:r w:rsidRPr="00380B93">
        <w:rPr>
          <w:rFonts w:ascii="Times New Roman" w:eastAsiaTheme="minorEastAsia" w:hAnsi="Times New Roman"/>
          <w:lang w:eastAsia="zh-TW"/>
        </w:rPr>
        <w:t>NDIX S</w:t>
      </w:r>
      <w:r>
        <w:rPr>
          <w:rFonts w:ascii="Times New Roman" w:eastAsiaTheme="minorEastAsia" w:hAnsi="Times New Roman" w:hint="eastAsia"/>
          <w:lang w:eastAsia="zh-TW"/>
        </w:rPr>
        <w:t>2</w:t>
      </w:r>
    </w:p>
    <w:p w14:paraId="60A3CE37" w14:textId="77777777" w:rsidR="00216316" w:rsidRPr="00380B93" w:rsidRDefault="00216316" w:rsidP="00E459CA">
      <w:pPr>
        <w:rPr>
          <w:rFonts w:ascii="Times New Roman" w:eastAsiaTheme="minorEastAsia" w:hAnsi="Times New Roman"/>
          <w:lang w:eastAsia="zh-TW"/>
        </w:rPr>
      </w:pPr>
    </w:p>
    <w:p w14:paraId="072AED26" w14:textId="473393EA" w:rsidR="00216316" w:rsidRPr="00FB53A9" w:rsidRDefault="00216316" w:rsidP="002C55A1">
      <w:pPr>
        <w:rPr>
          <w:rFonts w:ascii="Times New Roman" w:eastAsiaTheme="minorEastAsia" w:hAnsi="Times New Roman"/>
          <w:lang w:eastAsia="zh-TW"/>
        </w:rPr>
      </w:pPr>
      <w:r>
        <w:rPr>
          <w:rFonts w:ascii="Times New Roman" w:eastAsiaTheme="minorEastAsia" w:hAnsi="Times New Roman"/>
          <w:b/>
          <w:noProof/>
          <w:lang w:eastAsia="zh-TW"/>
        </w:rPr>
        <w:t>Figure S</w:t>
      </w:r>
      <w:r>
        <w:rPr>
          <w:rFonts w:ascii="Times New Roman" w:eastAsiaTheme="minorEastAsia" w:hAnsi="Times New Roman" w:hint="eastAsia"/>
          <w:b/>
          <w:noProof/>
          <w:lang w:eastAsia="zh-TW"/>
        </w:rPr>
        <w:t>1</w:t>
      </w:r>
      <w:r>
        <w:rPr>
          <w:rFonts w:ascii="Times New Roman" w:eastAsiaTheme="minorEastAsia" w:hAnsi="Times New Roman"/>
          <w:b/>
          <w:noProof/>
          <w:lang w:eastAsia="zh-TW"/>
        </w:rPr>
        <w:t xml:space="preserve"> </w:t>
      </w:r>
      <w:r>
        <w:rPr>
          <w:rFonts w:ascii="Times New Roman" w:eastAsiaTheme="minorEastAsia" w:hAnsi="Times New Roman"/>
          <w:noProof/>
          <w:lang w:eastAsia="zh-TW"/>
        </w:rPr>
        <w:t>Distributions of (a) chloroplast and (b) ITS haplotypes over sampling sites (coded as in Fig. 1</w:t>
      </w:r>
      <w:r w:rsidR="0022419C">
        <w:rPr>
          <w:rFonts w:ascii="Times New Roman" w:eastAsiaTheme="minorEastAsia" w:hAnsi="Times New Roman"/>
          <w:noProof/>
          <w:lang w:eastAsia="zh-TW"/>
        </w:rPr>
        <w:t xml:space="preserve"> of the main text</w:t>
      </w:r>
      <w:r>
        <w:rPr>
          <w:rFonts w:ascii="Times New Roman" w:eastAsiaTheme="minorEastAsia" w:hAnsi="Times New Roman"/>
          <w:noProof/>
          <w:lang w:eastAsia="zh-TW"/>
        </w:rPr>
        <w:t>).</w:t>
      </w:r>
    </w:p>
    <w:p w14:paraId="14D88421" w14:textId="77777777" w:rsidR="00216316" w:rsidRDefault="00216316" w:rsidP="002C55A1">
      <w:pPr>
        <w:rPr>
          <w:rFonts w:ascii="Times New Roman" w:eastAsiaTheme="minorEastAsia" w:hAnsi="Times New Roman"/>
          <w:b/>
          <w:lang w:eastAsia="zh-TW"/>
        </w:rPr>
      </w:pPr>
      <w:r>
        <w:rPr>
          <w:rFonts w:ascii="Times New Roman" w:eastAsiaTheme="minorEastAsia" w:hAnsi="Times New Roman"/>
          <w:b/>
          <w:noProof/>
          <w:lang w:eastAsia="zh-TW"/>
        </w:rPr>
        <w:drawing>
          <wp:anchor distT="0" distB="0" distL="114300" distR="114300" simplePos="0" relativeHeight="251662336" behindDoc="1" locked="0" layoutInCell="1" allowOverlap="1" wp14:anchorId="48E4FCF2" wp14:editId="13C8B11A">
            <wp:simplePos x="0" y="0"/>
            <wp:positionH relativeFrom="column">
              <wp:posOffset>628</wp:posOffset>
            </wp:positionH>
            <wp:positionV relativeFrom="paragraph">
              <wp:posOffset>106680</wp:posOffset>
            </wp:positionV>
            <wp:extent cx="6951600" cy="4410000"/>
            <wp:effectExtent l="0" t="0" r="190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S2.emf"/>
                    <pic:cNvPicPr/>
                  </pic:nvPicPr>
                  <pic:blipFill>
                    <a:blip r:embed="rId6">
                      <a:extLst>
                        <a:ext uri="{28A0092B-C50C-407E-A947-70E740481C1C}">
                          <a14:useLocalDpi xmlns:a14="http://schemas.microsoft.com/office/drawing/2010/main" val="0"/>
                        </a:ext>
                      </a:extLst>
                    </a:blip>
                    <a:stretch>
                      <a:fillRect/>
                    </a:stretch>
                  </pic:blipFill>
                  <pic:spPr>
                    <a:xfrm>
                      <a:off x="0" y="0"/>
                      <a:ext cx="6951600" cy="4410000"/>
                    </a:xfrm>
                    <a:prstGeom prst="rect">
                      <a:avLst/>
                    </a:prstGeom>
                  </pic:spPr>
                </pic:pic>
              </a:graphicData>
            </a:graphic>
            <wp14:sizeRelH relativeFrom="page">
              <wp14:pctWidth>0</wp14:pctWidth>
            </wp14:sizeRelH>
            <wp14:sizeRelV relativeFrom="page">
              <wp14:pctHeight>0</wp14:pctHeight>
            </wp14:sizeRelV>
          </wp:anchor>
        </w:drawing>
      </w:r>
    </w:p>
    <w:p w14:paraId="515197BD" w14:textId="77777777" w:rsidR="00216316" w:rsidRDefault="00216316" w:rsidP="002C55A1">
      <w:pPr>
        <w:rPr>
          <w:rFonts w:ascii="Times New Roman" w:eastAsiaTheme="minorEastAsia" w:hAnsi="Times New Roman"/>
          <w:b/>
          <w:lang w:eastAsia="zh-TW"/>
        </w:rPr>
      </w:pPr>
    </w:p>
    <w:p w14:paraId="42371EE1" w14:textId="77777777" w:rsidR="00216316" w:rsidRDefault="00216316" w:rsidP="002C55A1">
      <w:pPr>
        <w:rPr>
          <w:rFonts w:ascii="Times New Roman" w:eastAsiaTheme="minorEastAsia" w:hAnsi="Times New Roman"/>
          <w:b/>
          <w:lang w:eastAsia="zh-TW"/>
        </w:rPr>
      </w:pPr>
    </w:p>
    <w:p w14:paraId="57A862D2" w14:textId="77777777" w:rsidR="00216316" w:rsidRDefault="00216316" w:rsidP="002C55A1">
      <w:pPr>
        <w:rPr>
          <w:rFonts w:ascii="Times New Roman" w:eastAsiaTheme="minorEastAsia" w:hAnsi="Times New Roman"/>
          <w:b/>
          <w:lang w:eastAsia="zh-TW"/>
        </w:rPr>
      </w:pPr>
    </w:p>
    <w:p w14:paraId="71E3FE42" w14:textId="77777777" w:rsidR="00216316" w:rsidRDefault="00216316" w:rsidP="002C55A1">
      <w:pPr>
        <w:rPr>
          <w:rFonts w:ascii="Times New Roman" w:eastAsiaTheme="minorEastAsia" w:hAnsi="Times New Roman"/>
          <w:b/>
          <w:lang w:eastAsia="zh-TW"/>
        </w:rPr>
      </w:pPr>
    </w:p>
    <w:p w14:paraId="529E205D" w14:textId="77777777" w:rsidR="00216316" w:rsidRDefault="00216316" w:rsidP="002C55A1">
      <w:pPr>
        <w:rPr>
          <w:rFonts w:ascii="Times New Roman" w:eastAsiaTheme="minorEastAsia" w:hAnsi="Times New Roman"/>
          <w:b/>
          <w:lang w:eastAsia="zh-TW"/>
        </w:rPr>
      </w:pPr>
    </w:p>
    <w:p w14:paraId="174C6954" w14:textId="77777777" w:rsidR="00216316" w:rsidRDefault="00216316" w:rsidP="002C55A1">
      <w:pPr>
        <w:rPr>
          <w:rFonts w:ascii="Times New Roman" w:eastAsiaTheme="minorEastAsia" w:hAnsi="Times New Roman"/>
          <w:b/>
          <w:lang w:eastAsia="zh-TW"/>
        </w:rPr>
      </w:pPr>
    </w:p>
    <w:p w14:paraId="69717150" w14:textId="77777777" w:rsidR="00216316" w:rsidRDefault="00216316" w:rsidP="002C55A1">
      <w:pPr>
        <w:rPr>
          <w:rFonts w:ascii="Times New Roman" w:eastAsiaTheme="minorEastAsia" w:hAnsi="Times New Roman"/>
          <w:b/>
          <w:lang w:eastAsia="zh-TW"/>
        </w:rPr>
      </w:pPr>
    </w:p>
    <w:p w14:paraId="4014F3F0" w14:textId="77777777" w:rsidR="00216316" w:rsidRPr="0076712B" w:rsidRDefault="00216316" w:rsidP="002C55A1">
      <w:pPr>
        <w:rPr>
          <w:rFonts w:ascii="Times New Roman" w:eastAsiaTheme="minorEastAsia" w:hAnsi="Times New Roman"/>
          <w:b/>
          <w:lang w:eastAsia="zh-TW"/>
        </w:rPr>
        <w:sectPr w:rsidR="00216316" w:rsidRPr="0076712B" w:rsidSect="00104E62">
          <w:pgSz w:w="16838" w:h="11906" w:orient="landscape"/>
          <w:pgMar w:top="1800" w:right="1440" w:bottom="1800" w:left="1440" w:header="851" w:footer="992" w:gutter="0"/>
          <w:cols w:space="425"/>
          <w:docGrid w:type="lines" w:linePitch="360"/>
        </w:sectPr>
      </w:pPr>
    </w:p>
    <w:p w14:paraId="0D4FD425" w14:textId="4FC9096B" w:rsidR="00216316" w:rsidRPr="00E90EA7" w:rsidRDefault="00DC61F3" w:rsidP="00633DC7">
      <w:pPr>
        <w:jc w:val="both"/>
        <w:rPr>
          <w:rFonts w:ascii="Times New Roman" w:eastAsiaTheme="minorEastAsia" w:hAnsi="Times New Roman"/>
          <w:lang w:eastAsia="zh-TW"/>
        </w:rPr>
      </w:pPr>
      <w:r w:rsidRPr="00DC61F3">
        <w:rPr>
          <w:rFonts w:ascii="Times New Roman" w:eastAsiaTheme="minorEastAsia" w:hAnsi="Times New Roman" w:hint="eastAsia"/>
          <w:b/>
          <w:bCs/>
          <w:lang w:eastAsia="zh-TW"/>
        </w:rPr>
        <w:lastRenderedPageBreak/>
        <w:t>F</w:t>
      </w:r>
      <w:r w:rsidRPr="00DC61F3">
        <w:rPr>
          <w:rFonts w:ascii="Times New Roman" w:eastAsiaTheme="minorEastAsia" w:hAnsi="Times New Roman"/>
          <w:b/>
          <w:bCs/>
          <w:lang w:eastAsia="zh-TW"/>
        </w:rPr>
        <w:t>igure S2</w:t>
      </w:r>
      <w:r>
        <w:rPr>
          <w:rFonts w:ascii="Times New Roman" w:eastAsiaTheme="minorEastAsia" w:hAnsi="Times New Roman"/>
          <w:lang w:eastAsia="zh-TW"/>
        </w:rPr>
        <w:t xml:space="preserve"> Marginal posterior distributions of the divergence time parameters (</w:t>
      </w:r>
      <w:r w:rsidRPr="00DC61F3">
        <w:rPr>
          <w:rFonts w:ascii="Times New Roman" w:eastAsiaTheme="minorEastAsia" w:hAnsi="Times New Roman"/>
          <w:i/>
          <w:iCs/>
          <w:lang w:eastAsia="zh-TW"/>
        </w:rPr>
        <w:t>t</w:t>
      </w:r>
      <w:r>
        <w:rPr>
          <w:rFonts w:ascii="Times New Roman" w:eastAsiaTheme="minorEastAsia" w:hAnsi="Times New Roman"/>
          <w:lang w:eastAsia="zh-TW"/>
        </w:rPr>
        <w:t xml:space="preserve">) obtained from </w:t>
      </w:r>
      <w:r w:rsidR="00633DC7">
        <w:rPr>
          <w:rFonts w:ascii="Times New Roman" w:eastAsiaTheme="minorEastAsia" w:hAnsi="Times New Roman"/>
          <w:lang w:eastAsia="zh-TW"/>
        </w:rPr>
        <w:t xml:space="preserve">an </w:t>
      </w:r>
      <w:r>
        <w:rPr>
          <w:rFonts w:ascii="Times New Roman" w:eastAsiaTheme="minorEastAsia" w:hAnsi="Times New Roman"/>
          <w:lang w:eastAsia="zh-TW"/>
        </w:rPr>
        <w:t>IM analys</w:t>
      </w:r>
      <w:r w:rsidR="00633DC7">
        <w:rPr>
          <w:rFonts w:ascii="Times New Roman" w:eastAsiaTheme="minorEastAsia" w:hAnsi="Times New Roman"/>
          <w:lang w:eastAsia="zh-TW"/>
        </w:rPr>
        <w:t>i</w:t>
      </w:r>
      <w:r>
        <w:rPr>
          <w:rFonts w:ascii="Times New Roman" w:eastAsiaTheme="minorEastAsia" w:hAnsi="Times New Roman"/>
          <w:lang w:eastAsia="zh-TW"/>
        </w:rPr>
        <w:t xml:space="preserve">s with </w:t>
      </w:r>
      <w:r w:rsidR="00633DC7">
        <w:rPr>
          <w:rFonts w:ascii="Times New Roman" w:eastAsiaTheme="minorEastAsia" w:hAnsi="Times New Roman"/>
          <w:lang w:eastAsia="zh-TW"/>
        </w:rPr>
        <w:t xml:space="preserve">data inputted (the upper plot) </w:t>
      </w:r>
      <w:r>
        <w:rPr>
          <w:rFonts w:ascii="Times New Roman" w:eastAsiaTheme="minorEastAsia" w:hAnsi="Times New Roman"/>
          <w:lang w:eastAsia="zh-TW"/>
        </w:rPr>
        <w:t xml:space="preserve">or </w:t>
      </w:r>
      <w:r w:rsidR="00633DC7">
        <w:rPr>
          <w:rFonts w:ascii="Times New Roman" w:eastAsiaTheme="minorEastAsia" w:hAnsi="Times New Roman"/>
          <w:lang w:eastAsia="zh-TW"/>
        </w:rPr>
        <w:t>only with priors (the lower plot)</w:t>
      </w:r>
      <w:r>
        <w:rPr>
          <w:rFonts w:ascii="Times New Roman" w:eastAsiaTheme="minorEastAsia" w:hAnsi="Times New Roman"/>
          <w:lang w:eastAsia="zh-TW"/>
        </w:rPr>
        <w:t>.</w:t>
      </w:r>
      <w:r w:rsidR="00422365">
        <w:rPr>
          <w:rFonts w:ascii="Times New Roman" w:eastAsiaTheme="minorEastAsia" w:hAnsi="Times New Roman" w:hint="eastAsia"/>
          <w:lang w:eastAsia="zh-TW"/>
        </w:rPr>
        <w:t xml:space="preserve"> </w:t>
      </w:r>
      <w:r w:rsidR="00422365">
        <w:rPr>
          <w:rFonts w:ascii="Times New Roman" w:eastAsiaTheme="minorEastAsia" w:hAnsi="Times New Roman"/>
          <w:lang w:eastAsia="zh-TW"/>
        </w:rPr>
        <w:t xml:space="preserve">Parameters </w:t>
      </w:r>
      <w:r w:rsidR="00422365" w:rsidRPr="00422365">
        <w:rPr>
          <w:rFonts w:ascii="Times New Roman" w:eastAsiaTheme="minorEastAsia" w:hAnsi="Times New Roman"/>
          <w:i/>
          <w:iCs/>
          <w:lang w:eastAsia="zh-TW"/>
        </w:rPr>
        <w:t>t1</w:t>
      </w:r>
      <w:r w:rsidR="00422365">
        <w:rPr>
          <w:rFonts w:ascii="Times New Roman" w:eastAsiaTheme="minorEastAsia" w:hAnsi="Times New Roman"/>
          <w:lang w:eastAsia="zh-TW"/>
        </w:rPr>
        <w:t xml:space="preserve"> and </w:t>
      </w:r>
      <w:r w:rsidR="00422365" w:rsidRPr="00422365">
        <w:rPr>
          <w:rFonts w:ascii="Times New Roman" w:eastAsiaTheme="minorEastAsia" w:hAnsi="Times New Roman"/>
          <w:i/>
          <w:iCs/>
          <w:lang w:eastAsia="zh-TW"/>
        </w:rPr>
        <w:t>t2</w:t>
      </w:r>
      <w:r w:rsidR="00422365">
        <w:rPr>
          <w:rFonts w:ascii="Times New Roman" w:eastAsiaTheme="minorEastAsia" w:hAnsi="Times New Roman"/>
          <w:lang w:eastAsia="zh-TW"/>
        </w:rPr>
        <w:t xml:space="preserve"> </w:t>
      </w:r>
      <w:r w:rsidR="005B0C98">
        <w:rPr>
          <w:rFonts w:ascii="Times New Roman" w:eastAsiaTheme="minorEastAsia" w:hAnsi="Times New Roman"/>
          <w:lang w:eastAsia="zh-TW"/>
        </w:rPr>
        <w:t xml:space="preserve">denote divergence between Taiwan </w:t>
      </w:r>
      <w:r w:rsidR="005B0C98" w:rsidRPr="005B0C98">
        <w:rPr>
          <w:rFonts w:ascii="Times New Roman" w:eastAsiaTheme="minorEastAsia" w:hAnsi="Times New Roman"/>
          <w:i/>
          <w:iCs/>
          <w:lang w:eastAsia="zh-TW"/>
        </w:rPr>
        <w:t>T. phytonii</w:t>
      </w:r>
      <w:r w:rsidR="005B0C98">
        <w:rPr>
          <w:rFonts w:ascii="Times New Roman" w:eastAsiaTheme="minorEastAsia" w:hAnsi="Times New Roman"/>
          <w:lang w:eastAsia="zh-TW"/>
        </w:rPr>
        <w:t xml:space="preserve"> and Philippine </w:t>
      </w:r>
      <w:r w:rsidR="005B0C98" w:rsidRPr="005B0C98">
        <w:rPr>
          <w:rFonts w:ascii="Times New Roman" w:eastAsiaTheme="minorEastAsia" w:hAnsi="Times New Roman"/>
          <w:i/>
          <w:iCs/>
          <w:lang w:eastAsia="zh-TW"/>
        </w:rPr>
        <w:t>T. phytonii</w:t>
      </w:r>
      <w:r w:rsidR="005B0C98">
        <w:rPr>
          <w:rFonts w:ascii="Times New Roman" w:eastAsiaTheme="minorEastAsia" w:hAnsi="Times New Roman"/>
          <w:lang w:eastAsia="zh-TW"/>
        </w:rPr>
        <w:t xml:space="preserve"> and between </w:t>
      </w:r>
      <w:r w:rsidR="005B0C98" w:rsidRPr="005B0C98">
        <w:rPr>
          <w:rFonts w:ascii="Times New Roman" w:eastAsiaTheme="minorEastAsia" w:hAnsi="Times New Roman"/>
          <w:i/>
          <w:iCs/>
          <w:lang w:eastAsia="zh-TW"/>
        </w:rPr>
        <w:t>T. mairei</w:t>
      </w:r>
      <w:r w:rsidR="005B0C98">
        <w:rPr>
          <w:rFonts w:ascii="Times New Roman" w:eastAsiaTheme="minorEastAsia" w:hAnsi="Times New Roman"/>
          <w:lang w:eastAsia="zh-TW"/>
        </w:rPr>
        <w:t xml:space="preserve"> and the common ancestor of the former two taxa, respectively.</w:t>
      </w:r>
    </w:p>
    <w:p w14:paraId="4A8A45B0" w14:textId="77777777" w:rsidR="00216316" w:rsidRDefault="00216316" w:rsidP="009720ED">
      <w:pPr>
        <w:rPr>
          <w:rFonts w:ascii="Times New Roman" w:eastAsiaTheme="minorEastAsia" w:hAnsi="Times New Roman"/>
          <w:lang w:eastAsia="zh-TW"/>
        </w:rPr>
      </w:pPr>
    </w:p>
    <w:p w14:paraId="47460589" w14:textId="55A768FC" w:rsidR="00DC61F3" w:rsidRDefault="00422365" w:rsidP="009720ED">
      <w:pPr>
        <w:rPr>
          <w:rFonts w:ascii="Times New Roman" w:eastAsiaTheme="minorEastAsia" w:hAnsi="Times New Roman"/>
          <w:lang w:eastAsia="zh-TW"/>
        </w:rPr>
      </w:pPr>
      <w:r>
        <w:rPr>
          <w:rFonts w:ascii="Times New Roman" w:eastAsiaTheme="minorEastAsia" w:hAnsi="Times New Roman"/>
          <w:noProof/>
          <w:lang w:eastAsia="zh-TW"/>
          <w14:ligatures w14:val="standardContextual"/>
        </w:rPr>
        <w:drawing>
          <wp:inline distT="0" distB="0" distL="0" distR="0" wp14:anchorId="1273623E" wp14:editId="0098DF33">
            <wp:extent cx="4822354" cy="5809992"/>
            <wp:effectExtent l="0" t="0" r="0" b="0"/>
            <wp:docPr id="2960654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6545" name="圖片 29606545"/>
                    <pic:cNvPicPr/>
                  </pic:nvPicPr>
                  <pic:blipFill>
                    <a:blip r:embed="rId7">
                      <a:extLst>
                        <a:ext uri="{28A0092B-C50C-407E-A947-70E740481C1C}">
                          <a14:useLocalDpi xmlns:a14="http://schemas.microsoft.com/office/drawing/2010/main" val="0"/>
                        </a:ext>
                      </a:extLst>
                    </a:blip>
                    <a:stretch>
                      <a:fillRect/>
                    </a:stretch>
                  </pic:blipFill>
                  <pic:spPr>
                    <a:xfrm>
                      <a:off x="0" y="0"/>
                      <a:ext cx="4822354" cy="5809992"/>
                    </a:xfrm>
                    <a:prstGeom prst="rect">
                      <a:avLst/>
                    </a:prstGeom>
                  </pic:spPr>
                </pic:pic>
              </a:graphicData>
            </a:graphic>
          </wp:inline>
        </w:drawing>
      </w:r>
    </w:p>
    <w:p w14:paraId="5C07BD90" w14:textId="372CCF43" w:rsidR="003C3C8D" w:rsidRDefault="003C3C8D">
      <w:pPr>
        <w:rPr>
          <w:rFonts w:ascii="Times New Roman" w:eastAsiaTheme="minorEastAsia" w:hAnsi="Times New Roman"/>
          <w:lang w:eastAsia="zh-TW"/>
        </w:rPr>
      </w:pPr>
    </w:p>
    <w:p w14:paraId="4D181EAC" w14:textId="77777777" w:rsidR="003C3C8D" w:rsidRDefault="003C3C8D" w:rsidP="009720ED">
      <w:pPr>
        <w:rPr>
          <w:rFonts w:ascii="Times New Roman" w:eastAsiaTheme="minorEastAsia" w:hAnsi="Times New Roman"/>
          <w:lang w:eastAsia="zh-TW"/>
        </w:rPr>
        <w:sectPr w:rsidR="003C3C8D" w:rsidSect="00104E62">
          <w:pgSz w:w="11906" w:h="16838"/>
          <w:pgMar w:top="1440" w:right="1800" w:bottom="1440" w:left="1800" w:header="851" w:footer="992" w:gutter="0"/>
          <w:cols w:space="425"/>
          <w:docGrid w:type="lines" w:linePitch="360"/>
        </w:sectPr>
      </w:pPr>
    </w:p>
    <w:p w14:paraId="6E9DCF76" w14:textId="58743F8C" w:rsidR="00216316" w:rsidRDefault="003C3C8D" w:rsidP="009720ED">
      <w:pPr>
        <w:rPr>
          <w:rFonts w:ascii="Times New Roman" w:eastAsiaTheme="minorEastAsia" w:hAnsi="Times New Roman"/>
          <w:lang w:eastAsia="zh-TW"/>
        </w:rPr>
      </w:pPr>
      <w:r w:rsidRPr="00FC6F7E">
        <w:rPr>
          <w:rFonts w:ascii="Times New Roman" w:eastAsiaTheme="minorEastAsia" w:hAnsi="Times New Roman" w:hint="eastAsia"/>
          <w:b/>
          <w:bCs/>
          <w:lang w:eastAsia="zh-TW"/>
        </w:rPr>
        <w:lastRenderedPageBreak/>
        <w:t>F</w:t>
      </w:r>
      <w:r w:rsidRPr="00FC6F7E">
        <w:rPr>
          <w:rFonts w:ascii="Times New Roman" w:eastAsiaTheme="minorEastAsia" w:hAnsi="Times New Roman"/>
          <w:b/>
          <w:bCs/>
          <w:lang w:eastAsia="zh-TW"/>
        </w:rPr>
        <w:t>igure S3</w:t>
      </w:r>
      <w:r>
        <w:rPr>
          <w:rFonts w:ascii="Times New Roman" w:eastAsiaTheme="minorEastAsia" w:hAnsi="Times New Roman"/>
          <w:lang w:eastAsia="zh-TW"/>
        </w:rPr>
        <w:t xml:space="preserve"> </w:t>
      </w:r>
      <w:r w:rsidR="00FC6F7E">
        <w:rPr>
          <w:rFonts w:ascii="Times New Roman" w:eastAsiaTheme="minorEastAsia" w:hAnsi="Times New Roman"/>
          <w:lang w:eastAsia="zh-TW"/>
        </w:rPr>
        <w:t xml:space="preserve">Posterior estimations from the MultiTypeTree analyses for the numbers of </w:t>
      </w:r>
      <w:r w:rsidR="00FC6F7E" w:rsidRPr="00FC6F7E">
        <w:rPr>
          <w:rFonts w:ascii="Times New Roman" w:eastAsiaTheme="minorEastAsia" w:hAnsi="Times New Roman"/>
          <w:i/>
          <w:iCs/>
          <w:lang w:eastAsia="zh-TW"/>
        </w:rPr>
        <w:t>Taxus</w:t>
      </w:r>
      <w:r w:rsidR="00FC6F7E">
        <w:rPr>
          <w:rFonts w:ascii="Times New Roman" w:eastAsiaTheme="minorEastAsia" w:hAnsi="Times New Roman"/>
          <w:lang w:eastAsia="zh-TW"/>
        </w:rPr>
        <w:t xml:space="preserve"> lineage transferring events between Taiwan (TW) and the Philippines (PH). Blue bars denote the 95% confidence sets.</w:t>
      </w:r>
    </w:p>
    <w:p w14:paraId="5A6AA791" w14:textId="6730E007" w:rsidR="00DC61F3" w:rsidRDefault="00DC61F3" w:rsidP="009720ED">
      <w:pPr>
        <w:rPr>
          <w:rFonts w:ascii="Times New Roman" w:eastAsiaTheme="minorEastAsia" w:hAnsi="Times New Roman"/>
          <w:lang w:eastAsia="zh-TW"/>
        </w:rPr>
      </w:pPr>
    </w:p>
    <w:p w14:paraId="064815E9" w14:textId="02833892" w:rsidR="00773C5B" w:rsidRDefault="00FC6F7E" w:rsidP="009720ED">
      <w:pPr>
        <w:rPr>
          <w:rFonts w:ascii="Times New Roman" w:eastAsiaTheme="minorEastAsia" w:hAnsi="Times New Roman"/>
          <w:lang w:eastAsia="zh-TW"/>
        </w:rPr>
      </w:pPr>
      <w:r>
        <w:rPr>
          <w:rFonts w:ascii="Times New Roman" w:eastAsiaTheme="minorEastAsia" w:hAnsi="Times New Roman" w:hint="eastAsia"/>
          <w:noProof/>
          <w:lang w:eastAsia="zh-TW"/>
          <w14:ligatures w14:val="standardContextual"/>
        </w:rPr>
        <w:drawing>
          <wp:inline distT="0" distB="0" distL="0" distR="0" wp14:anchorId="7F1DE2EC" wp14:editId="00B7398F">
            <wp:extent cx="5274310" cy="4886960"/>
            <wp:effectExtent l="0" t="0" r="2540" b="0"/>
            <wp:docPr id="102030088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00885" name="圖片 1020300885"/>
                    <pic:cNvPicPr/>
                  </pic:nvPicPr>
                  <pic:blipFill>
                    <a:blip r:embed="rId8">
                      <a:extLst>
                        <a:ext uri="{28A0092B-C50C-407E-A947-70E740481C1C}">
                          <a14:useLocalDpi xmlns:a14="http://schemas.microsoft.com/office/drawing/2010/main" val="0"/>
                        </a:ext>
                      </a:extLst>
                    </a:blip>
                    <a:stretch>
                      <a:fillRect/>
                    </a:stretch>
                  </pic:blipFill>
                  <pic:spPr>
                    <a:xfrm>
                      <a:off x="0" y="0"/>
                      <a:ext cx="5274310" cy="4886960"/>
                    </a:xfrm>
                    <a:prstGeom prst="rect">
                      <a:avLst/>
                    </a:prstGeom>
                  </pic:spPr>
                </pic:pic>
              </a:graphicData>
            </a:graphic>
          </wp:inline>
        </w:drawing>
      </w:r>
    </w:p>
    <w:p w14:paraId="570F1835" w14:textId="77777777" w:rsidR="003C3C8D" w:rsidRDefault="003C3C8D" w:rsidP="009720ED">
      <w:pPr>
        <w:rPr>
          <w:rFonts w:ascii="Times New Roman" w:eastAsiaTheme="minorEastAsia" w:hAnsi="Times New Roman"/>
          <w:lang w:eastAsia="zh-TW"/>
        </w:rPr>
      </w:pPr>
    </w:p>
    <w:p w14:paraId="1275F773" w14:textId="77777777" w:rsidR="00A016CD" w:rsidRDefault="00A016CD" w:rsidP="009720ED">
      <w:pPr>
        <w:rPr>
          <w:rFonts w:ascii="Times New Roman" w:eastAsiaTheme="minorEastAsia" w:hAnsi="Times New Roman"/>
          <w:lang w:eastAsia="zh-TW"/>
        </w:rPr>
        <w:sectPr w:rsidR="00A016CD" w:rsidSect="00104E62">
          <w:pgSz w:w="11906" w:h="16838"/>
          <w:pgMar w:top="1440" w:right="1800" w:bottom="1440" w:left="1800" w:header="851" w:footer="992" w:gutter="0"/>
          <w:cols w:space="425"/>
          <w:docGrid w:type="lines" w:linePitch="360"/>
        </w:sectPr>
      </w:pPr>
    </w:p>
    <w:tbl>
      <w:tblPr>
        <w:tblW w:w="6786" w:type="dxa"/>
        <w:tblInd w:w="13" w:type="dxa"/>
        <w:tblCellMar>
          <w:left w:w="28" w:type="dxa"/>
          <w:right w:w="28" w:type="dxa"/>
        </w:tblCellMar>
        <w:tblLook w:val="04A0" w:firstRow="1" w:lastRow="0" w:firstColumn="1" w:lastColumn="0" w:noHBand="0" w:noVBand="1"/>
      </w:tblPr>
      <w:tblGrid>
        <w:gridCol w:w="1401"/>
        <w:gridCol w:w="1417"/>
        <w:gridCol w:w="1275"/>
        <w:gridCol w:w="1276"/>
        <w:gridCol w:w="1417"/>
      </w:tblGrid>
      <w:tr w:rsidR="00471E8B" w:rsidRPr="008F0E98" w14:paraId="470B1E88" w14:textId="77777777" w:rsidTr="004C31F8">
        <w:trPr>
          <w:trHeight w:val="330"/>
        </w:trPr>
        <w:tc>
          <w:tcPr>
            <w:tcW w:w="6786" w:type="dxa"/>
            <w:gridSpan w:val="5"/>
            <w:tcBorders>
              <w:bottom w:val="single" w:sz="4" w:space="0" w:color="auto"/>
            </w:tcBorders>
          </w:tcPr>
          <w:p w14:paraId="52A2B51E" w14:textId="282A9606" w:rsidR="00471E8B" w:rsidRPr="008F0E98" w:rsidRDefault="00471E8B" w:rsidP="00B90222">
            <w:pPr>
              <w:jc w:val="both"/>
              <w:rPr>
                <w:rFonts w:ascii="Times New Roman" w:eastAsia="新細明體" w:hAnsi="Times New Roman"/>
                <w:color w:val="000000"/>
                <w:lang w:eastAsia="zh-TW"/>
              </w:rPr>
            </w:pPr>
            <w:r w:rsidRPr="00F943B3">
              <w:rPr>
                <w:rFonts w:ascii="Times New Roman" w:eastAsia="新細明體" w:hAnsi="Times New Roman" w:hint="eastAsia"/>
                <w:b/>
                <w:lang w:eastAsia="zh-TW"/>
              </w:rPr>
              <w:lastRenderedPageBreak/>
              <w:t>Table S</w:t>
            </w:r>
            <w:r>
              <w:rPr>
                <w:rFonts w:ascii="Times New Roman" w:eastAsia="新細明體" w:hAnsi="Times New Roman"/>
                <w:b/>
                <w:lang w:eastAsia="zh-TW"/>
              </w:rPr>
              <w:t>6</w:t>
            </w:r>
            <w:r w:rsidRPr="00F943B3">
              <w:rPr>
                <w:rFonts w:ascii="Times New Roman" w:eastAsia="新細明體" w:hAnsi="Times New Roman" w:hint="eastAsia"/>
                <w:lang w:eastAsia="zh-TW"/>
              </w:rPr>
              <w:t xml:space="preserve"> </w:t>
            </w:r>
            <w:r>
              <w:rPr>
                <w:rFonts w:ascii="Times New Roman" w:eastAsia="新細明體" w:hAnsi="Times New Roman" w:hint="eastAsia"/>
                <w:color w:val="000000"/>
                <w:lang w:eastAsia="zh-TW"/>
              </w:rPr>
              <w:t xml:space="preserve">Ages (million years ago) of </w:t>
            </w:r>
            <w:r>
              <w:rPr>
                <w:rFonts w:ascii="Times New Roman" w:eastAsia="新細明體" w:hAnsi="Times New Roman"/>
                <w:color w:val="000000"/>
                <w:lang w:eastAsia="zh-TW"/>
              </w:rPr>
              <w:t>selected tree nodes (#1</w:t>
            </w:r>
            <w:r>
              <w:rPr>
                <w:rFonts w:ascii="Calibri" w:eastAsia="新細明體" w:hAnsi="Calibri" w:cs="Calibri"/>
                <w:color w:val="000000"/>
                <w:lang w:eastAsia="zh-TW"/>
              </w:rPr>
              <w:t>–</w:t>
            </w:r>
            <w:r>
              <w:rPr>
                <w:rFonts w:ascii="Times New Roman" w:eastAsia="新細明體" w:hAnsi="Times New Roman"/>
                <w:color w:val="000000"/>
                <w:lang w:eastAsia="zh-TW"/>
              </w:rPr>
              <w:t>4)</w:t>
            </w:r>
            <w:r>
              <w:rPr>
                <w:rFonts w:ascii="Times New Roman" w:eastAsia="新細明體" w:hAnsi="Times New Roman" w:hint="eastAsia"/>
                <w:color w:val="000000"/>
                <w:lang w:eastAsia="zh-TW"/>
              </w:rPr>
              <w:t xml:space="preserve"> estimated from the MultiTypeTree analyses. For each </w:t>
            </w:r>
            <w:r>
              <w:rPr>
                <w:rFonts w:ascii="Times New Roman" w:eastAsia="新細明體" w:hAnsi="Times New Roman"/>
                <w:color w:val="000000"/>
                <w:lang w:eastAsia="zh-TW"/>
              </w:rPr>
              <w:t>marker type</w:t>
            </w:r>
            <w:r>
              <w:rPr>
                <w:rFonts w:ascii="Times New Roman" w:eastAsia="新細明體" w:hAnsi="Times New Roman" w:hint="eastAsia"/>
                <w:color w:val="000000"/>
                <w:lang w:eastAsia="zh-TW"/>
              </w:rPr>
              <w:t>, values are shown</w:t>
            </w:r>
            <w:r>
              <w:rPr>
                <w:rFonts w:ascii="Times New Roman" w:eastAsia="新細明體" w:hAnsi="Times New Roman" w:hint="eastAsia"/>
                <w:lang w:eastAsia="zh-TW"/>
              </w:rPr>
              <w:t xml:space="preserve"> </w:t>
            </w:r>
            <w:r>
              <w:rPr>
                <w:rFonts w:ascii="Times New Roman" w:eastAsia="新細明體" w:hAnsi="Times New Roman" w:hint="eastAsia"/>
                <w:color w:val="000000"/>
                <w:lang w:eastAsia="zh-TW"/>
              </w:rPr>
              <w:t xml:space="preserve">in </w:t>
            </w:r>
            <w:r>
              <w:rPr>
                <w:rFonts w:ascii="Times New Roman" w:eastAsia="新細明體" w:hAnsi="Times New Roman" w:hint="eastAsia"/>
              </w:rPr>
              <w:t xml:space="preserve">consecutive rows as </w:t>
            </w:r>
            <w:r>
              <w:rPr>
                <w:rFonts w:ascii="Times New Roman" w:eastAsia="新細明體" w:hAnsi="Times New Roman"/>
                <w:lang w:eastAsia="zh-TW"/>
              </w:rPr>
              <w:t>means</w:t>
            </w:r>
            <w:r>
              <w:rPr>
                <w:rFonts w:ascii="Times New Roman" w:eastAsia="新細明體" w:hAnsi="Times New Roman" w:hint="eastAsia"/>
              </w:rPr>
              <w:t>, lower 95% highest probability density limit</w:t>
            </w:r>
            <w:r>
              <w:rPr>
                <w:rFonts w:ascii="Times New Roman" w:eastAsia="新細明體" w:hAnsi="Times New Roman" w:hint="eastAsia"/>
                <w:lang w:eastAsia="zh-TW"/>
              </w:rPr>
              <w:t>s</w:t>
            </w:r>
            <w:r>
              <w:rPr>
                <w:rFonts w:ascii="Times New Roman" w:eastAsia="新細明體" w:hAnsi="Times New Roman" w:hint="eastAsia"/>
              </w:rPr>
              <w:t xml:space="preserve"> (95HPDI</w:t>
            </w:r>
            <w:r>
              <w:rPr>
                <w:rFonts w:ascii="Times New Roman" w:eastAsia="新細明體" w:hAnsi="Times New Roman" w:hint="eastAsia"/>
                <w:lang w:eastAsia="zh-TW"/>
              </w:rPr>
              <w:t>s</w:t>
            </w:r>
            <w:r>
              <w:rPr>
                <w:rFonts w:ascii="Times New Roman" w:eastAsia="新細明體" w:hAnsi="Times New Roman" w:hint="eastAsia"/>
              </w:rPr>
              <w:t>) and upper 95HPDI</w:t>
            </w:r>
            <w:r>
              <w:rPr>
                <w:rFonts w:ascii="Times New Roman" w:eastAsia="新細明體" w:hAnsi="Times New Roman" w:hint="eastAsia"/>
                <w:lang w:eastAsia="zh-TW"/>
              </w:rPr>
              <w:t>s</w:t>
            </w:r>
            <w:r>
              <w:rPr>
                <w:rFonts w:ascii="Times New Roman" w:eastAsia="新細明體" w:hAnsi="Times New Roman" w:hint="eastAsia"/>
              </w:rPr>
              <w:t>.</w:t>
            </w:r>
            <w:r>
              <w:rPr>
                <w:rFonts w:ascii="Times New Roman" w:eastAsia="新細明體" w:hAnsi="Times New Roman" w:hint="eastAsia"/>
                <w:color w:val="000000"/>
                <w:lang w:eastAsia="zh-TW"/>
              </w:rPr>
              <w:t xml:space="preserve"> Se</w:t>
            </w:r>
            <w:r w:rsidRPr="0022419C">
              <w:rPr>
                <w:rFonts w:ascii="Times New Roman" w:eastAsia="新細明體" w:hAnsi="Times New Roman" w:hint="eastAsia"/>
                <w:lang w:eastAsia="zh-TW"/>
              </w:rPr>
              <w:t>e Fig</w:t>
            </w:r>
            <w:r>
              <w:rPr>
                <w:rFonts w:ascii="Times New Roman" w:eastAsia="新細明體" w:hAnsi="Times New Roman"/>
                <w:lang w:eastAsia="zh-TW"/>
              </w:rPr>
              <w:t>.</w:t>
            </w:r>
            <w:r w:rsidRPr="0022419C">
              <w:rPr>
                <w:rFonts w:ascii="Times New Roman" w:eastAsia="新細明體" w:hAnsi="Times New Roman" w:hint="eastAsia"/>
                <w:lang w:eastAsia="zh-TW"/>
              </w:rPr>
              <w:t xml:space="preserve"> 4 </w:t>
            </w:r>
            <w:r>
              <w:rPr>
                <w:rFonts w:ascii="Times New Roman" w:eastAsia="新細明體" w:hAnsi="Times New Roman"/>
                <w:lang w:eastAsia="zh-TW"/>
              </w:rPr>
              <w:t xml:space="preserve">of the main text </w:t>
            </w:r>
            <w:r w:rsidRPr="0022419C">
              <w:rPr>
                <w:rFonts w:ascii="Times New Roman" w:eastAsia="新細明體" w:hAnsi="Times New Roman" w:hint="eastAsia"/>
                <w:lang w:eastAsia="zh-TW"/>
              </w:rPr>
              <w:t>fo</w:t>
            </w:r>
            <w:r>
              <w:rPr>
                <w:rFonts w:ascii="Times New Roman" w:eastAsia="新細明體" w:hAnsi="Times New Roman" w:hint="eastAsia"/>
                <w:color w:val="000000"/>
                <w:lang w:eastAsia="zh-TW"/>
              </w:rPr>
              <w:t xml:space="preserve">r </w:t>
            </w:r>
            <w:r>
              <w:rPr>
                <w:rFonts w:ascii="Times New Roman" w:eastAsia="新細明體" w:hAnsi="Times New Roman"/>
                <w:color w:val="000000"/>
                <w:lang w:eastAsia="zh-TW"/>
              </w:rPr>
              <w:t>node positions</w:t>
            </w:r>
            <w:r>
              <w:rPr>
                <w:rFonts w:ascii="Times New Roman" w:eastAsia="新細明體" w:hAnsi="Times New Roman" w:hint="eastAsia"/>
                <w:color w:val="000000"/>
                <w:lang w:eastAsia="zh-TW"/>
              </w:rPr>
              <w:t xml:space="preserve"> </w:t>
            </w:r>
            <w:r>
              <w:rPr>
                <w:rFonts w:ascii="Times New Roman" w:eastAsia="新細明體" w:hAnsi="Times New Roman"/>
                <w:color w:val="000000"/>
                <w:lang w:eastAsia="zh-TW"/>
              </w:rPr>
              <w:t>in the gene trees</w:t>
            </w:r>
            <w:r>
              <w:rPr>
                <w:rFonts w:ascii="Times New Roman" w:eastAsia="新細明體" w:hAnsi="Times New Roman" w:hint="eastAsia"/>
                <w:color w:val="000000"/>
                <w:lang w:eastAsia="zh-TW"/>
              </w:rPr>
              <w:t>.</w:t>
            </w:r>
          </w:p>
        </w:tc>
      </w:tr>
      <w:tr w:rsidR="00160B9A" w:rsidRPr="008F0E98" w14:paraId="0235D7FE" w14:textId="77777777" w:rsidTr="004C31F8">
        <w:trPr>
          <w:trHeight w:val="330"/>
        </w:trPr>
        <w:tc>
          <w:tcPr>
            <w:tcW w:w="1401" w:type="dxa"/>
            <w:tcBorders>
              <w:top w:val="single" w:sz="4" w:space="0" w:color="auto"/>
              <w:bottom w:val="single" w:sz="4" w:space="0" w:color="auto"/>
            </w:tcBorders>
            <w:shd w:val="clear" w:color="auto" w:fill="auto"/>
            <w:noWrap/>
            <w:vAlign w:val="center"/>
          </w:tcPr>
          <w:p w14:paraId="109F310F" w14:textId="108B6DD4" w:rsidR="00160B9A" w:rsidRPr="008F0E98" w:rsidRDefault="00160B9A" w:rsidP="00160B9A">
            <w:pPr>
              <w:rPr>
                <w:rFonts w:ascii="Times New Roman" w:eastAsia="新細明體" w:hAnsi="Times New Roman"/>
                <w:color w:val="000000"/>
                <w:lang w:eastAsia="zh-TW"/>
              </w:rPr>
            </w:pPr>
            <w:r>
              <w:rPr>
                <w:rFonts w:ascii="Times New Roman" w:eastAsia="新細明體" w:hAnsi="Times New Roman"/>
                <w:color w:val="000000"/>
                <w:lang w:eastAsia="zh-TW"/>
              </w:rPr>
              <w:t>Marker</w:t>
            </w:r>
          </w:p>
        </w:tc>
        <w:tc>
          <w:tcPr>
            <w:tcW w:w="1417" w:type="dxa"/>
            <w:tcBorders>
              <w:top w:val="single" w:sz="4" w:space="0" w:color="auto"/>
              <w:bottom w:val="single" w:sz="4" w:space="0" w:color="auto"/>
            </w:tcBorders>
            <w:shd w:val="clear" w:color="auto" w:fill="auto"/>
            <w:noWrap/>
            <w:vAlign w:val="center"/>
            <w:hideMark/>
          </w:tcPr>
          <w:p w14:paraId="0E15349E" w14:textId="08A7FFBB" w:rsidR="00160B9A" w:rsidRDefault="00160B9A" w:rsidP="00160B9A">
            <w:pPr>
              <w:jc w:val="center"/>
              <w:rPr>
                <w:rFonts w:ascii="Times New Roman" w:hAnsi="Times New Roman"/>
                <w:color w:val="000000"/>
              </w:rPr>
            </w:pPr>
            <w:r>
              <w:rPr>
                <w:rFonts w:ascii="Times New Roman" w:hAnsi="Times New Roman"/>
                <w:color w:val="000000"/>
              </w:rPr>
              <w:t>#1</w:t>
            </w:r>
          </w:p>
        </w:tc>
        <w:tc>
          <w:tcPr>
            <w:tcW w:w="1275" w:type="dxa"/>
            <w:tcBorders>
              <w:top w:val="single" w:sz="4" w:space="0" w:color="auto"/>
              <w:bottom w:val="single" w:sz="4" w:space="0" w:color="auto"/>
            </w:tcBorders>
          </w:tcPr>
          <w:p w14:paraId="62247220" w14:textId="23C64B1B" w:rsidR="00160B9A" w:rsidRPr="00160B9A" w:rsidRDefault="00160B9A"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w:t>
            </w:r>
            <w:r>
              <w:rPr>
                <w:rFonts w:ascii="Times New Roman" w:eastAsiaTheme="minorEastAsia" w:hAnsi="Times New Roman"/>
                <w:color w:val="000000"/>
                <w:lang w:eastAsia="zh-TW"/>
              </w:rPr>
              <w:t>2</w:t>
            </w:r>
          </w:p>
        </w:tc>
        <w:tc>
          <w:tcPr>
            <w:tcW w:w="1276" w:type="dxa"/>
            <w:tcBorders>
              <w:top w:val="single" w:sz="4" w:space="0" w:color="auto"/>
              <w:bottom w:val="single" w:sz="4" w:space="0" w:color="auto"/>
            </w:tcBorders>
          </w:tcPr>
          <w:p w14:paraId="1DB048CF" w14:textId="70331C38" w:rsidR="00160B9A" w:rsidRDefault="00160B9A" w:rsidP="00160B9A">
            <w:pPr>
              <w:jc w:val="center"/>
              <w:rPr>
                <w:rFonts w:ascii="Times New Roman" w:hAnsi="Times New Roman"/>
                <w:color w:val="000000"/>
              </w:rPr>
            </w:pPr>
            <w:r>
              <w:rPr>
                <w:rFonts w:ascii="Times New Roman" w:hAnsi="Times New Roman"/>
                <w:color w:val="000000"/>
              </w:rPr>
              <w:t>#3</w:t>
            </w:r>
          </w:p>
        </w:tc>
        <w:tc>
          <w:tcPr>
            <w:tcW w:w="1417" w:type="dxa"/>
            <w:tcBorders>
              <w:top w:val="single" w:sz="4" w:space="0" w:color="auto"/>
              <w:bottom w:val="single" w:sz="4" w:space="0" w:color="auto"/>
            </w:tcBorders>
          </w:tcPr>
          <w:p w14:paraId="0C64AF87" w14:textId="7FFB174C" w:rsidR="00160B9A" w:rsidRPr="00160B9A" w:rsidRDefault="00160B9A"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w:t>
            </w:r>
            <w:r>
              <w:rPr>
                <w:rFonts w:ascii="Times New Roman" w:eastAsiaTheme="minorEastAsia" w:hAnsi="Times New Roman"/>
                <w:color w:val="000000"/>
                <w:lang w:eastAsia="zh-TW"/>
              </w:rPr>
              <w:t>4</w:t>
            </w:r>
          </w:p>
        </w:tc>
      </w:tr>
      <w:tr w:rsidR="00160B9A" w:rsidRPr="008F0E98" w14:paraId="5CE01083" w14:textId="77777777" w:rsidTr="004C31F8">
        <w:trPr>
          <w:trHeight w:val="330"/>
        </w:trPr>
        <w:tc>
          <w:tcPr>
            <w:tcW w:w="1401" w:type="dxa"/>
            <w:tcBorders>
              <w:top w:val="single" w:sz="4" w:space="0" w:color="auto"/>
            </w:tcBorders>
            <w:shd w:val="clear" w:color="auto" w:fill="auto"/>
            <w:noWrap/>
            <w:vAlign w:val="center"/>
            <w:hideMark/>
          </w:tcPr>
          <w:p w14:paraId="66ABDF59" w14:textId="7B1A13F5" w:rsidR="00160B9A" w:rsidRPr="008F0E98" w:rsidRDefault="00160B9A" w:rsidP="00160B9A">
            <w:pPr>
              <w:rPr>
                <w:rFonts w:ascii="Times New Roman" w:eastAsia="新細明體" w:hAnsi="Times New Roman"/>
                <w:color w:val="000000"/>
                <w:lang w:eastAsia="zh-TW"/>
              </w:rPr>
            </w:pPr>
            <w:r>
              <w:rPr>
                <w:rFonts w:ascii="Times New Roman" w:eastAsia="新細明體" w:hAnsi="Times New Roman" w:hint="eastAsia"/>
                <w:color w:val="000000"/>
                <w:lang w:eastAsia="zh-TW"/>
              </w:rPr>
              <w:t>c</w:t>
            </w:r>
            <w:r>
              <w:rPr>
                <w:rFonts w:ascii="Times New Roman" w:eastAsia="新細明體" w:hAnsi="Times New Roman"/>
                <w:color w:val="000000"/>
                <w:lang w:eastAsia="zh-TW"/>
              </w:rPr>
              <w:t>pDNA</w:t>
            </w:r>
          </w:p>
        </w:tc>
        <w:tc>
          <w:tcPr>
            <w:tcW w:w="1417" w:type="dxa"/>
            <w:tcBorders>
              <w:top w:val="single" w:sz="4" w:space="0" w:color="auto"/>
            </w:tcBorders>
            <w:shd w:val="clear" w:color="auto" w:fill="auto"/>
            <w:noWrap/>
            <w:vAlign w:val="center"/>
          </w:tcPr>
          <w:p w14:paraId="53A38F45" w14:textId="438DD123" w:rsidR="00160B9A" w:rsidRPr="001A0429" w:rsidRDefault="00160B9A" w:rsidP="00160B9A">
            <w:pPr>
              <w:jc w:val="center"/>
              <w:rPr>
                <w:rFonts w:ascii="Times New Roman" w:eastAsiaTheme="minorEastAsia" w:hAnsi="Times New Roman"/>
                <w:color w:val="000000"/>
                <w:lang w:eastAsia="zh-TW"/>
              </w:rPr>
            </w:pPr>
            <w:r>
              <w:rPr>
                <w:rFonts w:ascii="Times New Roman" w:hAnsi="Times New Roman"/>
                <w:color w:val="000000"/>
              </w:rPr>
              <w:t>0.769</w:t>
            </w:r>
          </w:p>
        </w:tc>
        <w:tc>
          <w:tcPr>
            <w:tcW w:w="1275" w:type="dxa"/>
            <w:tcBorders>
              <w:top w:val="single" w:sz="4" w:space="0" w:color="auto"/>
            </w:tcBorders>
          </w:tcPr>
          <w:p w14:paraId="15232A84" w14:textId="3E675A41" w:rsidR="00160B9A" w:rsidRPr="00160B9A" w:rsidRDefault="00160B9A"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.129</w:t>
            </w:r>
          </w:p>
        </w:tc>
        <w:tc>
          <w:tcPr>
            <w:tcW w:w="1276" w:type="dxa"/>
            <w:tcBorders>
              <w:top w:val="single" w:sz="4" w:space="0" w:color="auto"/>
            </w:tcBorders>
            <w:vAlign w:val="center"/>
          </w:tcPr>
          <w:p w14:paraId="2339C669" w14:textId="430BF07C" w:rsidR="00160B9A" w:rsidRDefault="00160B9A" w:rsidP="00160B9A">
            <w:pPr>
              <w:jc w:val="center"/>
              <w:rPr>
                <w:rFonts w:ascii="Times New Roman" w:hAnsi="Times New Roman"/>
                <w:color w:val="000000"/>
              </w:rPr>
            </w:pPr>
            <w:r>
              <w:rPr>
                <w:rFonts w:ascii="Times New Roman" w:hAnsi="Times New Roman"/>
                <w:color w:val="000000"/>
              </w:rPr>
              <w:t>0.246</w:t>
            </w:r>
          </w:p>
        </w:tc>
        <w:tc>
          <w:tcPr>
            <w:tcW w:w="1417" w:type="dxa"/>
            <w:tcBorders>
              <w:top w:val="single" w:sz="4" w:space="0" w:color="auto"/>
            </w:tcBorders>
            <w:vAlign w:val="center"/>
          </w:tcPr>
          <w:p w14:paraId="7D54DE56" w14:textId="69D709E2" w:rsidR="00160B9A" w:rsidRPr="007939E9" w:rsidRDefault="00160B9A"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.027</w:t>
            </w:r>
          </w:p>
        </w:tc>
      </w:tr>
      <w:tr w:rsidR="00160B9A" w:rsidRPr="008F0E98" w14:paraId="22C40B81" w14:textId="77777777" w:rsidTr="004C31F8">
        <w:trPr>
          <w:trHeight w:val="330"/>
        </w:trPr>
        <w:tc>
          <w:tcPr>
            <w:tcW w:w="1401" w:type="dxa"/>
            <w:shd w:val="clear" w:color="auto" w:fill="auto"/>
            <w:noWrap/>
            <w:vAlign w:val="center"/>
            <w:hideMark/>
          </w:tcPr>
          <w:p w14:paraId="1AE656D2" w14:textId="77777777" w:rsidR="00160B9A" w:rsidRPr="008F0E98" w:rsidRDefault="00160B9A" w:rsidP="00160B9A">
            <w:pPr>
              <w:rPr>
                <w:rFonts w:ascii="Times New Roman" w:eastAsia="新細明體" w:hAnsi="Times New Roman"/>
                <w:color w:val="000000"/>
                <w:lang w:eastAsia="zh-TW"/>
              </w:rPr>
            </w:pPr>
          </w:p>
        </w:tc>
        <w:tc>
          <w:tcPr>
            <w:tcW w:w="1417" w:type="dxa"/>
            <w:shd w:val="clear" w:color="auto" w:fill="auto"/>
            <w:noWrap/>
            <w:vAlign w:val="center"/>
          </w:tcPr>
          <w:p w14:paraId="4563AE94" w14:textId="329CFFDC" w:rsidR="00160B9A" w:rsidRPr="001A0429" w:rsidRDefault="00160B9A" w:rsidP="00160B9A">
            <w:pPr>
              <w:jc w:val="center"/>
              <w:rPr>
                <w:rFonts w:ascii="Times New Roman" w:eastAsiaTheme="minorEastAsia" w:hAnsi="Times New Roman"/>
                <w:color w:val="000000"/>
                <w:lang w:eastAsia="zh-TW"/>
              </w:rPr>
            </w:pPr>
            <w:r>
              <w:rPr>
                <w:rFonts w:ascii="Times New Roman" w:hAnsi="Times New Roman"/>
                <w:color w:val="000000"/>
              </w:rPr>
              <w:t>0.122</w:t>
            </w:r>
          </w:p>
        </w:tc>
        <w:tc>
          <w:tcPr>
            <w:tcW w:w="1275" w:type="dxa"/>
          </w:tcPr>
          <w:p w14:paraId="2DF7C90E" w14:textId="4D16BA71" w:rsidR="00160B9A" w:rsidRPr="00160B9A" w:rsidRDefault="00160B9A"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.001</w:t>
            </w:r>
          </w:p>
        </w:tc>
        <w:tc>
          <w:tcPr>
            <w:tcW w:w="1276" w:type="dxa"/>
            <w:vAlign w:val="center"/>
          </w:tcPr>
          <w:p w14:paraId="3999AA9C" w14:textId="3C159213" w:rsidR="00160B9A" w:rsidRDefault="00160B9A" w:rsidP="00160B9A">
            <w:pPr>
              <w:jc w:val="center"/>
              <w:rPr>
                <w:rFonts w:ascii="Times New Roman" w:hAnsi="Times New Roman"/>
                <w:color w:val="000000"/>
              </w:rPr>
            </w:pPr>
            <w:r>
              <w:rPr>
                <w:rFonts w:ascii="Times New Roman" w:hAnsi="Times New Roman"/>
                <w:color w:val="000000"/>
              </w:rPr>
              <w:t>0.010</w:t>
            </w:r>
          </w:p>
        </w:tc>
        <w:tc>
          <w:tcPr>
            <w:tcW w:w="1417" w:type="dxa"/>
            <w:vAlign w:val="center"/>
          </w:tcPr>
          <w:p w14:paraId="7A0AEB66" w14:textId="335C6550" w:rsidR="00160B9A" w:rsidRPr="007939E9" w:rsidRDefault="00F27A03"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&lt;</w:t>
            </w:r>
            <w:r>
              <w:rPr>
                <w:rFonts w:ascii="Times New Roman" w:eastAsiaTheme="minorEastAsia" w:hAnsi="Times New Roman"/>
                <w:color w:val="000000"/>
                <w:lang w:eastAsia="zh-TW"/>
              </w:rPr>
              <w:t>0.001</w:t>
            </w:r>
          </w:p>
        </w:tc>
      </w:tr>
      <w:tr w:rsidR="00160B9A" w:rsidRPr="008F0E98" w14:paraId="2ECF5F43" w14:textId="77777777" w:rsidTr="004C31F8">
        <w:trPr>
          <w:trHeight w:val="330"/>
        </w:trPr>
        <w:tc>
          <w:tcPr>
            <w:tcW w:w="1401" w:type="dxa"/>
            <w:shd w:val="clear" w:color="auto" w:fill="auto"/>
            <w:noWrap/>
            <w:vAlign w:val="center"/>
            <w:hideMark/>
          </w:tcPr>
          <w:p w14:paraId="55FA1965" w14:textId="77777777" w:rsidR="00160B9A" w:rsidRPr="008F0E98" w:rsidRDefault="00160B9A" w:rsidP="00160B9A">
            <w:pPr>
              <w:rPr>
                <w:rFonts w:ascii="Times New Roman" w:eastAsia="新細明體" w:hAnsi="Times New Roman"/>
                <w:color w:val="000000"/>
                <w:lang w:eastAsia="zh-TW"/>
              </w:rPr>
            </w:pPr>
          </w:p>
        </w:tc>
        <w:tc>
          <w:tcPr>
            <w:tcW w:w="1417" w:type="dxa"/>
            <w:shd w:val="clear" w:color="auto" w:fill="auto"/>
            <w:noWrap/>
            <w:vAlign w:val="center"/>
          </w:tcPr>
          <w:p w14:paraId="1557D952" w14:textId="4C107416" w:rsidR="00160B9A" w:rsidRPr="001A0429" w:rsidRDefault="00160B9A" w:rsidP="00160B9A">
            <w:pPr>
              <w:jc w:val="center"/>
              <w:rPr>
                <w:rFonts w:ascii="Times New Roman" w:eastAsiaTheme="minorEastAsia" w:hAnsi="Times New Roman"/>
                <w:color w:val="000000"/>
                <w:lang w:eastAsia="zh-TW"/>
              </w:rPr>
            </w:pPr>
            <w:r>
              <w:rPr>
                <w:rFonts w:ascii="Times New Roman" w:hAnsi="Times New Roman"/>
                <w:color w:val="000000"/>
              </w:rPr>
              <w:t>1.737</w:t>
            </w:r>
          </w:p>
        </w:tc>
        <w:tc>
          <w:tcPr>
            <w:tcW w:w="1275" w:type="dxa"/>
          </w:tcPr>
          <w:p w14:paraId="23CFCF8B" w14:textId="63396A11" w:rsidR="00160B9A" w:rsidRPr="00160B9A" w:rsidRDefault="00160B9A"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.390</w:t>
            </w:r>
          </w:p>
        </w:tc>
        <w:tc>
          <w:tcPr>
            <w:tcW w:w="1276" w:type="dxa"/>
            <w:vAlign w:val="center"/>
          </w:tcPr>
          <w:p w14:paraId="5B66EFBE" w14:textId="4B79A4E0" w:rsidR="00160B9A" w:rsidRDefault="00F27A03" w:rsidP="00160B9A">
            <w:pPr>
              <w:jc w:val="center"/>
              <w:rPr>
                <w:rFonts w:ascii="Times New Roman" w:hAnsi="Times New Roman"/>
                <w:color w:val="000000"/>
              </w:rPr>
            </w:pPr>
            <w:r>
              <w:rPr>
                <w:rFonts w:ascii="Times New Roman" w:hAnsi="Times New Roman"/>
                <w:color w:val="000000"/>
              </w:rPr>
              <w:t>0.728</w:t>
            </w:r>
          </w:p>
        </w:tc>
        <w:tc>
          <w:tcPr>
            <w:tcW w:w="1417" w:type="dxa"/>
            <w:vAlign w:val="center"/>
          </w:tcPr>
          <w:p w14:paraId="5FA64DE4" w14:textId="388EF3F1" w:rsidR="00160B9A" w:rsidRPr="007939E9" w:rsidRDefault="00F27A03"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.146</w:t>
            </w:r>
          </w:p>
        </w:tc>
      </w:tr>
      <w:tr w:rsidR="00160B9A" w:rsidRPr="008F0E98" w14:paraId="3DAE4174" w14:textId="77777777" w:rsidTr="004C31F8">
        <w:trPr>
          <w:trHeight w:val="330"/>
        </w:trPr>
        <w:tc>
          <w:tcPr>
            <w:tcW w:w="1401" w:type="dxa"/>
            <w:shd w:val="clear" w:color="auto" w:fill="auto"/>
            <w:noWrap/>
            <w:vAlign w:val="center"/>
            <w:hideMark/>
          </w:tcPr>
          <w:p w14:paraId="648669F3" w14:textId="78CD5C75" w:rsidR="00160B9A" w:rsidRPr="008F0E98" w:rsidRDefault="00160B9A" w:rsidP="00160B9A">
            <w:pPr>
              <w:rPr>
                <w:rFonts w:ascii="Times New Roman" w:eastAsia="新細明體" w:hAnsi="Times New Roman"/>
                <w:color w:val="000000"/>
                <w:lang w:eastAsia="zh-TW"/>
              </w:rPr>
            </w:pPr>
            <w:r>
              <w:rPr>
                <w:rFonts w:ascii="Times New Roman" w:eastAsia="新細明體" w:hAnsi="Times New Roman" w:hint="eastAsia"/>
                <w:color w:val="000000"/>
                <w:lang w:eastAsia="zh-TW"/>
              </w:rPr>
              <w:t>I</w:t>
            </w:r>
            <w:r>
              <w:rPr>
                <w:rFonts w:ascii="Times New Roman" w:eastAsia="新細明體" w:hAnsi="Times New Roman"/>
                <w:color w:val="000000"/>
                <w:lang w:eastAsia="zh-TW"/>
              </w:rPr>
              <w:t>TS</w:t>
            </w:r>
          </w:p>
        </w:tc>
        <w:tc>
          <w:tcPr>
            <w:tcW w:w="1417" w:type="dxa"/>
            <w:shd w:val="clear" w:color="auto" w:fill="auto"/>
            <w:noWrap/>
            <w:vAlign w:val="center"/>
          </w:tcPr>
          <w:p w14:paraId="7A5AC6FF" w14:textId="1C57BBCE" w:rsidR="00160B9A" w:rsidRPr="001A0429" w:rsidRDefault="00160B9A" w:rsidP="00160B9A">
            <w:pPr>
              <w:jc w:val="center"/>
              <w:rPr>
                <w:rFonts w:ascii="Times New Roman" w:eastAsiaTheme="minorEastAsia" w:hAnsi="Times New Roman"/>
                <w:color w:val="000000"/>
                <w:lang w:eastAsia="zh-TW"/>
              </w:rPr>
            </w:pPr>
            <w:r>
              <w:rPr>
                <w:rFonts w:ascii="Times New Roman" w:hAnsi="Times New Roman"/>
                <w:color w:val="000000"/>
              </w:rPr>
              <w:t>2.491</w:t>
            </w:r>
          </w:p>
        </w:tc>
        <w:tc>
          <w:tcPr>
            <w:tcW w:w="1275" w:type="dxa"/>
          </w:tcPr>
          <w:p w14:paraId="6D900B3B" w14:textId="2B2063D6" w:rsidR="00160B9A" w:rsidRPr="00F27A03" w:rsidRDefault="00F27A03"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1</w:t>
            </w:r>
            <w:r>
              <w:rPr>
                <w:rFonts w:ascii="Times New Roman" w:eastAsiaTheme="minorEastAsia" w:hAnsi="Times New Roman"/>
                <w:color w:val="000000"/>
                <w:lang w:eastAsia="zh-TW"/>
              </w:rPr>
              <w:t>.076</w:t>
            </w:r>
          </w:p>
        </w:tc>
        <w:tc>
          <w:tcPr>
            <w:tcW w:w="1276" w:type="dxa"/>
            <w:vAlign w:val="center"/>
          </w:tcPr>
          <w:p w14:paraId="2F311A7E" w14:textId="4A7028CD" w:rsidR="00160B9A" w:rsidRDefault="00160B9A" w:rsidP="00160B9A">
            <w:pPr>
              <w:jc w:val="center"/>
              <w:rPr>
                <w:rFonts w:ascii="Times New Roman" w:hAnsi="Times New Roman"/>
                <w:color w:val="000000"/>
              </w:rPr>
            </w:pPr>
            <w:r>
              <w:rPr>
                <w:rFonts w:ascii="Times New Roman" w:hAnsi="Times New Roman"/>
                <w:color w:val="000000"/>
              </w:rPr>
              <w:t>0.572</w:t>
            </w:r>
          </w:p>
        </w:tc>
        <w:tc>
          <w:tcPr>
            <w:tcW w:w="1417" w:type="dxa"/>
            <w:vAlign w:val="center"/>
          </w:tcPr>
          <w:p w14:paraId="4A0A719C" w14:textId="78EF0489" w:rsidR="00160B9A" w:rsidRPr="007939E9" w:rsidRDefault="00F27A03"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.323</w:t>
            </w:r>
          </w:p>
        </w:tc>
      </w:tr>
      <w:tr w:rsidR="00160B9A" w:rsidRPr="008F0E98" w14:paraId="16407F0E" w14:textId="77777777" w:rsidTr="004C31F8">
        <w:trPr>
          <w:trHeight w:val="330"/>
        </w:trPr>
        <w:tc>
          <w:tcPr>
            <w:tcW w:w="1401" w:type="dxa"/>
            <w:shd w:val="clear" w:color="auto" w:fill="auto"/>
            <w:noWrap/>
            <w:vAlign w:val="center"/>
            <w:hideMark/>
          </w:tcPr>
          <w:p w14:paraId="6111D455" w14:textId="77777777" w:rsidR="00160B9A" w:rsidRPr="008F0E98" w:rsidRDefault="00160B9A" w:rsidP="00160B9A">
            <w:pPr>
              <w:rPr>
                <w:rFonts w:ascii="Times New Roman" w:eastAsia="新細明體" w:hAnsi="Times New Roman"/>
                <w:color w:val="000000"/>
                <w:lang w:eastAsia="zh-TW"/>
              </w:rPr>
            </w:pPr>
          </w:p>
        </w:tc>
        <w:tc>
          <w:tcPr>
            <w:tcW w:w="1417" w:type="dxa"/>
            <w:shd w:val="clear" w:color="auto" w:fill="auto"/>
            <w:noWrap/>
            <w:vAlign w:val="center"/>
          </w:tcPr>
          <w:p w14:paraId="7B7023ED" w14:textId="6CCC7C4B" w:rsidR="00160B9A" w:rsidRPr="001A0429" w:rsidRDefault="00160B9A" w:rsidP="00160B9A">
            <w:pPr>
              <w:jc w:val="center"/>
              <w:rPr>
                <w:rFonts w:ascii="Times New Roman" w:eastAsiaTheme="minorEastAsia" w:hAnsi="Times New Roman"/>
                <w:color w:val="000000"/>
                <w:lang w:eastAsia="zh-TW"/>
              </w:rPr>
            </w:pPr>
            <w:r>
              <w:rPr>
                <w:rFonts w:ascii="Times New Roman" w:hAnsi="Times New Roman"/>
                <w:color w:val="000000"/>
              </w:rPr>
              <w:t>0.774</w:t>
            </w:r>
          </w:p>
        </w:tc>
        <w:tc>
          <w:tcPr>
            <w:tcW w:w="1275" w:type="dxa"/>
          </w:tcPr>
          <w:p w14:paraId="42220961" w14:textId="7CA8A238" w:rsidR="00160B9A" w:rsidRPr="006320E6" w:rsidRDefault="006320E6"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.154</w:t>
            </w:r>
          </w:p>
        </w:tc>
        <w:tc>
          <w:tcPr>
            <w:tcW w:w="1276" w:type="dxa"/>
            <w:vAlign w:val="center"/>
          </w:tcPr>
          <w:p w14:paraId="5CF94B0E" w14:textId="29DE167A" w:rsidR="00160B9A" w:rsidRDefault="00160B9A" w:rsidP="00160B9A">
            <w:pPr>
              <w:jc w:val="center"/>
              <w:rPr>
                <w:rFonts w:ascii="Times New Roman" w:hAnsi="Times New Roman"/>
                <w:color w:val="000000"/>
              </w:rPr>
            </w:pPr>
            <w:r>
              <w:rPr>
                <w:rFonts w:ascii="Times New Roman" w:hAnsi="Times New Roman"/>
                <w:color w:val="000000"/>
              </w:rPr>
              <w:t>0.0</w:t>
            </w:r>
            <w:r w:rsidR="006320E6">
              <w:rPr>
                <w:rFonts w:ascii="Times New Roman" w:hAnsi="Times New Roman"/>
                <w:color w:val="000000"/>
              </w:rPr>
              <w:t>69</w:t>
            </w:r>
          </w:p>
        </w:tc>
        <w:tc>
          <w:tcPr>
            <w:tcW w:w="1417" w:type="dxa"/>
            <w:vAlign w:val="center"/>
          </w:tcPr>
          <w:p w14:paraId="00990657" w14:textId="5CD35649" w:rsidR="00160B9A" w:rsidRPr="007939E9" w:rsidRDefault="006320E6"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.008</w:t>
            </w:r>
          </w:p>
        </w:tc>
      </w:tr>
      <w:tr w:rsidR="00160B9A" w:rsidRPr="008F0E98" w14:paraId="456F2428" w14:textId="77777777" w:rsidTr="004C31F8">
        <w:trPr>
          <w:trHeight w:val="330"/>
        </w:trPr>
        <w:tc>
          <w:tcPr>
            <w:tcW w:w="1401" w:type="dxa"/>
            <w:tcBorders>
              <w:bottom w:val="single" w:sz="4" w:space="0" w:color="auto"/>
            </w:tcBorders>
            <w:shd w:val="clear" w:color="auto" w:fill="auto"/>
            <w:noWrap/>
            <w:vAlign w:val="center"/>
            <w:hideMark/>
          </w:tcPr>
          <w:p w14:paraId="4356F7A8" w14:textId="77777777" w:rsidR="00160B9A" w:rsidRPr="008F0E98" w:rsidRDefault="00160B9A" w:rsidP="00160B9A">
            <w:pPr>
              <w:rPr>
                <w:rFonts w:ascii="Times New Roman" w:eastAsia="新細明體" w:hAnsi="Times New Roman"/>
                <w:color w:val="000000"/>
                <w:lang w:eastAsia="zh-TW"/>
              </w:rPr>
            </w:pPr>
          </w:p>
        </w:tc>
        <w:tc>
          <w:tcPr>
            <w:tcW w:w="1417" w:type="dxa"/>
            <w:tcBorders>
              <w:bottom w:val="single" w:sz="4" w:space="0" w:color="auto"/>
            </w:tcBorders>
            <w:shd w:val="clear" w:color="auto" w:fill="auto"/>
            <w:noWrap/>
            <w:vAlign w:val="center"/>
          </w:tcPr>
          <w:p w14:paraId="685B3BBE" w14:textId="7BC92B66" w:rsidR="00160B9A" w:rsidRPr="007939E9" w:rsidRDefault="00160B9A" w:rsidP="00160B9A">
            <w:pPr>
              <w:jc w:val="center"/>
              <w:rPr>
                <w:rFonts w:ascii="Times New Roman" w:eastAsiaTheme="minorEastAsia" w:hAnsi="Times New Roman"/>
                <w:color w:val="000000"/>
                <w:lang w:eastAsia="zh-TW"/>
              </w:rPr>
            </w:pPr>
            <w:r>
              <w:rPr>
                <w:rFonts w:ascii="Times New Roman" w:hAnsi="Times New Roman"/>
                <w:color w:val="000000"/>
              </w:rPr>
              <w:t>4.787</w:t>
            </w:r>
          </w:p>
        </w:tc>
        <w:tc>
          <w:tcPr>
            <w:tcW w:w="1275" w:type="dxa"/>
            <w:tcBorders>
              <w:bottom w:val="single" w:sz="4" w:space="0" w:color="auto"/>
            </w:tcBorders>
          </w:tcPr>
          <w:p w14:paraId="46191B35" w14:textId="256A1D8C" w:rsidR="00160B9A" w:rsidRPr="006320E6" w:rsidRDefault="006320E6"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2</w:t>
            </w:r>
            <w:r>
              <w:rPr>
                <w:rFonts w:ascii="Times New Roman" w:eastAsiaTheme="minorEastAsia" w:hAnsi="Times New Roman"/>
                <w:color w:val="000000"/>
                <w:lang w:eastAsia="zh-TW"/>
              </w:rPr>
              <w:t>.492</w:t>
            </w:r>
          </w:p>
        </w:tc>
        <w:tc>
          <w:tcPr>
            <w:tcW w:w="1276" w:type="dxa"/>
            <w:tcBorders>
              <w:bottom w:val="single" w:sz="4" w:space="0" w:color="auto"/>
            </w:tcBorders>
            <w:vAlign w:val="center"/>
          </w:tcPr>
          <w:p w14:paraId="28E45FED" w14:textId="4249A519" w:rsidR="00160B9A" w:rsidRDefault="006320E6" w:rsidP="00160B9A">
            <w:pPr>
              <w:jc w:val="center"/>
              <w:rPr>
                <w:rFonts w:ascii="Times New Roman" w:hAnsi="Times New Roman"/>
                <w:color w:val="000000"/>
              </w:rPr>
            </w:pPr>
            <w:r>
              <w:rPr>
                <w:rFonts w:ascii="Times New Roman" w:hAnsi="Times New Roman"/>
                <w:color w:val="000000"/>
              </w:rPr>
              <w:t>1.293</w:t>
            </w:r>
          </w:p>
        </w:tc>
        <w:tc>
          <w:tcPr>
            <w:tcW w:w="1417" w:type="dxa"/>
            <w:tcBorders>
              <w:bottom w:val="single" w:sz="4" w:space="0" w:color="auto"/>
            </w:tcBorders>
            <w:vAlign w:val="center"/>
          </w:tcPr>
          <w:p w14:paraId="31B4EEAC" w14:textId="35BEF11D" w:rsidR="00160B9A" w:rsidRPr="007939E9" w:rsidRDefault="006320E6" w:rsidP="00160B9A">
            <w:pPr>
              <w:jc w:val="center"/>
              <w:rPr>
                <w:rFonts w:ascii="Times New Roman" w:eastAsiaTheme="minorEastAsia" w:hAnsi="Times New Roman"/>
                <w:color w:val="000000"/>
                <w:lang w:eastAsia="zh-TW"/>
              </w:rPr>
            </w:pPr>
            <w:r>
              <w:rPr>
                <w:rFonts w:ascii="Times New Roman" w:eastAsiaTheme="minorEastAsia" w:hAnsi="Times New Roman" w:hint="eastAsia"/>
                <w:color w:val="000000"/>
                <w:lang w:eastAsia="zh-TW"/>
              </w:rPr>
              <w:t>0</w:t>
            </w:r>
            <w:r>
              <w:rPr>
                <w:rFonts w:ascii="Times New Roman" w:eastAsiaTheme="minorEastAsia" w:hAnsi="Times New Roman"/>
                <w:color w:val="000000"/>
                <w:lang w:eastAsia="zh-TW"/>
              </w:rPr>
              <w:t>.932</w:t>
            </w:r>
          </w:p>
        </w:tc>
      </w:tr>
    </w:tbl>
    <w:p w14:paraId="35A05E42" w14:textId="77777777" w:rsidR="00DC61F3" w:rsidRPr="00DC61F3" w:rsidRDefault="00DC61F3" w:rsidP="009720ED">
      <w:pPr>
        <w:rPr>
          <w:rFonts w:ascii="Times New Roman" w:eastAsiaTheme="minorEastAsia" w:hAnsi="Times New Roman"/>
          <w:lang w:eastAsia="zh-TW"/>
        </w:rPr>
        <w:sectPr w:rsidR="00DC61F3" w:rsidRPr="00DC61F3" w:rsidSect="00104E62">
          <w:pgSz w:w="11906" w:h="16838"/>
          <w:pgMar w:top="1440" w:right="1800" w:bottom="1440" w:left="1800" w:header="851" w:footer="992" w:gutter="0"/>
          <w:cols w:space="425"/>
          <w:docGrid w:type="lines" w:linePitch="360"/>
        </w:sectPr>
      </w:pPr>
    </w:p>
    <w:p w14:paraId="79B39A24" w14:textId="77777777" w:rsidR="00216316" w:rsidRPr="00380B93" w:rsidRDefault="00216316" w:rsidP="00674A77">
      <w:pPr>
        <w:rPr>
          <w:rFonts w:ascii="Times New Roman" w:eastAsiaTheme="minorEastAsia" w:hAnsi="Times New Roman"/>
          <w:lang w:eastAsia="zh-TW"/>
        </w:rPr>
      </w:pPr>
      <w:r w:rsidRPr="00380B93">
        <w:rPr>
          <w:rFonts w:ascii="Times New Roman" w:eastAsiaTheme="minorEastAsia" w:hAnsi="Times New Roman" w:hint="eastAsia"/>
          <w:lang w:eastAsia="zh-TW"/>
        </w:rPr>
        <w:lastRenderedPageBreak/>
        <w:t>APPE</w:t>
      </w:r>
      <w:r w:rsidRPr="00380B93">
        <w:rPr>
          <w:rFonts w:ascii="Times New Roman" w:eastAsiaTheme="minorEastAsia" w:hAnsi="Times New Roman"/>
          <w:lang w:eastAsia="zh-TW"/>
        </w:rPr>
        <w:t>NDIX S</w:t>
      </w:r>
      <w:r>
        <w:rPr>
          <w:rFonts w:ascii="Times New Roman" w:eastAsiaTheme="minorEastAsia" w:hAnsi="Times New Roman"/>
          <w:lang w:eastAsia="zh-TW"/>
        </w:rPr>
        <w:t>3</w:t>
      </w:r>
    </w:p>
    <w:p w14:paraId="7A2D496A" w14:textId="77777777" w:rsidR="00216316" w:rsidRDefault="00216316">
      <w:pPr>
        <w:rPr>
          <w:rFonts w:ascii="Times New Roman" w:eastAsiaTheme="minorEastAsia" w:hAnsi="Times New Roman"/>
          <w:b/>
          <w:lang w:eastAsia="zh-TW"/>
        </w:rPr>
      </w:pPr>
    </w:p>
    <w:p w14:paraId="36666EE7" w14:textId="7FAB81E5" w:rsidR="00216316" w:rsidRPr="005D5CF0" w:rsidRDefault="00216316">
      <w:pPr>
        <w:rPr>
          <w:rFonts w:ascii="Times New Roman" w:eastAsiaTheme="minorEastAsia" w:hAnsi="Times New Roman"/>
          <w:b/>
          <w:lang w:eastAsia="zh-TW"/>
        </w:rPr>
      </w:pPr>
      <w:r w:rsidRPr="005D5CF0">
        <w:rPr>
          <w:rFonts w:ascii="Times New Roman" w:eastAsiaTheme="minorEastAsia" w:hAnsi="Times New Roman" w:hint="eastAsia"/>
          <w:b/>
          <w:lang w:eastAsia="zh-TW"/>
        </w:rPr>
        <w:t xml:space="preserve">Introgression levels at chloroplast and </w:t>
      </w:r>
      <w:r w:rsidR="009E37EB">
        <w:rPr>
          <w:rFonts w:ascii="Times New Roman" w:eastAsiaTheme="minorEastAsia" w:hAnsi="Times New Roman"/>
          <w:b/>
          <w:lang w:eastAsia="zh-TW"/>
        </w:rPr>
        <w:t>biparental</w:t>
      </w:r>
      <w:r w:rsidR="009E37EB" w:rsidRPr="005D5CF0">
        <w:rPr>
          <w:rFonts w:ascii="Times New Roman" w:eastAsiaTheme="minorEastAsia" w:hAnsi="Times New Roman" w:hint="eastAsia"/>
          <w:b/>
          <w:lang w:eastAsia="zh-TW"/>
        </w:rPr>
        <w:t xml:space="preserve"> </w:t>
      </w:r>
      <w:r w:rsidRPr="005D5CF0">
        <w:rPr>
          <w:rFonts w:ascii="Times New Roman" w:eastAsiaTheme="minorEastAsia" w:hAnsi="Times New Roman" w:hint="eastAsia"/>
          <w:b/>
          <w:lang w:eastAsia="zh-TW"/>
        </w:rPr>
        <w:t xml:space="preserve">nuclear loci for </w:t>
      </w:r>
      <w:r w:rsidRPr="005D5CF0">
        <w:rPr>
          <w:rFonts w:ascii="Times New Roman" w:eastAsiaTheme="minorEastAsia" w:hAnsi="Times New Roman" w:hint="eastAsia"/>
          <w:b/>
          <w:i/>
          <w:lang w:eastAsia="zh-TW"/>
        </w:rPr>
        <w:t>Taxus</w:t>
      </w:r>
    </w:p>
    <w:p w14:paraId="12B97674" w14:textId="48B0A3CE" w:rsidR="00216316" w:rsidRDefault="00216316" w:rsidP="00141BB2">
      <w:pPr>
        <w:ind w:firstLine="480"/>
        <w:jc w:val="both"/>
        <w:rPr>
          <w:rFonts w:ascii="Times New Roman" w:eastAsiaTheme="minorEastAsia" w:hAnsi="Times New Roman"/>
          <w:lang w:eastAsia="zh-TW"/>
        </w:rPr>
      </w:pPr>
      <w:r>
        <w:rPr>
          <w:rFonts w:ascii="Times New Roman" w:eastAsiaTheme="minorEastAsia" w:hAnsi="Times New Roman" w:hint="eastAsia"/>
          <w:lang w:eastAsia="zh-TW"/>
        </w:rPr>
        <w:t xml:space="preserve">For </w:t>
      </w:r>
      <w:r w:rsidRPr="00E06AC8">
        <w:rPr>
          <w:rFonts w:ascii="Times New Roman" w:eastAsiaTheme="minorEastAsia" w:hAnsi="Times New Roman" w:hint="eastAsia"/>
          <w:i/>
          <w:lang w:eastAsia="zh-TW"/>
        </w:rPr>
        <w:t>Taxus</w:t>
      </w:r>
      <w:r>
        <w:rPr>
          <w:rFonts w:ascii="Times New Roman" w:eastAsiaTheme="minorEastAsia" w:hAnsi="Times New Roman" w:hint="eastAsia"/>
          <w:lang w:eastAsia="zh-TW"/>
        </w:rPr>
        <w:t xml:space="preserve"> (as well as for other dioecious plants each having cpDNA paternally inherited), we derive introgression levels at chloroplast (cp) and </w:t>
      </w:r>
      <w:r w:rsidR="009E37EB">
        <w:rPr>
          <w:rFonts w:ascii="Times New Roman" w:eastAsiaTheme="minorEastAsia" w:hAnsi="Times New Roman"/>
          <w:lang w:eastAsia="zh-TW"/>
        </w:rPr>
        <w:t>biparental</w:t>
      </w:r>
      <w:r w:rsidR="009E37EB">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nuclear (nr) loci under circumstances where unidirectional introgression has been carried out </w:t>
      </w:r>
      <w:r w:rsidR="008A1F76">
        <w:rPr>
          <w:rFonts w:ascii="Times New Roman" w:eastAsiaTheme="minorEastAsia" w:hAnsi="Times New Roman"/>
          <w:lang w:eastAsia="zh-TW"/>
        </w:rPr>
        <w:t>via</w:t>
      </w:r>
      <w:r>
        <w:rPr>
          <w:rFonts w:ascii="Times New Roman" w:eastAsiaTheme="minorEastAsia" w:hAnsi="Times New Roman" w:hint="eastAsia"/>
          <w:lang w:eastAsia="zh-TW"/>
        </w:rPr>
        <w:t xml:space="preserve"> either </w:t>
      </w:r>
      <w:r w:rsidR="008A1F76">
        <w:rPr>
          <w:rFonts w:ascii="Times New Roman" w:eastAsiaTheme="minorEastAsia" w:hAnsi="Times New Roman" w:hint="eastAsia"/>
          <w:lang w:eastAsia="zh-TW"/>
        </w:rPr>
        <w:t>pollen dispersal</w:t>
      </w:r>
      <w:r>
        <w:rPr>
          <w:rFonts w:ascii="Times New Roman" w:eastAsiaTheme="minorEastAsia" w:hAnsi="Times New Roman" w:hint="eastAsia"/>
          <w:lang w:eastAsia="zh-TW"/>
        </w:rPr>
        <w:t xml:space="preserve"> alone or </w:t>
      </w:r>
      <w:r w:rsidR="008A1F76">
        <w:rPr>
          <w:rFonts w:ascii="Times New Roman" w:eastAsiaTheme="minorEastAsia" w:hAnsi="Times New Roman" w:hint="eastAsia"/>
          <w:lang w:eastAsia="zh-TW"/>
        </w:rPr>
        <w:t>seed dispersal</w:t>
      </w:r>
      <w:r>
        <w:rPr>
          <w:rFonts w:ascii="Times New Roman" w:eastAsiaTheme="minorEastAsia" w:hAnsi="Times New Roman" w:hint="eastAsia"/>
          <w:lang w:eastAsia="zh-TW"/>
        </w:rPr>
        <w:t xml:space="preserve"> alone. First consider circumstances where </w:t>
      </w:r>
      <w:r w:rsidR="008A1F76">
        <w:rPr>
          <w:rFonts w:ascii="Times New Roman" w:eastAsiaTheme="minorEastAsia" w:hAnsi="Times New Roman" w:hint="eastAsia"/>
          <w:lang w:eastAsia="zh-TW"/>
        </w:rPr>
        <w:t>pollen dispersal</w:t>
      </w:r>
      <w:r>
        <w:rPr>
          <w:rFonts w:ascii="Times New Roman" w:eastAsiaTheme="minorEastAsia" w:hAnsi="Times New Roman" w:hint="eastAsia"/>
          <w:lang w:eastAsia="zh-TW"/>
        </w:rPr>
        <w:t xml:space="preserve"> alone is in charged. </w:t>
      </w:r>
      <w:r>
        <w:rPr>
          <w:rFonts w:ascii="Times New Roman" w:eastAsiaTheme="minorEastAsia" w:hAnsi="Times New Roman"/>
          <w:lang w:eastAsia="zh-TW"/>
        </w:rPr>
        <w:t>L</w:t>
      </w:r>
      <w:r>
        <w:rPr>
          <w:rFonts w:ascii="Times New Roman" w:eastAsiaTheme="minorEastAsia" w:hAnsi="Times New Roman" w:hint="eastAsia"/>
          <w:lang w:eastAsia="zh-TW"/>
        </w:rPr>
        <w:t xml:space="preserve">et </w:t>
      </w:r>
      <w:r w:rsidRPr="009F7DEC">
        <w:rPr>
          <w:rFonts w:ascii="Times New Roman" w:eastAsiaTheme="minorEastAsia" w:hAnsi="Times New Roman" w:hint="eastAsia"/>
          <w:i/>
          <w:lang w:eastAsia="zh-TW"/>
        </w:rPr>
        <w:t>M</w:t>
      </w:r>
      <w:r w:rsidRPr="009F7DEC">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be the per generation proportion of the pollen pool for the </w:t>
      </w:r>
      <w:r>
        <w:rPr>
          <w:rFonts w:ascii="Times New Roman" w:eastAsiaTheme="minorEastAsia" w:hAnsi="Times New Roman"/>
          <w:lang w:eastAsia="zh-TW"/>
        </w:rPr>
        <w:t>‘</w:t>
      </w:r>
      <w:r>
        <w:rPr>
          <w:rFonts w:ascii="Times New Roman" w:eastAsiaTheme="minorEastAsia" w:hAnsi="Times New Roman" w:hint="eastAsia"/>
          <w:lang w:eastAsia="zh-TW"/>
        </w:rPr>
        <w:t>local</w:t>
      </w:r>
      <w:r>
        <w:rPr>
          <w:rFonts w:ascii="Times New Roman" w:eastAsiaTheme="minorEastAsia" w:hAnsi="Times New Roman"/>
          <w:lang w:eastAsia="zh-TW"/>
        </w:rPr>
        <w:t>’</w:t>
      </w:r>
      <w:r>
        <w:rPr>
          <w:rFonts w:ascii="Times New Roman" w:eastAsiaTheme="minorEastAsia" w:hAnsi="Times New Roman" w:hint="eastAsia"/>
          <w:lang w:eastAsia="zh-TW"/>
        </w:rPr>
        <w:t xml:space="preserve"> species that is contributed from the </w:t>
      </w:r>
      <w:r>
        <w:rPr>
          <w:rFonts w:ascii="Times New Roman" w:eastAsiaTheme="minorEastAsia" w:hAnsi="Times New Roman"/>
          <w:lang w:eastAsia="zh-TW"/>
        </w:rPr>
        <w:t>‘</w:t>
      </w:r>
      <w:r>
        <w:rPr>
          <w:rFonts w:ascii="Times New Roman" w:eastAsiaTheme="minorEastAsia" w:hAnsi="Times New Roman" w:hint="eastAsia"/>
          <w:lang w:eastAsia="zh-TW"/>
        </w:rPr>
        <w:t>exotic</w:t>
      </w:r>
      <w:r>
        <w:rPr>
          <w:rFonts w:ascii="Times New Roman" w:eastAsiaTheme="minorEastAsia" w:hAnsi="Times New Roman"/>
          <w:lang w:eastAsia="zh-TW"/>
        </w:rPr>
        <w:t>’</w:t>
      </w:r>
      <w:r>
        <w:rPr>
          <w:rFonts w:ascii="Times New Roman" w:eastAsiaTheme="minorEastAsia" w:hAnsi="Times New Roman" w:hint="eastAsia"/>
          <w:lang w:eastAsia="zh-TW"/>
        </w:rPr>
        <w:t xml:space="preserve"> one. </w:t>
      </w:r>
      <w:r>
        <w:rPr>
          <w:rFonts w:ascii="Times New Roman" w:eastAsiaTheme="minorEastAsia" w:hAnsi="Times New Roman"/>
          <w:lang w:eastAsia="zh-TW"/>
        </w:rPr>
        <w:t>I</w:t>
      </w:r>
      <w:r>
        <w:rPr>
          <w:rFonts w:ascii="Times New Roman" w:eastAsiaTheme="minorEastAsia" w:hAnsi="Times New Roman" w:hint="eastAsia"/>
          <w:lang w:eastAsia="zh-TW"/>
        </w:rPr>
        <w:t>n the local species, the proportion of introgressed cp genes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in </w:t>
      </w:r>
      <w:r>
        <w:rPr>
          <w:rFonts w:ascii="Times New Roman" w:eastAsiaTheme="minorEastAsia" w:hAnsi="Times New Roman"/>
          <w:lang w:eastAsia="zh-TW"/>
        </w:rPr>
        <w:t>generation</w:t>
      </w:r>
      <w:r>
        <w:rPr>
          <w:rFonts w:ascii="Times New Roman" w:eastAsiaTheme="minorEastAsia" w:hAnsi="Times New Roman" w:hint="eastAsia"/>
          <w:lang w:eastAsia="zh-TW"/>
        </w:rPr>
        <w:t xml:space="preserve"> t would be related to that in conspecific males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cp-m</w:t>
      </w:r>
      <w:r>
        <w:rPr>
          <w:rFonts w:ascii="Times New Roman" w:eastAsiaTheme="minorEastAsia" w:hAnsi="Times New Roman" w:hint="eastAsia"/>
          <w:lang w:eastAsia="zh-TW"/>
        </w:rPr>
        <w:t xml:space="preserve">) in generation t-1 by </w:t>
      </w:r>
      <w:r>
        <w:rPr>
          <w:rFonts w:ascii="Times New Roman" w:eastAsiaTheme="minorEastAsia" w:hAnsi="Times New Roman"/>
          <w:lang w:eastAsia="zh-TW"/>
        </w:rPr>
        <w:t>equation</w:t>
      </w:r>
      <w:r>
        <w:rPr>
          <w:rFonts w:ascii="Times New Roman" w:eastAsiaTheme="minorEastAsia" w:hAnsi="Times New Roman" w:hint="eastAsia"/>
          <w:lang w:eastAsia="zh-TW"/>
        </w:rPr>
        <w:t xml:space="preserve"> (1).</w:t>
      </w:r>
    </w:p>
    <w:p w14:paraId="7001EE25" w14:textId="77777777" w:rsidR="00216316" w:rsidRDefault="00216316" w:rsidP="00750750">
      <w:pPr>
        <w:jc w:val="both"/>
        <w:rPr>
          <w:rFonts w:ascii="Times New Roman" w:eastAsiaTheme="minorEastAsia" w:hAnsi="Times New Roman"/>
          <w:lang w:eastAsia="zh-TW"/>
        </w:rPr>
      </w:pPr>
    </w:p>
    <w:p w14:paraId="1519EF84" w14:textId="77777777" w:rsidR="00216316" w:rsidRPr="007E5169" w:rsidRDefault="00216316" w:rsidP="00750750">
      <w:pPr>
        <w:jc w:val="both"/>
        <w:rPr>
          <w:rFonts w:ascii="Times New Roman" w:eastAsiaTheme="minorEastAsia" w:hAnsi="Times New Roman"/>
          <w:lang w:eastAsia="zh-TW"/>
        </w:rPr>
      </w:pP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cp(t)</w:t>
      </w:r>
      <w:r>
        <w:rPr>
          <w:rFonts w:ascii="Times New Roman" w:eastAsiaTheme="minorEastAsia" w:hAnsi="Times New Roman" w:hint="eastAsia"/>
          <w:lang w:eastAsia="zh-TW"/>
        </w:rPr>
        <w:t xml:space="preserve"> = </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 (1-</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(t-1)</w:t>
      </w:r>
      <w:r w:rsidRPr="00562E4D">
        <w:rPr>
          <w:rFonts w:ascii="Times New Roman" w:eastAsiaTheme="minorEastAsia" w:hAnsi="Times New Roman" w:hint="eastAsia"/>
          <w:lang w:eastAsia="zh-TW"/>
        </w:rPr>
        <w:t xml:space="preserve"> </w:t>
      </w:r>
      <w:r w:rsidRPr="00562E4D">
        <w:rPr>
          <w:rFonts w:ascii="Times New Roman" w:eastAsiaTheme="minorEastAsia" w:hAnsi="Times New Roman"/>
          <w:lang w:eastAsia="zh-TW"/>
        </w:rPr>
        <w:t>…………………………………………</w:t>
      </w:r>
      <w:r>
        <w:rPr>
          <w:rFonts w:ascii="Times New Roman" w:eastAsiaTheme="minorEastAsia" w:hAnsi="Times New Roman"/>
          <w:lang w:eastAsia="zh-TW"/>
        </w:rPr>
        <w:t>……………</w:t>
      </w:r>
      <w:r w:rsidRPr="00562E4D">
        <w:rPr>
          <w:rFonts w:ascii="Times New Roman" w:eastAsiaTheme="minorEastAsia" w:hAnsi="Times New Roman" w:hint="eastAsia"/>
          <w:lang w:eastAsia="zh-TW"/>
        </w:rPr>
        <w:t xml:space="preserve"> (1)</w:t>
      </w:r>
    </w:p>
    <w:p w14:paraId="1F0647FD" w14:textId="77777777" w:rsidR="00216316" w:rsidRDefault="00216316" w:rsidP="00750750">
      <w:pPr>
        <w:rPr>
          <w:rFonts w:ascii="Times New Roman" w:eastAsiaTheme="minorEastAsia" w:hAnsi="Times New Roman"/>
          <w:lang w:eastAsia="zh-TW"/>
        </w:rPr>
      </w:pPr>
    </w:p>
    <w:p w14:paraId="4F046EC1" w14:textId="77777777" w:rsidR="00216316" w:rsidRPr="00396B0B" w:rsidRDefault="00216316" w:rsidP="00CD5A91">
      <w:pPr>
        <w:jc w:val="both"/>
        <w:rPr>
          <w:rFonts w:ascii="Times New Roman" w:eastAsiaTheme="minorEastAsia" w:hAnsi="Times New Roman"/>
          <w:lang w:eastAsia="zh-TW"/>
        </w:rPr>
      </w:pPr>
      <w:r>
        <w:rPr>
          <w:rFonts w:ascii="Times New Roman" w:eastAsiaTheme="minorEastAsia" w:hAnsi="Times New Roman" w:hint="eastAsia"/>
          <w:lang w:eastAsia="zh-TW"/>
        </w:rPr>
        <w:t xml:space="preserve">In this equation, the first term on the right-hand side of the equal sign accounts for individual plants fathered by males of the exotic species, and the second term accounts for those fathered by conspecific males each carrying an earlier introgressed cp gene. In fact, in each </w:t>
      </w:r>
      <w:r>
        <w:rPr>
          <w:rFonts w:ascii="Times New Roman" w:eastAsiaTheme="minorEastAsia" w:hAnsi="Times New Roman"/>
          <w:lang w:eastAsia="zh-TW"/>
        </w:rPr>
        <w:t>generation</w:t>
      </w:r>
      <w:r>
        <w:rPr>
          <w:rFonts w:ascii="Times New Roman" w:eastAsiaTheme="minorEastAsia" w:hAnsi="Times New Roman" w:hint="eastAsia"/>
          <w:lang w:eastAsia="zh-TW"/>
        </w:rPr>
        <w:t xml:space="preserve"> the cp introgression levels would be the same in males and in females, assuming no differences among pollens of any kind (local vs. exotic pollen; male-determining vs. female-determining pollen) in fertilizing the seeds. Expressed in equations, </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[N</w:t>
      </w:r>
      <w:r w:rsidRPr="007B535D">
        <w:rPr>
          <w:rFonts w:ascii="Times New Roman" w:eastAsiaTheme="minorEastAsia" w:hAnsi="Times New Roman" w:hint="eastAsia"/>
          <w:i/>
          <w:lang w:eastAsia="zh-TW"/>
        </w:rPr>
        <w:t>m</w:t>
      </w:r>
      <w:r>
        <w:rPr>
          <w:rFonts w:ascii="Times New Roman" w:eastAsiaTheme="minorEastAsia" w:hAnsi="Times New Roman"/>
          <w:lang w:eastAsia="zh-TW"/>
        </w:rPr>
        <w:t>×</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 N</w:t>
      </w:r>
      <w:r w:rsidRPr="007B535D">
        <w:rPr>
          <w:rFonts w:ascii="Times New Roman" w:eastAsiaTheme="minorEastAsia" w:hAnsi="Times New Roman" w:hint="eastAsia"/>
          <w:i/>
          <w:lang w:eastAsia="zh-TW"/>
        </w:rPr>
        <w:t>m</w:t>
      </w:r>
      <w:r>
        <w:rPr>
          <w:rFonts w:ascii="Times New Roman" w:eastAsiaTheme="minorEastAsia" w:hAnsi="Times New Roman"/>
          <w:lang w:eastAsia="zh-TW"/>
        </w:rPr>
        <w:t>×</w:t>
      </w:r>
      <w:r>
        <w:rPr>
          <w:rFonts w:ascii="Times New Roman" w:eastAsiaTheme="minorEastAsia" w:hAnsi="Times New Roman" w:hint="eastAsia"/>
          <w:lang w:eastAsia="zh-TW"/>
        </w:rPr>
        <w:t>(1-</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]/N</w:t>
      </w:r>
      <w:r w:rsidRPr="007B535D">
        <w:rPr>
          <w:rFonts w:ascii="Times New Roman" w:eastAsiaTheme="minorEastAsia" w:hAnsi="Times New Roman" w:hint="eastAsia"/>
          <w:i/>
          <w:lang w:eastAsia="zh-TW"/>
        </w:rPr>
        <w:t>m</w:t>
      </w:r>
      <w:r>
        <w:rPr>
          <w:rFonts w:ascii="Times New Roman" w:eastAsiaTheme="minorEastAsia" w:hAnsi="Times New Roman" w:hint="eastAsia"/>
          <w:lang w:eastAsia="zh-TW"/>
        </w:rPr>
        <w:t xml:space="preserve"> and </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-f</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[N</w:t>
      </w:r>
      <w:r>
        <w:rPr>
          <w:rFonts w:ascii="Times New Roman" w:eastAsiaTheme="minorEastAsia" w:hAnsi="Times New Roman" w:hint="eastAsia"/>
          <w:i/>
          <w:lang w:eastAsia="zh-TW"/>
        </w:rPr>
        <w:t>f</w:t>
      </w:r>
      <w:r>
        <w:rPr>
          <w:rFonts w:ascii="Times New Roman" w:eastAsiaTheme="minorEastAsia" w:hAnsi="Times New Roman"/>
          <w:lang w:eastAsia="zh-TW"/>
        </w:rPr>
        <w:t>×</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 N</w:t>
      </w:r>
      <w:r>
        <w:rPr>
          <w:rFonts w:ascii="Times New Roman" w:eastAsiaTheme="minorEastAsia" w:hAnsi="Times New Roman" w:hint="eastAsia"/>
          <w:i/>
          <w:lang w:eastAsia="zh-TW"/>
        </w:rPr>
        <w:t>f</w:t>
      </w:r>
      <w:r>
        <w:rPr>
          <w:rFonts w:ascii="Times New Roman" w:eastAsiaTheme="minorEastAsia" w:hAnsi="Times New Roman"/>
          <w:lang w:eastAsia="zh-TW"/>
        </w:rPr>
        <w:t>×</w:t>
      </w:r>
      <w:r>
        <w:rPr>
          <w:rFonts w:ascii="Times New Roman" w:eastAsiaTheme="minorEastAsia" w:hAnsi="Times New Roman" w:hint="eastAsia"/>
          <w:lang w:eastAsia="zh-TW"/>
        </w:rPr>
        <w:t>(1-</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]/N</w:t>
      </w:r>
      <w:r>
        <w:rPr>
          <w:rFonts w:ascii="Times New Roman" w:eastAsiaTheme="minorEastAsia" w:hAnsi="Times New Roman" w:hint="eastAsia"/>
          <w:i/>
          <w:lang w:eastAsia="zh-TW"/>
        </w:rPr>
        <w:t>f</w:t>
      </w:r>
      <w:r>
        <w:rPr>
          <w:rFonts w:ascii="Times New Roman" w:eastAsiaTheme="minorEastAsia" w:hAnsi="Times New Roman" w:hint="eastAsia"/>
          <w:lang w:eastAsia="zh-TW"/>
        </w:rPr>
        <w:t xml:space="preserve">, where </w:t>
      </w:r>
      <w:r>
        <w:rPr>
          <w:rFonts w:ascii="Times New Roman" w:eastAsiaTheme="minorEastAsia" w:hAnsi="Times New Roman" w:hint="eastAsia"/>
          <w:i/>
          <w:lang w:eastAsia="zh-TW"/>
        </w:rPr>
        <w:t>m</w:t>
      </w:r>
      <w:r>
        <w:rPr>
          <w:rFonts w:ascii="Times New Roman" w:eastAsiaTheme="minorEastAsia" w:hAnsi="Times New Roman" w:hint="eastAsia"/>
          <w:lang w:eastAsia="zh-TW"/>
        </w:rPr>
        <w:t xml:space="preserve"> and </w:t>
      </w:r>
      <w:r>
        <w:rPr>
          <w:rFonts w:ascii="Times New Roman" w:eastAsiaTheme="minorEastAsia" w:hAnsi="Times New Roman" w:hint="eastAsia"/>
          <w:i/>
          <w:lang w:eastAsia="zh-TW"/>
        </w:rPr>
        <w:t>f</w:t>
      </w:r>
      <w:r>
        <w:rPr>
          <w:rFonts w:ascii="Times New Roman" w:eastAsiaTheme="minorEastAsia" w:hAnsi="Times New Roman" w:hint="eastAsia"/>
          <w:lang w:eastAsia="zh-TW"/>
        </w:rPr>
        <w:t xml:space="preserve">, respectively, are proportions of males and females of the local species with a total population size of N. This renders </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-f</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 (1-</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 Accordingly, we can simplify equation (1) as equation (2).</w:t>
      </w:r>
    </w:p>
    <w:p w14:paraId="7819C4A4" w14:textId="77777777" w:rsidR="00216316" w:rsidRPr="00396B0B" w:rsidRDefault="00216316" w:rsidP="00750750">
      <w:pPr>
        <w:jc w:val="both"/>
        <w:rPr>
          <w:rFonts w:ascii="Times New Roman" w:eastAsiaTheme="minorEastAsia" w:hAnsi="Times New Roman"/>
          <w:lang w:eastAsia="zh-TW"/>
        </w:rPr>
      </w:pPr>
    </w:p>
    <w:p w14:paraId="0F99C250" w14:textId="77777777" w:rsidR="00216316" w:rsidRPr="007E5169" w:rsidRDefault="00216316" w:rsidP="00081D42">
      <w:pPr>
        <w:jc w:val="both"/>
        <w:rPr>
          <w:rFonts w:ascii="Times New Roman" w:eastAsiaTheme="minorEastAsia" w:hAnsi="Times New Roman"/>
          <w:lang w:eastAsia="zh-TW"/>
        </w:rPr>
      </w:pP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cp(t)</w:t>
      </w:r>
      <w:r>
        <w:rPr>
          <w:rFonts w:ascii="Times New Roman" w:eastAsiaTheme="minorEastAsia" w:hAnsi="Times New Roman" w:hint="eastAsia"/>
          <w:lang w:eastAsia="zh-TW"/>
        </w:rPr>
        <w:t xml:space="preserve"> = </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 (1-</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cp(t-1)</w:t>
      </w:r>
      <w:r w:rsidRPr="00562E4D">
        <w:rPr>
          <w:rFonts w:ascii="Times New Roman" w:eastAsiaTheme="minorEastAsia" w:hAnsi="Times New Roman" w:hint="eastAsia"/>
          <w:lang w:eastAsia="zh-TW"/>
        </w:rPr>
        <w:t xml:space="preserve"> </w:t>
      </w:r>
      <w:r w:rsidRPr="00562E4D">
        <w:rPr>
          <w:rFonts w:ascii="Times New Roman" w:eastAsiaTheme="minorEastAsia" w:hAnsi="Times New Roman"/>
          <w:lang w:eastAsia="zh-TW"/>
        </w:rPr>
        <w:t>…………………………………………</w:t>
      </w:r>
      <w:r>
        <w:rPr>
          <w:rFonts w:ascii="Times New Roman" w:eastAsiaTheme="minorEastAsia" w:hAnsi="Times New Roman"/>
          <w:lang w:eastAsia="zh-TW"/>
        </w:rPr>
        <w:t>………………</w:t>
      </w:r>
      <w:r w:rsidRPr="00562E4D">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2</w:t>
      </w:r>
      <w:r w:rsidRPr="00562E4D">
        <w:rPr>
          <w:rFonts w:ascii="Times New Roman" w:eastAsiaTheme="minorEastAsia" w:hAnsi="Times New Roman" w:hint="eastAsia"/>
          <w:lang w:eastAsia="zh-TW"/>
        </w:rPr>
        <w:t>)</w:t>
      </w:r>
    </w:p>
    <w:p w14:paraId="18C03EEC" w14:textId="77777777" w:rsidR="00216316" w:rsidRPr="00396B0B" w:rsidRDefault="00216316" w:rsidP="00750750">
      <w:pPr>
        <w:jc w:val="both"/>
        <w:rPr>
          <w:rFonts w:ascii="Times New Roman" w:eastAsiaTheme="minorEastAsia" w:hAnsi="Times New Roman"/>
          <w:lang w:eastAsia="zh-TW"/>
        </w:rPr>
      </w:pPr>
    </w:p>
    <w:p w14:paraId="223A9EA1" w14:textId="77777777" w:rsidR="00216316" w:rsidRPr="00F83802" w:rsidRDefault="00216316" w:rsidP="00081D42">
      <w:pPr>
        <w:jc w:val="both"/>
        <w:rPr>
          <w:rFonts w:ascii="Times New Roman" w:eastAsiaTheme="minorEastAsia" w:hAnsi="Times New Roman"/>
          <w:b/>
          <w:lang w:eastAsia="zh-TW"/>
        </w:rPr>
      </w:pPr>
      <w:r>
        <w:rPr>
          <w:rFonts w:ascii="Times New Roman" w:eastAsiaTheme="minorEastAsia" w:hAnsi="Times New Roman" w:hint="eastAsia"/>
          <w:lang w:eastAsia="zh-TW"/>
        </w:rPr>
        <w:t>Now consider the proportion of introgressed nr genes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w:t>
      </w:r>
      <w:r>
        <w:rPr>
          <w:rFonts w:ascii="Times New Roman" w:eastAsiaTheme="minorEastAsia" w:hAnsi="Times New Roman" w:hint="eastAsia"/>
          <w:lang w:eastAsia="zh-TW"/>
        </w:rPr>
        <w:t>)</w:t>
      </w:r>
      <w:r w:rsidRPr="00F83802">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in the local species under the influence of </w:t>
      </w:r>
      <w:r w:rsidRPr="00081D42">
        <w:rPr>
          <w:rFonts w:ascii="Times New Roman" w:eastAsiaTheme="minorEastAsia" w:hAnsi="Times New Roman" w:hint="eastAsia"/>
          <w:i/>
          <w:lang w:eastAsia="zh-TW"/>
        </w:rPr>
        <w:t>M</w:t>
      </w:r>
      <w:r w:rsidRPr="00081D42">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Such an introgression level in generation t would be related to those in conspecific males and females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w:t>
      </w:r>
      <w:r>
        <w:rPr>
          <w:rFonts w:ascii="Times New Roman" w:eastAsiaTheme="minorEastAsia" w:hAnsi="Times New Roman" w:hint="eastAsia"/>
          <w:lang w:eastAsia="zh-TW"/>
        </w:rPr>
        <w:t xml:space="preserve"> and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w:t>
      </w:r>
      <w:r>
        <w:rPr>
          <w:rFonts w:ascii="Times New Roman" w:eastAsiaTheme="minorEastAsia" w:hAnsi="Times New Roman" w:hint="eastAsia"/>
          <w:lang w:eastAsia="zh-TW"/>
        </w:rPr>
        <w:t xml:space="preserve">, respectively) in generation t-1 by </w:t>
      </w:r>
      <w:r>
        <w:rPr>
          <w:rFonts w:ascii="Times New Roman" w:eastAsiaTheme="minorEastAsia" w:hAnsi="Times New Roman"/>
          <w:lang w:eastAsia="zh-TW"/>
        </w:rPr>
        <w:t>equation</w:t>
      </w:r>
      <w:r>
        <w:rPr>
          <w:rFonts w:ascii="Times New Roman" w:eastAsiaTheme="minorEastAsia" w:hAnsi="Times New Roman" w:hint="eastAsia"/>
          <w:lang w:eastAsia="zh-TW"/>
        </w:rPr>
        <w:t xml:space="preserve"> (3).</w:t>
      </w:r>
    </w:p>
    <w:p w14:paraId="3DE4577C" w14:textId="77777777" w:rsidR="00216316" w:rsidRDefault="00216316" w:rsidP="00E06AC8">
      <w:pPr>
        <w:jc w:val="both"/>
        <w:rPr>
          <w:rFonts w:ascii="Times New Roman" w:eastAsiaTheme="minorEastAsia" w:hAnsi="Times New Roman"/>
          <w:lang w:eastAsia="zh-TW"/>
        </w:rPr>
      </w:pPr>
    </w:p>
    <w:p w14:paraId="7BFD1772" w14:textId="77777777" w:rsidR="00216316" w:rsidRPr="00193E94" w:rsidRDefault="00216316">
      <w:pPr>
        <w:rPr>
          <w:rFonts w:ascii="Times New Roman" w:eastAsiaTheme="minorEastAsia" w:hAnsi="Times New Roman"/>
          <w:lang w:eastAsia="zh-TW"/>
        </w:rPr>
      </w:pP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nr(t)</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 (1-</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w:t>
      </w:r>
      <w:r w:rsidRPr="00C77551">
        <w:rPr>
          <w:rFonts w:ascii="Times New Roman" w:eastAsiaTheme="minorEastAsia" w:hAnsi="Times New Roman" w:hint="eastAsia"/>
          <w:vertAlign w:val="subscript"/>
          <w:lang w:eastAsia="zh-TW"/>
        </w:rPr>
        <w:t>(t-1)</w:t>
      </w:r>
      <w:r>
        <w:rPr>
          <w:rFonts w:ascii="Times New Roman" w:eastAsiaTheme="minorEastAsia" w:hAnsi="Times New Roman"/>
          <w:lang w:eastAsia="zh-TW"/>
        </w:rPr>
        <w:t>]</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 xml:space="preserve"> </w:t>
      </w:r>
      <w:r>
        <w:rPr>
          <w:rFonts w:ascii="Times New Roman" w:eastAsiaTheme="minorEastAsia" w:hAnsi="Times New Roman"/>
          <w:lang w:eastAsia="zh-TW"/>
        </w:rPr>
        <w:t>…………………………………</w:t>
      </w:r>
      <w:r>
        <w:rPr>
          <w:rFonts w:ascii="Times New Roman" w:eastAsiaTheme="minorEastAsia" w:hAnsi="Times New Roman" w:hint="eastAsia"/>
          <w:lang w:eastAsia="zh-TW"/>
        </w:rPr>
        <w:t>..</w:t>
      </w:r>
      <w:r>
        <w:rPr>
          <w:rFonts w:ascii="Times New Roman" w:eastAsiaTheme="minorEastAsia" w:hAnsi="Times New Roman"/>
          <w:lang w:eastAsia="zh-TW"/>
        </w:rPr>
        <w:t xml:space="preserve"> (</w:t>
      </w:r>
      <w:r>
        <w:rPr>
          <w:rFonts w:ascii="Times New Roman" w:eastAsiaTheme="minorEastAsia" w:hAnsi="Times New Roman" w:hint="eastAsia"/>
          <w:lang w:eastAsia="zh-TW"/>
        </w:rPr>
        <w:t>3</w:t>
      </w:r>
      <w:r>
        <w:rPr>
          <w:rFonts w:ascii="Times New Roman" w:eastAsiaTheme="minorEastAsia" w:hAnsi="Times New Roman"/>
          <w:lang w:eastAsia="zh-TW"/>
        </w:rPr>
        <w:t>)</w:t>
      </w:r>
    </w:p>
    <w:p w14:paraId="377963BB" w14:textId="77777777" w:rsidR="00216316" w:rsidRDefault="00216316" w:rsidP="008D111D">
      <w:pPr>
        <w:jc w:val="both"/>
        <w:rPr>
          <w:rFonts w:ascii="Times New Roman" w:eastAsiaTheme="minorEastAsia" w:hAnsi="Times New Roman"/>
          <w:lang w:eastAsia="zh-TW"/>
        </w:rPr>
      </w:pPr>
    </w:p>
    <w:p w14:paraId="46F3C564" w14:textId="77777777" w:rsidR="00216316" w:rsidRDefault="00216316" w:rsidP="00A2133A">
      <w:pPr>
        <w:jc w:val="both"/>
        <w:rPr>
          <w:rFonts w:ascii="Times New Roman" w:eastAsiaTheme="minorEastAsia" w:hAnsi="Times New Roman"/>
          <w:lang w:eastAsia="zh-TW"/>
        </w:rPr>
      </w:pPr>
      <w:r>
        <w:rPr>
          <w:rFonts w:ascii="Times New Roman" w:eastAsiaTheme="minorEastAsia" w:hAnsi="Times New Roman" w:hint="eastAsia"/>
          <w:lang w:eastAsia="zh-TW"/>
        </w:rPr>
        <w:t xml:space="preserve">Here the first term on the right-hand side of the equal sign accounts for chromosomes of individual plants obtained from their fathers (via pollen from either the same or different species), and the second term accounts for those obtained from their mothers (via ovules from conspecific females), each of which contributes to a half of the total </w:t>
      </w:r>
      <w:r>
        <w:rPr>
          <w:rFonts w:ascii="Times New Roman" w:eastAsiaTheme="minorEastAsia" w:hAnsi="Times New Roman" w:hint="eastAsia"/>
          <w:lang w:eastAsia="zh-TW"/>
        </w:rPr>
        <w:lastRenderedPageBreak/>
        <w:t xml:space="preserve">genetic composition of any individual plant. Given </w:t>
      </w:r>
      <w:r>
        <w:rPr>
          <w:rFonts w:ascii="Times New Roman" w:eastAsiaTheme="minorEastAsia" w:hAnsi="Times New Roman"/>
          <w:lang w:eastAsia="zh-TW"/>
        </w:rPr>
        <w:t>that</w:t>
      </w:r>
      <w:r>
        <w:rPr>
          <w:rFonts w:ascii="Times New Roman" w:eastAsiaTheme="minorEastAsia" w:hAnsi="Times New Roman" w:hint="eastAsia"/>
          <w:lang w:eastAsia="zh-TW"/>
        </w:rPr>
        <w:t xml:space="preserve"> each seed to give rise to an individual plant of the local species, regardless of its sex, has its one chromosome the same likely sourced from a pollen of any kind and also has its second chromosome the same likely sourced from an ovule of any kind, we derive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nr-m(t</w:t>
      </w:r>
      <w:r w:rsidRPr="00C77551">
        <w:rPr>
          <w:rFonts w:ascii="Times New Roman" w:eastAsiaTheme="minorEastAsia" w:hAnsi="Times New Roman" w:hint="eastAsia"/>
          <w:vertAlign w:val="subscript"/>
          <w:lang w:eastAsia="zh-TW"/>
        </w:rPr>
        <w:t>)</w:t>
      </w:r>
      <w:r w:rsidRPr="00A83B74">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nr-f(t</w:t>
      </w:r>
      <w:r w:rsidRPr="00C77551">
        <w:rPr>
          <w:rFonts w:ascii="Times New Roman" w:eastAsiaTheme="minorEastAsia" w:hAnsi="Times New Roman" w:hint="eastAsia"/>
          <w:vertAlign w:val="subscript"/>
          <w:lang w:eastAsia="zh-TW"/>
        </w:rPr>
        <w:t>)</w:t>
      </w:r>
      <w:r>
        <w:rPr>
          <w:rFonts w:ascii="Times New Roman" w:eastAsiaTheme="minorEastAsia" w:hAnsi="Times New Roman" w:hint="eastAsia"/>
          <w:lang w:eastAsia="zh-TW"/>
        </w:rPr>
        <w:t xml:space="preserve"> for any generation t. It follows that equation (3) can be simplified as equation (4).</w:t>
      </w:r>
    </w:p>
    <w:p w14:paraId="10E8599C" w14:textId="77777777" w:rsidR="00216316" w:rsidRPr="00A83B74" w:rsidRDefault="00216316" w:rsidP="008D111D">
      <w:pPr>
        <w:jc w:val="both"/>
        <w:rPr>
          <w:rFonts w:ascii="Times New Roman" w:eastAsiaTheme="minorEastAsia" w:hAnsi="Times New Roman"/>
          <w:lang w:eastAsia="zh-TW"/>
        </w:rPr>
      </w:pPr>
    </w:p>
    <w:p w14:paraId="3CC265B4" w14:textId="77777777" w:rsidR="00216316" w:rsidRPr="00193E94" w:rsidRDefault="00216316" w:rsidP="004E10FF">
      <w:pPr>
        <w:rPr>
          <w:rFonts w:ascii="Times New Roman" w:eastAsiaTheme="minorEastAsia" w:hAnsi="Times New Roman"/>
          <w:lang w:eastAsia="zh-TW"/>
        </w:rPr>
      </w:pP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nr(t)</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xml:space="preserve"> + (1-</w:t>
      </w:r>
      <w:r w:rsidRPr="00C77551">
        <w:rPr>
          <w:rFonts w:ascii="Times New Roman" w:eastAsiaTheme="minorEastAsia" w:hAnsi="Times New Roman" w:hint="eastAsia"/>
          <w:i/>
          <w:lang w:eastAsia="zh-TW"/>
        </w:rPr>
        <w:t>M</w:t>
      </w:r>
      <w:r w:rsidRPr="00C77551">
        <w:rPr>
          <w:rFonts w:ascii="Times New Roman" w:eastAsiaTheme="minorEastAsia" w:hAnsi="Times New Roman" w:hint="eastAsia"/>
          <w:vertAlign w:val="subscript"/>
          <w:lang w:eastAsia="zh-TW"/>
        </w:rPr>
        <w:t>p</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w:t>
      </w:r>
      <w:r w:rsidRPr="00C77551">
        <w:rPr>
          <w:rFonts w:ascii="Times New Roman" w:eastAsiaTheme="minorEastAsia" w:hAnsi="Times New Roman" w:hint="eastAsia"/>
          <w:vertAlign w:val="subscript"/>
          <w:lang w:eastAsia="zh-TW"/>
        </w:rPr>
        <w:t>(t-1)</w:t>
      </w:r>
      <w:r>
        <w:rPr>
          <w:rFonts w:ascii="Times New Roman" w:eastAsiaTheme="minorEastAsia" w:hAnsi="Times New Roman"/>
          <w:lang w:eastAsia="zh-TW"/>
        </w:rPr>
        <w:t>]</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 xml:space="preserve"> </w:t>
      </w:r>
      <w:r>
        <w:rPr>
          <w:rFonts w:ascii="Times New Roman" w:eastAsiaTheme="minorEastAsia" w:hAnsi="Times New Roman"/>
          <w:lang w:eastAsia="zh-TW"/>
        </w:rPr>
        <w:t>……………………………………</w:t>
      </w:r>
      <w:r>
        <w:rPr>
          <w:rFonts w:ascii="Times New Roman" w:eastAsiaTheme="minorEastAsia" w:hAnsi="Times New Roman" w:hint="eastAsia"/>
          <w:lang w:eastAsia="zh-TW"/>
        </w:rPr>
        <w:t>...</w:t>
      </w:r>
      <w:r>
        <w:rPr>
          <w:rFonts w:ascii="Times New Roman" w:eastAsiaTheme="minorEastAsia" w:hAnsi="Times New Roman"/>
          <w:lang w:eastAsia="zh-TW"/>
        </w:rPr>
        <w:t xml:space="preserve"> (</w:t>
      </w:r>
      <w:r>
        <w:rPr>
          <w:rFonts w:ascii="Times New Roman" w:eastAsiaTheme="minorEastAsia" w:hAnsi="Times New Roman" w:hint="eastAsia"/>
          <w:lang w:eastAsia="zh-TW"/>
        </w:rPr>
        <w:t>4</w:t>
      </w:r>
      <w:r>
        <w:rPr>
          <w:rFonts w:ascii="Times New Roman" w:eastAsiaTheme="minorEastAsia" w:hAnsi="Times New Roman"/>
          <w:lang w:eastAsia="zh-TW"/>
        </w:rPr>
        <w:t>)</w:t>
      </w:r>
    </w:p>
    <w:p w14:paraId="08C46E6E" w14:textId="77777777" w:rsidR="00216316" w:rsidRDefault="00216316" w:rsidP="008D111D">
      <w:pPr>
        <w:jc w:val="both"/>
        <w:rPr>
          <w:rFonts w:ascii="Times New Roman" w:eastAsiaTheme="minorEastAsia" w:hAnsi="Times New Roman"/>
          <w:lang w:eastAsia="zh-TW"/>
        </w:rPr>
      </w:pPr>
    </w:p>
    <w:p w14:paraId="72CD22BD" w14:textId="6031D239" w:rsidR="00216316" w:rsidRDefault="00216316" w:rsidP="00182CDC">
      <w:pPr>
        <w:jc w:val="both"/>
        <w:rPr>
          <w:rFonts w:ascii="Times New Roman" w:eastAsiaTheme="minorEastAsia" w:hAnsi="Times New Roman"/>
          <w:lang w:eastAsia="zh-TW"/>
        </w:rPr>
      </w:pPr>
      <w:r>
        <w:rPr>
          <w:rFonts w:ascii="Times New Roman" w:eastAsiaTheme="minorEastAsia" w:hAnsi="Times New Roman" w:hint="eastAsia"/>
          <w:lang w:eastAsia="zh-TW"/>
        </w:rPr>
        <w:t xml:space="preserve">Using equations (2) and (4), we show in Figure </w:t>
      </w:r>
      <w:r w:rsidR="005F0EBF">
        <w:rPr>
          <w:rFonts w:ascii="Times New Roman" w:eastAsiaTheme="minorEastAsia" w:hAnsi="Times New Roman" w:hint="eastAsia"/>
          <w:lang w:eastAsia="zh-TW"/>
        </w:rPr>
        <w:t>S</w:t>
      </w:r>
      <w:r w:rsidR="005F0EBF">
        <w:rPr>
          <w:rFonts w:ascii="Times New Roman" w:eastAsiaTheme="minorEastAsia" w:hAnsi="Times New Roman"/>
          <w:lang w:eastAsia="zh-TW"/>
        </w:rPr>
        <w:t>4</w:t>
      </w:r>
      <w:r>
        <w:rPr>
          <w:rFonts w:ascii="Times New Roman" w:eastAsiaTheme="minorEastAsia" w:hAnsi="Times New Roman" w:hint="eastAsia"/>
          <w:lang w:eastAsia="zh-TW"/>
        </w:rPr>
        <w:t xml:space="preserve"> accumulations of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and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nr</w:t>
      </w:r>
      <w:r>
        <w:rPr>
          <w:rFonts w:ascii="Times New Roman" w:eastAsiaTheme="minorEastAsia" w:hAnsi="Times New Roman" w:hint="eastAsia"/>
          <w:lang w:eastAsia="zh-TW"/>
        </w:rPr>
        <w:t xml:space="preserve"> over generations under the effect of </w:t>
      </w:r>
      <w:r w:rsidRPr="00182CDC">
        <w:rPr>
          <w:rFonts w:ascii="Times New Roman" w:eastAsiaTheme="minorEastAsia" w:hAnsi="Times New Roman" w:hint="eastAsia"/>
          <w:i/>
          <w:lang w:eastAsia="zh-TW"/>
        </w:rPr>
        <w:t>M</w:t>
      </w:r>
      <w:r w:rsidRPr="00182CDC">
        <w:rPr>
          <w:rFonts w:ascii="Times New Roman" w:eastAsiaTheme="minorEastAsia" w:hAnsi="Times New Roman" w:hint="eastAsia"/>
          <w:vertAlign w:val="subscript"/>
          <w:lang w:eastAsia="zh-TW"/>
        </w:rPr>
        <w:t>p</w:t>
      </w:r>
      <w:r w:rsidR="00B73FDC">
        <w:rPr>
          <w:rFonts w:ascii="Times New Roman" w:eastAsiaTheme="minorEastAsia" w:hAnsi="Times New Roman"/>
          <w:lang w:eastAsia="zh-TW"/>
        </w:rPr>
        <w:t>, respectively</w:t>
      </w:r>
      <w:r>
        <w:rPr>
          <w:rFonts w:ascii="Times New Roman" w:eastAsiaTheme="minorEastAsia" w:hAnsi="Times New Roman" w:hint="eastAsia"/>
          <w:lang w:eastAsia="zh-TW"/>
        </w:rPr>
        <w:t>. T</w:t>
      </w:r>
      <w:r>
        <w:rPr>
          <w:rFonts w:ascii="Times New Roman" w:eastAsiaTheme="minorEastAsia" w:hAnsi="Times New Roman"/>
          <w:lang w:eastAsia="zh-TW"/>
        </w:rPr>
        <w:t>h</w:t>
      </w:r>
      <w:r>
        <w:rPr>
          <w:rFonts w:ascii="Times New Roman" w:eastAsiaTheme="minorEastAsia" w:hAnsi="Times New Roman" w:hint="eastAsia"/>
          <w:lang w:eastAsia="zh-TW"/>
        </w:rPr>
        <w:t xml:space="preserve">is reveals a constantly higher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than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nr</w:t>
      </w:r>
      <w:r>
        <w:rPr>
          <w:rFonts w:ascii="Times New Roman" w:eastAsiaTheme="minorEastAsia" w:hAnsi="Times New Roman" w:hint="eastAsia"/>
          <w:lang w:eastAsia="zh-TW"/>
        </w:rPr>
        <w:t xml:space="preserve"> in each specific generation since the </w:t>
      </w:r>
      <w:r w:rsidR="008A1F76">
        <w:rPr>
          <w:rFonts w:ascii="Times New Roman" w:eastAsiaTheme="minorEastAsia" w:hAnsi="Times New Roman" w:hint="eastAsia"/>
          <w:lang w:eastAsia="zh-TW"/>
        </w:rPr>
        <w:t>pollen dispersal</w:t>
      </w:r>
      <w:r>
        <w:rPr>
          <w:rFonts w:ascii="Times New Roman" w:eastAsiaTheme="minorEastAsia" w:hAnsi="Times New Roman" w:hint="eastAsia"/>
          <w:lang w:eastAsia="zh-TW"/>
        </w:rPr>
        <w:t xml:space="preserve"> across species started.</w:t>
      </w:r>
    </w:p>
    <w:p w14:paraId="42BA9004" w14:textId="77777777" w:rsidR="00216316" w:rsidRDefault="00216316">
      <w:pPr>
        <w:rPr>
          <w:rFonts w:ascii="Times New Roman" w:eastAsiaTheme="minorEastAsia" w:hAnsi="Times New Roman"/>
          <w:lang w:eastAsia="zh-TW"/>
        </w:rPr>
      </w:pPr>
    </w:p>
    <w:p w14:paraId="0A33BDE7" w14:textId="77777777" w:rsidR="00216316" w:rsidRDefault="00216316">
      <w:pPr>
        <w:rPr>
          <w:rFonts w:ascii="Times New Roman" w:eastAsiaTheme="minorEastAsia" w:hAnsi="Times New Roman"/>
          <w:lang w:eastAsia="zh-TW"/>
        </w:rPr>
      </w:pPr>
      <w:r>
        <w:rPr>
          <w:rFonts w:ascii="Times New Roman" w:eastAsiaTheme="minorEastAsia" w:hAnsi="Times New Roman"/>
          <w:noProof/>
          <w:lang w:eastAsia="zh-TW"/>
        </w:rPr>
        <w:drawing>
          <wp:anchor distT="0" distB="0" distL="114300" distR="114300" simplePos="0" relativeHeight="251660288" behindDoc="1" locked="0" layoutInCell="1" allowOverlap="1" wp14:anchorId="5A986DB8" wp14:editId="24B62514">
            <wp:simplePos x="0" y="0"/>
            <wp:positionH relativeFrom="column">
              <wp:posOffset>219075</wp:posOffset>
            </wp:positionH>
            <wp:positionV relativeFrom="paragraph">
              <wp:posOffset>85725</wp:posOffset>
            </wp:positionV>
            <wp:extent cx="3103200" cy="2268000"/>
            <wp:effectExtent l="0" t="0" r="254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flow.emf"/>
                    <pic:cNvPicPr/>
                  </pic:nvPicPr>
                  <pic:blipFill>
                    <a:blip r:embed="rId9">
                      <a:extLst>
                        <a:ext uri="{28A0092B-C50C-407E-A947-70E740481C1C}">
                          <a14:useLocalDpi xmlns:a14="http://schemas.microsoft.com/office/drawing/2010/main" val="0"/>
                        </a:ext>
                      </a:extLst>
                    </a:blip>
                    <a:stretch>
                      <a:fillRect/>
                    </a:stretch>
                  </pic:blipFill>
                  <pic:spPr>
                    <a:xfrm>
                      <a:off x="0" y="0"/>
                      <a:ext cx="3103200" cy="2268000"/>
                    </a:xfrm>
                    <a:prstGeom prst="rect">
                      <a:avLst/>
                    </a:prstGeom>
                  </pic:spPr>
                </pic:pic>
              </a:graphicData>
            </a:graphic>
            <wp14:sizeRelH relativeFrom="page">
              <wp14:pctWidth>0</wp14:pctWidth>
            </wp14:sizeRelH>
            <wp14:sizeRelV relativeFrom="page">
              <wp14:pctHeight>0</wp14:pctHeight>
            </wp14:sizeRelV>
          </wp:anchor>
        </w:drawing>
      </w:r>
    </w:p>
    <w:p w14:paraId="7E08EF3A" w14:textId="77777777" w:rsidR="00216316" w:rsidRPr="00BD59C4" w:rsidRDefault="00216316">
      <w:pPr>
        <w:rPr>
          <w:rFonts w:ascii="Times New Roman" w:eastAsiaTheme="minorEastAsia" w:hAnsi="Times New Roman"/>
          <w:lang w:eastAsia="zh-TW"/>
        </w:rPr>
      </w:pPr>
    </w:p>
    <w:p w14:paraId="37CE79A2" w14:textId="77777777" w:rsidR="00216316" w:rsidRDefault="00216316">
      <w:pPr>
        <w:rPr>
          <w:rFonts w:ascii="Times New Roman" w:eastAsiaTheme="minorEastAsia" w:hAnsi="Times New Roman"/>
          <w:lang w:eastAsia="zh-TW"/>
        </w:rPr>
      </w:pPr>
    </w:p>
    <w:p w14:paraId="071D158B" w14:textId="77777777" w:rsidR="00216316" w:rsidRDefault="00216316">
      <w:pPr>
        <w:rPr>
          <w:rFonts w:ascii="Times New Roman" w:eastAsiaTheme="minorEastAsia" w:hAnsi="Times New Roman"/>
          <w:lang w:eastAsia="zh-TW"/>
        </w:rPr>
      </w:pPr>
    </w:p>
    <w:p w14:paraId="01D0393C" w14:textId="77777777" w:rsidR="00216316" w:rsidRDefault="00216316">
      <w:pPr>
        <w:rPr>
          <w:rFonts w:ascii="Times New Roman" w:eastAsiaTheme="minorEastAsia" w:hAnsi="Times New Roman"/>
          <w:lang w:eastAsia="zh-TW"/>
        </w:rPr>
      </w:pPr>
    </w:p>
    <w:p w14:paraId="2C306E11" w14:textId="77777777" w:rsidR="00216316" w:rsidRDefault="00216316">
      <w:pPr>
        <w:rPr>
          <w:rFonts w:ascii="Times New Roman" w:eastAsiaTheme="minorEastAsia" w:hAnsi="Times New Roman"/>
          <w:lang w:eastAsia="zh-TW"/>
        </w:rPr>
      </w:pPr>
    </w:p>
    <w:p w14:paraId="58FB4FA7" w14:textId="77777777" w:rsidR="00216316" w:rsidRDefault="00216316">
      <w:pPr>
        <w:rPr>
          <w:rFonts w:ascii="Times New Roman" w:eastAsiaTheme="minorEastAsia" w:hAnsi="Times New Roman"/>
          <w:lang w:eastAsia="zh-TW"/>
        </w:rPr>
      </w:pPr>
    </w:p>
    <w:p w14:paraId="3C2BA378" w14:textId="77777777" w:rsidR="00216316" w:rsidRDefault="00216316">
      <w:pPr>
        <w:rPr>
          <w:rFonts w:ascii="Times New Roman" w:eastAsiaTheme="minorEastAsia" w:hAnsi="Times New Roman"/>
          <w:lang w:eastAsia="zh-TW"/>
        </w:rPr>
      </w:pPr>
    </w:p>
    <w:p w14:paraId="712AF859" w14:textId="77777777" w:rsidR="00216316" w:rsidRDefault="00216316">
      <w:pPr>
        <w:rPr>
          <w:rFonts w:ascii="Times New Roman" w:eastAsiaTheme="minorEastAsia" w:hAnsi="Times New Roman"/>
          <w:lang w:eastAsia="zh-TW"/>
        </w:rPr>
      </w:pPr>
    </w:p>
    <w:p w14:paraId="188672A8" w14:textId="77777777" w:rsidR="00216316" w:rsidRDefault="00216316">
      <w:pPr>
        <w:rPr>
          <w:rFonts w:ascii="Times New Roman" w:eastAsiaTheme="minorEastAsia" w:hAnsi="Times New Roman"/>
          <w:lang w:eastAsia="zh-TW"/>
        </w:rPr>
      </w:pPr>
    </w:p>
    <w:p w14:paraId="78E9687A" w14:textId="77777777" w:rsidR="00216316" w:rsidRDefault="00216316">
      <w:pPr>
        <w:rPr>
          <w:rFonts w:ascii="Times New Roman" w:eastAsiaTheme="minorEastAsia" w:hAnsi="Times New Roman"/>
          <w:lang w:eastAsia="zh-TW"/>
        </w:rPr>
      </w:pPr>
    </w:p>
    <w:p w14:paraId="2D59FB2B" w14:textId="389C69E7" w:rsidR="00216316" w:rsidRDefault="00216316" w:rsidP="00BE0FD8">
      <w:pPr>
        <w:jc w:val="both"/>
        <w:rPr>
          <w:rFonts w:ascii="Times New Roman" w:eastAsiaTheme="minorEastAsia" w:hAnsi="Times New Roman"/>
          <w:lang w:eastAsia="zh-TW"/>
        </w:rPr>
      </w:pPr>
      <w:r w:rsidRPr="00BE0FD8">
        <w:rPr>
          <w:rFonts w:ascii="Times New Roman" w:eastAsiaTheme="minorEastAsia" w:hAnsi="Times New Roman" w:hint="eastAsia"/>
          <w:b/>
          <w:lang w:eastAsia="zh-TW"/>
        </w:rPr>
        <w:t xml:space="preserve">Figure </w:t>
      </w:r>
      <w:r w:rsidR="00C955E5" w:rsidRPr="00BE0FD8">
        <w:rPr>
          <w:rFonts w:ascii="Times New Roman" w:eastAsiaTheme="minorEastAsia" w:hAnsi="Times New Roman" w:hint="eastAsia"/>
          <w:b/>
          <w:lang w:eastAsia="zh-TW"/>
        </w:rPr>
        <w:t>S</w:t>
      </w:r>
      <w:r w:rsidR="00C955E5">
        <w:rPr>
          <w:rFonts w:ascii="Times New Roman" w:eastAsiaTheme="minorEastAsia" w:hAnsi="Times New Roman"/>
          <w:b/>
          <w:lang w:eastAsia="zh-TW"/>
        </w:rPr>
        <w:t>4</w:t>
      </w:r>
      <w:r w:rsidR="00C955E5">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An </w:t>
      </w:r>
      <w:r>
        <w:rPr>
          <w:rFonts w:ascii="Times New Roman" w:eastAsiaTheme="minorEastAsia" w:hAnsi="Times New Roman"/>
          <w:lang w:eastAsia="zh-TW"/>
        </w:rPr>
        <w:t>imaginary</w:t>
      </w:r>
      <w:r>
        <w:rPr>
          <w:rFonts w:ascii="Times New Roman" w:eastAsiaTheme="minorEastAsia" w:hAnsi="Times New Roman" w:hint="eastAsia"/>
          <w:lang w:eastAsia="zh-TW"/>
        </w:rPr>
        <w:t xml:space="preserve"> case showing introgression levels at chloroplast (cp) and nuclear (nr) loci in a dioecious plant species with cpDNA paternally inherited when this species receives genes from a second one via </w:t>
      </w:r>
      <w:r w:rsidR="008A1F76">
        <w:rPr>
          <w:rFonts w:ascii="Times New Roman" w:eastAsiaTheme="minorEastAsia" w:hAnsi="Times New Roman" w:hint="eastAsia"/>
          <w:lang w:eastAsia="zh-TW"/>
        </w:rPr>
        <w:t>pollen dispersal</w:t>
      </w:r>
      <w:r>
        <w:rPr>
          <w:rFonts w:ascii="Times New Roman" w:eastAsiaTheme="minorEastAsia" w:hAnsi="Times New Roman" w:hint="eastAsia"/>
          <w:lang w:eastAsia="zh-TW"/>
        </w:rPr>
        <w:t xml:space="preserve">. We assume in this case a constant per generation </w:t>
      </w:r>
      <w:r w:rsidR="008A1F76">
        <w:rPr>
          <w:rFonts w:ascii="Times New Roman" w:eastAsiaTheme="minorEastAsia" w:hAnsi="Times New Roman" w:hint="eastAsia"/>
          <w:lang w:eastAsia="zh-TW"/>
        </w:rPr>
        <w:t>pollen dispersal</w:t>
      </w:r>
      <w:r>
        <w:rPr>
          <w:rFonts w:ascii="Times New Roman" w:eastAsiaTheme="minorEastAsia" w:hAnsi="Times New Roman" w:hint="eastAsia"/>
          <w:lang w:eastAsia="zh-TW"/>
        </w:rPr>
        <w:t xml:space="preserve"> rate (</w:t>
      </w:r>
      <w:r w:rsidRPr="00182CDC">
        <w:rPr>
          <w:rFonts w:ascii="Times New Roman" w:eastAsiaTheme="minorEastAsia" w:hAnsi="Times New Roman" w:hint="eastAsia"/>
          <w:i/>
          <w:lang w:eastAsia="zh-TW"/>
        </w:rPr>
        <w:t>M</w:t>
      </w:r>
      <w:r w:rsidRPr="00182CDC">
        <w:rPr>
          <w:rFonts w:ascii="Times New Roman" w:eastAsiaTheme="minorEastAsia" w:hAnsi="Times New Roman" w:hint="eastAsia"/>
          <w:vertAlign w:val="subscript"/>
          <w:lang w:eastAsia="zh-TW"/>
        </w:rPr>
        <w:t>p</w:t>
      </w:r>
      <w:r>
        <w:rPr>
          <w:rFonts w:ascii="Times New Roman" w:eastAsiaTheme="minorEastAsia" w:hAnsi="Times New Roman" w:hint="eastAsia"/>
          <w:lang w:eastAsia="zh-TW"/>
        </w:rPr>
        <w:t>) = 0.0001 to give rise to individual plants in generation 1 and ever since (i.e. cp and nr introgression levels in generation 0 are both zero).</w:t>
      </w:r>
    </w:p>
    <w:p w14:paraId="70057B5B" w14:textId="77777777" w:rsidR="00216316" w:rsidRDefault="00216316" w:rsidP="00BE0FD8">
      <w:pPr>
        <w:jc w:val="both"/>
        <w:rPr>
          <w:rFonts w:ascii="Times New Roman" w:eastAsiaTheme="minorEastAsia" w:hAnsi="Times New Roman"/>
          <w:lang w:eastAsia="zh-TW"/>
        </w:rPr>
      </w:pPr>
    </w:p>
    <w:p w14:paraId="1D5A50FD" w14:textId="11313C92" w:rsidR="00216316" w:rsidRPr="00117DB1" w:rsidRDefault="00216316" w:rsidP="002A463A">
      <w:pPr>
        <w:jc w:val="both"/>
        <w:rPr>
          <w:rFonts w:ascii="Times New Roman" w:eastAsiaTheme="minorEastAsia" w:hAnsi="Times New Roman"/>
          <w:lang w:eastAsia="zh-TW"/>
        </w:rPr>
      </w:pPr>
      <w:r>
        <w:rPr>
          <w:rFonts w:ascii="Times New Roman" w:eastAsiaTheme="minorEastAsia" w:hAnsi="Times New Roman" w:hint="eastAsia"/>
          <w:lang w:eastAsia="zh-TW"/>
        </w:rPr>
        <w:tab/>
        <w:t xml:space="preserve">Next, we consider unidirectional introgression via </w:t>
      </w:r>
      <w:r w:rsidR="008A1F76">
        <w:rPr>
          <w:rFonts w:ascii="Times New Roman" w:eastAsiaTheme="minorEastAsia" w:hAnsi="Times New Roman" w:hint="eastAsia"/>
          <w:lang w:eastAsia="zh-TW"/>
        </w:rPr>
        <w:t>seed dispersal</w:t>
      </w:r>
      <w:r>
        <w:rPr>
          <w:rFonts w:ascii="Times New Roman" w:eastAsiaTheme="minorEastAsia" w:hAnsi="Times New Roman" w:hint="eastAsia"/>
          <w:lang w:eastAsia="zh-TW"/>
        </w:rPr>
        <w:t xml:space="preserve"> alone. </w:t>
      </w:r>
      <w:r>
        <w:rPr>
          <w:rFonts w:ascii="Times New Roman" w:eastAsiaTheme="minorEastAsia" w:hAnsi="Times New Roman"/>
          <w:lang w:eastAsia="zh-TW"/>
        </w:rPr>
        <w:t>L</w:t>
      </w:r>
      <w:r>
        <w:rPr>
          <w:rFonts w:ascii="Times New Roman" w:eastAsiaTheme="minorEastAsia" w:hAnsi="Times New Roman" w:hint="eastAsia"/>
          <w:lang w:eastAsia="zh-TW"/>
        </w:rPr>
        <w:t xml:space="preserve">et </w:t>
      </w:r>
      <w:r w:rsidRPr="009F7DEC">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s</w:t>
      </w:r>
      <w:r>
        <w:rPr>
          <w:rFonts w:ascii="Times New Roman" w:eastAsiaTheme="minorEastAsia" w:hAnsi="Times New Roman" w:hint="eastAsia"/>
          <w:lang w:eastAsia="zh-TW"/>
        </w:rPr>
        <w:t xml:space="preserve"> be the per generation proportion of the seeds in the territory of the local species sent from the exotic one. To account for the fact that seed can have different sexes and that the sex ratio can vary across species, we specify </w:t>
      </w:r>
      <w:r w:rsidRPr="00117DB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xml:space="preserve"> and </w:t>
      </w:r>
      <w:r w:rsidRPr="00117DB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 xml:space="preserve"> as proportions of the seeds of the local and the exotic species as males, respectively (female proportions are </w:t>
      </w:r>
      <w:r w:rsidRPr="00117DB1">
        <w:rPr>
          <w:rFonts w:ascii="Times New Roman" w:eastAsiaTheme="minorEastAsia" w:hAnsi="Times New Roman" w:hint="eastAsia"/>
          <w:i/>
          <w:lang w:eastAsia="zh-TW"/>
        </w:rPr>
        <w:t>f</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xml:space="preserve"> = 1- </w:t>
      </w:r>
      <w:r w:rsidRPr="00117DB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xml:space="preserve"> and </w:t>
      </w:r>
      <w:r w:rsidRPr="00117DB1">
        <w:rPr>
          <w:rFonts w:ascii="Times New Roman" w:eastAsiaTheme="minorEastAsia" w:hAnsi="Times New Roman" w:hint="eastAsia"/>
          <w:i/>
          <w:lang w:eastAsia="zh-TW"/>
        </w:rPr>
        <w:t>f</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 xml:space="preserve"> = 1 - </w:t>
      </w:r>
      <w:r w:rsidRPr="00117DB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 xml:space="preserve">). The cp introgression level in the local species, </w:t>
      </w:r>
      <w:r w:rsidRPr="00147EDD">
        <w:rPr>
          <w:rFonts w:ascii="Times New Roman" w:eastAsiaTheme="minorEastAsia" w:hAnsi="Times New Roman" w:hint="eastAsia"/>
          <w:i/>
          <w:lang w:eastAsia="zh-TW"/>
        </w:rPr>
        <w:t>I</w:t>
      </w:r>
      <w:r w:rsidRPr="00147EDD">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would follow equation (5) where the first term on the right-hand side of the equal sign accounts for seeds from </w:t>
      </w:r>
      <w:r>
        <w:rPr>
          <w:rFonts w:ascii="Times New Roman" w:eastAsiaTheme="minorEastAsia" w:hAnsi="Times New Roman"/>
          <w:lang w:eastAsia="zh-TW"/>
        </w:rPr>
        <w:t>the</w:t>
      </w:r>
      <w:r>
        <w:rPr>
          <w:rFonts w:ascii="Times New Roman" w:eastAsiaTheme="minorEastAsia" w:hAnsi="Times New Roman" w:hint="eastAsia"/>
          <w:lang w:eastAsia="zh-TW"/>
        </w:rPr>
        <w:t xml:space="preserve"> exotic species in the focal generation, and the second term account </w:t>
      </w:r>
      <w:r>
        <w:rPr>
          <w:rFonts w:ascii="Times New Roman" w:eastAsiaTheme="minorEastAsia" w:hAnsi="Times New Roman" w:hint="eastAsia"/>
          <w:lang w:eastAsia="zh-TW"/>
        </w:rPr>
        <w:lastRenderedPageBreak/>
        <w:t>for those of own species fathered by conspecific males in the last generation each carrying an introgressed cp gene.</w:t>
      </w:r>
    </w:p>
    <w:p w14:paraId="2CE1C85D" w14:textId="77777777" w:rsidR="00216316" w:rsidRDefault="00216316">
      <w:pPr>
        <w:rPr>
          <w:rFonts w:ascii="Times New Roman" w:eastAsiaTheme="minorEastAsia" w:hAnsi="Times New Roman"/>
          <w:lang w:eastAsia="zh-TW"/>
        </w:rPr>
      </w:pPr>
    </w:p>
    <w:p w14:paraId="6CD05214" w14:textId="77777777" w:rsidR="00216316" w:rsidRPr="007E5169" w:rsidRDefault="00216316" w:rsidP="00147EDD">
      <w:pPr>
        <w:jc w:val="both"/>
        <w:rPr>
          <w:rFonts w:ascii="Times New Roman" w:eastAsiaTheme="minorEastAsia" w:hAnsi="Times New Roman"/>
          <w:lang w:eastAsia="zh-TW"/>
        </w:rPr>
      </w:pP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cp(t)</w:t>
      </w:r>
      <w:r>
        <w:rPr>
          <w:rFonts w:ascii="Times New Roman" w:eastAsiaTheme="minorEastAsia" w:hAnsi="Times New Roman" w:hint="eastAsia"/>
          <w:lang w:eastAsia="zh-TW"/>
        </w:rPr>
        <w:t xml:space="preserve"> = </w:t>
      </w:r>
      <w:r w:rsidRPr="00C7755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s</w:t>
      </w:r>
      <w:r>
        <w:rPr>
          <w:rFonts w:ascii="Times New Roman" w:eastAsiaTheme="minorEastAsia" w:hAnsi="Times New Roman" w:hint="eastAsia"/>
          <w:lang w:eastAsia="zh-TW"/>
        </w:rPr>
        <w:t xml:space="preserve"> + (1-</w:t>
      </w:r>
      <w:r w:rsidRPr="00C7755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s</w:t>
      </w:r>
      <w:r w:rsidRPr="002222C7">
        <w:rPr>
          <w:rFonts w:ascii="Times New Roman" w:eastAsiaTheme="minorEastAsia" w:hAnsi="Times New Roman"/>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(t-1)</w:t>
      </w:r>
      <w:r w:rsidRPr="00562E4D">
        <w:rPr>
          <w:rFonts w:ascii="Times New Roman" w:eastAsiaTheme="minorEastAsia" w:hAnsi="Times New Roman" w:hint="eastAsia"/>
          <w:lang w:eastAsia="zh-TW"/>
        </w:rPr>
        <w:t xml:space="preserve"> </w:t>
      </w:r>
      <w:r w:rsidRPr="00562E4D">
        <w:rPr>
          <w:rFonts w:ascii="Times New Roman" w:eastAsiaTheme="minorEastAsia" w:hAnsi="Times New Roman"/>
          <w:lang w:eastAsia="zh-TW"/>
        </w:rPr>
        <w:t>…………………………………………</w:t>
      </w:r>
      <w:r>
        <w:rPr>
          <w:rFonts w:ascii="Times New Roman" w:eastAsiaTheme="minorEastAsia" w:hAnsi="Times New Roman"/>
          <w:lang w:eastAsia="zh-TW"/>
        </w:rPr>
        <w:t>……………</w:t>
      </w:r>
      <w:r w:rsidRPr="00562E4D">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5</w:t>
      </w:r>
      <w:r w:rsidRPr="00562E4D">
        <w:rPr>
          <w:rFonts w:ascii="Times New Roman" w:eastAsiaTheme="minorEastAsia" w:hAnsi="Times New Roman" w:hint="eastAsia"/>
          <w:lang w:eastAsia="zh-TW"/>
        </w:rPr>
        <w:t>)</w:t>
      </w:r>
    </w:p>
    <w:p w14:paraId="0EE9AF3F" w14:textId="77777777" w:rsidR="00216316" w:rsidRDefault="00216316">
      <w:pPr>
        <w:rPr>
          <w:rFonts w:ascii="Times New Roman" w:eastAsiaTheme="minorEastAsia" w:hAnsi="Times New Roman"/>
          <w:lang w:eastAsia="zh-TW"/>
        </w:rPr>
      </w:pPr>
    </w:p>
    <w:p w14:paraId="35F4BF9B" w14:textId="77777777" w:rsidR="00216316" w:rsidRDefault="00216316" w:rsidP="008B6679">
      <w:pPr>
        <w:jc w:val="both"/>
        <w:rPr>
          <w:rFonts w:ascii="Times New Roman" w:eastAsiaTheme="minorEastAsia" w:hAnsi="Times New Roman"/>
          <w:lang w:eastAsia="zh-TW"/>
        </w:rPr>
      </w:pPr>
      <w:r>
        <w:rPr>
          <w:rFonts w:ascii="Times New Roman" w:eastAsiaTheme="minorEastAsia" w:hAnsi="Times New Roman" w:hint="eastAsia"/>
          <w:lang w:eastAsia="zh-TW"/>
        </w:rPr>
        <w:t xml:space="preserve">To calculate </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with this equation, we also need to know how </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Pr>
          <w:rFonts w:ascii="Times New Roman" w:eastAsiaTheme="minorEastAsia" w:hAnsi="Times New Roman" w:hint="eastAsia"/>
          <w:lang w:eastAsia="zh-TW"/>
        </w:rPr>
        <w:t xml:space="preserve"> would change from one generation to the next one. This would be:</w:t>
      </w:r>
    </w:p>
    <w:p w14:paraId="09676E3C" w14:textId="77777777" w:rsidR="00216316" w:rsidRDefault="00216316" w:rsidP="008B6679">
      <w:pPr>
        <w:jc w:val="both"/>
        <w:rPr>
          <w:rFonts w:ascii="Times New Roman" w:eastAsiaTheme="minorEastAsia" w:hAnsi="Times New Roman"/>
          <w:lang w:eastAsia="zh-TW"/>
        </w:rPr>
      </w:pPr>
      <w:r w:rsidRPr="00C67FFE">
        <w:rPr>
          <w:rFonts w:ascii="Times New Roman" w:eastAsiaTheme="minorEastAsia" w:hAnsi="Times New Roman" w:hint="eastAsia"/>
          <w:i/>
          <w:lang w:eastAsia="zh-TW"/>
        </w:rPr>
        <w:t>I</w:t>
      </w:r>
      <w:r w:rsidRPr="00C67FFE">
        <w:rPr>
          <w:rFonts w:ascii="Times New Roman" w:eastAsiaTheme="minorEastAsia" w:hAnsi="Times New Roman" w:hint="eastAsia"/>
          <w:vertAlign w:val="subscript"/>
          <w:lang w:eastAsia="zh-TW"/>
        </w:rPr>
        <w:t>cp-m(</w:t>
      </w:r>
      <w:r>
        <w:rPr>
          <w:rFonts w:ascii="Times New Roman" w:eastAsiaTheme="minorEastAsia" w:hAnsi="Times New Roman" w:hint="eastAsia"/>
          <w:vertAlign w:val="subscript"/>
          <w:lang w:eastAsia="zh-TW"/>
        </w:rPr>
        <w:t>t</w:t>
      </w:r>
      <w:r w:rsidRPr="00C67FFE">
        <w:rPr>
          <w:rFonts w:ascii="Times New Roman" w:eastAsiaTheme="minorEastAsia" w:hAnsi="Times New Roman" w:hint="eastAsia"/>
          <w:vertAlign w:val="subscript"/>
          <w:lang w:eastAsia="zh-TW"/>
        </w:rPr>
        <w:t>)</w:t>
      </w:r>
      <w:r>
        <w:rPr>
          <w:rFonts w:ascii="Times New Roman" w:eastAsiaTheme="minorEastAsia" w:hAnsi="Times New Roman" w:hint="eastAsia"/>
          <w:lang w:eastAsia="zh-TW"/>
        </w:rPr>
        <w:t xml:space="preserve"> = [N</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 xml:space="preserve"> + (N</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-N</w:t>
      </w:r>
      <w:r w:rsidRPr="00C67FFE">
        <w:rPr>
          <w:rFonts w:ascii="Times New Roman" w:eastAsiaTheme="minorEastAsia" w:hAnsi="Times New Roman" w:hint="eastAsia"/>
          <w:i/>
          <w:lang w:eastAsia="zh-TW"/>
        </w:rPr>
        <w:t>M</w:t>
      </w:r>
      <w:r>
        <w:rPr>
          <w:rFonts w:ascii="Times New Roman" w:eastAsiaTheme="minorEastAsia" w:hAnsi="Times New Roman" w:hint="eastAsia"/>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Pr>
          <w:rFonts w:ascii="Times New Roman" w:eastAsiaTheme="minorEastAsia" w:hAnsi="Times New Roman"/>
          <w:lang w:eastAsia="zh-TW"/>
        </w:rPr>
        <w:t>×</w:t>
      </w:r>
      <w:r w:rsidRPr="00C67FFE">
        <w:rPr>
          <w:rFonts w:ascii="Times New Roman" w:eastAsiaTheme="minorEastAsia" w:hAnsi="Times New Roman" w:hint="eastAsia"/>
          <w:i/>
          <w:lang w:eastAsia="zh-TW"/>
        </w:rPr>
        <w:t>I</w:t>
      </w:r>
      <w:r w:rsidRPr="00C67FFE">
        <w:rPr>
          <w:rFonts w:ascii="Times New Roman" w:eastAsiaTheme="minorEastAsia" w:hAnsi="Times New Roman" w:hint="eastAsia"/>
          <w:vertAlign w:val="subscript"/>
          <w:lang w:eastAsia="zh-TW"/>
        </w:rPr>
        <w:t>cp-m(t-1)</w:t>
      </w:r>
      <w:r>
        <w:rPr>
          <w:rFonts w:ascii="Times New Roman" w:eastAsiaTheme="minorEastAsia" w:hAnsi="Times New Roman" w:hint="eastAsia"/>
          <w:lang w:eastAsia="zh-TW"/>
        </w:rPr>
        <w:t>]/N</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N is the population size of the local species. On the right-hand</w:t>
      </w:r>
      <w:r w:rsidRPr="00C67FFE">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side of the equal sign of this equation, the first term of the numerator counts the number of males from the exotic species, and the second term of the numerator counts the number of males from the local species each carrying an introgressed cp gene. After algebraic operations, we obtain</w:t>
      </w:r>
      <w:r w:rsidRPr="00952452">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equation (6).</w:t>
      </w:r>
    </w:p>
    <w:p w14:paraId="5FFCADDD" w14:textId="77777777" w:rsidR="00216316" w:rsidRDefault="00216316">
      <w:pPr>
        <w:rPr>
          <w:rFonts w:ascii="Times New Roman" w:eastAsiaTheme="minorEastAsia" w:hAnsi="Times New Roman"/>
          <w:lang w:eastAsia="zh-TW"/>
        </w:rPr>
      </w:pPr>
    </w:p>
    <w:p w14:paraId="7BA6EEB8" w14:textId="77777777" w:rsidR="00216316" w:rsidRDefault="00216316">
      <w:pPr>
        <w:rPr>
          <w:rFonts w:ascii="Times New Roman" w:eastAsiaTheme="minorEastAsia" w:hAnsi="Times New Roman"/>
          <w:lang w:eastAsia="zh-TW"/>
        </w:rPr>
      </w:pP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xml:space="preserve"> + (1-</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w:t>
      </w:r>
      <w:r>
        <w:rPr>
          <w:rFonts w:ascii="Times New Roman" w:eastAsiaTheme="minorEastAsia" w:hAnsi="Times New Roman"/>
          <w:lang w:eastAsia="zh-TW"/>
        </w:rPr>
        <w:t>×</w:t>
      </w:r>
      <w:r w:rsidRPr="00C77551">
        <w:rPr>
          <w:rFonts w:ascii="Times New Roman" w:eastAsiaTheme="minorEastAsia" w:hAnsi="Times New Roman" w:hint="eastAsia"/>
          <w:i/>
          <w:lang w:eastAsia="zh-TW"/>
        </w:rPr>
        <w:t>I</w:t>
      </w:r>
      <w:r w:rsidRPr="00C77551">
        <w:rPr>
          <w:rFonts w:ascii="Times New Roman" w:eastAsiaTheme="minorEastAsia" w:hAnsi="Times New Roman" w:hint="eastAsia"/>
          <w:vertAlign w:val="subscript"/>
          <w:lang w:eastAsia="zh-TW"/>
        </w:rPr>
        <w:t>cp</w:t>
      </w:r>
      <w:r>
        <w:rPr>
          <w:rFonts w:ascii="Times New Roman" w:eastAsiaTheme="minorEastAsia" w:hAnsi="Times New Roman" w:hint="eastAsia"/>
          <w:vertAlign w:val="subscript"/>
          <w:lang w:eastAsia="zh-TW"/>
        </w:rPr>
        <w:t>-m</w:t>
      </w:r>
      <w:r w:rsidRPr="00C77551">
        <w:rPr>
          <w:rFonts w:ascii="Times New Roman" w:eastAsiaTheme="minorEastAsia" w:hAnsi="Times New Roman" w:hint="eastAsia"/>
          <w:vertAlign w:val="subscript"/>
          <w:lang w:eastAsia="zh-TW"/>
        </w:rPr>
        <w:t>(t-1)</w:t>
      </w:r>
      <w:r w:rsidRPr="00562E4D">
        <w:rPr>
          <w:rFonts w:ascii="Times New Roman" w:eastAsiaTheme="minorEastAsia" w:hAnsi="Times New Roman" w:hint="eastAsia"/>
          <w:lang w:eastAsia="zh-TW"/>
        </w:rPr>
        <w:t xml:space="preserve"> </w:t>
      </w:r>
      <w:r w:rsidRPr="00562E4D">
        <w:rPr>
          <w:rFonts w:ascii="Times New Roman" w:eastAsiaTheme="minorEastAsia" w:hAnsi="Times New Roman"/>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w:t>
      </w:r>
      <w:r w:rsidRPr="00562E4D">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6</w:t>
      </w:r>
      <w:r w:rsidRPr="00562E4D">
        <w:rPr>
          <w:rFonts w:ascii="Times New Roman" w:eastAsiaTheme="minorEastAsia" w:hAnsi="Times New Roman" w:hint="eastAsia"/>
          <w:lang w:eastAsia="zh-TW"/>
        </w:rPr>
        <w:t>)</w:t>
      </w:r>
    </w:p>
    <w:p w14:paraId="4E20F736" w14:textId="77777777" w:rsidR="00216316" w:rsidRDefault="00216316">
      <w:pPr>
        <w:rPr>
          <w:rFonts w:ascii="Times New Roman" w:eastAsiaTheme="minorEastAsia" w:hAnsi="Times New Roman"/>
          <w:lang w:eastAsia="zh-TW"/>
        </w:rPr>
      </w:pPr>
    </w:p>
    <w:p w14:paraId="61B8C1E2" w14:textId="77777777" w:rsidR="00216316" w:rsidRDefault="00216316" w:rsidP="00BD2288">
      <w:pPr>
        <w:jc w:val="both"/>
        <w:rPr>
          <w:rFonts w:ascii="Times New Roman" w:eastAsiaTheme="minorEastAsia" w:hAnsi="Times New Roman"/>
          <w:lang w:eastAsia="zh-TW"/>
        </w:rPr>
      </w:pPr>
      <w:r>
        <w:rPr>
          <w:rFonts w:ascii="Times New Roman" w:eastAsiaTheme="minorEastAsia" w:hAnsi="Times New Roman" w:hint="eastAsia"/>
          <w:lang w:eastAsia="zh-TW"/>
        </w:rPr>
        <w:t xml:space="preserve">Equation (7) shows the nr introgression level in the local species, </w:t>
      </w:r>
      <w:r w:rsidRPr="00BD2288">
        <w:rPr>
          <w:rFonts w:ascii="Times New Roman" w:eastAsiaTheme="minorEastAsia" w:hAnsi="Times New Roman" w:hint="eastAsia"/>
          <w:i/>
          <w:lang w:eastAsia="zh-TW"/>
        </w:rPr>
        <w:t>I</w:t>
      </w:r>
      <w:r w:rsidRPr="00BD2288">
        <w:rPr>
          <w:rFonts w:ascii="Times New Roman" w:eastAsiaTheme="minorEastAsia" w:hAnsi="Times New Roman" w:hint="eastAsia"/>
          <w:vertAlign w:val="subscript"/>
          <w:lang w:eastAsia="zh-TW"/>
        </w:rPr>
        <w:t>nr</w:t>
      </w:r>
      <w:r>
        <w:rPr>
          <w:rFonts w:ascii="Times New Roman" w:eastAsiaTheme="minorEastAsia" w:hAnsi="Times New Roman" w:hint="eastAsia"/>
          <w:lang w:eastAsia="zh-TW"/>
        </w:rPr>
        <w:t xml:space="preserve">, in response to </w:t>
      </w:r>
      <w:r w:rsidRPr="00BD2288">
        <w:rPr>
          <w:rFonts w:ascii="Times New Roman" w:eastAsiaTheme="minorEastAsia" w:hAnsi="Times New Roman" w:hint="eastAsia"/>
          <w:i/>
          <w:lang w:eastAsia="zh-TW"/>
        </w:rPr>
        <w:t>M</w:t>
      </w:r>
      <w:r w:rsidRPr="00BD2288">
        <w:rPr>
          <w:rFonts w:ascii="Times New Roman" w:eastAsiaTheme="minorEastAsia" w:hAnsi="Times New Roman" w:hint="eastAsia"/>
          <w:vertAlign w:val="subscript"/>
          <w:lang w:eastAsia="zh-TW"/>
        </w:rPr>
        <w:t>s</w:t>
      </w:r>
      <w:r>
        <w:rPr>
          <w:rFonts w:ascii="Times New Roman" w:eastAsiaTheme="minorEastAsia" w:hAnsi="Times New Roman" w:hint="eastAsia"/>
          <w:lang w:eastAsia="zh-TW"/>
        </w:rPr>
        <w:t>. Here the first term on the right-hand</w:t>
      </w:r>
      <w:r w:rsidRPr="00C67FFE">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 xml:space="preserve">side of the equal sign accounts for seeds from the exotic species, and the second term accounts for those of own species each having a </w:t>
      </w:r>
      <w:r>
        <w:rPr>
          <w:rFonts w:ascii="Times New Roman" w:eastAsiaTheme="minorEastAsia" w:hAnsi="Times New Roman"/>
          <w:lang w:eastAsia="zh-TW"/>
        </w:rPr>
        <w:t>‘</w:t>
      </w:r>
      <w:r>
        <w:rPr>
          <w:rFonts w:ascii="Times New Roman" w:eastAsiaTheme="minorEastAsia" w:hAnsi="Times New Roman" w:hint="eastAsia"/>
          <w:lang w:eastAsia="zh-TW"/>
        </w:rPr>
        <w:t>pollen site</w:t>
      </w:r>
      <w:r>
        <w:rPr>
          <w:rFonts w:ascii="Times New Roman" w:eastAsiaTheme="minorEastAsia" w:hAnsi="Times New Roman"/>
          <w:lang w:eastAsia="zh-TW"/>
        </w:rPr>
        <w:t>’</w:t>
      </w:r>
      <w:r>
        <w:rPr>
          <w:rFonts w:ascii="Times New Roman" w:eastAsiaTheme="minorEastAsia" w:hAnsi="Times New Roman" w:hint="eastAsia"/>
          <w:lang w:eastAsia="zh-TW"/>
        </w:rPr>
        <w:t xml:space="preserve"> of the two sites of a nr locus contributed by an introgressed nr gene in a conspecific male and/or having the </w:t>
      </w:r>
      <w:r>
        <w:rPr>
          <w:rFonts w:ascii="Times New Roman" w:eastAsiaTheme="minorEastAsia" w:hAnsi="Times New Roman"/>
          <w:lang w:eastAsia="zh-TW"/>
        </w:rPr>
        <w:t>‘</w:t>
      </w:r>
      <w:r>
        <w:rPr>
          <w:rFonts w:ascii="Times New Roman" w:eastAsiaTheme="minorEastAsia" w:hAnsi="Times New Roman" w:hint="eastAsia"/>
          <w:lang w:eastAsia="zh-TW"/>
        </w:rPr>
        <w:t>ovule site</w:t>
      </w:r>
      <w:r>
        <w:rPr>
          <w:rFonts w:ascii="Times New Roman" w:eastAsiaTheme="minorEastAsia" w:hAnsi="Times New Roman"/>
          <w:lang w:eastAsia="zh-TW"/>
        </w:rPr>
        <w:t>’</w:t>
      </w:r>
      <w:r>
        <w:rPr>
          <w:rFonts w:ascii="Times New Roman" w:eastAsiaTheme="minorEastAsia" w:hAnsi="Times New Roman" w:hint="eastAsia"/>
          <w:lang w:eastAsia="zh-TW"/>
        </w:rPr>
        <w:t xml:space="preserve"> contributed by an introgressed nr gene in a conspecific female in the last </w:t>
      </w:r>
      <w:r>
        <w:rPr>
          <w:rFonts w:ascii="Times New Roman" w:eastAsiaTheme="minorEastAsia" w:hAnsi="Times New Roman"/>
          <w:lang w:eastAsia="zh-TW"/>
        </w:rPr>
        <w:t>generation</w:t>
      </w:r>
      <w:r>
        <w:rPr>
          <w:rFonts w:ascii="Times New Roman" w:eastAsiaTheme="minorEastAsia" w:hAnsi="Times New Roman" w:hint="eastAsia"/>
          <w:lang w:eastAsia="zh-TW"/>
        </w:rPr>
        <w:t>; 0.5 in the second term stands for the fact that each introgressed nr gene would contribute to - once passed - a half of the total genetic composition of the offspring at that locus in the next generation.</w:t>
      </w:r>
    </w:p>
    <w:p w14:paraId="07F2F131" w14:textId="77777777" w:rsidR="00216316" w:rsidRDefault="00216316">
      <w:pPr>
        <w:rPr>
          <w:rFonts w:ascii="Times New Roman" w:eastAsiaTheme="minorEastAsia" w:hAnsi="Times New Roman"/>
          <w:lang w:eastAsia="zh-TW"/>
        </w:rPr>
      </w:pPr>
    </w:p>
    <w:p w14:paraId="0E1BA278" w14:textId="77777777" w:rsidR="00216316" w:rsidRPr="007E5169" w:rsidRDefault="00216316" w:rsidP="00BD2288">
      <w:pPr>
        <w:jc w:val="both"/>
        <w:rPr>
          <w:rFonts w:ascii="Times New Roman" w:eastAsiaTheme="minorEastAsia" w:hAnsi="Times New Roman"/>
          <w:lang w:eastAsia="zh-TW"/>
        </w:rPr>
      </w:pP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w:t>
      </w:r>
      <w:r w:rsidRPr="00C7755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s</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Pr>
          <w:rFonts w:ascii="Times New Roman" w:eastAsiaTheme="minorEastAsia" w:hAnsi="Times New Roman" w:hint="eastAsia"/>
          <w:lang w:eastAsia="zh-TW"/>
        </w:rPr>
        <w:t>(1-</w:t>
      </w:r>
      <w:r w:rsidRPr="00C77551">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s</w:t>
      </w:r>
      <w:r w:rsidRPr="002222C7">
        <w:rPr>
          <w:rFonts w:ascii="Times New Roman" w:eastAsiaTheme="minorEastAsia" w:hAnsi="Times New Roman"/>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 xml:space="preserve"> +</w:t>
      </w:r>
      <w:r w:rsidRPr="00BD2288">
        <w:rPr>
          <w:rFonts w:ascii="Times New Roman" w:eastAsiaTheme="minorEastAsia" w:hAnsi="Times New Roman" w:hint="eastAsia"/>
          <w:i/>
          <w:lang w:eastAsia="zh-TW"/>
        </w:rPr>
        <w:t xml:space="preserve">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w:t>
      </w:r>
      <w:r w:rsidRPr="00562E4D">
        <w:rPr>
          <w:rFonts w:ascii="Times New Roman" w:eastAsiaTheme="minorEastAsia" w:hAnsi="Times New Roman"/>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 xml:space="preserve">. </w:t>
      </w:r>
      <w:r w:rsidRPr="00562E4D">
        <w:rPr>
          <w:rFonts w:ascii="Times New Roman" w:eastAsiaTheme="minorEastAsia" w:hAnsi="Times New Roman" w:hint="eastAsia"/>
          <w:lang w:eastAsia="zh-TW"/>
        </w:rPr>
        <w:t>(</w:t>
      </w:r>
      <w:r>
        <w:rPr>
          <w:rFonts w:ascii="Times New Roman" w:eastAsiaTheme="minorEastAsia" w:hAnsi="Times New Roman" w:hint="eastAsia"/>
          <w:lang w:eastAsia="zh-TW"/>
        </w:rPr>
        <w:t>7</w:t>
      </w:r>
      <w:r w:rsidRPr="00562E4D">
        <w:rPr>
          <w:rFonts w:ascii="Times New Roman" w:eastAsiaTheme="minorEastAsia" w:hAnsi="Times New Roman" w:hint="eastAsia"/>
          <w:lang w:eastAsia="zh-TW"/>
        </w:rPr>
        <w:t>)</w:t>
      </w:r>
    </w:p>
    <w:p w14:paraId="55349BE0" w14:textId="77777777" w:rsidR="00216316" w:rsidRDefault="00216316">
      <w:pPr>
        <w:rPr>
          <w:rFonts w:ascii="Times New Roman" w:eastAsiaTheme="minorEastAsia" w:hAnsi="Times New Roman"/>
          <w:lang w:eastAsia="zh-TW"/>
        </w:rPr>
      </w:pPr>
    </w:p>
    <w:p w14:paraId="5E4CC8C0" w14:textId="77777777" w:rsidR="00216316" w:rsidRDefault="00216316" w:rsidP="005D36DE">
      <w:pPr>
        <w:jc w:val="both"/>
        <w:rPr>
          <w:rFonts w:ascii="Times New Roman" w:eastAsiaTheme="minorEastAsia" w:hAnsi="Times New Roman"/>
          <w:lang w:eastAsia="zh-TW"/>
        </w:rPr>
      </w:pPr>
      <w:r>
        <w:rPr>
          <w:rFonts w:ascii="Times New Roman" w:eastAsiaTheme="minorEastAsia" w:hAnsi="Times New Roman" w:hint="eastAsia"/>
          <w:lang w:eastAsia="zh-TW"/>
        </w:rPr>
        <w:t>The dynamics of the nr introgression level in males of the local species would be:</w:t>
      </w:r>
    </w:p>
    <w:p w14:paraId="42BE4890" w14:textId="77777777" w:rsidR="00216316" w:rsidRDefault="00216316" w:rsidP="005D36DE">
      <w:pPr>
        <w:jc w:val="both"/>
        <w:rPr>
          <w:rFonts w:ascii="Times New Roman" w:eastAsiaTheme="minorEastAsia" w:hAnsi="Times New Roman"/>
          <w:lang w:eastAsia="zh-TW"/>
        </w:rPr>
      </w:pPr>
      <w:r w:rsidRPr="00C67FFE">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w:t>
      </w:r>
      <w:r w:rsidRPr="00C67FFE">
        <w:rPr>
          <w:rFonts w:ascii="Times New Roman" w:eastAsiaTheme="minorEastAsia" w:hAnsi="Times New Roman" w:hint="eastAsia"/>
          <w:vertAlign w:val="subscript"/>
          <w:lang w:eastAsia="zh-TW"/>
        </w:rPr>
        <w:t>-m(</w:t>
      </w:r>
      <w:r>
        <w:rPr>
          <w:rFonts w:ascii="Times New Roman" w:eastAsiaTheme="minorEastAsia" w:hAnsi="Times New Roman" w:hint="eastAsia"/>
          <w:vertAlign w:val="subscript"/>
          <w:lang w:eastAsia="zh-TW"/>
        </w:rPr>
        <w:t>t</w:t>
      </w:r>
      <w:r w:rsidRPr="00C67FFE">
        <w:rPr>
          <w:rFonts w:ascii="Times New Roman" w:eastAsiaTheme="minorEastAsia" w:hAnsi="Times New Roman" w:hint="eastAsia"/>
          <w:vertAlign w:val="subscript"/>
          <w:lang w:eastAsia="zh-TW"/>
        </w:rPr>
        <w:t>)</w:t>
      </w:r>
      <w:r>
        <w:rPr>
          <w:rFonts w:ascii="Times New Roman" w:eastAsiaTheme="minorEastAsia" w:hAnsi="Times New Roman" w:hint="eastAsia"/>
          <w:lang w:eastAsia="zh-TW"/>
        </w:rPr>
        <w:t xml:space="preserve"> = [N</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Pr>
          <w:rFonts w:ascii="Times New Roman" w:eastAsiaTheme="minorEastAsia" w:hAnsi="Times New Roman" w:hint="eastAsia"/>
          <w:lang w:eastAsia="zh-TW"/>
        </w:rPr>
        <w:t>(N</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-N</w:t>
      </w:r>
      <w:r w:rsidRPr="00C67FFE">
        <w:rPr>
          <w:rFonts w:ascii="Times New Roman" w:eastAsiaTheme="minorEastAsia" w:hAnsi="Times New Roman" w:hint="eastAsia"/>
          <w:i/>
          <w:lang w:eastAsia="zh-TW"/>
        </w:rPr>
        <w:t>M</w:t>
      </w:r>
      <w:r>
        <w:rPr>
          <w:rFonts w:ascii="Times New Roman" w:eastAsiaTheme="minorEastAsia" w:hAnsi="Times New Roman" w:hint="eastAsia"/>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 xml:space="preserve"> +</w:t>
      </w:r>
      <w:r w:rsidRPr="00BD2288">
        <w:rPr>
          <w:rFonts w:ascii="Times New Roman" w:eastAsiaTheme="minorEastAsia" w:hAnsi="Times New Roman" w:hint="eastAsia"/>
          <w:i/>
          <w:lang w:eastAsia="zh-TW"/>
        </w:rPr>
        <w:t xml:space="preserve">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)]/N</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xml:space="preserve"> </w:t>
      </w:r>
    </w:p>
    <w:p w14:paraId="18F29BD9" w14:textId="77777777" w:rsidR="00216316" w:rsidRDefault="00216316" w:rsidP="005D36DE">
      <w:pPr>
        <w:jc w:val="both"/>
        <w:rPr>
          <w:rFonts w:ascii="Times New Roman" w:eastAsiaTheme="minorEastAsia" w:hAnsi="Times New Roman"/>
          <w:lang w:eastAsia="zh-TW"/>
        </w:rPr>
      </w:pPr>
      <w:r>
        <w:rPr>
          <w:rFonts w:ascii="Times New Roman" w:eastAsiaTheme="minorEastAsia" w:hAnsi="Times New Roman" w:hint="eastAsia"/>
          <w:lang w:eastAsia="zh-TW"/>
        </w:rPr>
        <w:t xml:space="preserve">After </w:t>
      </w:r>
      <w:r>
        <w:rPr>
          <w:rFonts w:ascii="Times New Roman" w:eastAsiaTheme="minorEastAsia" w:hAnsi="Times New Roman"/>
          <w:lang w:eastAsia="zh-TW"/>
        </w:rPr>
        <w:t>algebraic</w:t>
      </w:r>
      <w:r>
        <w:rPr>
          <w:rFonts w:ascii="Times New Roman" w:eastAsiaTheme="minorEastAsia" w:hAnsi="Times New Roman" w:hint="eastAsia"/>
          <w:lang w:eastAsia="zh-TW"/>
        </w:rPr>
        <w:t xml:space="preserve"> operations, we obtain equation (8).</w:t>
      </w:r>
    </w:p>
    <w:p w14:paraId="2E519E03" w14:textId="77777777" w:rsidR="00216316" w:rsidRDefault="00216316" w:rsidP="005D36DE">
      <w:pPr>
        <w:jc w:val="both"/>
        <w:rPr>
          <w:rFonts w:ascii="Times New Roman" w:eastAsiaTheme="minorEastAsia" w:hAnsi="Times New Roman"/>
          <w:lang w:eastAsia="zh-TW"/>
        </w:rPr>
      </w:pPr>
    </w:p>
    <w:p w14:paraId="0C27AC30" w14:textId="77777777" w:rsidR="00216316" w:rsidRDefault="00216316" w:rsidP="00E07482">
      <w:pPr>
        <w:rPr>
          <w:rFonts w:ascii="Times New Roman" w:eastAsiaTheme="minorEastAsia" w:hAnsi="Times New Roman"/>
          <w:lang w:eastAsia="zh-TW"/>
        </w:rPr>
      </w:pP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Pr>
          <w:rFonts w:ascii="Times New Roman" w:eastAsiaTheme="minorEastAsia" w:hAnsi="Times New Roman" w:hint="eastAsia"/>
          <w:lang w:eastAsia="zh-TW"/>
        </w:rPr>
        <w:t>(1-</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sidRPr="00C67FFE">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 xml:space="preserve"> +</w:t>
      </w:r>
      <w:r w:rsidRPr="00BD2288">
        <w:rPr>
          <w:rFonts w:ascii="Times New Roman" w:eastAsiaTheme="minorEastAsia" w:hAnsi="Times New Roman" w:hint="eastAsia"/>
          <w:i/>
          <w:lang w:eastAsia="zh-TW"/>
        </w:rPr>
        <w:t xml:space="preserve">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w:t>
      </w:r>
      <w:r w:rsidRPr="00562E4D">
        <w:rPr>
          <w:rFonts w:ascii="Times New Roman" w:eastAsiaTheme="minorEastAsia" w:hAnsi="Times New Roman" w:hint="eastAsia"/>
          <w:lang w:eastAsia="zh-TW"/>
        </w:rPr>
        <w:t xml:space="preserve"> </w:t>
      </w:r>
      <w:r w:rsidRPr="00562E4D">
        <w:rPr>
          <w:rFonts w:ascii="Times New Roman" w:eastAsiaTheme="minorEastAsia" w:hAnsi="Times New Roman"/>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w:t>
      </w:r>
      <w:r w:rsidRPr="00562E4D">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8</w:t>
      </w:r>
      <w:r w:rsidRPr="00562E4D">
        <w:rPr>
          <w:rFonts w:ascii="Times New Roman" w:eastAsiaTheme="minorEastAsia" w:hAnsi="Times New Roman" w:hint="eastAsia"/>
          <w:lang w:eastAsia="zh-TW"/>
        </w:rPr>
        <w:t>)</w:t>
      </w:r>
    </w:p>
    <w:p w14:paraId="690571C5" w14:textId="77777777" w:rsidR="00216316" w:rsidRDefault="00216316">
      <w:pPr>
        <w:rPr>
          <w:rFonts w:ascii="Times New Roman" w:eastAsiaTheme="minorEastAsia" w:hAnsi="Times New Roman"/>
          <w:lang w:eastAsia="zh-TW"/>
        </w:rPr>
      </w:pPr>
    </w:p>
    <w:p w14:paraId="10EA8596" w14:textId="77777777" w:rsidR="00216316" w:rsidRDefault="00216316" w:rsidP="00E07482">
      <w:pPr>
        <w:jc w:val="both"/>
        <w:rPr>
          <w:rFonts w:ascii="Times New Roman" w:eastAsiaTheme="minorEastAsia" w:hAnsi="Times New Roman"/>
          <w:lang w:eastAsia="zh-TW"/>
        </w:rPr>
      </w:pPr>
      <w:r>
        <w:rPr>
          <w:rFonts w:ascii="Times New Roman" w:eastAsiaTheme="minorEastAsia" w:hAnsi="Times New Roman" w:hint="eastAsia"/>
          <w:lang w:eastAsia="zh-TW"/>
        </w:rPr>
        <w:t>Similarly, we derive equation (9) for the dynamics of the nr introgression level in females of the local species.</w:t>
      </w:r>
    </w:p>
    <w:p w14:paraId="10137801" w14:textId="77777777" w:rsidR="00216316" w:rsidRDefault="00216316">
      <w:pPr>
        <w:rPr>
          <w:rFonts w:ascii="Times New Roman" w:eastAsiaTheme="minorEastAsia" w:hAnsi="Times New Roman"/>
          <w:lang w:eastAsia="zh-TW"/>
        </w:rPr>
      </w:pPr>
    </w:p>
    <w:p w14:paraId="55EF6DCB" w14:textId="77777777" w:rsidR="00216316" w:rsidRDefault="00216316" w:rsidP="00E07482">
      <w:pPr>
        <w:rPr>
          <w:rFonts w:ascii="Times New Roman" w:eastAsiaTheme="minorEastAsia" w:hAnsi="Times New Roman"/>
          <w:lang w:eastAsia="zh-TW"/>
        </w:rPr>
      </w:pP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w:t>
      </w:r>
      <w:r w:rsidRPr="00C77551">
        <w:rPr>
          <w:rFonts w:ascii="Times New Roman" w:eastAsiaTheme="minorEastAsia" w:hAnsi="Times New Roman" w:hint="eastAsia"/>
          <w:vertAlign w:val="subscript"/>
          <w:lang w:eastAsia="zh-TW"/>
        </w:rPr>
        <w:t>(t)</w:t>
      </w:r>
      <w:r>
        <w:rPr>
          <w:rFonts w:ascii="Times New Roman" w:eastAsiaTheme="minorEastAsia" w:hAnsi="Times New Roman" w:hint="eastAsia"/>
          <w:lang w:eastAsia="zh-TW"/>
        </w:rPr>
        <w:t xml:space="preserve"> = </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Pr>
          <w:rFonts w:ascii="Times New Roman" w:eastAsiaTheme="minorEastAsia" w:hAnsi="Times New Roman" w:hint="eastAsia"/>
          <w:i/>
          <w:lang w:eastAsia="zh-TW"/>
        </w:rPr>
        <w:t>f</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Pr>
          <w:rFonts w:ascii="Times New Roman" w:eastAsiaTheme="minorEastAsia" w:hAnsi="Times New Roman" w:hint="eastAsia"/>
          <w:i/>
          <w:lang w:eastAsia="zh-TW"/>
        </w:rPr>
        <w:t>f</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xml:space="preserve"> + 0.5</w:t>
      </w:r>
      <w:r>
        <w:rPr>
          <w:rFonts w:ascii="Times New Roman" w:eastAsiaTheme="minorEastAsia" w:hAnsi="Times New Roman"/>
          <w:lang w:eastAsia="zh-TW"/>
        </w:rPr>
        <w:t>×</w:t>
      </w:r>
      <w:r>
        <w:rPr>
          <w:rFonts w:ascii="Times New Roman" w:eastAsiaTheme="minorEastAsia" w:hAnsi="Times New Roman" w:hint="eastAsia"/>
          <w:lang w:eastAsia="zh-TW"/>
        </w:rPr>
        <w:t>(1-</w:t>
      </w:r>
      <w:r w:rsidRPr="00C67FFE">
        <w:rPr>
          <w:rFonts w:ascii="Times New Roman" w:eastAsiaTheme="minorEastAsia" w:hAnsi="Times New Roman" w:hint="eastAsia"/>
          <w:i/>
          <w:lang w:eastAsia="zh-TW"/>
        </w:rPr>
        <w:t>M</w:t>
      </w:r>
      <w:r w:rsidRPr="00C67FFE">
        <w:rPr>
          <w:rFonts w:ascii="Times New Roman" w:eastAsiaTheme="minorEastAsia" w:hAnsi="Times New Roman" w:hint="eastAsia"/>
          <w:vertAlign w:val="subscript"/>
          <w:lang w:eastAsia="zh-TW"/>
        </w:rPr>
        <w:t>s</w:t>
      </w:r>
      <w:r>
        <w:rPr>
          <w:rFonts w:ascii="Times New Roman" w:eastAsiaTheme="minorEastAsia" w:hAnsi="Times New Roman"/>
          <w:lang w:eastAsia="zh-TW"/>
        </w:rPr>
        <w:t>×</w:t>
      </w:r>
      <w:r>
        <w:rPr>
          <w:rFonts w:ascii="Times New Roman" w:eastAsiaTheme="minorEastAsia" w:hAnsi="Times New Roman" w:hint="eastAsia"/>
          <w:i/>
          <w:lang w:eastAsia="zh-TW"/>
        </w:rPr>
        <w:t>f</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r>
        <w:rPr>
          <w:rFonts w:ascii="Times New Roman" w:eastAsiaTheme="minorEastAsia" w:hAnsi="Times New Roman" w:hint="eastAsia"/>
          <w:i/>
          <w:lang w:eastAsia="zh-TW"/>
        </w:rPr>
        <w:t>f</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nr-m</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 xml:space="preserve"> +</w:t>
      </w:r>
      <w:r w:rsidRPr="00BD2288">
        <w:rPr>
          <w:rFonts w:ascii="Times New Roman" w:eastAsiaTheme="minorEastAsia" w:hAnsi="Times New Roman" w:hint="eastAsia"/>
          <w:i/>
          <w:lang w:eastAsia="zh-TW"/>
        </w:rPr>
        <w:t xml:space="preserve"> </w:t>
      </w:r>
      <w:r w:rsidRPr="00C77551">
        <w:rPr>
          <w:rFonts w:ascii="Times New Roman" w:eastAsiaTheme="minorEastAsia" w:hAnsi="Times New Roman" w:hint="eastAsia"/>
          <w:i/>
          <w:lang w:eastAsia="zh-TW"/>
        </w:rPr>
        <w:t>I</w:t>
      </w:r>
      <w:r>
        <w:rPr>
          <w:rFonts w:ascii="Times New Roman" w:eastAsiaTheme="minorEastAsia" w:hAnsi="Times New Roman" w:hint="eastAsia"/>
          <w:vertAlign w:val="subscript"/>
          <w:lang w:eastAsia="zh-TW"/>
        </w:rPr>
        <w:t>nr-f</w:t>
      </w:r>
      <w:r w:rsidRPr="00C77551">
        <w:rPr>
          <w:rFonts w:ascii="Times New Roman" w:eastAsiaTheme="minorEastAsia" w:hAnsi="Times New Roman" w:hint="eastAsia"/>
          <w:vertAlign w:val="subscript"/>
          <w:lang w:eastAsia="zh-TW"/>
        </w:rPr>
        <w:t>(t-1)</w:t>
      </w:r>
      <w:r>
        <w:rPr>
          <w:rFonts w:ascii="Times New Roman" w:eastAsiaTheme="minorEastAsia" w:hAnsi="Times New Roman" w:hint="eastAsia"/>
          <w:lang w:eastAsia="zh-TW"/>
        </w:rPr>
        <w:t>)</w:t>
      </w:r>
      <w:r w:rsidRPr="00562E4D">
        <w:rPr>
          <w:rFonts w:ascii="Times New Roman" w:eastAsiaTheme="minorEastAsia" w:hAnsi="Times New Roman" w:hint="eastAsia"/>
          <w:lang w:eastAsia="zh-TW"/>
        </w:rPr>
        <w:t xml:space="preserve"> </w:t>
      </w:r>
      <w:r w:rsidRPr="00562E4D">
        <w:rPr>
          <w:rFonts w:ascii="Times New Roman" w:eastAsiaTheme="minorEastAsia" w:hAnsi="Times New Roman"/>
          <w:lang w:eastAsia="zh-TW"/>
        </w:rPr>
        <w:t>…………</w:t>
      </w:r>
      <w:r>
        <w:rPr>
          <w:rFonts w:ascii="Times New Roman" w:eastAsiaTheme="minorEastAsia" w:hAnsi="Times New Roman"/>
          <w:lang w:eastAsia="zh-TW"/>
        </w:rPr>
        <w:t>………</w:t>
      </w:r>
      <w:r>
        <w:rPr>
          <w:rFonts w:ascii="Times New Roman" w:eastAsiaTheme="minorEastAsia" w:hAnsi="Times New Roman" w:hint="eastAsia"/>
          <w:lang w:eastAsia="zh-TW"/>
        </w:rPr>
        <w:t>...</w:t>
      </w:r>
      <w:r w:rsidRPr="00562E4D">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9</w:t>
      </w:r>
      <w:r w:rsidRPr="00562E4D">
        <w:rPr>
          <w:rFonts w:ascii="Times New Roman" w:eastAsiaTheme="minorEastAsia" w:hAnsi="Times New Roman" w:hint="eastAsia"/>
          <w:lang w:eastAsia="zh-TW"/>
        </w:rPr>
        <w:t>)</w:t>
      </w:r>
    </w:p>
    <w:p w14:paraId="5D53DDC2" w14:textId="77777777" w:rsidR="00216316" w:rsidRDefault="00216316">
      <w:pPr>
        <w:rPr>
          <w:rFonts w:ascii="Times New Roman" w:eastAsiaTheme="minorEastAsia" w:hAnsi="Times New Roman"/>
          <w:lang w:eastAsia="zh-TW"/>
        </w:rPr>
      </w:pPr>
    </w:p>
    <w:p w14:paraId="756F5395" w14:textId="69C45E25" w:rsidR="00216316" w:rsidRDefault="00216316" w:rsidP="00A7756C">
      <w:pPr>
        <w:jc w:val="both"/>
        <w:rPr>
          <w:rFonts w:ascii="Times New Roman" w:eastAsiaTheme="minorEastAsia" w:hAnsi="Times New Roman"/>
          <w:lang w:eastAsia="zh-TW"/>
        </w:rPr>
      </w:pPr>
      <w:r>
        <w:rPr>
          <w:rFonts w:ascii="Times New Roman" w:eastAsiaTheme="minorEastAsia" w:hAnsi="Times New Roman" w:hint="eastAsia"/>
          <w:lang w:eastAsia="zh-TW"/>
        </w:rPr>
        <w:lastRenderedPageBreak/>
        <w:t>Using equations (5)</w:t>
      </w:r>
      <w:r>
        <w:rPr>
          <w:rFonts w:ascii="Times New Roman" w:eastAsiaTheme="minorEastAsia" w:hAnsi="Times New Roman"/>
          <w:lang w:eastAsia="zh-TW"/>
        </w:rPr>
        <w:t>–</w:t>
      </w:r>
      <w:r>
        <w:rPr>
          <w:rFonts w:ascii="Times New Roman" w:eastAsiaTheme="minorEastAsia" w:hAnsi="Times New Roman" w:hint="eastAsia"/>
          <w:lang w:eastAsia="zh-TW"/>
        </w:rPr>
        <w:t>(6) and (7)</w:t>
      </w:r>
      <w:r>
        <w:rPr>
          <w:rFonts w:ascii="Times New Roman" w:eastAsiaTheme="minorEastAsia" w:hAnsi="Times New Roman"/>
          <w:lang w:eastAsia="zh-TW"/>
        </w:rPr>
        <w:t>–</w:t>
      </w:r>
      <w:r>
        <w:rPr>
          <w:rFonts w:ascii="Times New Roman" w:eastAsiaTheme="minorEastAsia" w:hAnsi="Times New Roman" w:hint="eastAsia"/>
          <w:lang w:eastAsia="zh-TW"/>
        </w:rPr>
        <w:t xml:space="preserve">(9), we show in Figure </w:t>
      </w:r>
      <w:r w:rsidR="005F0EBF">
        <w:rPr>
          <w:rFonts w:ascii="Times New Roman" w:eastAsiaTheme="minorEastAsia" w:hAnsi="Times New Roman" w:hint="eastAsia"/>
          <w:lang w:eastAsia="zh-TW"/>
        </w:rPr>
        <w:t>S</w:t>
      </w:r>
      <w:r w:rsidR="005F0EBF">
        <w:rPr>
          <w:rFonts w:ascii="Times New Roman" w:eastAsiaTheme="minorEastAsia" w:hAnsi="Times New Roman"/>
          <w:lang w:eastAsia="zh-TW"/>
        </w:rPr>
        <w:t>5</w:t>
      </w:r>
      <w:r>
        <w:rPr>
          <w:rFonts w:ascii="Times New Roman" w:eastAsiaTheme="minorEastAsia" w:hAnsi="Times New Roman" w:hint="eastAsia"/>
          <w:lang w:eastAsia="zh-TW"/>
        </w:rPr>
        <w:t xml:space="preserve"> accumulations of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and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nr</w:t>
      </w:r>
      <w:r>
        <w:rPr>
          <w:rFonts w:ascii="Times New Roman" w:eastAsiaTheme="minorEastAsia" w:hAnsi="Times New Roman" w:hint="eastAsia"/>
          <w:lang w:eastAsia="zh-TW"/>
        </w:rPr>
        <w:t xml:space="preserve"> over generations under the effect of </w:t>
      </w:r>
      <w:r w:rsidRPr="00182CDC">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s</w:t>
      </w:r>
      <w:r>
        <w:rPr>
          <w:rFonts w:ascii="Times New Roman" w:eastAsiaTheme="minorEastAsia" w:hAnsi="Times New Roman" w:hint="eastAsia"/>
          <w:lang w:eastAsia="zh-TW"/>
        </w:rPr>
        <w:t xml:space="preserve">, </w:t>
      </w:r>
      <w:r w:rsidR="005F0EBF">
        <w:rPr>
          <w:rFonts w:ascii="Times New Roman" w:eastAsiaTheme="minorEastAsia" w:hAnsi="Times New Roman"/>
          <w:lang w:eastAsia="zh-TW"/>
        </w:rPr>
        <w:t xml:space="preserve">respectively, </w:t>
      </w:r>
      <w:r>
        <w:rPr>
          <w:rFonts w:ascii="Times New Roman" w:eastAsiaTheme="minorEastAsia" w:hAnsi="Times New Roman" w:hint="eastAsia"/>
          <w:lang w:eastAsia="zh-TW"/>
        </w:rPr>
        <w:t xml:space="preserve">providing different combinations of sex ratios in the seeds from the local versus in the exotic species. When the sex ratio is the same between the two species,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and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nr</w:t>
      </w:r>
      <w:r>
        <w:rPr>
          <w:rFonts w:ascii="Times New Roman" w:eastAsiaTheme="minorEastAsia" w:hAnsi="Times New Roman" w:hint="eastAsia"/>
          <w:lang w:eastAsia="zh-TW"/>
        </w:rPr>
        <w:t xml:space="preserve"> show the same accumulation rate (Fig. </w:t>
      </w:r>
      <w:r w:rsidR="005F0EBF">
        <w:rPr>
          <w:rFonts w:ascii="Times New Roman" w:eastAsiaTheme="minorEastAsia" w:hAnsi="Times New Roman" w:hint="eastAsia"/>
          <w:lang w:eastAsia="zh-TW"/>
        </w:rPr>
        <w:t>S</w:t>
      </w:r>
      <w:r w:rsidR="005F0EBF">
        <w:rPr>
          <w:rFonts w:ascii="Times New Roman" w:eastAsiaTheme="minorEastAsia" w:hAnsi="Times New Roman"/>
          <w:lang w:eastAsia="zh-TW"/>
        </w:rPr>
        <w:t>5</w:t>
      </w:r>
      <w:r w:rsidR="005F0EBF">
        <w:rPr>
          <w:rFonts w:ascii="Times New Roman" w:eastAsiaTheme="minorEastAsia" w:hAnsi="Times New Roman" w:hint="eastAsia"/>
          <w:lang w:eastAsia="zh-TW"/>
        </w:rPr>
        <w:t>a</w:t>
      </w:r>
      <w:r>
        <w:rPr>
          <w:rFonts w:ascii="Times New Roman" w:eastAsiaTheme="minorEastAsia" w:hAnsi="Times New Roman" w:hint="eastAsia"/>
          <w:lang w:eastAsia="zh-TW"/>
        </w:rPr>
        <w:t xml:space="preserve">). When there are proportionally more males and more females in the exotic species than in the local one,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cp</w:t>
      </w:r>
      <w:r>
        <w:rPr>
          <w:rFonts w:ascii="Times New Roman" w:eastAsiaTheme="minorEastAsia" w:hAnsi="Times New Roman" w:hint="eastAsia"/>
          <w:lang w:eastAsia="zh-TW"/>
        </w:rPr>
        <w:t xml:space="preserve"> values would accumulate faster and slower compared to </w:t>
      </w:r>
      <w:r w:rsidRPr="00182CDC">
        <w:rPr>
          <w:rFonts w:ascii="Times New Roman" w:eastAsiaTheme="minorEastAsia" w:hAnsi="Times New Roman" w:hint="eastAsia"/>
          <w:i/>
          <w:lang w:eastAsia="zh-TW"/>
        </w:rPr>
        <w:t>I</w:t>
      </w:r>
      <w:r w:rsidRPr="00182CDC">
        <w:rPr>
          <w:rFonts w:ascii="Times New Roman" w:eastAsiaTheme="minorEastAsia" w:hAnsi="Times New Roman" w:hint="eastAsia"/>
          <w:vertAlign w:val="subscript"/>
          <w:lang w:eastAsia="zh-TW"/>
        </w:rPr>
        <w:t>nr</w:t>
      </w:r>
      <w:r>
        <w:rPr>
          <w:rFonts w:ascii="Times New Roman" w:eastAsiaTheme="minorEastAsia" w:hAnsi="Times New Roman" w:hint="eastAsia"/>
          <w:lang w:eastAsia="zh-TW"/>
        </w:rPr>
        <w:t xml:space="preserve"> values, respectively (Fig. </w:t>
      </w:r>
      <w:r w:rsidR="005F0EBF">
        <w:rPr>
          <w:rFonts w:ascii="Times New Roman" w:eastAsiaTheme="minorEastAsia" w:hAnsi="Times New Roman" w:hint="eastAsia"/>
          <w:lang w:eastAsia="zh-TW"/>
        </w:rPr>
        <w:t>S</w:t>
      </w:r>
      <w:r w:rsidR="005F0EBF">
        <w:rPr>
          <w:rFonts w:ascii="Times New Roman" w:eastAsiaTheme="minorEastAsia" w:hAnsi="Times New Roman"/>
          <w:lang w:eastAsia="zh-TW"/>
        </w:rPr>
        <w:t>5</w:t>
      </w:r>
      <w:r w:rsidR="005F0EBF">
        <w:rPr>
          <w:rFonts w:ascii="Times New Roman" w:eastAsiaTheme="minorEastAsia" w:hAnsi="Times New Roman" w:hint="eastAsia"/>
          <w:lang w:eastAsia="zh-TW"/>
        </w:rPr>
        <w:t xml:space="preserve">b </w:t>
      </w:r>
      <w:r>
        <w:rPr>
          <w:rFonts w:ascii="Times New Roman" w:eastAsiaTheme="minorEastAsia" w:hAnsi="Times New Roman" w:hint="eastAsia"/>
          <w:lang w:eastAsia="zh-TW"/>
        </w:rPr>
        <w:t xml:space="preserve">and </w:t>
      </w:r>
      <w:r w:rsidR="005F0EBF">
        <w:rPr>
          <w:rFonts w:ascii="Times New Roman" w:eastAsiaTheme="minorEastAsia" w:hAnsi="Times New Roman" w:hint="eastAsia"/>
          <w:lang w:eastAsia="zh-TW"/>
        </w:rPr>
        <w:t>S</w:t>
      </w:r>
      <w:r w:rsidR="005F0EBF">
        <w:rPr>
          <w:rFonts w:ascii="Times New Roman" w:eastAsiaTheme="minorEastAsia" w:hAnsi="Times New Roman"/>
          <w:lang w:eastAsia="zh-TW"/>
        </w:rPr>
        <w:t>5</w:t>
      </w:r>
      <w:r w:rsidR="005F0EBF">
        <w:rPr>
          <w:rFonts w:ascii="Times New Roman" w:eastAsiaTheme="minorEastAsia" w:hAnsi="Times New Roman" w:hint="eastAsia"/>
          <w:lang w:eastAsia="zh-TW"/>
        </w:rPr>
        <w:t>c</w:t>
      </w:r>
      <w:r>
        <w:rPr>
          <w:rFonts w:ascii="Times New Roman" w:eastAsiaTheme="minorEastAsia" w:hAnsi="Times New Roman" w:hint="eastAsia"/>
          <w:lang w:eastAsia="zh-TW"/>
        </w:rPr>
        <w:t xml:space="preserve">, respectively). </w:t>
      </w:r>
    </w:p>
    <w:p w14:paraId="4AE681DA" w14:textId="77777777" w:rsidR="00216316" w:rsidRPr="00CE7EEE" w:rsidRDefault="00216316" w:rsidP="00A62388">
      <w:pPr>
        <w:jc w:val="both"/>
        <w:rPr>
          <w:rFonts w:ascii="Times New Roman" w:eastAsiaTheme="minorEastAsia" w:hAnsi="Times New Roman"/>
          <w:lang w:eastAsia="zh-TW"/>
        </w:rPr>
      </w:pPr>
    </w:p>
    <w:p w14:paraId="08105274" w14:textId="77777777" w:rsidR="00216316" w:rsidRDefault="00216316" w:rsidP="00A62388">
      <w:pPr>
        <w:jc w:val="both"/>
        <w:rPr>
          <w:rFonts w:ascii="Times New Roman" w:eastAsiaTheme="minorEastAsia" w:hAnsi="Times New Roman"/>
          <w:lang w:eastAsia="zh-TW"/>
        </w:rPr>
      </w:pPr>
      <w:r>
        <w:rPr>
          <w:rFonts w:ascii="Times New Roman" w:eastAsiaTheme="minorEastAsia" w:hAnsi="Times New Roman" w:hint="eastAsia"/>
          <w:lang w:eastAsia="zh-TW"/>
        </w:rPr>
        <w:tab/>
        <w:t>Equations (1)</w:t>
      </w:r>
      <w:r>
        <w:rPr>
          <w:rFonts w:ascii="Times New Roman" w:eastAsiaTheme="minorEastAsia" w:hAnsi="Times New Roman"/>
          <w:lang w:eastAsia="zh-TW"/>
        </w:rPr>
        <w:t>–</w:t>
      </w:r>
      <w:r>
        <w:rPr>
          <w:rFonts w:ascii="Times New Roman" w:eastAsiaTheme="minorEastAsia" w:hAnsi="Times New Roman" w:hint="eastAsia"/>
          <w:lang w:eastAsia="zh-TW"/>
        </w:rPr>
        <w:t xml:space="preserve">(9) derived above hold for each of the two species showing bidirectional introgression with each other once the introgression rates in both directions are low, so the chance that a cp/nr gene sent out earlier later introgresses back is </w:t>
      </w:r>
      <w:r>
        <w:rPr>
          <w:rFonts w:ascii="Times New Roman" w:eastAsiaTheme="minorEastAsia" w:hAnsi="Times New Roman"/>
          <w:lang w:eastAsia="zh-TW"/>
        </w:rPr>
        <w:t>negligible</w:t>
      </w:r>
      <w:r>
        <w:rPr>
          <w:rFonts w:ascii="Times New Roman" w:eastAsiaTheme="minorEastAsia" w:hAnsi="Times New Roman" w:hint="eastAsia"/>
          <w:lang w:eastAsia="zh-TW"/>
        </w:rPr>
        <w:t>.</w:t>
      </w:r>
    </w:p>
    <w:p w14:paraId="7537DFD7" w14:textId="77777777" w:rsidR="00216316" w:rsidRDefault="00216316">
      <w:pPr>
        <w:rPr>
          <w:rFonts w:ascii="Times New Roman" w:eastAsiaTheme="minorEastAsia" w:hAnsi="Times New Roman"/>
          <w:lang w:eastAsia="zh-TW"/>
        </w:rPr>
      </w:pPr>
    </w:p>
    <w:p w14:paraId="7B9321AE" w14:textId="77777777" w:rsidR="00216316" w:rsidRPr="00E566FD" w:rsidRDefault="00216316">
      <w:pPr>
        <w:rPr>
          <w:rFonts w:ascii="Times New Roman" w:eastAsiaTheme="minorEastAsia" w:hAnsi="Times New Roman"/>
          <w:lang w:eastAsia="zh-TW"/>
        </w:rPr>
        <w:sectPr w:rsidR="00216316" w:rsidRPr="00E566FD" w:rsidSect="00104E62">
          <w:pgSz w:w="11906" w:h="16838"/>
          <w:pgMar w:top="1440" w:right="1800" w:bottom="1440" w:left="1800" w:header="851" w:footer="992" w:gutter="0"/>
          <w:cols w:space="425"/>
          <w:docGrid w:type="lines" w:linePitch="360"/>
        </w:sectPr>
      </w:pPr>
    </w:p>
    <w:p w14:paraId="568003AD" w14:textId="77777777" w:rsidR="00216316" w:rsidRDefault="00216316">
      <w:pPr>
        <w:rPr>
          <w:rFonts w:ascii="Times New Roman" w:eastAsiaTheme="minorEastAsia" w:hAnsi="Times New Roman"/>
          <w:lang w:eastAsia="zh-TW"/>
        </w:rPr>
      </w:pPr>
      <w:r>
        <w:rPr>
          <w:rFonts w:ascii="Times New Roman" w:eastAsiaTheme="minorEastAsia" w:hAnsi="Times New Roman" w:hint="eastAsia"/>
          <w:noProof/>
          <w:lang w:eastAsia="zh-TW"/>
        </w:rPr>
        <w:lastRenderedPageBreak/>
        <w:drawing>
          <wp:anchor distT="0" distB="0" distL="114300" distR="114300" simplePos="0" relativeHeight="251659264" behindDoc="1" locked="0" layoutInCell="1" allowOverlap="1" wp14:anchorId="7AB9460E" wp14:editId="30C18677">
            <wp:simplePos x="0" y="0"/>
            <wp:positionH relativeFrom="column">
              <wp:posOffset>257175</wp:posOffset>
            </wp:positionH>
            <wp:positionV relativeFrom="paragraph">
              <wp:posOffset>29845</wp:posOffset>
            </wp:positionV>
            <wp:extent cx="3276000" cy="6778800"/>
            <wp:effectExtent l="0" t="0" r="63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flow.emf"/>
                    <pic:cNvPicPr/>
                  </pic:nvPicPr>
                  <pic:blipFill>
                    <a:blip r:embed="rId10">
                      <a:extLst>
                        <a:ext uri="{28A0092B-C50C-407E-A947-70E740481C1C}">
                          <a14:useLocalDpi xmlns:a14="http://schemas.microsoft.com/office/drawing/2010/main" val="0"/>
                        </a:ext>
                      </a:extLst>
                    </a:blip>
                    <a:stretch>
                      <a:fillRect/>
                    </a:stretch>
                  </pic:blipFill>
                  <pic:spPr>
                    <a:xfrm>
                      <a:off x="0" y="0"/>
                      <a:ext cx="3276000" cy="6778800"/>
                    </a:xfrm>
                    <a:prstGeom prst="rect">
                      <a:avLst/>
                    </a:prstGeom>
                  </pic:spPr>
                </pic:pic>
              </a:graphicData>
            </a:graphic>
            <wp14:sizeRelH relativeFrom="page">
              <wp14:pctWidth>0</wp14:pctWidth>
            </wp14:sizeRelH>
            <wp14:sizeRelV relativeFrom="page">
              <wp14:pctHeight>0</wp14:pctHeight>
            </wp14:sizeRelV>
          </wp:anchor>
        </w:drawing>
      </w:r>
    </w:p>
    <w:p w14:paraId="0819DA3E" w14:textId="77777777" w:rsidR="00216316" w:rsidRDefault="00216316">
      <w:pPr>
        <w:rPr>
          <w:rFonts w:ascii="Times New Roman" w:eastAsiaTheme="minorEastAsia" w:hAnsi="Times New Roman"/>
          <w:lang w:eastAsia="zh-TW"/>
        </w:rPr>
      </w:pPr>
    </w:p>
    <w:p w14:paraId="62D6408E" w14:textId="77777777" w:rsidR="00216316" w:rsidRDefault="00216316">
      <w:pPr>
        <w:rPr>
          <w:rFonts w:ascii="Times New Roman" w:eastAsiaTheme="minorEastAsia" w:hAnsi="Times New Roman"/>
          <w:lang w:eastAsia="zh-TW"/>
        </w:rPr>
      </w:pPr>
    </w:p>
    <w:p w14:paraId="50778517" w14:textId="77777777" w:rsidR="00216316" w:rsidRDefault="00216316">
      <w:pPr>
        <w:rPr>
          <w:rFonts w:ascii="Times New Roman" w:eastAsiaTheme="minorEastAsia" w:hAnsi="Times New Roman"/>
          <w:lang w:eastAsia="zh-TW"/>
        </w:rPr>
      </w:pPr>
    </w:p>
    <w:p w14:paraId="1439A6B7" w14:textId="77777777" w:rsidR="00216316" w:rsidRDefault="00216316">
      <w:pPr>
        <w:rPr>
          <w:rFonts w:ascii="Times New Roman" w:eastAsiaTheme="minorEastAsia" w:hAnsi="Times New Roman"/>
          <w:lang w:eastAsia="zh-TW"/>
        </w:rPr>
      </w:pPr>
    </w:p>
    <w:p w14:paraId="02BD686A" w14:textId="77777777" w:rsidR="00216316" w:rsidRDefault="00216316">
      <w:pPr>
        <w:rPr>
          <w:rFonts w:ascii="Times New Roman" w:eastAsiaTheme="minorEastAsia" w:hAnsi="Times New Roman"/>
          <w:lang w:eastAsia="zh-TW"/>
        </w:rPr>
      </w:pPr>
    </w:p>
    <w:p w14:paraId="375B6B3F" w14:textId="77777777" w:rsidR="00216316" w:rsidRDefault="00216316">
      <w:pPr>
        <w:rPr>
          <w:rFonts w:ascii="Times New Roman" w:eastAsiaTheme="minorEastAsia" w:hAnsi="Times New Roman"/>
          <w:lang w:eastAsia="zh-TW"/>
        </w:rPr>
      </w:pPr>
    </w:p>
    <w:p w14:paraId="492E2755" w14:textId="77777777" w:rsidR="00216316" w:rsidRDefault="00216316">
      <w:pPr>
        <w:rPr>
          <w:rFonts w:ascii="Times New Roman" w:eastAsiaTheme="minorEastAsia" w:hAnsi="Times New Roman"/>
          <w:lang w:eastAsia="zh-TW"/>
        </w:rPr>
      </w:pPr>
    </w:p>
    <w:p w14:paraId="0AA7B163" w14:textId="77777777" w:rsidR="00216316" w:rsidRDefault="00216316">
      <w:pPr>
        <w:rPr>
          <w:rFonts w:ascii="Times New Roman" w:eastAsiaTheme="minorEastAsia" w:hAnsi="Times New Roman"/>
          <w:lang w:eastAsia="zh-TW"/>
        </w:rPr>
      </w:pPr>
    </w:p>
    <w:p w14:paraId="5E4CDDB5" w14:textId="77777777" w:rsidR="00216316" w:rsidRDefault="00216316">
      <w:pPr>
        <w:rPr>
          <w:rFonts w:ascii="Times New Roman" w:eastAsiaTheme="minorEastAsia" w:hAnsi="Times New Roman"/>
          <w:lang w:eastAsia="zh-TW"/>
        </w:rPr>
      </w:pPr>
    </w:p>
    <w:p w14:paraId="45E2522E" w14:textId="77777777" w:rsidR="00216316" w:rsidRDefault="00216316">
      <w:pPr>
        <w:rPr>
          <w:rFonts w:ascii="Times New Roman" w:eastAsiaTheme="minorEastAsia" w:hAnsi="Times New Roman"/>
          <w:lang w:eastAsia="zh-TW"/>
        </w:rPr>
      </w:pPr>
    </w:p>
    <w:p w14:paraId="167777FE" w14:textId="77777777" w:rsidR="00216316" w:rsidRDefault="00216316">
      <w:pPr>
        <w:rPr>
          <w:rFonts w:ascii="Times New Roman" w:eastAsiaTheme="minorEastAsia" w:hAnsi="Times New Roman"/>
          <w:lang w:eastAsia="zh-TW"/>
        </w:rPr>
      </w:pPr>
    </w:p>
    <w:p w14:paraId="0043177B" w14:textId="77777777" w:rsidR="00216316" w:rsidRDefault="00216316">
      <w:pPr>
        <w:rPr>
          <w:rFonts w:ascii="Times New Roman" w:eastAsiaTheme="minorEastAsia" w:hAnsi="Times New Roman"/>
          <w:lang w:eastAsia="zh-TW"/>
        </w:rPr>
      </w:pPr>
    </w:p>
    <w:p w14:paraId="28E872BF" w14:textId="77777777" w:rsidR="00216316" w:rsidRDefault="00216316">
      <w:pPr>
        <w:rPr>
          <w:rFonts w:ascii="Times New Roman" w:eastAsiaTheme="minorEastAsia" w:hAnsi="Times New Roman"/>
          <w:lang w:eastAsia="zh-TW"/>
        </w:rPr>
      </w:pPr>
    </w:p>
    <w:p w14:paraId="7886D18A" w14:textId="77777777" w:rsidR="00216316" w:rsidRDefault="00216316">
      <w:pPr>
        <w:rPr>
          <w:rFonts w:ascii="Times New Roman" w:eastAsiaTheme="minorEastAsia" w:hAnsi="Times New Roman"/>
          <w:lang w:eastAsia="zh-TW"/>
        </w:rPr>
      </w:pPr>
    </w:p>
    <w:p w14:paraId="6721A6A6" w14:textId="77777777" w:rsidR="00216316" w:rsidRDefault="00216316">
      <w:pPr>
        <w:rPr>
          <w:rFonts w:ascii="Times New Roman" w:eastAsiaTheme="minorEastAsia" w:hAnsi="Times New Roman"/>
          <w:lang w:eastAsia="zh-TW"/>
        </w:rPr>
      </w:pPr>
    </w:p>
    <w:p w14:paraId="1103108A" w14:textId="77777777" w:rsidR="00216316" w:rsidRDefault="00216316">
      <w:pPr>
        <w:rPr>
          <w:rFonts w:ascii="Times New Roman" w:eastAsiaTheme="minorEastAsia" w:hAnsi="Times New Roman"/>
          <w:lang w:eastAsia="zh-TW"/>
        </w:rPr>
      </w:pPr>
    </w:p>
    <w:p w14:paraId="3D9E36A1" w14:textId="77777777" w:rsidR="00216316" w:rsidRDefault="00216316">
      <w:pPr>
        <w:rPr>
          <w:rFonts w:ascii="Times New Roman" w:eastAsiaTheme="minorEastAsia" w:hAnsi="Times New Roman"/>
          <w:lang w:eastAsia="zh-TW"/>
        </w:rPr>
      </w:pPr>
    </w:p>
    <w:p w14:paraId="79A296AD" w14:textId="77777777" w:rsidR="00216316" w:rsidRDefault="00216316">
      <w:pPr>
        <w:rPr>
          <w:rFonts w:ascii="Times New Roman" w:eastAsiaTheme="minorEastAsia" w:hAnsi="Times New Roman"/>
          <w:lang w:eastAsia="zh-TW"/>
        </w:rPr>
      </w:pPr>
    </w:p>
    <w:p w14:paraId="6D7B6308" w14:textId="77777777" w:rsidR="00216316" w:rsidRDefault="00216316">
      <w:pPr>
        <w:rPr>
          <w:rFonts w:ascii="Times New Roman" w:eastAsiaTheme="minorEastAsia" w:hAnsi="Times New Roman"/>
          <w:lang w:eastAsia="zh-TW"/>
        </w:rPr>
      </w:pPr>
    </w:p>
    <w:p w14:paraId="3193113C" w14:textId="77777777" w:rsidR="00216316" w:rsidRDefault="00216316">
      <w:pPr>
        <w:rPr>
          <w:rFonts w:ascii="Times New Roman" w:eastAsiaTheme="minorEastAsia" w:hAnsi="Times New Roman"/>
          <w:lang w:eastAsia="zh-TW"/>
        </w:rPr>
      </w:pPr>
    </w:p>
    <w:p w14:paraId="7208F0DA" w14:textId="77777777" w:rsidR="00216316" w:rsidRDefault="00216316">
      <w:pPr>
        <w:rPr>
          <w:rFonts w:ascii="Times New Roman" w:eastAsiaTheme="minorEastAsia" w:hAnsi="Times New Roman"/>
          <w:lang w:eastAsia="zh-TW"/>
        </w:rPr>
      </w:pPr>
    </w:p>
    <w:p w14:paraId="5C0CD507" w14:textId="77777777" w:rsidR="00216316" w:rsidRDefault="00216316">
      <w:pPr>
        <w:rPr>
          <w:rFonts w:ascii="Times New Roman" w:eastAsiaTheme="minorEastAsia" w:hAnsi="Times New Roman"/>
          <w:lang w:eastAsia="zh-TW"/>
        </w:rPr>
      </w:pPr>
    </w:p>
    <w:p w14:paraId="735554DE" w14:textId="77777777" w:rsidR="00216316" w:rsidRDefault="00216316">
      <w:pPr>
        <w:rPr>
          <w:rFonts w:ascii="Times New Roman" w:eastAsiaTheme="minorEastAsia" w:hAnsi="Times New Roman"/>
          <w:lang w:eastAsia="zh-TW"/>
        </w:rPr>
      </w:pPr>
    </w:p>
    <w:p w14:paraId="2BA5B4FF" w14:textId="77777777" w:rsidR="00216316" w:rsidRDefault="00216316">
      <w:pPr>
        <w:rPr>
          <w:rFonts w:ascii="Times New Roman" w:eastAsiaTheme="minorEastAsia" w:hAnsi="Times New Roman"/>
          <w:lang w:eastAsia="zh-TW"/>
        </w:rPr>
      </w:pPr>
    </w:p>
    <w:p w14:paraId="0F1D674B" w14:textId="77777777" w:rsidR="00216316" w:rsidRDefault="00216316">
      <w:pPr>
        <w:rPr>
          <w:rFonts w:ascii="Times New Roman" w:eastAsiaTheme="minorEastAsia" w:hAnsi="Times New Roman"/>
          <w:lang w:eastAsia="zh-TW"/>
        </w:rPr>
      </w:pPr>
    </w:p>
    <w:p w14:paraId="761054C0" w14:textId="77777777" w:rsidR="00216316" w:rsidRDefault="00216316">
      <w:pPr>
        <w:rPr>
          <w:rFonts w:ascii="Times New Roman" w:eastAsiaTheme="minorEastAsia" w:hAnsi="Times New Roman"/>
          <w:lang w:eastAsia="zh-TW"/>
        </w:rPr>
      </w:pPr>
    </w:p>
    <w:p w14:paraId="6B9045E7" w14:textId="77777777" w:rsidR="00216316" w:rsidRDefault="00216316">
      <w:pPr>
        <w:rPr>
          <w:rFonts w:ascii="Times New Roman" w:eastAsiaTheme="minorEastAsia" w:hAnsi="Times New Roman"/>
          <w:lang w:eastAsia="zh-TW"/>
        </w:rPr>
      </w:pPr>
    </w:p>
    <w:p w14:paraId="18D6AE60" w14:textId="77777777" w:rsidR="00216316" w:rsidRDefault="00216316">
      <w:pPr>
        <w:rPr>
          <w:rFonts w:ascii="Times New Roman" w:eastAsiaTheme="minorEastAsia" w:hAnsi="Times New Roman"/>
          <w:lang w:eastAsia="zh-TW"/>
        </w:rPr>
      </w:pPr>
    </w:p>
    <w:p w14:paraId="7EEC4B4C" w14:textId="77777777" w:rsidR="00216316" w:rsidRDefault="00216316">
      <w:pPr>
        <w:rPr>
          <w:rFonts w:ascii="Times New Roman" w:eastAsiaTheme="minorEastAsia" w:hAnsi="Times New Roman"/>
          <w:lang w:eastAsia="zh-TW"/>
        </w:rPr>
      </w:pPr>
    </w:p>
    <w:p w14:paraId="4A11AC2D" w14:textId="77777777" w:rsidR="00216316" w:rsidRDefault="00216316">
      <w:pPr>
        <w:rPr>
          <w:rFonts w:ascii="Times New Roman" w:eastAsiaTheme="minorEastAsia" w:hAnsi="Times New Roman"/>
          <w:lang w:eastAsia="zh-TW"/>
        </w:rPr>
      </w:pPr>
    </w:p>
    <w:p w14:paraId="23072712" w14:textId="30713B02" w:rsidR="00216316" w:rsidRDefault="00216316" w:rsidP="005B1667">
      <w:pPr>
        <w:jc w:val="both"/>
        <w:rPr>
          <w:rFonts w:ascii="Times New Roman" w:eastAsiaTheme="minorEastAsia" w:hAnsi="Times New Roman"/>
          <w:lang w:eastAsia="zh-TW"/>
        </w:rPr>
      </w:pPr>
      <w:r w:rsidRPr="00BE0FD8">
        <w:rPr>
          <w:rFonts w:ascii="Times New Roman" w:eastAsiaTheme="minorEastAsia" w:hAnsi="Times New Roman" w:hint="eastAsia"/>
          <w:b/>
          <w:lang w:eastAsia="zh-TW"/>
        </w:rPr>
        <w:t xml:space="preserve">Figure </w:t>
      </w:r>
      <w:r w:rsidR="00C955E5">
        <w:rPr>
          <w:rFonts w:ascii="Times New Roman" w:eastAsiaTheme="minorEastAsia" w:hAnsi="Times New Roman" w:hint="eastAsia"/>
          <w:b/>
          <w:lang w:eastAsia="zh-TW"/>
        </w:rPr>
        <w:t>S</w:t>
      </w:r>
      <w:r w:rsidR="00C955E5">
        <w:rPr>
          <w:rFonts w:ascii="Times New Roman" w:eastAsiaTheme="minorEastAsia" w:hAnsi="Times New Roman"/>
          <w:b/>
          <w:lang w:eastAsia="zh-TW"/>
        </w:rPr>
        <w:t>5</w:t>
      </w:r>
      <w:r w:rsidR="00C955E5">
        <w:rPr>
          <w:rFonts w:ascii="Times New Roman" w:eastAsiaTheme="minorEastAsia" w:hAnsi="Times New Roman" w:hint="eastAsia"/>
          <w:lang w:eastAsia="zh-TW"/>
        </w:rPr>
        <w:t xml:space="preserve"> </w:t>
      </w:r>
      <w:r>
        <w:rPr>
          <w:rFonts w:ascii="Times New Roman" w:eastAsiaTheme="minorEastAsia" w:hAnsi="Times New Roman" w:hint="eastAsia"/>
          <w:lang w:eastAsia="zh-TW"/>
        </w:rPr>
        <w:t>I</w:t>
      </w:r>
      <w:r>
        <w:rPr>
          <w:rFonts w:ascii="Times New Roman" w:eastAsiaTheme="minorEastAsia" w:hAnsi="Times New Roman"/>
          <w:lang w:eastAsia="zh-TW"/>
        </w:rPr>
        <w:t>maginary</w:t>
      </w:r>
      <w:r>
        <w:rPr>
          <w:rFonts w:ascii="Times New Roman" w:eastAsiaTheme="minorEastAsia" w:hAnsi="Times New Roman" w:hint="eastAsia"/>
          <w:lang w:eastAsia="zh-TW"/>
        </w:rPr>
        <w:t xml:space="preserve"> cases showing introgression levels at chloroplast (cp) and nuclear (nr) loci in a dioecious plant species with cpDNA paternally inherited when this species receives genes from a second one via </w:t>
      </w:r>
      <w:r w:rsidR="008A1F76">
        <w:rPr>
          <w:rFonts w:ascii="Times New Roman" w:eastAsiaTheme="minorEastAsia" w:hAnsi="Times New Roman" w:hint="eastAsia"/>
          <w:lang w:eastAsia="zh-TW"/>
        </w:rPr>
        <w:t>seed dispersal</w:t>
      </w:r>
      <w:r>
        <w:rPr>
          <w:rFonts w:ascii="Times New Roman" w:eastAsiaTheme="minorEastAsia" w:hAnsi="Times New Roman" w:hint="eastAsia"/>
          <w:lang w:eastAsia="zh-TW"/>
        </w:rPr>
        <w:t xml:space="preserve">. In each case, a constant per generation </w:t>
      </w:r>
      <w:r w:rsidR="008A1F76">
        <w:rPr>
          <w:rFonts w:ascii="Times New Roman" w:eastAsiaTheme="minorEastAsia" w:hAnsi="Times New Roman" w:hint="eastAsia"/>
          <w:lang w:eastAsia="zh-TW"/>
        </w:rPr>
        <w:t>seed dispersal</w:t>
      </w:r>
      <w:r>
        <w:rPr>
          <w:rFonts w:ascii="Times New Roman" w:eastAsiaTheme="minorEastAsia" w:hAnsi="Times New Roman" w:hint="eastAsia"/>
          <w:lang w:eastAsia="zh-TW"/>
        </w:rPr>
        <w:t xml:space="preserve"> rate (</w:t>
      </w:r>
      <w:r w:rsidRPr="00182CDC">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s</w:t>
      </w:r>
      <w:r>
        <w:rPr>
          <w:rFonts w:ascii="Times New Roman" w:eastAsiaTheme="minorEastAsia" w:hAnsi="Times New Roman" w:hint="eastAsia"/>
          <w:lang w:eastAsia="zh-TW"/>
        </w:rPr>
        <w:t>) = 0.0001 is assumed to occur since generation 1 (cp and nr introgression levels in generation 0 are both zero). Cases (a), (b) and (c) present situations, respectively, when the male proportion of the local species (</w:t>
      </w:r>
      <w:r w:rsidRPr="00FC536A">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loc</w:t>
      </w:r>
      <w:r>
        <w:rPr>
          <w:rFonts w:ascii="Times New Roman" w:eastAsiaTheme="minorEastAsia" w:hAnsi="Times New Roman" w:hint="eastAsia"/>
          <w:lang w:eastAsia="zh-TW"/>
        </w:rPr>
        <w:t>) is the same as, lower than and higher than that of the exotic species (</w:t>
      </w:r>
      <w:r w:rsidRPr="00FC536A">
        <w:rPr>
          <w:rFonts w:ascii="Times New Roman" w:eastAsiaTheme="minorEastAsia" w:hAnsi="Times New Roman" w:hint="eastAsia"/>
          <w:i/>
          <w:lang w:eastAsia="zh-TW"/>
        </w:rPr>
        <w:t>m</w:t>
      </w:r>
      <w:r>
        <w:rPr>
          <w:rFonts w:ascii="Times New Roman" w:eastAsiaTheme="minorEastAsia" w:hAnsi="Times New Roman" w:hint="eastAsia"/>
          <w:vertAlign w:val="subscript"/>
          <w:lang w:eastAsia="zh-TW"/>
        </w:rPr>
        <w:t>exo</w:t>
      </w:r>
      <w:r>
        <w:rPr>
          <w:rFonts w:ascii="Times New Roman" w:eastAsiaTheme="minorEastAsia" w:hAnsi="Times New Roman" w:hint="eastAsia"/>
          <w:lang w:eastAsia="zh-TW"/>
        </w:rPr>
        <w:t>).</w:t>
      </w:r>
    </w:p>
    <w:p w14:paraId="6472A684" w14:textId="77777777" w:rsidR="00216316" w:rsidRPr="00537A06" w:rsidRDefault="00216316">
      <w:pPr>
        <w:rPr>
          <w:rFonts w:ascii="Times New Roman" w:eastAsiaTheme="minorEastAsia" w:hAnsi="Times New Roman"/>
          <w:lang w:eastAsia="zh-TW"/>
        </w:rPr>
        <w:sectPr w:rsidR="00216316" w:rsidRPr="00537A06" w:rsidSect="00104E62">
          <w:pgSz w:w="11906" w:h="16838"/>
          <w:pgMar w:top="1440" w:right="1800" w:bottom="1440" w:left="1800" w:header="851" w:footer="992" w:gutter="0"/>
          <w:cols w:space="425"/>
          <w:docGrid w:type="lines" w:linePitch="360"/>
        </w:sectPr>
      </w:pPr>
    </w:p>
    <w:p w14:paraId="1D6B1303" w14:textId="77777777" w:rsidR="00216316" w:rsidRPr="00093256" w:rsidRDefault="00216316">
      <w:pPr>
        <w:rPr>
          <w:rFonts w:ascii="Times New Roman" w:eastAsiaTheme="minorEastAsia" w:hAnsi="Times New Roman"/>
          <w:b/>
          <w:lang w:eastAsia="zh-TW"/>
        </w:rPr>
      </w:pPr>
      <w:r w:rsidRPr="00093256">
        <w:rPr>
          <w:rFonts w:ascii="Times New Roman" w:eastAsiaTheme="minorEastAsia" w:hAnsi="Times New Roman"/>
          <w:b/>
          <w:lang w:eastAsia="zh-TW"/>
        </w:rPr>
        <w:lastRenderedPageBreak/>
        <w:t>References</w:t>
      </w:r>
    </w:p>
    <w:p w14:paraId="2FC513A3" w14:textId="77777777" w:rsidR="00216316" w:rsidRPr="009720ED" w:rsidRDefault="00216316" w:rsidP="009720ED">
      <w:pPr>
        <w:pStyle w:val="EndNoteBibliography"/>
        <w:ind w:left="720" w:hanging="720"/>
      </w:pPr>
      <w:bookmarkStart w:id="8" w:name="_ENREF_1"/>
      <w:r w:rsidRPr="009720ED">
        <w:t xml:space="preserve">Anderson ED, Owens JN (1999) Megagametophyte development, fertilization, and cytoplasmic inheritance in </w:t>
      </w:r>
      <w:r w:rsidRPr="009720ED">
        <w:rPr>
          <w:i/>
        </w:rPr>
        <w:t>Taxus brevifolia</w:t>
      </w:r>
      <w:r w:rsidRPr="009720ED">
        <w:t xml:space="preserve">. </w:t>
      </w:r>
      <w:r w:rsidRPr="009720ED">
        <w:rPr>
          <w:i/>
        </w:rPr>
        <w:t>International Journal of Plant Sciences</w:t>
      </w:r>
      <w:r w:rsidRPr="009720ED">
        <w:t xml:space="preserve"> </w:t>
      </w:r>
      <w:r w:rsidRPr="009720ED">
        <w:rPr>
          <w:b/>
        </w:rPr>
        <w:t>160</w:t>
      </w:r>
      <w:r w:rsidRPr="009720ED">
        <w:t>, 459-469.</w:t>
      </w:r>
      <w:bookmarkEnd w:id="8"/>
    </w:p>
    <w:p w14:paraId="368F1AE0" w14:textId="77777777" w:rsidR="00216316" w:rsidRPr="009720ED" w:rsidRDefault="00216316" w:rsidP="009720ED">
      <w:pPr>
        <w:pStyle w:val="EndNoteBibliography"/>
        <w:ind w:left="720" w:hanging="720"/>
      </w:pPr>
      <w:bookmarkStart w:id="9" w:name="_ENREF_2"/>
      <w:r w:rsidRPr="009720ED">
        <w:t>Baum DA, Small RL, Wendel JF (1998) Biogeography and floral evolution of baobabs (</w:t>
      </w:r>
      <w:r w:rsidRPr="009720ED">
        <w:rPr>
          <w:i/>
        </w:rPr>
        <w:t>Adansonia</w:t>
      </w:r>
      <w:r w:rsidRPr="009720ED">
        <w:t xml:space="preserve">, Bombacaceae) as inferred from multiple data sets. </w:t>
      </w:r>
      <w:r w:rsidRPr="009720ED">
        <w:rPr>
          <w:i/>
        </w:rPr>
        <w:t>Systematic Biology</w:t>
      </w:r>
      <w:r w:rsidRPr="009720ED">
        <w:t xml:space="preserve"> </w:t>
      </w:r>
      <w:r w:rsidRPr="009720ED">
        <w:rPr>
          <w:b/>
        </w:rPr>
        <w:t>47</w:t>
      </w:r>
      <w:r w:rsidRPr="009720ED">
        <w:t>, 181-207.</w:t>
      </w:r>
      <w:bookmarkEnd w:id="9"/>
    </w:p>
    <w:p w14:paraId="30A87C27" w14:textId="77777777" w:rsidR="00CB3EE8" w:rsidRDefault="00CB3EE8" w:rsidP="009720ED">
      <w:pPr>
        <w:pStyle w:val="EndNoteBibliography"/>
        <w:ind w:left="720" w:hanging="720"/>
      </w:pPr>
      <w:bookmarkStart w:id="10" w:name="_ENREF_4"/>
      <w:r w:rsidRPr="00CB3EE8">
        <w:t xml:space="preserve">China Plant BOL Group, Li D-Z, Gao L-M , </w:t>
      </w:r>
      <w:r w:rsidRPr="001363BC">
        <w:rPr>
          <w:i/>
          <w:iCs/>
        </w:rPr>
        <w:t>et al.</w:t>
      </w:r>
      <w:r w:rsidRPr="00CB3EE8">
        <w:t xml:space="preserve"> (2021) Comparative analysis of a large dataset indicates that internal transcribed spacer (ITS) should be incorporated into the core barcode for seed plants. </w:t>
      </w:r>
      <w:r w:rsidRPr="001363BC">
        <w:rPr>
          <w:i/>
          <w:iCs/>
        </w:rPr>
        <w:t>Proceedings of the National Academy of Sciences of the United States of America</w:t>
      </w:r>
      <w:r w:rsidRPr="00CB3EE8">
        <w:t xml:space="preserve"> </w:t>
      </w:r>
      <w:r w:rsidRPr="001363BC">
        <w:rPr>
          <w:b/>
          <w:bCs/>
        </w:rPr>
        <w:t>108</w:t>
      </w:r>
      <w:r w:rsidRPr="00CB3EE8">
        <w:t>, 19641-19646.</w:t>
      </w:r>
    </w:p>
    <w:p w14:paraId="1A6AFFD6" w14:textId="6231EEF1" w:rsidR="0080005F" w:rsidRDefault="0080005F" w:rsidP="009720ED">
      <w:pPr>
        <w:pStyle w:val="EndNoteBibliography"/>
        <w:ind w:left="720" w:hanging="720"/>
      </w:pPr>
      <w:r w:rsidRPr="00485261">
        <w:t xml:space="preserve">Darriba D, Taboada GL, Doallo R, Posada D (2012) jModelTest 2: more models, new heuristics and parallel computing. </w:t>
      </w:r>
      <w:r w:rsidRPr="00485261">
        <w:rPr>
          <w:i/>
        </w:rPr>
        <w:t>Nature Methods</w:t>
      </w:r>
      <w:r w:rsidRPr="00485261">
        <w:t xml:space="preserve"> </w:t>
      </w:r>
      <w:r w:rsidRPr="009D0DB7">
        <w:rPr>
          <w:b/>
          <w:bCs/>
        </w:rPr>
        <w:t>9</w:t>
      </w:r>
      <w:r w:rsidRPr="009D0DB7">
        <w:rPr>
          <w:bCs/>
        </w:rPr>
        <w:t>,</w:t>
      </w:r>
      <w:r w:rsidRPr="00485261">
        <w:t xml:space="preserve"> 772-772.</w:t>
      </w:r>
    </w:p>
    <w:p w14:paraId="3D4827DB" w14:textId="58DFBD38" w:rsidR="00216316" w:rsidRPr="009720ED" w:rsidRDefault="00216316" w:rsidP="009720ED">
      <w:pPr>
        <w:pStyle w:val="EndNoteBibliography"/>
        <w:ind w:left="720" w:hanging="720"/>
      </w:pPr>
      <w:r w:rsidRPr="009720ED">
        <w:t>Deng W, Maust BS, Nickle DC</w:t>
      </w:r>
      <w:r w:rsidRPr="009720ED">
        <w:rPr>
          <w:i/>
        </w:rPr>
        <w:t>, et al.</w:t>
      </w:r>
      <w:r w:rsidRPr="009720ED">
        <w:t xml:space="preserve"> (2010) DIVEIN: a web server to analyze phylogenies, sequence divergence, diversity, and informative sites. </w:t>
      </w:r>
      <w:r w:rsidRPr="009720ED">
        <w:rPr>
          <w:i/>
        </w:rPr>
        <w:t>Biotechniques</w:t>
      </w:r>
      <w:r w:rsidRPr="009720ED">
        <w:t xml:space="preserve"> </w:t>
      </w:r>
      <w:r w:rsidRPr="009720ED">
        <w:rPr>
          <w:b/>
        </w:rPr>
        <w:t>48</w:t>
      </w:r>
      <w:r w:rsidRPr="009720ED">
        <w:t>, 405-408.</w:t>
      </w:r>
      <w:bookmarkEnd w:id="10"/>
    </w:p>
    <w:p w14:paraId="142DDDF8" w14:textId="77777777" w:rsidR="00216316" w:rsidRPr="009720ED" w:rsidRDefault="00216316" w:rsidP="009720ED">
      <w:pPr>
        <w:pStyle w:val="EndNoteBibliography"/>
        <w:ind w:left="720" w:hanging="720"/>
      </w:pPr>
      <w:bookmarkStart w:id="11" w:name="_ENREF_5"/>
      <w:r w:rsidRPr="009720ED">
        <w:t xml:space="preserve">Dmitriev DA, Rakitov RA (2008) Decoding of superimposed traces produced by direct sequencing of heterozygous indels. </w:t>
      </w:r>
      <w:r w:rsidRPr="009720ED">
        <w:rPr>
          <w:i/>
        </w:rPr>
        <w:t>Plos Computational Biology</w:t>
      </w:r>
      <w:r w:rsidRPr="009720ED">
        <w:t xml:space="preserve"> </w:t>
      </w:r>
      <w:r w:rsidRPr="009720ED">
        <w:rPr>
          <w:b/>
        </w:rPr>
        <w:t>4</w:t>
      </w:r>
      <w:r w:rsidRPr="009720ED">
        <w:t>, e1000113.</w:t>
      </w:r>
      <w:bookmarkEnd w:id="11"/>
    </w:p>
    <w:p w14:paraId="3EA92BAA" w14:textId="77777777" w:rsidR="00216316" w:rsidRPr="009720ED" w:rsidRDefault="00216316" w:rsidP="009720ED">
      <w:pPr>
        <w:pStyle w:val="EndNoteBibliography"/>
        <w:ind w:left="720" w:hanging="720"/>
      </w:pPr>
      <w:bookmarkStart w:id="12" w:name="_ENREF_6"/>
      <w:r w:rsidRPr="009720ED">
        <w:t xml:space="preserve">Flot J-F (2010) SeqPHASE: a web tool for interconverting phase input/output files and FASTA sequence alignments. </w:t>
      </w:r>
      <w:r w:rsidRPr="009720ED">
        <w:rPr>
          <w:i/>
        </w:rPr>
        <w:t>Molecular Ecology Resources</w:t>
      </w:r>
      <w:r w:rsidRPr="009720ED">
        <w:t xml:space="preserve"> </w:t>
      </w:r>
      <w:r w:rsidRPr="009720ED">
        <w:rPr>
          <w:b/>
        </w:rPr>
        <w:t>10</w:t>
      </w:r>
      <w:r w:rsidRPr="009720ED">
        <w:t>, 162-166.</w:t>
      </w:r>
      <w:bookmarkEnd w:id="12"/>
    </w:p>
    <w:p w14:paraId="7AFCF7EA" w14:textId="77777777" w:rsidR="00216316" w:rsidRPr="009720ED" w:rsidRDefault="00216316" w:rsidP="009720ED">
      <w:pPr>
        <w:pStyle w:val="EndNoteBibliography"/>
        <w:ind w:left="720" w:hanging="720"/>
      </w:pPr>
      <w:bookmarkStart w:id="13" w:name="_ENREF_7"/>
      <w:r w:rsidRPr="009720ED">
        <w:t xml:space="preserve">Flot J-F, Tillier A, Samadi S, Tillier S (2006) Phase determination from direct sequencing of length-variable DNA regions. </w:t>
      </w:r>
      <w:r w:rsidRPr="009720ED">
        <w:rPr>
          <w:i/>
        </w:rPr>
        <w:t>Molecular Ecology Notes</w:t>
      </w:r>
      <w:r w:rsidRPr="009720ED">
        <w:t xml:space="preserve"> </w:t>
      </w:r>
      <w:r w:rsidRPr="009720ED">
        <w:rPr>
          <w:b/>
        </w:rPr>
        <w:t>6</w:t>
      </w:r>
      <w:r w:rsidRPr="009720ED">
        <w:t>, 627-630.</w:t>
      </w:r>
      <w:bookmarkEnd w:id="13"/>
    </w:p>
    <w:p w14:paraId="64D1C459" w14:textId="4095735C" w:rsidR="0086298C" w:rsidRDefault="0086298C" w:rsidP="009720ED">
      <w:pPr>
        <w:pStyle w:val="EndNoteBibliography"/>
        <w:ind w:left="720" w:hanging="720"/>
      </w:pPr>
      <w:bookmarkStart w:id="14" w:name="_ENREF_8"/>
      <w:r w:rsidRPr="0021384C">
        <w:t>Fu C</w:t>
      </w:r>
      <w:r w:rsidR="00377D33">
        <w:t>-</w:t>
      </w:r>
      <w:r w:rsidRPr="0021384C">
        <w:t>N, Wu C</w:t>
      </w:r>
      <w:r w:rsidR="00377D33">
        <w:t>-</w:t>
      </w:r>
      <w:r w:rsidRPr="0021384C">
        <w:t>S, Ye L</w:t>
      </w:r>
      <w:r w:rsidR="00377D33">
        <w:t>-</w:t>
      </w:r>
      <w:r w:rsidRPr="0021384C">
        <w:t>J</w:t>
      </w:r>
      <w:r w:rsidRPr="00377D33">
        <w:rPr>
          <w:i/>
          <w:iCs/>
        </w:rPr>
        <w:t>,</w:t>
      </w:r>
      <w:r w:rsidRPr="0021384C">
        <w:t xml:space="preserve"> </w:t>
      </w:r>
      <w:r w:rsidRPr="00AC4EE1">
        <w:rPr>
          <w:i/>
          <w:iCs/>
        </w:rPr>
        <w:t>et al.</w:t>
      </w:r>
      <w:r w:rsidRPr="0021384C">
        <w:t xml:space="preserve"> (2019) Prevalence of isomeric plastomes and effectiveness of plastome super-barcodes in yews (</w:t>
      </w:r>
      <w:r w:rsidRPr="0021384C">
        <w:rPr>
          <w:i/>
          <w:iCs/>
        </w:rPr>
        <w:t>Taxus</w:t>
      </w:r>
      <w:r w:rsidRPr="0021384C">
        <w:t xml:space="preserve">) worldwide. </w:t>
      </w:r>
      <w:r w:rsidRPr="0021384C">
        <w:rPr>
          <w:i/>
          <w:iCs/>
        </w:rPr>
        <w:t>Scientific Reports</w:t>
      </w:r>
      <w:r w:rsidRPr="0021384C">
        <w:t xml:space="preserve"> </w:t>
      </w:r>
      <w:r w:rsidRPr="009D0DB7">
        <w:rPr>
          <w:b/>
          <w:bCs/>
        </w:rPr>
        <w:t>9</w:t>
      </w:r>
      <w:r w:rsidRPr="009D0DB7">
        <w:t>,</w:t>
      </w:r>
      <w:r w:rsidRPr="0021384C">
        <w:t xml:space="preserve"> 2773.</w:t>
      </w:r>
    </w:p>
    <w:p w14:paraId="38385A51" w14:textId="77777777" w:rsidR="00216316" w:rsidRPr="009720ED" w:rsidRDefault="00216316" w:rsidP="009720ED">
      <w:pPr>
        <w:pStyle w:val="EndNoteBibliography"/>
        <w:ind w:left="720" w:hanging="720"/>
      </w:pPr>
      <w:bookmarkStart w:id="15" w:name="_ENREF_9"/>
      <w:bookmarkEnd w:id="14"/>
      <w:r w:rsidRPr="009720ED">
        <w:t xml:space="preserve">Hey J (2010) Isolation with migration models for more than two populations. </w:t>
      </w:r>
      <w:r w:rsidRPr="009720ED">
        <w:rPr>
          <w:i/>
        </w:rPr>
        <w:t>Molecular Biology and Evolution</w:t>
      </w:r>
      <w:r w:rsidRPr="009720ED">
        <w:t xml:space="preserve"> </w:t>
      </w:r>
      <w:r w:rsidRPr="009720ED">
        <w:rPr>
          <w:b/>
        </w:rPr>
        <w:t>27</w:t>
      </w:r>
      <w:r w:rsidRPr="009720ED">
        <w:t>, 905-920.</w:t>
      </w:r>
      <w:bookmarkEnd w:id="15"/>
    </w:p>
    <w:p w14:paraId="64ED9EDB" w14:textId="77777777" w:rsidR="00216316" w:rsidRPr="009720ED" w:rsidRDefault="00216316" w:rsidP="009720ED">
      <w:pPr>
        <w:pStyle w:val="EndNoteBibliography"/>
        <w:ind w:left="720" w:hanging="720"/>
      </w:pPr>
      <w:bookmarkStart w:id="16" w:name="_ENREF_10"/>
      <w:r w:rsidRPr="009720ED">
        <w:t xml:space="preserve">Hey J (2011) Documentation for IMa2. Available from: </w:t>
      </w:r>
      <w:r w:rsidRPr="00216316">
        <w:t>https://bio.cst.temple.edu/~hey/program_files/IMa2/Using_IMa2_8_24_2011.pdf</w:t>
      </w:r>
      <w:r w:rsidRPr="009720ED">
        <w:t>.</w:t>
      </w:r>
      <w:bookmarkEnd w:id="16"/>
    </w:p>
    <w:p w14:paraId="0AF411B3" w14:textId="77777777" w:rsidR="00216316" w:rsidRPr="009720ED" w:rsidRDefault="00216316" w:rsidP="009720ED">
      <w:pPr>
        <w:pStyle w:val="EndNoteBibliography"/>
        <w:ind w:left="720" w:hanging="720"/>
      </w:pPr>
      <w:bookmarkStart w:id="17" w:name="_ENREF_11"/>
      <w:r w:rsidRPr="009720ED">
        <w:t xml:space="preserve">Hey J, Nielsen R (2007) Integration within the Felsenstein equation for improved Markov chain Monte Carlo methods in population genetics. </w:t>
      </w:r>
      <w:r w:rsidRPr="009720ED">
        <w:rPr>
          <w:i/>
        </w:rPr>
        <w:t>Proceedings of the National Academy of Sciences of the United States of America</w:t>
      </w:r>
      <w:r w:rsidRPr="009720ED">
        <w:t xml:space="preserve"> </w:t>
      </w:r>
      <w:r w:rsidRPr="009720ED">
        <w:rPr>
          <w:b/>
        </w:rPr>
        <w:t>104</w:t>
      </w:r>
      <w:r w:rsidRPr="009720ED">
        <w:t>, 2785-2790.</w:t>
      </w:r>
      <w:bookmarkEnd w:id="17"/>
    </w:p>
    <w:p w14:paraId="5057C735" w14:textId="77777777" w:rsidR="00216316" w:rsidRPr="009720ED" w:rsidRDefault="00216316" w:rsidP="009720ED">
      <w:pPr>
        <w:pStyle w:val="EndNoteBibliography"/>
        <w:ind w:left="720" w:hanging="720"/>
      </w:pPr>
      <w:bookmarkStart w:id="18" w:name="_ENREF_12"/>
      <w:r w:rsidRPr="009720ED">
        <w:lastRenderedPageBreak/>
        <w:t xml:space="preserve">Hwang L-H, Hwang S-Y, Lin T-P (2000) Low chloroplast DNA variation and population differentiation of </w:t>
      </w:r>
      <w:r w:rsidRPr="009720ED">
        <w:rPr>
          <w:i/>
        </w:rPr>
        <w:t>Chamaecyparis formosensis</w:t>
      </w:r>
      <w:r w:rsidRPr="009720ED">
        <w:t xml:space="preserve"> and </w:t>
      </w:r>
      <w:r w:rsidRPr="009720ED">
        <w:rPr>
          <w:i/>
        </w:rPr>
        <w:t>Chamaecyparis taiwanensis</w:t>
      </w:r>
      <w:r w:rsidRPr="009720ED">
        <w:t xml:space="preserve">. </w:t>
      </w:r>
      <w:r w:rsidRPr="009720ED">
        <w:rPr>
          <w:i/>
        </w:rPr>
        <w:t>Taiwan Journal of Forest Science</w:t>
      </w:r>
      <w:r w:rsidRPr="009720ED">
        <w:t xml:space="preserve"> </w:t>
      </w:r>
      <w:r w:rsidRPr="009720ED">
        <w:rPr>
          <w:b/>
        </w:rPr>
        <w:t>15</w:t>
      </w:r>
      <w:r w:rsidRPr="009720ED">
        <w:t>, 229-236.</w:t>
      </w:r>
      <w:bookmarkEnd w:id="18"/>
    </w:p>
    <w:p w14:paraId="41491DC9" w14:textId="77777777" w:rsidR="00C42B2A" w:rsidRDefault="00C42B2A" w:rsidP="009720ED">
      <w:pPr>
        <w:pStyle w:val="EndNoteBibliography"/>
        <w:ind w:left="720" w:hanging="720"/>
      </w:pPr>
      <w:bookmarkStart w:id="19" w:name="_ENREF_14"/>
      <w:r w:rsidRPr="00C42B2A">
        <w:t xml:space="preserve">Ji Y, Liu C, Landis JB, Deng M, Chen J (2021) Plastome phylogenomics of </w:t>
      </w:r>
      <w:r w:rsidRPr="00C42B2A">
        <w:rPr>
          <w:i/>
          <w:iCs/>
        </w:rPr>
        <w:t>Cephalotaxus</w:t>
      </w:r>
      <w:r w:rsidRPr="00C42B2A">
        <w:t xml:space="preserve"> (Cephalotaxaceae) and allied genera. </w:t>
      </w:r>
      <w:r w:rsidRPr="00C42B2A">
        <w:rPr>
          <w:i/>
          <w:iCs/>
        </w:rPr>
        <w:t>Annals of Botany</w:t>
      </w:r>
      <w:r w:rsidRPr="00C42B2A">
        <w:t xml:space="preserve"> </w:t>
      </w:r>
      <w:r w:rsidRPr="00C42B2A">
        <w:rPr>
          <w:b/>
          <w:bCs/>
        </w:rPr>
        <w:t>127</w:t>
      </w:r>
      <w:r w:rsidRPr="00C42B2A">
        <w:t>, 697-708.</w:t>
      </w:r>
    </w:p>
    <w:p w14:paraId="00E650D5" w14:textId="2EA66A4F" w:rsidR="0086298C" w:rsidRDefault="0086298C" w:rsidP="009720ED">
      <w:pPr>
        <w:pStyle w:val="EndNoteBibliography"/>
        <w:ind w:left="720" w:hanging="720"/>
      </w:pPr>
      <w:r w:rsidRPr="00485261">
        <w:t>Liu J, Möller M, Gao L-M, Zhang D-Q, Li D-Z (2011) DNA barcoding for the discrimination of Eurasian yews (</w:t>
      </w:r>
      <w:r w:rsidRPr="00485261">
        <w:rPr>
          <w:i/>
        </w:rPr>
        <w:t>Taxus</w:t>
      </w:r>
      <w:r w:rsidRPr="00485261">
        <w:t xml:space="preserve"> L., Taxaceae) and the discovery of cryptic species. </w:t>
      </w:r>
      <w:r w:rsidRPr="00485261">
        <w:rPr>
          <w:i/>
        </w:rPr>
        <w:t>Molecular Ecology Resources</w:t>
      </w:r>
      <w:r w:rsidRPr="00485261">
        <w:t xml:space="preserve"> </w:t>
      </w:r>
      <w:r w:rsidRPr="009D0DB7">
        <w:rPr>
          <w:b/>
          <w:bCs/>
        </w:rPr>
        <w:t>11</w:t>
      </w:r>
      <w:r w:rsidR="009D0DB7">
        <w:t>,</w:t>
      </w:r>
      <w:r w:rsidRPr="00485261">
        <w:t xml:space="preserve"> 89-100.</w:t>
      </w:r>
    </w:p>
    <w:p w14:paraId="5F8E228B" w14:textId="08697F31" w:rsidR="00E31B61" w:rsidRDefault="00E31B61" w:rsidP="009720ED">
      <w:pPr>
        <w:pStyle w:val="EndNoteBibliography"/>
        <w:ind w:left="720" w:hanging="720"/>
      </w:pPr>
      <w:r w:rsidRPr="00485261">
        <w:t xml:space="preserve">Liu J, Möller M, Provan J, Gao L-M, Poudel RC, Li D-Z (2013) Geological and ecological factors drive cryptic speciation of yews in a biodiversity hotspot. </w:t>
      </w:r>
      <w:r w:rsidRPr="00485261">
        <w:rPr>
          <w:i/>
        </w:rPr>
        <w:t>New Phytologist</w:t>
      </w:r>
      <w:r w:rsidRPr="00485261">
        <w:t xml:space="preserve"> </w:t>
      </w:r>
      <w:r w:rsidRPr="009D0DB7">
        <w:rPr>
          <w:b/>
          <w:bCs/>
        </w:rPr>
        <w:t>199</w:t>
      </w:r>
      <w:r w:rsidR="009D0DB7">
        <w:t>,</w:t>
      </w:r>
      <w:r w:rsidRPr="00485261">
        <w:t xml:space="preserve"> 1093-1108.</w:t>
      </w:r>
    </w:p>
    <w:p w14:paraId="6EE6B6CA" w14:textId="7B2A88FC" w:rsidR="00377D33" w:rsidRDefault="00377D33" w:rsidP="00377D33">
      <w:pPr>
        <w:pStyle w:val="EndNoteBibliography"/>
        <w:ind w:left="720" w:hanging="720"/>
      </w:pPr>
      <w:bookmarkStart w:id="20" w:name="_ENREF_15"/>
      <w:bookmarkEnd w:id="19"/>
      <w:r>
        <w:t>Möller M, Liu J, Li Y</w:t>
      </w:r>
      <w:r w:rsidRPr="00377D33">
        <w:rPr>
          <w:i/>
          <w:iCs/>
        </w:rPr>
        <w:t>, et al.</w:t>
      </w:r>
      <w:r>
        <w:t xml:space="preserve"> (2020) Repeated intercontinental migrations and recurring hybridizations characterise the evolutionary history of yew (Taxus L.). </w:t>
      </w:r>
      <w:r w:rsidRPr="00377D33">
        <w:rPr>
          <w:i/>
          <w:iCs/>
        </w:rPr>
        <w:t>Molecular Phylogenetics and Evolution</w:t>
      </w:r>
      <w:r>
        <w:t xml:space="preserve"> </w:t>
      </w:r>
      <w:r w:rsidRPr="00377D33">
        <w:rPr>
          <w:b/>
          <w:bCs/>
        </w:rPr>
        <w:t>153</w:t>
      </w:r>
      <w:r>
        <w:t>, 106952.</w:t>
      </w:r>
      <w:r w:rsidRPr="009720ED">
        <w:t xml:space="preserve"> </w:t>
      </w:r>
    </w:p>
    <w:p w14:paraId="4ED9EA72" w14:textId="6F140A94" w:rsidR="00216316" w:rsidRPr="009720ED" w:rsidRDefault="00216316" w:rsidP="00377D33">
      <w:pPr>
        <w:pStyle w:val="EndNoteBibliography"/>
        <w:ind w:left="720" w:hanging="720"/>
      </w:pPr>
      <w:r w:rsidRPr="009720ED">
        <w:t xml:space="preserve">Sang T, Crawford DJ, Stuessy TF (1997) Chloroplast DNA phylogeny, reticulate evolution, and biogeography of </w:t>
      </w:r>
      <w:r w:rsidRPr="009720ED">
        <w:rPr>
          <w:i/>
        </w:rPr>
        <w:t>Paeonia</w:t>
      </w:r>
      <w:r w:rsidRPr="009720ED">
        <w:t xml:space="preserve"> (Paeoniaceae). </w:t>
      </w:r>
      <w:r w:rsidRPr="009720ED">
        <w:rPr>
          <w:i/>
        </w:rPr>
        <w:t>American Journal of Botany</w:t>
      </w:r>
      <w:r w:rsidRPr="009720ED">
        <w:t xml:space="preserve"> </w:t>
      </w:r>
      <w:r w:rsidRPr="009720ED">
        <w:rPr>
          <w:b/>
        </w:rPr>
        <w:t>84</w:t>
      </w:r>
      <w:r w:rsidRPr="009720ED">
        <w:t>, 1120-1136.</w:t>
      </w:r>
      <w:bookmarkEnd w:id="20"/>
    </w:p>
    <w:p w14:paraId="4A1C9BD3" w14:textId="77777777" w:rsidR="00216316" w:rsidRPr="009720ED" w:rsidRDefault="00216316" w:rsidP="009720ED">
      <w:pPr>
        <w:pStyle w:val="EndNoteBibliography"/>
        <w:ind w:left="720" w:hanging="720"/>
      </w:pPr>
      <w:bookmarkStart w:id="21" w:name="_ENREF_17"/>
      <w:r w:rsidRPr="009720ED">
        <w:t xml:space="preserve">Shaw J, Lickey EB, Schilling EE, Small RL (2007) Comparison of whole chloroplast genome sequences to choose noncoding regions for phylogenetic studies in angiosperms: The tortoise and the hare III. </w:t>
      </w:r>
      <w:r w:rsidRPr="009720ED">
        <w:rPr>
          <w:i/>
        </w:rPr>
        <w:t>American Journal of Botany</w:t>
      </w:r>
      <w:r w:rsidRPr="009720ED">
        <w:t xml:space="preserve"> </w:t>
      </w:r>
      <w:r w:rsidRPr="009720ED">
        <w:rPr>
          <w:b/>
        </w:rPr>
        <w:t>94</w:t>
      </w:r>
      <w:r w:rsidRPr="009720ED">
        <w:t>, 275-288.</w:t>
      </w:r>
      <w:bookmarkEnd w:id="21"/>
    </w:p>
    <w:p w14:paraId="4692C877" w14:textId="77777777" w:rsidR="00216316" w:rsidRPr="009720ED" w:rsidRDefault="00216316" w:rsidP="009720ED">
      <w:pPr>
        <w:pStyle w:val="EndNoteBibliography"/>
        <w:ind w:left="720" w:hanging="720"/>
      </w:pPr>
      <w:bookmarkStart w:id="22" w:name="_ENREF_18"/>
      <w:r w:rsidRPr="009720ED">
        <w:t xml:space="preserve">Stephens M, Donnelly P (2003) A comparison of bayesian methods for haplotype reconstruction. </w:t>
      </w:r>
      <w:r w:rsidRPr="009720ED">
        <w:rPr>
          <w:i/>
        </w:rPr>
        <w:t>American Journal of Human Genetics</w:t>
      </w:r>
      <w:r w:rsidRPr="009720ED">
        <w:t xml:space="preserve"> </w:t>
      </w:r>
      <w:r w:rsidRPr="009720ED">
        <w:rPr>
          <w:b/>
        </w:rPr>
        <w:t>73</w:t>
      </w:r>
      <w:r w:rsidRPr="009720ED">
        <w:t>, 1162-1169.</w:t>
      </w:r>
      <w:bookmarkEnd w:id="22"/>
    </w:p>
    <w:p w14:paraId="08215CC5" w14:textId="77777777" w:rsidR="00216316" w:rsidRPr="009720ED" w:rsidRDefault="00216316" w:rsidP="009720ED">
      <w:pPr>
        <w:pStyle w:val="EndNoteBibliography"/>
        <w:ind w:left="720" w:hanging="720"/>
      </w:pPr>
      <w:bookmarkStart w:id="23" w:name="_ENREF_19"/>
      <w:r w:rsidRPr="009720ED">
        <w:t xml:space="preserve">Stephens M, Smith NJ, Donnelly P (2001) A new statistical method for haplotype reconstruction from population data. </w:t>
      </w:r>
      <w:r w:rsidRPr="009720ED">
        <w:rPr>
          <w:i/>
        </w:rPr>
        <w:t>American Journal of Human Genetics</w:t>
      </w:r>
      <w:r w:rsidRPr="009720ED">
        <w:t xml:space="preserve"> </w:t>
      </w:r>
      <w:r w:rsidRPr="009720ED">
        <w:rPr>
          <w:b/>
        </w:rPr>
        <w:t>68</w:t>
      </w:r>
      <w:r w:rsidRPr="009720ED">
        <w:t>, 978-989.</w:t>
      </w:r>
      <w:bookmarkEnd w:id="23"/>
    </w:p>
    <w:p w14:paraId="02F09563" w14:textId="77777777" w:rsidR="00216316" w:rsidRPr="009720ED" w:rsidRDefault="00216316" w:rsidP="009720ED">
      <w:pPr>
        <w:pStyle w:val="EndNoteBibliography"/>
        <w:ind w:left="720" w:hanging="720"/>
      </w:pPr>
      <w:bookmarkStart w:id="24" w:name="_ENREF_20"/>
      <w:r w:rsidRPr="009720ED">
        <w:t xml:space="preserve">Taberlet P, Gielly L, Pautou G, Bouvet J (1991) Universal primers for amplification of three non-coding regions of chloroplast DNA. </w:t>
      </w:r>
      <w:r w:rsidRPr="009720ED">
        <w:rPr>
          <w:i/>
        </w:rPr>
        <w:t>Plant Molecular Biology</w:t>
      </w:r>
      <w:r w:rsidRPr="009720ED">
        <w:t xml:space="preserve"> </w:t>
      </w:r>
      <w:r w:rsidRPr="009720ED">
        <w:rPr>
          <w:b/>
        </w:rPr>
        <w:t>17</w:t>
      </w:r>
      <w:r w:rsidRPr="009720ED">
        <w:t>, 1105-1109.</w:t>
      </w:r>
      <w:bookmarkEnd w:id="24"/>
    </w:p>
    <w:p w14:paraId="629FA3B2" w14:textId="77777777" w:rsidR="00216316" w:rsidRPr="009720ED" w:rsidRDefault="00216316" w:rsidP="009720ED">
      <w:pPr>
        <w:pStyle w:val="EndNoteBibliography"/>
        <w:ind w:left="720" w:hanging="720"/>
      </w:pPr>
      <w:bookmarkStart w:id="25" w:name="_ENREF_21"/>
      <w:r w:rsidRPr="009720ED">
        <w:t xml:space="preserve">Tate JA, Simpson BB (2003) Paraphyly of </w:t>
      </w:r>
      <w:r w:rsidRPr="009720ED">
        <w:rPr>
          <w:i/>
        </w:rPr>
        <w:t>Tarasa</w:t>
      </w:r>
      <w:r w:rsidRPr="009720ED">
        <w:t xml:space="preserve"> (Malvaceae) and diverse origins of the polyploid species. </w:t>
      </w:r>
      <w:r w:rsidRPr="009720ED">
        <w:rPr>
          <w:i/>
        </w:rPr>
        <w:t>Systematic Botany</w:t>
      </w:r>
      <w:r w:rsidRPr="009720ED">
        <w:t xml:space="preserve"> </w:t>
      </w:r>
      <w:r w:rsidRPr="009720ED">
        <w:rPr>
          <w:b/>
        </w:rPr>
        <w:t>28</w:t>
      </w:r>
      <w:r w:rsidRPr="009720ED">
        <w:t>, 723-737.</w:t>
      </w:r>
      <w:bookmarkEnd w:id="25"/>
    </w:p>
    <w:p w14:paraId="2157CE5E" w14:textId="77777777" w:rsidR="00216316" w:rsidRPr="009720ED" w:rsidRDefault="00216316" w:rsidP="009720ED">
      <w:pPr>
        <w:pStyle w:val="EndNoteBibliography"/>
        <w:ind w:left="720" w:hanging="720"/>
      </w:pPr>
      <w:bookmarkStart w:id="26" w:name="_ENREF_22"/>
      <w:r w:rsidRPr="009720ED">
        <w:t xml:space="preserve">Vaughan TG, Kühnert D, Popinga A, Welch D, Drummond AJ (2014) Efficient Bayesian inference under the structured coalescent. </w:t>
      </w:r>
      <w:r w:rsidRPr="009720ED">
        <w:rPr>
          <w:i/>
        </w:rPr>
        <w:t>Bioinformatics</w:t>
      </w:r>
      <w:r w:rsidRPr="009720ED">
        <w:t xml:space="preserve"> </w:t>
      </w:r>
      <w:r w:rsidRPr="009720ED">
        <w:rPr>
          <w:b/>
        </w:rPr>
        <w:t>30</w:t>
      </w:r>
      <w:r w:rsidRPr="009720ED">
        <w:t>, 2272-2279.</w:t>
      </w:r>
      <w:bookmarkEnd w:id="26"/>
    </w:p>
    <w:p w14:paraId="1580B11A" w14:textId="0D10FDCC" w:rsidR="009D0DB7" w:rsidRDefault="009D0DB7" w:rsidP="009720ED">
      <w:pPr>
        <w:pStyle w:val="EndNoteBibliography"/>
        <w:ind w:left="720" w:hanging="720"/>
      </w:pPr>
      <w:bookmarkStart w:id="27" w:name="_ENREF_23"/>
      <w:r w:rsidRPr="009D0DB7">
        <w:t>Wang L</w:t>
      </w:r>
      <w:r w:rsidR="00AC4EE1">
        <w:t>-</w:t>
      </w:r>
      <w:r w:rsidRPr="009D0DB7">
        <w:t>L, Shi Y</w:t>
      </w:r>
      <w:r w:rsidR="00AC4EE1">
        <w:t>-</w:t>
      </w:r>
      <w:r w:rsidRPr="009D0DB7">
        <w:t>L, Wang C</w:t>
      </w:r>
      <w:r w:rsidR="00AC4EE1">
        <w:t>-</w:t>
      </w:r>
      <w:r w:rsidRPr="009D0DB7">
        <w:t xml:space="preserve">X, Li X (2019) The complete chloroplast genome of the white-berry yew </w:t>
      </w:r>
      <w:r w:rsidRPr="009D0DB7">
        <w:rPr>
          <w:i/>
          <w:iCs/>
        </w:rPr>
        <w:t>Pseudotaxus chienii</w:t>
      </w:r>
      <w:r w:rsidRPr="009D0DB7">
        <w:t xml:space="preserve"> (Cupressales: Taxaceae), a rare </w:t>
      </w:r>
      <w:r w:rsidRPr="009D0DB7">
        <w:lastRenderedPageBreak/>
        <w:t xml:space="preserve">and endangered relict plant endemic to southern China. </w:t>
      </w:r>
      <w:r w:rsidRPr="00377D33">
        <w:rPr>
          <w:i/>
          <w:iCs/>
        </w:rPr>
        <w:t>Mitochondrial DNA Part B</w:t>
      </w:r>
      <w:r w:rsidRPr="009D0DB7">
        <w:t xml:space="preserve"> </w:t>
      </w:r>
      <w:r w:rsidRPr="009D0DB7">
        <w:rPr>
          <w:b/>
          <w:bCs/>
        </w:rPr>
        <w:t>4</w:t>
      </w:r>
      <w:r w:rsidRPr="009D0DB7">
        <w:t>, 760-761.</w:t>
      </w:r>
    </w:p>
    <w:p w14:paraId="4094A971" w14:textId="18E14780" w:rsidR="00216316" w:rsidRPr="009720ED" w:rsidRDefault="00216316" w:rsidP="009720ED">
      <w:pPr>
        <w:pStyle w:val="EndNoteBibliography"/>
        <w:ind w:left="720" w:hanging="720"/>
      </w:pPr>
      <w:r w:rsidRPr="009720ED">
        <w:t xml:space="preserve">Wang W-B, Jiang Y-B, Wang D-M, Zhou Y, Jing Y (2006) Biological and ecological characteristics of </w:t>
      </w:r>
      <w:r w:rsidRPr="009720ED">
        <w:rPr>
          <w:i/>
        </w:rPr>
        <w:t>Taxus yunnanensis</w:t>
      </w:r>
      <w:r w:rsidRPr="009720ED">
        <w:t xml:space="preserve">. </w:t>
      </w:r>
      <w:r w:rsidRPr="009720ED">
        <w:rPr>
          <w:i/>
        </w:rPr>
        <w:t>Journal of West China Forestry Science</w:t>
      </w:r>
      <w:r w:rsidRPr="009720ED">
        <w:t xml:space="preserve"> </w:t>
      </w:r>
      <w:r w:rsidRPr="009720ED">
        <w:rPr>
          <w:b/>
        </w:rPr>
        <w:t>35</w:t>
      </w:r>
      <w:r w:rsidRPr="009720ED">
        <w:t>, 33-39.</w:t>
      </w:r>
      <w:bookmarkEnd w:id="27"/>
    </w:p>
    <w:p w14:paraId="22351DDB" w14:textId="77777777" w:rsidR="00216316" w:rsidRPr="009720ED" w:rsidRDefault="00216316" w:rsidP="009720ED">
      <w:pPr>
        <w:pStyle w:val="EndNoteBibliography"/>
        <w:ind w:left="720" w:hanging="720"/>
      </w:pPr>
      <w:bookmarkStart w:id="28" w:name="_ENREF_24"/>
      <w:r w:rsidRPr="009720ED">
        <w:t xml:space="preserve">Watterson GA (1975) On the number of segregating sites in genetical models without recombination. </w:t>
      </w:r>
      <w:r w:rsidRPr="009720ED">
        <w:rPr>
          <w:i/>
        </w:rPr>
        <w:t>Theoretical Population Biology</w:t>
      </w:r>
      <w:r w:rsidRPr="009720ED">
        <w:t xml:space="preserve"> </w:t>
      </w:r>
      <w:r w:rsidRPr="009720ED">
        <w:rPr>
          <w:b/>
        </w:rPr>
        <w:t>7</w:t>
      </w:r>
      <w:r w:rsidRPr="009720ED">
        <w:t>, 256-276.</w:t>
      </w:r>
      <w:bookmarkEnd w:id="28"/>
    </w:p>
    <w:p w14:paraId="6AC7312C" w14:textId="77777777" w:rsidR="00216316" w:rsidRPr="009720ED" w:rsidRDefault="00216316" w:rsidP="009720ED">
      <w:pPr>
        <w:pStyle w:val="EndNoteBibliography"/>
        <w:ind w:left="720" w:hanging="720"/>
      </w:pPr>
      <w:bookmarkStart w:id="29" w:name="_ENREF_25"/>
      <w:r w:rsidRPr="009720ED">
        <w:t xml:space="preserve">White TJ, Bruns T, Lee S, Taylor J (1990) Amplification and direct sequencing of fungal ribosomal RNA genes for phylogenetics. In: </w:t>
      </w:r>
      <w:r w:rsidRPr="009720ED">
        <w:rPr>
          <w:i/>
        </w:rPr>
        <w:t>PCR Protocols: A Guide to Methods and Applications</w:t>
      </w:r>
      <w:r w:rsidRPr="009720ED">
        <w:t xml:space="preserve"> (eds. Innis MA, Gelfand DH, Sninsky JJ, White TJ), pp. 315-322. Academic Press, Inc., New York.</w:t>
      </w:r>
      <w:bookmarkEnd w:id="29"/>
    </w:p>
    <w:p w14:paraId="76B66449" w14:textId="77777777" w:rsidR="00216316" w:rsidRPr="006C3F9A" w:rsidRDefault="00216316">
      <w:pPr>
        <w:rPr>
          <w:rFonts w:eastAsiaTheme="minorEastAsia"/>
          <w:lang w:eastAsia="zh-TW"/>
        </w:rPr>
      </w:pPr>
    </w:p>
    <w:p w14:paraId="4E3235BC" w14:textId="77777777" w:rsidR="00216316" w:rsidRDefault="00216316"/>
    <w:sectPr w:rsidR="002163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ACE5" w14:textId="77777777" w:rsidR="00104E62" w:rsidRDefault="00104E62" w:rsidP="0086298C">
      <w:r>
        <w:separator/>
      </w:r>
    </w:p>
  </w:endnote>
  <w:endnote w:type="continuationSeparator" w:id="0">
    <w:p w14:paraId="6DEBA339" w14:textId="77777777" w:rsidR="00104E62" w:rsidRDefault="00104E62" w:rsidP="0086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ﾛ｢・ｩ嶸ﾂ">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明體 Std L">
    <w:altName w:val="Malgun Gothic Semilight"/>
    <w:charset w:val="51"/>
    <w:family w:val="auto"/>
    <w:pitch w:val="variable"/>
    <w:sig w:usb0="00000000" w:usb1="1A0F1900" w:usb2="00000016" w:usb3="00000000" w:csb0="00120005"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0289" w14:textId="77777777" w:rsidR="00104E62" w:rsidRDefault="00104E62" w:rsidP="0086298C">
      <w:r>
        <w:separator/>
      </w:r>
    </w:p>
  </w:footnote>
  <w:footnote w:type="continuationSeparator" w:id="0">
    <w:p w14:paraId="78C03B56" w14:textId="77777777" w:rsidR="00104E62" w:rsidRDefault="00104E62" w:rsidP="00862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16316"/>
    <w:rsid w:val="00085903"/>
    <w:rsid w:val="00104E62"/>
    <w:rsid w:val="0012597C"/>
    <w:rsid w:val="001363BC"/>
    <w:rsid w:val="00160B9A"/>
    <w:rsid w:val="001A0429"/>
    <w:rsid w:val="001B281C"/>
    <w:rsid w:val="001B3E5E"/>
    <w:rsid w:val="00206E12"/>
    <w:rsid w:val="0021352D"/>
    <w:rsid w:val="00216316"/>
    <w:rsid w:val="00216417"/>
    <w:rsid w:val="0022419C"/>
    <w:rsid w:val="00226BF5"/>
    <w:rsid w:val="002349E4"/>
    <w:rsid w:val="002605BE"/>
    <w:rsid w:val="002940CB"/>
    <w:rsid w:val="002A1155"/>
    <w:rsid w:val="003132AC"/>
    <w:rsid w:val="0037426A"/>
    <w:rsid w:val="00377D33"/>
    <w:rsid w:val="003B6371"/>
    <w:rsid w:val="003C3C8D"/>
    <w:rsid w:val="003D3ADC"/>
    <w:rsid w:val="00422365"/>
    <w:rsid w:val="00443046"/>
    <w:rsid w:val="00471E8B"/>
    <w:rsid w:val="004C31F8"/>
    <w:rsid w:val="004F6D6D"/>
    <w:rsid w:val="00514C5E"/>
    <w:rsid w:val="00522246"/>
    <w:rsid w:val="005372C5"/>
    <w:rsid w:val="00554798"/>
    <w:rsid w:val="00567019"/>
    <w:rsid w:val="005B0C98"/>
    <w:rsid w:val="005F0EBF"/>
    <w:rsid w:val="005F3620"/>
    <w:rsid w:val="005F5549"/>
    <w:rsid w:val="006320E6"/>
    <w:rsid w:val="00633DC7"/>
    <w:rsid w:val="00661A88"/>
    <w:rsid w:val="006A29B0"/>
    <w:rsid w:val="006F24D3"/>
    <w:rsid w:val="00744084"/>
    <w:rsid w:val="00773C5B"/>
    <w:rsid w:val="007939E9"/>
    <w:rsid w:val="00794AF7"/>
    <w:rsid w:val="007C7C54"/>
    <w:rsid w:val="0080005F"/>
    <w:rsid w:val="0080795A"/>
    <w:rsid w:val="008149ED"/>
    <w:rsid w:val="00830B11"/>
    <w:rsid w:val="0086298C"/>
    <w:rsid w:val="00887C15"/>
    <w:rsid w:val="008A1F76"/>
    <w:rsid w:val="00922A62"/>
    <w:rsid w:val="00931C24"/>
    <w:rsid w:val="00937918"/>
    <w:rsid w:val="00941BB1"/>
    <w:rsid w:val="009D0DB7"/>
    <w:rsid w:val="009E37EB"/>
    <w:rsid w:val="009E388F"/>
    <w:rsid w:val="009E5FE9"/>
    <w:rsid w:val="009F0728"/>
    <w:rsid w:val="009F5FF8"/>
    <w:rsid w:val="00A016CD"/>
    <w:rsid w:val="00AC4EE1"/>
    <w:rsid w:val="00AD1EBA"/>
    <w:rsid w:val="00AF7462"/>
    <w:rsid w:val="00B35185"/>
    <w:rsid w:val="00B42BA8"/>
    <w:rsid w:val="00B73FDC"/>
    <w:rsid w:val="00BB4C11"/>
    <w:rsid w:val="00BB7BDC"/>
    <w:rsid w:val="00BF3D3C"/>
    <w:rsid w:val="00BF6E24"/>
    <w:rsid w:val="00C16AD3"/>
    <w:rsid w:val="00C42B2A"/>
    <w:rsid w:val="00C52C3E"/>
    <w:rsid w:val="00C60BA0"/>
    <w:rsid w:val="00C955E5"/>
    <w:rsid w:val="00CB3EE8"/>
    <w:rsid w:val="00CE06F4"/>
    <w:rsid w:val="00CF704F"/>
    <w:rsid w:val="00D34813"/>
    <w:rsid w:val="00D421BF"/>
    <w:rsid w:val="00D64EBE"/>
    <w:rsid w:val="00D76667"/>
    <w:rsid w:val="00D91B1C"/>
    <w:rsid w:val="00DB2F0E"/>
    <w:rsid w:val="00DC313F"/>
    <w:rsid w:val="00DC3BA6"/>
    <w:rsid w:val="00DC61F3"/>
    <w:rsid w:val="00E118C7"/>
    <w:rsid w:val="00E13819"/>
    <w:rsid w:val="00E21608"/>
    <w:rsid w:val="00E31B61"/>
    <w:rsid w:val="00E40948"/>
    <w:rsid w:val="00E71E72"/>
    <w:rsid w:val="00E8669D"/>
    <w:rsid w:val="00EB004C"/>
    <w:rsid w:val="00EC0929"/>
    <w:rsid w:val="00EC6DA1"/>
    <w:rsid w:val="00F27A03"/>
    <w:rsid w:val="00F7318E"/>
    <w:rsid w:val="00F73E3C"/>
    <w:rsid w:val="00F87186"/>
    <w:rsid w:val="00FA1A64"/>
    <w:rsid w:val="00FC29D5"/>
    <w:rsid w:val="00FC6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1CC7"/>
  <w15:chartTrackingRefBased/>
  <w15:docId w15:val="{658CF500-B129-4F29-8CE3-3A7ABA39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316"/>
    <w:rPr>
      <w:rFonts w:ascii="Cambria" w:eastAsia="｢ﾛ｢・ｩ嶸ﾂ" w:hAnsi="Cambria" w:cs="Times New Roman"/>
      <w:kern w:val="0"/>
      <w:szCs w:val="24"/>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6316"/>
    <w:rPr>
      <w:color w:val="0563C1" w:themeColor="hyperlink"/>
      <w:u w:val="single"/>
    </w:rPr>
  </w:style>
  <w:style w:type="paragraph" w:styleId="a4">
    <w:name w:val="Balloon Text"/>
    <w:basedOn w:val="a"/>
    <w:link w:val="a5"/>
    <w:uiPriority w:val="99"/>
    <w:semiHidden/>
    <w:unhideWhenUsed/>
    <w:rsid w:val="0021631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16316"/>
    <w:rPr>
      <w:rFonts w:asciiTheme="majorHAnsi" w:eastAsiaTheme="majorEastAsia" w:hAnsiTheme="majorHAnsi" w:cstheme="majorBidi"/>
      <w:kern w:val="0"/>
      <w:sz w:val="18"/>
      <w:szCs w:val="18"/>
      <w:lang w:eastAsia="en-US"/>
      <w14:ligatures w14:val="none"/>
    </w:rPr>
  </w:style>
  <w:style w:type="paragraph" w:styleId="a6">
    <w:name w:val="header"/>
    <w:basedOn w:val="a"/>
    <w:link w:val="a7"/>
    <w:uiPriority w:val="99"/>
    <w:unhideWhenUsed/>
    <w:rsid w:val="00216316"/>
    <w:pPr>
      <w:tabs>
        <w:tab w:val="center" w:pos="4153"/>
        <w:tab w:val="right" w:pos="8306"/>
      </w:tabs>
      <w:snapToGrid w:val="0"/>
    </w:pPr>
    <w:rPr>
      <w:sz w:val="20"/>
      <w:szCs w:val="20"/>
    </w:rPr>
  </w:style>
  <w:style w:type="character" w:customStyle="1" w:styleId="a7">
    <w:name w:val="頁首 字元"/>
    <w:basedOn w:val="a0"/>
    <w:link w:val="a6"/>
    <w:uiPriority w:val="99"/>
    <w:rsid w:val="00216316"/>
    <w:rPr>
      <w:rFonts w:ascii="Cambria" w:eastAsia="｢ﾛ｢・ｩ嶸ﾂ" w:hAnsi="Cambria" w:cs="Times New Roman"/>
      <w:kern w:val="0"/>
      <w:sz w:val="20"/>
      <w:szCs w:val="20"/>
      <w:lang w:eastAsia="en-US"/>
      <w14:ligatures w14:val="none"/>
    </w:rPr>
  </w:style>
  <w:style w:type="paragraph" w:styleId="a8">
    <w:name w:val="footer"/>
    <w:basedOn w:val="a"/>
    <w:link w:val="a9"/>
    <w:uiPriority w:val="99"/>
    <w:unhideWhenUsed/>
    <w:rsid w:val="00216316"/>
    <w:pPr>
      <w:tabs>
        <w:tab w:val="center" w:pos="4153"/>
        <w:tab w:val="right" w:pos="8306"/>
      </w:tabs>
      <w:snapToGrid w:val="0"/>
    </w:pPr>
    <w:rPr>
      <w:sz w:val="20"/>
      <w:szCs w:val="20"/>
    </w:rPr>
  </w:style>
  <w:style w:type="character" w:customStyle="1" w:styleId="a9">
    <w:name w:val="頁尾 字元"/>
    <w:basedOn w:val="a0"/>
    <w:link w:val="a8"/>
    <w:uiPriority w:val="99"/>
    <w:rsid w:val="00216316"/>
    <w:rPr>
      <w:rFonts w:ascii="Cambria" w:eastAsia="｢ﾛ｢・ｩ嶸ﾂ" w:hAnsi="Cambria" w:cs="Times New Roman"/>
      <w:kern w:val="0"/>
      <w:sz w:val="20"/>
      <w:szCs w:val="20"/>
      <w:lang w:eastAsia="en-US"/>
      <w14:ligatures w14:val="none"/>
    </w:rPr>
  </w:style>
  <w:style w:type="paragraph" w:styleId="aa">
    <w:name w:val="Plain Text"/>
    <w:basedOn w:val="a"/>
    <w:link w:val="ab"/>
    <w:uiPriority w:val="99"/>
    <w:unhideWhenUsed/>
    <w:rsid w:val="00216316"/>
    <w:pPr>
      <w:widowControl w:val="0"/>
    </w:pPr>
    <w:rPr>
      <w:rFonts w:ascii="Calibri" w:eastAsia="新細明體" w:hAnsi="Courier New" w:cs="Courier New"/>
      <w:kern w:val="2"/>
      <w:lang w:eastAsia="zh-TW"/>
    </w:rPr>
  </w:style>
  <w:style w:type="character" w:customStyle="1" w:styleId="ab">
    <w:name w:val="純文字 字元"/>
    <w:basedOn w:val="a0"/>
    <w:link w:val="aa"/>
    <w:uiPriority w:val="99"/>
    <w:rsid w:val="00216316"/>
    <w:rPr>
      <w:rFonts w:ascii="Calibri" w:eastAsia="新細明體" w:hAnsi="Courier New" w:cs="Courier New"/>
      <w:szCs w:val="24"/>
      <w14:ligatures w14:val="none"/>
    </w:rPr>
  </w:style>
  <w:style w:type="character" w:customStyle="1" w:styleId="st1">
    <w:name w:val="st1"/>
    <w:rsid w:val="00216316"/>
    <w:rPr>
      <w:lang w:val="en-US"/>
    </w:rPr>
  </w:style>
  <w:style w:type="paragraph" w:customStyle="1" w:styleId="EndNoteBibliographyTitle">
    <w:name w:val="EndNote Bibliography Title"/>
    <w:basedOn w:val="a"/>
    <w:link w:val="EndNoteBibliographyTitle0"/>
    <w:rsid w:val="00216316"/>
    <w:pPr>
      <w:jc w:val="center"/>
    </w:pPr>
    <w:rPr>
      <w:noProof/>
    </w:rPr>
  </w:style>
  <w:style w:type="character" w:customStyle="1" w:styleId="EndNoteBibliographyTitle0">
    <w:name w:val="EndNote Bibliography Title 字元"/>
    <w:basedOn w:val="a0"/>
    <w:link w:val="EndNoteBibliographyTitle"/>
    <w:rsid w:val="00216316"/>
    <w:rPr>
      <w:rFonts w:ascii="Cambria" w:eastAsia="｢ﾛ｢・ｩ嶸ﾂ" w:hAnsi="Cambria" w:cs="Times New Roman"/>
      <w:noProof/>
      <w:kern w:val="0"/>
      <w:szCs w:val="24"/>
      <w:lang w:eastAsia="en-US"/>
      <w14:ligatures w14:val="none"/>
    </w:rPr>
  </w:style>
  <w:style w:type="paragraph" w:customStyle="1" w:styleId="EndNoteBibliography">
    <w:name w:val="EndNote Bibliography"/>
    <w:basedOn w:val="a"/>
    <w:link w:val="EndNoteBibliography0"/>
    <w:rsid w:val="00216316"/>
    <w:rPr>
      <w:noProof/>
    </w:rPr>
  </w:style>
  <w:style w:type="character" w:customStyle="1" w:styleId="EndNoteBibliography0">
    <w:name w:val="EndNote Bibliography 字元"/>
    <w:basedOn w:val="a0"/>
    <w:link w:val="EndNoteBibliography"/>
    <w:rsid w:val="00216316"/>
    <w:rPr>
      <w:rFonts w:ascii="Cambria" w:eastAsia="｢ﾛ｢・ｩ嶸ﾂ" w:hAnsi="Cambria" w:cs="Times New Roman"/>
      <w:noProof/>
      <w:kern w:val="0"/>
      <w:szCs w:val="24"/>
      <w:lang w:eastAsia="en-US"/>
      <w14:ligatures w14:val="none"/>
    </w:rPr>
  </w:style>
  <w:style w:type="paragraph" w:styleId="ac">
    <w:name w:val="Revision"/>
    <w:hidden/>
    <w:uiPriority w:val="99"/>
    <w:semiHidden/>
    <w:rsid w:val="00216316"/>
    <w:rPr>
      <w:rFonts w:ascii="Cambria" w:eastAsia="｢ﾛ｢・ｩ嶸ﾂ" w:hAnsi="Cambria" w:cs="Times New Roman"/>
      <w:kern w:val="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6672">
      <w:bodyDiv w:val="1"/>
      <w:marLeft w:val="0"/>
      <w:marRight w:val="0"/>
      <w:marTop w:val="0"/>
      <w:marBottom w:val="0"/>
      <w:divBdr>
        <w:top w:val="none" w:sz="0" w:space="0" w:color="auto"/>
        <w:left w:val="none" w:sz="0" w:space="0" w:color="auto"/>
        <w:bottom w:val="none" w:sz="0" w:space="0" w:color="auto"/>
        <w:right w:val="none" w:sz="0" w:space="0" w:color="auto"/>
      </w:divBdr>
    </w:div>
    <w:div w:id="13006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23</Pages>
  <Words>4353</Words>
  <Characters>24817</Characters>
  <Application>Microsoft Office Word</Application>
  <DocSecurity>0</DocSecurity>
  <Lines>206</Lines>
  <Paragraphs>58</Paragraphs>
  <ScaleCrop>false</ScaleCrop>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Kuo</dc:creator>
  <cp:keywords/>
  <dc:description/>
  <cp:lastModifiedBy>VINCENT Kuo</cp:lastModifiedBy>
  <cp:revision>70</cp:revision>
  <dcterms:created xsi:type="dcterms:W3CDTF">2023-12-04T00:58:00Z</dcterms:created>
  <dcterms:modified xsi:type="dcterms:W3CDTF">2024-02-27T02:52:00Z</dcterms:modified>
</cp:coreProperties>
</file>