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39" w:rsidRDefault="00C2353A">
      <w:r>
        <w:rPr>
          <w:noProof/>
        </w:rPr>
        <w:drawing>
          <wp:anchor distT="0" distB="0" distL="114300" distR="114300" simplePos="0" relativeHeight="251659264" behindDoc="0" locked="0" layoutInCell="1" allowOverlap="1" wp14:anchorId="0929BFC9" wp14:editId="21AF35A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765800" cy="7461250"/>
            <wp:effectExtent l="0" t="0" r="6350" b="635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Figure 7_PvHg_IimpbyFactor_Page_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Supplementary Fig. S7a. Index of importance (</w:t>
      </w:r>
      <w:proofErr w:type="spellStart"/>
      <w:r>
        <w:t>iimp</w:t>
      </w:r>
      <w:proofErr w:type="spellEnd"/>
      <w:r>
        <w:t xml:space="preserve">) </w:t>
      </w:r>
      <w:r w:rsidR="00120CCF">
        <w:t>by prey species</w:t>
      </w:r>
      <w:r>
        <w:t xml:space="preserve"> found in the stomach</w:t>
      </w:r>
      <w:r w:rsidR="00120CCF">
        <w:t>s</w:t>
      </w:r>
      <w:r>
        <w:t xml:space="preserve"> of bycaught harbor (brown bars) and gray seals (gray bars)</w:t>
      </w:r>
      <w:r w:rsidR="00120CCF">
        <w:t>, by region (</w:t>
      </w:r>
      <w:proofErr w:type="spellStart"/>
      <w:r w:rsidR="00120CCF">
        <w:t>gb</w:t>
      </w:r>
      <w:proofErr w:type="spellEnd"/>
      <w:r w:rsidR="00120CCF">
        <w:t>=G</w:t>
      </w:r>
      <w:r>
        <w:t>e</w:t>
      </w:r>
      <w:r w:rsidR="00120CCF">
        <w:t>o</w:t>
      </w:r>
      <w:r>
        <w:t>rges B</w:t>
      </w:r>
      <w:r w:rsidR="00120CCF">
        <w:t xml:space="preserve">ank, </w:t>
      </w:r>
      <w:proofErr w:type="spellStart"/>
      <w:r w:rsidR="00120CCF">
        <w:t>gom</w:t>
      </w:r>
      <w:proofErr w:type="spellEnd"/>
      <w:r w:rsidR="00120CCF">
        <w:t xml:space="preserve">=Gulf of Maine, </w:t>
      </w:r>
      <w:proofErr w:type="spellStart"/>
      <w:r w:rsidR="00120CCF">
        <w:t>mab</w:t>
      </w:r>
      <w:proofErr w:type="spellEnd"/>
      <w:r w:rsidR="00120CCF">
        <w:t>=southern New England/mid-Atlantic Bight</w:t>
      </w:r>
      <w:r w:rsidR="008C0D51">
        <w:t>)</w:t>
      </w:r>
      <w:bookmarkStart w:id="0" w:name="_GoBack"/>
      <w:bookmarkEnd w:id="0"/>
      <w:r w:rsidR="00120CCF">
        <w:t>, 2004-2018.</w:t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BD" w:rsidRDefault="00AC4BBD" w:rsidP="00C2353A">
      <w:pPr>
        <w:spacing w:after="0" w:line="240" w:lineRule="auto"/>
      </w:pPr>
      <w:r>
        <w:separator/>
      </w:r>
    </w:p>
  </w:endnote>
  <w:endnote w:type="continuationSeparator" w:id="0">
    <w:p w:rsidR="00AC4BBD" w:rsidRDefault="00AC4BBD" w:rsidP="00C2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BD" w:rsidRDefault="00AC4BBD" w:rsidP="00C2353A">
      <w:pPr>
        <w:spacing w:after="0" w:line="240" w:lineRule="auto"/>
      </w:pPr>
      <w:r>
        <w:separator/>
      </w:r>
    </w:p>
  </w:footnote>
  <w:footnote w:type="continuationSeparator" w:id="0">
    <w:p w:rsidR="00AC4BBD" w:rsidRDefault="00AC4BBD" w:rsidP="00C235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3A"/>
    <w:rsid w:val="00120CCF"/>
    <w:rsid w:val="008C0D51"/>
    <w:rsid w:val="00AC4BBD"/>
    <w:rsid w:val="00C2353A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02E3"/>
  <w15:chartTrackingRefBased/>
  <w15:docId w15:val="{B124260C-0473-4BC7-9BED-63FA16BB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53A"/>
  </w:style>
  <w:style w:type="paragraph" w:styleId="Footer">
    <w:name w:val="footer"/>
    <w:basedOn w:val="Normal"/>
    <w:link w:val="FooterChar"/>
    <w:uiPriority w:val="99"/>
    <w:unhideWhenUsed/>
    <w:rsid w:val="00C23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2023-12-09T19:18:00Z</dcterms:created>
  <dcterms:modified xsi:type="dcterms:W3CDTF">2023-12-09T19:41:00Z</dcterms:modified>
</cp:coreProperties>
</file>