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439" w:rsidRDefault="008304D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73420" cy="7472045"/>
            <wp:effectExtent l="0" t="0" r="0" b="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Figure 7_PvHg_IimpbyFactor_Page_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3420" cy="747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Supplementary Fig. S7</w:t>
      </w:r>
      <w:r>
        <w:t>b</w:t>
      </w:r>
      <w:r>
        <w:t>. Index of importance (</w:t>
      </w:r>
      <w:proofErr w:type="spellStart"/>
      <w:r>
        <w:t>iimp</w:t>
      </w:r>
      <w:proofErr w:type="spellEnd"/>
      <w:r>
        <w:t xml:space="preserve">) by prey species found in the stomachs of bycaught harbor (brown bars) and gray seals (gray bars), by </w:t>
      </w:r>
      <w:r>
        <w:t>season</w:t>
      </w:r>
      <w:r>
        <w:t xml:space="preserve"> (</w:t>
      </w:r>
      <w:r>
        <w:t>winter=December-February</w:t>
      </w:r>
      <w:r>
        <w:t xml:space="preserve">, </w:t>
      </w:r>
      <w:r>
        <w:t>spring=March-May</w:t>
      </w:r>
      <w:r>
        <w:t xml:space="preserve">, </w:t>
      </w:r>
      <w:r>
        <w:t>summer=June-August, fall=September-November)</w:t>
      </w:r>
      <w:r>
        <w:t>, 2004-2018</w:t>
      </w:r>
      <w:r>
        <w:t>.</w:t>
      </w:r>
      <w:bookmarkStart w:id="0" w:name="_GoBack"/>
      <w:bookmarkEnd w:id="0"/>
    </w:p>
    <w:sectPr w:rsidR="00F77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4DE"/>
    <w:rsid w:val="008304DE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6EA8B"/>
  <w15:chartTrackingRefBased/>
  <w15:docId w15:val="{7DE9DE30-25EC-4C92-9AD1-DB08F5A4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1</cp:revision>
  <dcterms:created xsi:type="dcterms:W3CDTF">2023-12-09T19:36:00Z</dcterms:created>
  <dcterms:modified xsi:type="dcterms:W3CDTF">2023-12-09T19:41:00Z</dcterms:modified>
</cp:coreProperties>
</file>