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350" w:rsidRDefault="008F4C57" w:rsidP="00675350">
      <w:bookmarkStart w:id="0" w:name="_GoBack"/>
      <w:bookmarkEnd w:id="0"/>
      <w:r>
        <w:t>Supplementary Table S1</w:t>
      </w:r>
      <w:r w:rsidR="00675350">
        <w:t xml:space="preserve">. </w:t>
      </w:r>
    </w:p>
    <w:p w:rsidR="00675350" w:rsidRDefault="00675350" w:rsidP="00675350">
      <w:r>
        <w:t>Count of otolith condition codes by predator (1=pristine, non-trace specimens, 2=mild degradation, moderate margin erosion, 3=advanced erosion, tips and margin worn down, 4=broken, counted only if unique to one structure</w:t>
      </w:r>
      <w:r w:rsidR="00CC005D">
        <w:t>).</w:t>
      </w:r>
      <w: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440"/>
        <w:gridCol w:w="1095"/>
        <w:gridCol w:w="1440"/>
        <w:gridCol w:w="1080"/>
        <w:gridCol w:w="1080"/>
        <w:gridCol w:w="1080"/>
      </w:tblGrid>
      <w:tr w:rsidR="00675350" w:rsidTr="00491EB2">
        <w:tc>
          <w:tcPr>
            <w:tcW w:w="1870" w:type="dxa"/>
            <w:vAlign w:val="center"/>
          </w:tcPr>
          <w:p w:rsidR="00675350" w:rsidRDefault="00675350" w:rsidP="00491EB2">
            <w:pPr>
              <w:jc w:val="center"/>
            </w:pPr>
            <w:r>
              <w:t>Otolith Code</w:t>
            </w:r>
          </w:p>
        </w:tc>
        <w:tc>
          <w:tcPr>
            <w:tcW w:w="2535" w:type="dxa"/>
            <w:gridSpan w:val="2"/>
          </w:tcPr>
          <w:p w:rsidR="00675350" w:rsidRDefault="00675350" w:rsidP="00491EB2">
            <w:pPr>
              <w:jc w:val="center"/>
            </w:pPr>
            <w:r>
              <w:t>Harbor Seal</w:t>
            </w:r>
          </w:p>
        </w:tc>
        <w:tc>
          <w:tcPr>
            <w:tcW w:w="2520" w:type="dxa"/>
            <w:gridSpan w:val="2"/>
          </w:tcPr>
          <w:p w:rsidR="00675350" w:rsidRDefault="00675350" w:rsidP="00491EB2">
            <w:pPr>
              <w:jc w:val="center"/>
            </w:pPr>
            <w:r>
              <w:t>Grey Seal</w:t>
            </w:r>
          </w:p>
        </w:tc>
        <w:tc>
          <w:tcPr>
            <w:tcW w:w="2160" w:type="dxa"/>
            <w:gridSpan w:val="2"/>
          </w:tcPr>
          <w:p w:rsidR="00675350" w:rsidRDefault="00675350" w:rsidP="00491EB2">
            <w:pPr>
              <w:jc w:val="center"/>
            </w:pPr>
            <w:r>
              <w:t>Total</w:t>
            </w:r>
          </w:p>
        </w:tc>
      </w:tr>
      <w:tr w:rsidR="00675350" w:rsidTr="00491EB2">
        <w:tc>
          <w:tcPr>
            <w:tcW w:w="1870" w:type="dxa"/>
            <w:vAlign w:val="center"/>
          </w:tcPr>
          <w:p w:rsidR="00675350" w:rsidRDefault="00675350" w:rsidP="00491EB2">
            <w:pPr>
              <w:jc w:val="center"/>
            </w:pPr>
            <w:r>
              <w:t>1</w:t>
            </w:r>
          </w:p>
        </w:tc>
        <w:tc>
          <w:tcPr>
            <w:tcW w:w="1440" w:type="dxa"/>
          </w:tcPr>
          <w:p w:rsidR="00675350" w:rsidRDefault="00675350" w:rsidP="00491EB2">
            <w:pPr>
              <w:jc w:val="right"/>
            </w:pPr>
            <w:r>
              <w:t>420</w:t>
            </w:r>
          </w:p>
        </w:tc>
        <w:tc>
          <w:tcPr>
            <w:tcW w:w="1095" w:type="dxa"/>
          </w:tcPr>
          <w:p w:rsidR="00675350" w:rsidRDefault="00675350" w:rsidP="00491EB2">
            <w:pPr>
              <w:jc w:val="right"/>
            </w:pPr>
            <w:r>
              <w:t>15%</w:t>
            </w:r>
          </w:p>
        </w:tc>
        <w:tc>
          <w:tcPr>
            <w:tcW w:w="1440" w:type="dxa"/>
          </w:tcPr>
          <w:p w:rsidR="00675350" w:rsidRDefault="00675350" w:rsidP="00491EB2">
            <w:pPr>
              <w:jc w:val="right"/>
            </w:pPr>
            <w:r>
              <w:t>362</w:t>
            </w:r>
          </w:p>
        </w:tc>
        <w:tc>
          <w:tcPr>
            <w:tcW w:w="1080" w:type="dxa"/>
          </w:tcPr>
          <w:p w:rsidR="00675350" w:rsidRDefault="00675350" w:rsidP="00491EB2">
            <w:pPr>
              <w:jc w:val="right"/>
            </w:pPr>
            <w:r>
              <w:t>13%</w:t>
            </w:r>
          </w:p>
        </w:tc>
        <w:tc>
          <w:tcPr>
            <w:tcW w:w="1080" w:type="dxa"/>
          </w:tcPr>
          <w:p w:rsidR="00675350" w:rsidRDefault="00675350" w:rsidP="00491EB2">
            <w:pPr>
              <w:jc w:val="right"/>
            </w:pPr>
            <w:r>
              <w:t>782</w:t>
            </w:r>
          </w:p>
        </w:tc>
        <w:tc>
          <w:tcPr>
            <w:tcW w:w="1080" w:type="dxa"/>
          </w:tcPr>
          <w:p w:rsidR="00675350" w:rsidRDefault="00675350" w:rsidP="00491EB2">
            <w:pPr>
              <w:jc w:val="right"/>
            </w:pPr>
            <w:r>
              <w:t>14%</w:t>
            </w:r>
          </w:p>
        </w:tc>
      </w:tr>
      <w:tr w:rsidR="00675350" w:rsidTr="00491EB2">
        <w:tc>
          <w:tcPr>
            <w:tcW w:w="1870" w:type="dxa"/>
            <w:vAlign w:val="center"/>
          </w:tcPr>
          <w:p w:rsidR="00675350" w:rsidRDefault="00675350" w:rsidP="00491EB2">
            <w:pPr>
              <w:jc w:val="center"/>
            </w:pPr>
            <w:r>
              <w:t>2</w:t>
            </w:r>
          </w:p>
        </w:tc>
        <w:tc>
          <w:tcPr>
            <w:tcW w:w="1440" w:type="dxa"/>
          </w:tcPr>
          <w:p w:rsidR="00675350" w:rsidRDefault="00675350" w:rsidP="00491EB2">
            <w:pPr>
              <w:jc w:val="right"/>
            </w:pPr>
            <w:r>
              <w:t>2,080</w:t>
            </w:r>
          </w:p>
        </w:tc>
        <w:tc>
          <w:tcPr>
            <w:tcW w:w="1095" w:type="dxa"/>
          </w:tcPr>
          <w:p w:rsidR="00675350" w:rsidRDefault="00675350" w:rsidP="00491EB2">
            <w:pPr>
              <w:jc w:val="right"/>
            </w:pPr>
            <w:r>
              <w:t>76%</w:t>
            </w:r>
          </w:p>
        </w:tc>
        <w:tc>
          <w:tcPr>
            <w:tcW w:w="1440" w:type="dxa"/>
          </w:tcPr>
          <w:p w:rsidR="00675350" w:rsidRDefault="00675350" w:rsidP="00491EB2">
            <w:pPr>
              <w:jc w:val="right"/>
            </w:pPr>
            <w:r>
              <w:t>2,164</w:t>
            </w:r>
          </w:p>
        </w:tc>
        <w:tc>
          <w:tcPr>
            <w:tcW w:w="1080" w:type="dxa"/>
          </w:tcPr>
          <w:p w:rsidR="00675350" w:rsidRDefault="00675350" w:rsidP="00491EB2">
            <w:pPr>
              <w:jc w:val="right"/>
            </w:pPr>
            <w:r>
              <w:t>79%</w:t>
            </w:r>
          </w:p>
        </w:tc>
        <w:tc>
          <w:tcPr>
            <w:tcW w:w="1080" w:type="dxa"/>
          </w:tcPr>
          <w:p w:rsidR="00675350" w:rsidRDefault="00675350" w:rsidP="00491EB2">
            <w:pPr>
              <w:jc w:val="right"/>
            </w:pPr>
            <w:r>
              <w:t>4,244</w:t>
            </w:r>
          </w:p>
        </w:tc>
        <w:tc>
          <w:tcPr>
            <w:tcW w:w="1080" w:type="dxa"/>
          </w:tcPr>
          <w:p w:rsidR="00675350" w:rsidRDefault="00675350" w:rsidP="00491EB2">
            <w:pPr>
              <w:jc w:val="right"/>
            </w:pPr>
            <w:r>
              <w:t>77%</w:t>
            </w:r>
          </w:p>
        </w:tc>
      </w:tr>
      <w:tr w:rsidR="00675350" w:rsidTr="00491EB2">
        <w:tc>
          <w:tcPr>
            <w:tcW w:w="1870" w:type="dxa"/>
            <w:vAlign w:val="center"/>
          </w:tcPr>
          <w:p w:rsidR="00675350" w:rsidRDefault="00675350" w:rsidP="00491EB2">
            <w:pPr>
              <w:jc w:val="center"/>
            </w:pPr>
            <w:r>
              <w:t>3</w:t>
            </w:r>
          </w:p>
        </w:tc>
        <w:tc>
          <w:tcPr>
            <w:tcW w:w="1440" w:type="dxa"/>
          </w:tcPr>
          <w:p w:rsidR="00675350" w:rsidRDefault="00675350" w:rsidP="00491EB2">
            <w:pPr>
              <w:jc w:val="right"/>
            </w:pPr>
            <w:r>
              <w:t>106</w:t>
            </w:r>
          </w:p>
        </w:tc>
        <w:tc>
          <w:tcPr>
            <w:tcW w:w="1095" w:type="dxa"/>
          </w:tcPr>
          <w:p w:rsidR="00675350" w:rsidRDefault="00675350" w:rsidP="00491EB2">
            <w:pPr>
              <w:jc w:val="right"/>
            </w:pPr>
            <w:r>
              <w:t>4%</w:t>
            </w:r>
          </w:p>
        </w:tc>
        <w:tc>
          <w:tcPr>
            <w:tcW w:w="1440" w:type="dxa"/>
          </w:tcPr>
          <w:p w:rsidR="00675350" w:rsidRDefault="00675350" w:rsidP="00491EB2">
            <w:pPr>
              <w:jc w:val="right"/>
            </w:pPr>
            <w:r>
              <w:t>118</w:t>
            </w:r>
          </w:p>
        </w:tc>
        <w:tc>
          <w:tcPr>
            <w:tcW w:w="1080" w:type="dxa"/>
          </w:tcPr>
          <w:p w:rsidR="00675350" w:rsidRDefault="00675350" w:rsidP="00491EB2">
            <w:pPr>
              <w:jc w:val="right"/>
            </w:pPr>
            <w:r>
              <w:t>4%</w:t>
            </w:r>
          </w:p>
        </w:tc>
        <w:tc>
          <w:tcPr>
            <w:tcW w:w="1080" w:type="dxa"/>
          </w:tcPr>
          <w:p w:rsidR="00675350" w:rsidRDefault="00675350" w:rsidP="00491EB2">
            <w:pPr>
              <w:jc w:val="right"/>
            </w:pPr>
            <w:r>
              <w:t>224</w:t>
            </w:r>
          </w:p>
        </w:tc>
        <w:tc>
          <w:tcPr>
            <w:tcW w:w="1080" w:type="dxa"/>
          </w:tcPr>
          <w:p w:rsidR="00675350" w:rsidRDefault="00675350" w:rsidP="00491EB2">
            <w:pPr>
              <w:jc w:val="right"/>
            </w:pPr>
            <w:r>
              <w:t>4%</w:t>
            </w:r>
          </w:p>
        </w:tc>
      </w:tr>
      <w:tr w:rsidR="00675350" w:rsidTr="00491EB2">
        <w:tc>
          <w:tcPr>
            <w:tcW w:w="1870" w:type="dxa"/>
            <w:vAlign w:val="center"/>
          </w:tcPr>
          <w:p w:rsidR="00675350" w:rsidRDefault="00675350" w:rsidP="00491EB2">
            <w:pPr>
              <w:jc w:val="center"/>
            </w:pPr>
            <w:r>
              <w:t>4</w:t>
            </w:r>
          </w:p>
        </w:tc>
        <w:tc>
          <w:tcPr>
            <w:tcW w:w="1440" w:type="dxa"/>
          </w:tcPr>
          <w:p w:rsidR="00675350" w:rsidRDefault="00675350" w:rsidP="00491EB2">
            <w:pPr>
              <w:jc w:val="right"/>
            </w:pPr>
            <w:r>
              <w:t>143</w:t>
            </w:r>
          </w:p>
        </w:tc>
        <w:tc>
          <w:tcPr>
            <w:tcW w:w="1095" w:type="dxa"/>
          </w:tcPr>
          <w:p w:rsidR="00675350" w:rsidRDefault="00675350" w:rsidP="00491EB2">
            <w:pPr>
              <w:jc w:val="right"/>
            </w:pPr>
            <w:r>
              <w:t>5%</w:t>
            </w:r>
          </w:p>
        </w:tc>
        <w:tc>
          <w:tcPr>
            <w:tcW w:w="1440" w:type="dxa"/>
          </w:tcPr>
          <w:p w:rsidR="00675350" w:rsidRDefault="00675350" w:rsidP="00491EB2">
            <w:pPr>
              <w:jc w:val="right"/>
            </w:pPr>
            <w:r>
              <w:t>106</w:t>
            </w:r>
          </w:p>
        </w:tc>
        <w:tc>
          <w:tcPr>
            <w:tcW w:w="1080" w:type="dxa"/>
          </w:tcPr>
          <w:p w:rsidR="00675350" w:rsidRDefault="00675350" w:rsidP="00491EB2">
            <w:pPr>
              <w:jc w:val="right"/>
            </w:pPr>
            <w:r>
              <w:t>4%</w:t>
            </w:r>
          </w:p>
        </w:tc>
        <w:tc>
          <w:tcPr>
            <w:tcW w:w="1080" w:type="dxa"/>
          </w:tcPr>
          <w:p w:rsidR="00675350" w:rsidRDefault="00675350" w:rsidP="00491EB2">
            <w:pPr>
              <w:jc w:val="right"/>
            </w:pPr>
            <w:r>
              <w:t>249</w:t>
            </w:r>
          </w:p>
        </w:tc>
        <w:tc>
          <w:tcPr>
            <w:tcW w:w="1080" w:type="dxa"/>
          </w:tcPr>
          <w:p w:rsidR="00675350" w:rsidRDefault="00675350" w:rsidP="00491EB2">
            <w:pPr>
              <w:jc w:val="right"/>
            </w:pPr>
            <w:r>
              <w:t>5%</w:t>
            </w:r>
          </w:p>
        </w:tc>
      </w:tr>
      <w:tr w:rsidR="00675350" w:rsidTr="00491EB2">
        <w:tc>
          <w:tcPr>
            <w:tcW w:w="1870" w:type="dxa"/>
          </w:tcPr>
          <w:p w:rsidR="00675350" w:rsidRDefault="00675350" w:rsidP="00491EB2">
            <w:pPr>
              <w:jc w:val="center"/>
            </w:pPr>
            <w:r>
              <w:t>Total</w:t>
            </w:r>
          </w:p>
        </w:tc>
        <w:tc>
          <w:tcPr>
            <w:tcW w:w="1440" w:type="dxa"/>
          </w:tcPr>
          <w:p w:rsidR="00675350" w:rsidRDefault="00675350" w:rsidP="00491EB2">
            <w:pPr>
              <w:jc w:val="right"/>
            </w:pPr>
            <w:r>
              <w:t>2,749</w:t>
            </w:r>
          </w:p>
        </w:tc>
        <w:tc>
          <w:tcPr>
            <w:tcW w:w="1095" w:type="dxa"/>
          </w:tcPr>
          <w:p w:rsidR="00675350" w:rsidRDefault="00675350" w:rsidP="00491EB2">
            <w:pPr>
              <w:jc w:val="right"/>
            </w:pPr>
            <w:r>
              <w:t>100%</w:t>
            </w:r>
          </w:p>
        </w:tc>
        <w:tc>
          <w:tcPr>
            <w:tcW w:w="1440" w:type="dxa"/>
          </w:tcPr>
          <w:p w:rsidR="00675350" w:rsidRDefault="00675350" w:rsidP="00491EB2">
            <w:pPr>
              <w:jc w:val="right"/>
            </w:pPr>
            <w:r>
              <w:t>2,750</w:t>
            </w:r>
          </w:p>
        </w:tc>
        <w:tc>
          <w:tcPr>
            <w:tcW w:w="1080" w:type="dxa"/>
          </w:tcPr>
          <w:p w:rsidR="00675350" w:rsidRDefault="00675350" w:rsidP="00491EB2">
            <w:pPr>
              <w:jc w:val="right"/>
            </w:pPr>
            <w:r>
              <w:t>100%</w:t>
            </w:r>
          </w:p>
        </w:tc>
        <w:tc>
          <w:tcPr>
            <w:tcW w:w="1080" w:type="dxa"/>
          </w:tcPr>
          <w:p w:rsidR="00675350" w:rsidRDefault="00675350" w:rsidP="00491EB2">
            <w:pPr>
              <w:jc w:val="right"/>
            </w:pPr>
            <w:r>
              <w:t>5,499</w:t>
            </w:r>
          </w:p>
        </w:tc>
        <w:tc>
          <w:tcPr>
            <w:tcW w:w="1080" w:type="dxa"/>
          </w:tcPr>
          <w:p w:rsidR="00675350" w:rsidRDefault="00675350" w:rsidP="00491EB2">
            <w:pPr>
              <w:jc w:val="right"/>
            </w:pPr>
            <w:r>
              <w:t>100%</w:t>
            </w:r>
          </w:p>
        </w:tc>
      </w:tr>
    </w:tbl>
    <w:p w:rsidR="00F77439" w:rsidRDefault="00F77439"/>
    <w:sectPr w:rsidR="00F774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350"/>
    <w:rsid w:val="00675350"/>
    <w:rsid w:val="008F4C57"/>
    <w:rsid w:val="00CC005D"/>
    <w:rsid w:val="00D26B70"/>
    <w:rsid w:val="00F7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79E0F6-E7D1-417D-8CE4-F8A95B42E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53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53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NMFS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Marjorie Lyssikatos</dc:creator>
  <cp:keywords/>
  <dc:description/>
  <cp:lastModifiedBy>Marjorie Lyssikatos</cp:lastModifiedBy>
  <cp:revision>2</cp:revision>
  <dcterms:created xsi:type="dcterms:W3CDTF">2024-03-02T18:21:00Z</dcterms:created>
  <dcterms:modified xsi:type="dcterms:W3CDTF">2024-03-02T18:21:00Z</dcterms:modified>
</cp:coreProperties>
</file>