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AB7A3" w14:textId="25B3FE6F" w:rsidR="00F35837" w:rsidRPr="00A104B9" w:rsidRDefault="00F35837">
      <w:pPr>
        <w:rPr>
          <w:rFonts w:ascii="Times New Roman" w:hAnsi="Times New Roman" w:cs="Times New Roman"/>
          <w:sz w:val="20"/>
          <w:szCs w:val="20"/>
        </w:rPr>
      </w:pPr>
    </w:p>
    <w:p w14:paraId="53CD39A5" w14:textId="77777777" w:rsidR="00CF7C6B" w:rsidRPr="00A104B9" w:rsidRDefault="00CF7C6B" w:rsidP="00CF7C6B">
      <w:pPr>
        <w:jc w:val="both"/>
        <w:rPr>
          <w:rFonts w:ascii="Times New Roman" w:hAnsi="Times New Roman" w:cs="Times New Roman"/>
          <w:sz w:val="20"/>
          <w:szCs w:val="20"/>
          <w:highlight w:val="white"/>
        </w:rPr>
      </w:pPr>
      <w:r w:rsidRPr="00A104B9">
        <w:rPr>
          <w:rFonts w:ascii="Times New Roman" w:hAnsi="Times New Roman" w:cs="Times New Roman"/>
          <w:b/>
          <w:sz w:val="20"/>
          <w:szCs w:val="20"/>
          <w:highlight w:val="white"/>
        </w:rPr>
        <w:t xml:space="preserve">Supplementary Table 1. </w:t>
      </w:r>
      <w:r w:rsidRPr="00A104B9">
        <w:rPr>
          <w:rFonts w:ascii="Times New Roman" w:hAnsi="Times New Roman" w:cs="Times New Roman"/>
          <w:sz w:val="20"/>
          <w:szCs w:val="20"/>
          <w:highlight w:val="white"/>
        </w:rPr>
        <w:t xml:space="preserve">Assessment of methodological quality of included studies using the framework by Murad </w:t>
      </w:r>
      <w:r w:rsidRPr="00A104B9">
        <w:rPr>
          <w:rFonts w:ascii="Times New Roman" w:hAnsi="Times New Roman" w:cs="Times New Roman"/>
          <w:i/>
          <w:sz w:val="20"/>
          <w:szCs w:val="20"/>
          <w:highlight w:val="white"/>
        </w:rPr>
        <w:t>et al</w:t>
      </w:r>
      <w:r w:rsidRPr="00A104B9">
        <w:rPr>
          <w:rFonts w:ascii="Times New Roman" w:hAnsi="Times New Roman" w:cs="Times New Roman"/>
          <w:sz w:val="20"/>
          <w:szCs w:val="20"/>
          <w:highlight w:val="white"/>
        </w:rPr>
        <w:t>.</w:t>
      </w:r>
      <w:r w:rsidRPr="00A104B9">
        <w:rPr>
          <w:rFonts w:ascii="Times New Roman" w:hAnsi="Times New Roman" w:cs="Times New Roman"/>
          <w:sz w:val="20"/>
          <w:szCs w:val="20"/>
          <w:highlight w:val="white"/>
          <w:vertAlign w:val="superscript"/>
        </w:rPr>
        <w:t>8</w:t>
      </w:r>
    </w:p>
    <w:p w14:paraId="0534C098" w14:textId="03295227" w:rsidR="00CF7C6B" w:rsidRPr="00A104B9" w:rsidRDefault="00CF7C6B">
      <w:pPr>
        <w:rPr>
          <w:rFonts w:ascii="Times New Roman" w:hAnsi="Times New Roman" w:cs="Times New Roman"/>
          <w:sz w:val="20"/>
          <w:szCs w:val="20"/>
        </w:rPr>
      </w:pPr>
    </w:p>
    <w:tbl>
      <w:tblPr>
        <w:tblpPr w:leftFromText="180" w:rightFromText="180" w:vertAnchor="text" w:tblpXSpec="center" w:tblpY="1"/>
        <w:tblOverlap w:val="never"/>
        <w:tblW w:w="5000" w:type="pct"/>
        <w:jc w:val="center"/>
        <w:tblBorders>
          <w:top w:val="nil"/>
          <w:left w:val="nil"/>
          <w:bottom w:val="nil"/>
          <w:right w:val="nil"/>
          <w:insideH w:val="nil"/>
          <w:insideV w:val="nil"/>
        </w:tblBorders>
        <w:tblLayout w:type="fixed"/>
        <w:tblCellMar>
          <w:left w:w="0" w:type="dxa"/>
          <w:right w:w="0" w:type="dxa"/>
        </w:tblCellMar>
        <w:tblLook w:val="0600" w:firstRow="0" w:lastRow="0" w:firstColumn="0" w:lastColumn="0" w:noHBand="1" w:noVBand="1"/>
      </w:tblPr>
      <w:tblGrid>
        <w:gridCol w:w="1556"/>
        <w:gridCol w:w="1986"/>
        <w:gridCol w:w="1422"/>
        <w:gridCol w:w="1582"/>
        <w:gridCol w:w="1512"/>
        <w:gridCol w:w="1756"/>
        <w:gridCol w:w="1211"/>
        <w:gridCol w:w="1297"/>
        <w:gridCol w:w="1626"/>
      </w:tblGrid>
      <w:tr w:rsidR="00CF7C6B" w:rsidRPr="00A104B9" w14:paraId="630B44B9" w14:textId="77777777" w:rsidTr="00A104B9">
        <w:trPr>
          <w:trHeight w:val="500"/>
          <w:jc w:val="center"/>
        </w:trPr>
        <w:tc>
          <w:tcPr>
            <w:tcW w:w="1556" w:type="dxa"/>
            <w:vMerge w:val="restart"/>
            <w:tcBorders>
              <w:top w:val="single" w:sz="4" w:space="0" w:color="auto"/>
              <w:left w:val="single" w:sz="4" w:space="0" w:color="auto"/>
              <w:right w:val="single" w:sz="4" w:space="0" w:color="auto"/>
            </w:tcBorders>
            <w:tcMar>
              <w:top w:w="100" w:type="dxa"/>
              <w:left w:w="100" w:type="dxa"/>
              <w:bottom w:w="100" w:type="dxa"/>
              <w:right w:w="100" w:type="dxa"/>
            </w:tcMar>
            <w:vAlign w:val="center"/>
          </w:tcPr>
          <w:p w14:paraId="269AC4EA" w14:textId="77777777" w:rsidR="00CF7C6B" w:rsidRPr="00A104B9" w:rsidDel="00965284" w:rsidRDefault="00CF7C6B" w:rsidP="00DB3CFB">
            <w:pPr>
              <w:spacing w:line="240" w:lineRule="auto"/>
              <w:rPr>
                <w:rFonts w:ascii="Times New Roman" w:hAnsi="Times New Roman" w:cs="Times New Roman"/>
                <w:b/>
                <w:sz w:val="20"/>
                <w:szCs w:val="20"/>
              </w:rPr>
            </w:pPr>
            <w:r w:rsidRPr="00A104B9">
              <w:rPr>
                <w:rFonts w:ascii="Times New Roman" w:hAnsi="Times New Roman" w:cs="Times New Roman"/>
                <w:b/>
                <w:sz w:val="20"/>
                <w:szCs w:val="20"/>
              </w:rPr>
              <w:t>Study</w:t>
            </w:r>
          </w:p>
        </w:tc>
        <w:tc>
          <w:tcPr>
            <w:tcW w:w="12392" w:type="dxa"/>
            <w:gridSpan w:val="8"/>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A81078C" w14:textId="77777777" w:rsidR="00CF7C6B" w:rsidRPr="00A104B9" w:rsidRDefault="00CF7C6B" w:rsidP="00DB3CFB">
            <w:pPr>
              <w:spacing w:line="240" w:lineRule="auto"/>
              <w:jc w:val="center"/>
              <w:rPr>
                <w:rFonts w:ascii="Times New Roman" w:hAnsi="Times New Roman" w:cs="Times New Roman"/>
                <w:b/>
                <w:sz w:val="20"/>
                <w:szCs w:val="20"/>
              </w:rPr>
            </w:pPr>
            <w:r w:rsidRPr="00A104B9">
              <w:rPr>
                <w:rFonts w:ascii="Times New Roman" w:hAnsi="Times New Roman" w:cs="Times New Roman"/>
                <w:b/>
                <w:sz w:val="20"/>
                <w:szCs w:val="20"/>
              </w:rPr>
              <w:t>Domains</w:t>
            </w:r>
          </w:p>
        </w:tc>
      </w:tr>
      <w:tr w:rsidR="00CF7C6B" w:rsidRPr="00A104B9" w14:paraId="5C81991F" w14:textId="77777777" w:rsidTr="00A104B9">
        <w:trPr>
          <w:trHeight w:val="500"/>
          <w:jc w:val="center"/>
        </w:trPr>
        <w:tc>
          <w:tcPr>
            <w:tcW w:w="1556" w:type="dxa"/>
            <w:vMerge/>
            <w:tcBorders>
              <w:left w:val="single" w:sz="4" w:space="0" w:color="auto"/>
              <w:right w:val="single" w:sz="4" w:space="0" w:color="auto"/>
            </w:tcBorders>
            <w:tcMar>
              <w:top w:w="100" w:type="dxa"/>
              <w:left w:w="100" w:type="dxa"/>
              <w:bottom w:w="100" w:type="dxa"/>
              <w:right w:w="100" w:type="dxa"/>
            </w:tcMar>
            <w:vAlign w:val="center"/>
          </w:tcPr>
          <w:p w14:paraId="42585642" w14:textId="77777777" w:rsidR="00CF7C6B" w:rsidRPr="00A104B9" w:rsidRDefault="00CF7C6B" w:rsidP="00DB3CFB">
            <w:pPr>
              <w:spacing w:line="240" w:lineRule="auto"/>
              <w:rPr>
                <w:rFonts w:ascii="Times New Roman" w:hAnsi="Times New Roman" w:cs="Times New Roman"/>
                <w:b/>
                <w:sz w:val="20"/>
                <w:szCs w:val="20"/>
              </w:rPr>
            </w:pPr>
          </w:p>
        </w:tc>
        <w:tc>
          <w:tcPr>
            <w:tcW w:w="198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1F1EEC7" w14:textId="77777777" w:rsidR="00CF7C6B" w:rsidRPr="00A104B9" w:rsidRDefault="00CF7C6B" w:rsidP="00DB3CFB">
            <w:pPr>
              <w:spacing w:line="240" w:lineRule="auto"/>
              <w:jc w:val="center"/>
              <w:rPr>
                <w:rFonts w:ascii="Times New Roman" w:hAnsi="Times New Roman" w:cs="Times New Roman"/>
                <w:b/>
                <w:sz w:val="20"/>
                <w:szCs w:val="20"/>
              </w:rPr>
            </w:pPr>
            <w:r w:rsidRPr="00A104B9">
              <w:rPr>
                <w:rFonts w:ascii="Times New Roman" w:hAnsi="Times New Roman" w:cs="Times New Roman"/>
                <w:b/>
                <w:sz w:val="20"/>
                <w:szCs w:val="20"/>
              </w:rPr>
              <w:t>Selection</w:t>
            </w:r>
          </w:p>
        </w:tc>
        <w:tc>
          <w:tcPr>
            <w:tcW w:w="300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962291A" w14:textId="77777777" w:rsidR="00CF7C6B" w:rsidRPr="00A104B9" w:rsidRDefault="00CF7C6B" w:rsidP="00DB3CFB">
            <w:pPr>
              <w:spacing w:line="240" w:lineRule="auto"/>
              <w:jc w:val="center"/>
              <w:rPr>
                <w:rFonts w:ascii="Times New Roman" w:hAnsi="Times New Roman" w:cs="Times New Roman"/>
                <w:b/>
                <w:sz w:val="20"/>
                <w:szCs w:val="20"/>
              </w:rPr>
            </w:pPr>
            <w:r w:rsidRPr="00A104B9">
              <w:rPr>
                <w:rFonts w:ascii="Times New Roman" w:hAnsi="Times New Roman" w:cs="Times New Roman"/>
                <w:b/>
                <w:sz w:val="20"/>
                <w:szCs w:val="20"/>
              </w:rPr>
              <w:t>Ascertainment</w:t>
            </w:r>
          </w:p>
        </w:tc>
        <w:tc>
          <w:tcPr>
            <w:tcW w:w="5776"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CF97FF" w14:textId="77777777" w:rsidR="00CF7C6B" w:rsidRPr="00A104B9" w:rsidRDefault="00CF7C6B" w:rsidP="00DB3CFB">
            <w:pPr>
              <w:spacing w:line="240" w:lineRule="auto"/>
              <w:jc w:val="center"/>
              <w:rPr>
                <w:rFonts w:ascii="Times New Roman" w:hAnsi="Times New Roman" w:cs="Times New Roman"/>
                <w:b/>
                <w:sz w:val="20"/>
                <w:szCs w:val="20"/>
              </w:rPr>
            </w:pPr>
            <w:r w:rsidRPr="00A104B9">
              <w:rPr>
                <w:rFonts w:ascii="Times New Roman" w:hAnsi="Times New Roman" w:cs="Times New Roman"/>
                <w:b/>
                <w:sz w:val="20"/>
                <w:szCs w:val="20"/>
              </w:rPr>
              <w:t>Causality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06EB67" w14:textId="77777777" w:rsidR="00CF7C6B" w:rsidRPr="00A104B9" w:rsidRDefault="00CF7C6B" w:rsidP="00DB3CFB">
            <w:pPr>
              <w:spacing w:line="240" w:lineRule="auto"/>
              <w:jc w:val="center"/>
              <w:rPr>
                <w:rFonts w:ascii="Times New Roman" w:hAnsi="Times New Roman" w:cs="Times New Roman"/>
                <w:b/>
                <w:sz w:val="20"/>
                <w:szCs w:val="20"/>
              </w:rPr>
            </w:pPr>
            <w:r w:rsidRPr="00A104B9">
              <w:rPr>
                <w:rFonts w:ascii="Times New Roman" w:hAnsi="Times New Roman" w:cs="Times New Roman"/>
                <w:b/>
                <w:sz w:val="20"/>
                <w:szCs w:val="20"/>
              </w:rPr>
              <w:t>Reporting</w:t>
            </w:r>
          </w:p>
        </w:tc>
      </w:tr>
      <w:tr w:rsidR="00CF7C6B" w:rsidRPr="00A104B9" w14:paraId="382D8269" w14:textId="77777777" w:rsidTr="00A104B9">
        <w:trPr>
          <w:trHeight w:val="620"/>
          <w:jc w:val="center"/>
        </w:trPr>
        <w:tc>
          <w:tcPr>
            <w:tcW w:w="1556"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2DC17C5" w14:textId="77777777" w:rsidR="00CF7C6B" w:rsidRPr="00A104B9" w:rsidRDefault="00CF7C6B" w:rsidP="00DB3CF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88D4C9"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1. Does the patient(s) represent(s) the whole experience of the investigator (centre) or is the selection method unclear to the extent that other patients with similar presentation may not have been reported?</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C57CC0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2. Was the exposure adequately ascertained?</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F3A29E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3. Was the outcome adequately ascertained?</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566DC66"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4. Were other alternative causes that may explain the observation ruled out?</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2203F4"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 xml:space="preserve">5. Was there a challenge/ </w:t>
            </w:r>
            <w:proofErr w:type="spellStart"/>
            <w:r w:rsidRPr="00A104B9">
              <w:rPr>
                <w:rFonts w:ascii="Times New Roman" w:hAnsi="Times New Roman" w:cs="Times New Roman"/>
                <w:sz w:val="20"/>
                <w:szCs w:val="20"/>
              </w:rPr>
              <w:t>rechallenge</w:t>
            </w:r>
            <w:proofErr w:type="spellEnd"/>
            <w:r w:rsidRPr="00A104B9">
              <w:rPr>
                <w:rFonts w:ascii="Times New Roman" w:hAnsi="Times New Roman" w:cs="Times New Roman"/>
                <w:sz w:val="20"/>
                <w:szCs w:val="20"/>
              </w:rPr>
              <w:t xml:space="preserve"> phenomenon?</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1FE8BB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6. Was there a dose–response effect?</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D43EBA3"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7. Was follow-up long enough for outcomes to occur?</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1B3B07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8. Is the case(s) described with sufficient details to allow other investigators to replicate the research or to allow practitioners make inferences related to their own practice?</w:t>
            </w:r>
          </w:p>
          <w:p w14:paraId="4585C6EE" w14:textId="77777777" w:rsidR="00CF7C6B" w:rsidRPr="00A104B9" w:rsidRDefault="00CF7C6B" w:rsidP="00DB3CFB">
            <w:pPr>
              <w:spacing w:line="240" w:lineRule="auto"/>
              <w:jc w:val="center"/>
              <w:rPr>
                <w:rFonts w:ascii="Times New Roman" w:eastAsia="Calibri" w:hAnsi="Times New Roman" w:cs="Times New Roman"/>
                <w:sz w:val="20"/>
                <w:szCs w:val="20"/>
              </w:rPr>
            </w:pPr>
          </w:p>
        </w:tc>
      </w:tr>
      <w:tr w:rsidR="00CF7C6B" w:rsidRPr="00A104B9" w14:paraId="663EE69C" w14:textId="77777777" w:rsidTr="00A104B9">
        <w:trPr>
          <w:trHeight w:val="152"/>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4F0C9D7" w14:textId="77777777" w:rsidR="00CF7C6B" w:rsidRPr="00A104B9" w:rsidRDefault="00CF7C6B" w:rsidP="00DB3CFB">
            <w:pPr>
              <w:spacing w:line="240" w:lineRule="auto"/>
              <w:rPr>
                <w:rFonts w:ascii="Times New Roman" w:hAnsi="Times New Roman" w:cs="Times New Roman"/>
                <w:sz w:val="20"/>
                <w:szCs w:val="20"/>
                <w:vertAlign w:val="superscript"/>
              </w:rPr>
            </w:pPr>
            <w:bookmarkStart w:id="0" w:name="_Hlk129196628"/>
            <w:proofErr w:type="spellStart"/>
            <w:r w:rsidRPr="00A104B9">
              <w:rPr>
                <w:rFonts w:ascii="Times New Roman" w:hAnsi="Times New Roman" w:cs="Times New Roman"/>
                <w:sz w:val="20"/>
                <w:szCs w:val="20"/>
              </w:rPr>
              <w:t>Divekar</w:t>
            </w:r>
            <w:proofErr w:type="spellEnd"/>
            <w:r w:rsidRPr="00A104B9">
              <w:rPr>
                <w:rFonts w:ascii="Times New Roman" w:hAnsi="Times New Roman" w:cs="Times New Roman"/>
                <w:sz w:val="20"/>
                <w:szCs w:val="20"/>
              </w:rPr>
              <w:t xml:space="preserve"> </w:t>
            </w:r>
            <w:r w:rsidRPr="00A104B9">
              <w:rPr>
                <w:rFonts w:ascii="Times New Roman" w:hAnsi="Times New Roman" w:cs="Times New Roman"/>
                <w:i/>
                <w:sz w:val="20"/>
                <w:szCs w:val="20"/>
              </w:rPr>
              <w:t>et al</w:t>
            </w:r>
            <w:r w:rsidRPr="00A104B9">
              <w:rPr>
                <w:rFonts w:ascii="Times New Roman" w:hAnsi="Times New Roman" w:cs="Times New Roman"/>
                <w:sz w:val="20"/>
                <w:szCs w:val="20"/>
              </w:rPr>
              <w:t>, 2021</w:t>
            </w:r>
            <w:r w:rsidRPr="00A104B9">
              <w:rPr>
                <w:rFonts w:ascii="Times New Roman" w:hAnsi="Times New Roman" w:cs="Times New Roman"/>
                <w:sz w:val="20"/>
                <w:szCs w:val="20"/>
                <w:vertAlign w:val="superscript"/>
              </w:rPr>
              <w:t>7</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47C12D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6EAFAB4"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A07AE4"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A97832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190230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19D6B1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F210747"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120E6B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61EA7C73" w14:textId="77777777" w:rsidTr="00A104B9">
        <w:trPr>
          <w:trHeight w:val="24"/>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621C9C0" w14:textId="77777777" w:rsidR="00CF7C6B" w:rsidRPr="00A104B9" w:rsidRDefault="00CF7C6B" w:rsidP="00DB3CFB">
            <w:pPr>
              <w:spacing w:line="240" w:lineRule="auto"/>
              <w:rPr>
                <w:rFonts w:ascii="Times New Roman" w:hAnsi="Times New Roman" w:cs="Times New Roman"/>
                <w:sz w:val="20"/>
                <w:szCs w:val="20"/>
                <w:vertAlign w:val="superscript"/>
              </w:rPr>
            </w:pPr>
            <w:r w:rsidRPr="00A104B9">
              <w:rPr>
                <w:rFonts w:ascii="Times New Roman" w:hAnsi="Times New Roman" w:cs="Times New Roman"/>
                <w:sz w:val="20"/>
                <w:szCs w:val="20"/>
              </w:rPr>
              <w:t xml:space="preserve">Lima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2020</w:t>
            </w:r>
            <w:r w:rsidRPr="00A104B9">
              <w:rPr>
                <w:rFonts w:ascii="Times New Roman" w:hAnsi="Times New Roman" w:cs="Times New Roman"/>
                <w:sz w:val="20"/>
                <w:szCs w:val="20"/>
                <w:vertAlign w:val="superscript"/>
              </w:rPr>
              <w:t>8</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94594A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D63C21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1927B9"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B15AF5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F53D61"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0408DB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89EA1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0E6662C"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7F0B1B45" w14:textId="77777777" w:rsidTr="00A104B9">
        <w:trPr>
          <w:trHeight w:val="485"/>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B53924" w14:textId="77777777" w:rsidR="00CF7C6B" w:rsidRPr="00A104B9" w:rsidRDefault="00CF7C6B" w:rsidP="00DB3CFB">
            <w:pPr>
              <w:spacing w:line="240" w:lineRule="auto"/>
              <w:rPr>
                <w:rFonts w:ascii="Times New Roman" w:hAnsi="Times New Roman" w:cs="Times New Roman"/>
                <w:sz w:val="20"/>
                <w:szCs w:val="20"/>
                <w:vertAlign w:val="superscript"/>
              </w:rPr>
            </w:pPr>
            <w:proofErr w:type="spellStart"/>
            <w:r w:rsidRPr="00A104B9">
              <w:rPr>
                <w:rFonts w:ascii="Times New Roman" w:hAnsi="Times New Roman" w:cs="Times New Roman"/>
                <w:sz w:val="20"/>
                <w:szCs w:val="20"/>
              </w:rPr>
              <w:t>Kappanayil</w:t>
            </w:r>
            <w:proofErr w:type="spellEnd"/>
            <w:r w:rsidRPr="00A104B9">
              <w:rPr>
                <w:rFonts w:ascii="Times New Roman" w:hAnsi="Times New Roman" w:cs="Times New Roman"/>
                <w:sz w:val="20"/>
                <w:szCs w:val="20"/>
              </w:rPr>
              <w:t xml:space="preserve"> </w:t>
            </w:r>
            <w:r w:rsidRPr="00A104B9">
              <w:rPr>
                <w:rFonts w:ascii="Times New Roman" w:hAnsi="Times New Roman" w:cs="Times New Roman"/>
                <w:i/>
                <w:sz w:val="20"/>
                <w:szCs w:val="20"/>
              </w:rPr>
              <w:t>et al</w:t>
            </w:r>
            <w:r w:rsidRPr="00A104B9">
              <w:rPr>
                <w:rFonts w:ascii="Times New Roman" w:hAnsi="Times New Roman" w:cs="Times New Roman"/>
                <w:sz w:val="20"/>
                <w:szCs w:val="20"/>
              </w:rPr>
              <w:t>, 2021</w:t>
            </w:r>
            <w:r w:rsidRPr="00A104B9">
              <w:rPr>
                <w:rFonts w:ascii="Times New Roman" w:hAnsi="Times New Roman" w:cs="Times New Roman"/>
                <w:sz w:val="20"/>
                <w:szCs w:val="20"/>
                <w:vertAlign w:val="superscript"/>
              </w:rPr>
              <w:t>9</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25E1376"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E1D7999"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BCEB36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C65C6C"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BD496F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5AF713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96563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776284"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377BD6FC" w14:textId="77777777" w:rsidTr="00A104B9">
        <w:trPr>
          <w:trHeight w:val="885"/>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822248B" w14:textId="77777777" w:rsidR="00CF7C6B" w:rsidRPr="00A104B9" w:rsidRDefault="00CF7C6B" w:rsidP="00DB3CFB">
            <w:pPr>
              <w:spacing w:line="240" w:lineRule="auto"/>
              <w:rPr>
                <w:rFonts w:ascii="Times New Roman" w:hAnsi="Times New Roman" w:cs="Times New Roman"/>
                <w:sz w:val="20"/>
                <w:szCs w:val="20"/>
                <w:vertAlign w:val="superscript"/>
              </w:rPr>
            </w:pPr>
            <w:r w:rsidRPr="00A104B9">
              <w:rPr>
                <w:rFonts w:ascii="Times New Roman" w:hAnsi="Times New Roman" w:cs="Times New Roman"/>
                <w:sz w:val="20"/>
                <w:szCs w:val="20"/>
              </w:rPr>
              <w:t xml:space="preserve">McCarty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2021</w:t>
            </w:r>
            <w:r w:rsidRPr="00A104B9">
              <w:rPr>
                <w:rFonts w:ascii="Times New Roman" w:hAnsi="Times New Roman" w:cs="Times New Roman"/>
                <w:sz w:val="20"/>
                <w:szCs w:val="20"/>
                <w:vertAlign w:val="superscript"/>
              </w:rPr>
              <w:t>10</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E0E54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C7B2A6"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E1D617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830413C"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E436713"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AD61A4B"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BB99A4"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202261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5C2CA0D5" w14:textId="77777777" w:rsidTr="00A104B9">
        <w:trPr>
          <w:trHeight w:val="17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F355D8" w14:textId="77777777" w:rsidR="00CF7C6B" w:rsidRPr="00A104B9" w:rsidRDefault="00CF7C6B" w:rsidP="00DB3CFB">
            <w:pPr>
              <w:spacing w:line="240" w:lineRule="auto"/>
              <w:rPr>
                <w:rFonts w:ascii="Times New Roman" w:hAnsi="Times New Roman" w:cs="Times New Roman"/>
                <w:sz w:val="20"/>
                <w:szCs w:val="20"/>
                <w:vertAlign w:val="superscript"/>
              </w:rPr>
            </w:pPr>
            <w:proofErr w:type="spellStart"/>
            <w:r w:rsidRPr="00A104B9">
              <w:rPr>
                <w:rFonts w:ascii="Times New Roman" w:hAnsi="Times New Roman" w:cs="Times New Roman"/>
                <w:sz w:val="20"/>
                <w:szCs w:val="20"/>
              </w:rPr>
              <w:lastRenderedPageBreak/>
              <w:t>Schoenmakers</w:t>
            </w:r>
            <w:proofErr w:type="spellEnd"/>
            <w:r w:rsidRPr="00A104B9">
              <w:rPr>
                <w:rFonts w:ascii="Times New Roman" w:hAnsi="Times New Roman" w:cs="Times New Roman"/>
                <w:sz w:val="20"/>
                <w:szCs w:val="20"/>
              </w:rPr>
              <w:t xml:space="preserve">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2020</w:t>
            </w:r>
            <w:r w:rsidRPr="00A104B9">
              <w:rPr>
                <w:rFonts w:ascii="Times New Roman" w:hAnsi="Times New Roman" w:cs="Times New Roman"/>
                <w:sz w:val="20"/>
                <w:szCs w:val="20"/>
                <w:vertAlign w:val="superscript"/>
              </w:rPr>
              <w:t>11</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631003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0E1C8B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0DD2D8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0287E3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C7EEC9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C46D97C"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123D37"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C358A6"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5FFD745A" w14:textId="77777777" w:rsidTr="00A104B9">
        <w:trPr>
          <w:trHeight w:val="24"/>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2304FD" w14:textId="77777777" w:rsidR="00CF7C6B" w:rsidRPr="00A104B9" w:rsidRDefault="00CF7C6B" w:rsidP="00DB3CFB">
            <w:pPr>
              <w:spacing w:line="240" w:lineRule="auto"/>
              <w:rPr>
                <w:rFonts w:ascii="Times New Roman" w:hAnsi="Times New Roman" w:cs="Times New Roman"/>
                <w:sz w:val="20"/>
                <w:szCs w:val="20"/>
                <w:vertAlign w:val="superscript"/>
              </w:rPr>
            </w:pPr>
            <w:proofErr w:type="spellStart"/>
            <w:r w:rsidRPr="00A104B9">
              <w:rPr>
                <w:rFonts w:ascii="Times New Roman" w:hAnsi="Times New Roman" w:cs="Times New Roman"/>
                <w:sz w:val="20"/>
                <w:szCs w:val="20"/>
              </w:rPr>
              <w:t>Borkotoky</w:t>
            </w:r>
            <w:proofErr w:type="spellEnd"/>
            <w:r w:rsidRPr="00A104B9">
              <w:rPr>
                <w:rFonts w:ascii="Times New Roman" w:hAnsi="Times New Roman" w:cs="Times New Roman"/>
                <w:sz w:val="20"/>
                <w:szCs w:val="20"/>
              </w:rPr>
              <w:t xml:space="preserve">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2021</w:t>
            </w:r>
            <w:r w:rsidRPr="00A104B9">
              <w:rPr>
                <w:rFonts w:ascii="Times New Roman" w:hAnsi="Times New Roman" w:cs="Times New Roman"/>
                <w:sz w:val="20"/>
                <w:szCs w:val="20"/>
                <w:vertAlign w:val="superscript"/>
              </w:rPr>
              <w:t>12</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83302E"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DC3F7C"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07C4BAB"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B6FADD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6E1A2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8EF2C33"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A7FAA79"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EBBA6DE"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614ACF21" w14:textId="77777777" w:rsidTr="00A104B9">
        <w:trPr>
          <w:trHeight w:val="62"/>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9659B81" w14:textId="77777777" w:rsidR="00CF7C6B" w:rsidRPr="00A104B9" w:rsidRDefault="00CF7C6B" w:rsidP="00DB3CFB">
            <w:pPr>
              <w:spacing w:line="240" w:lineRule="auto"/>
              <w:rPr>
                <w:rFonts w:ascii="Times New Roman" w:hAnsi="Times New Roman" w:cs="Times New Roman"/>
                <w:sz w:val="20"/>
                <w:szCs w:val="20"/>
                <w:vertAlign w:val="superscript"/>
              </w:rPr>
            </w:pPr>
            <w:proofErr w:type="spellStart"/>
            <w:r w:rsidRPr="00A104B9">
              <w:rPr>
                <w:rFonts w:ascii="Times New Roman" w:hAnsi="Times New Roman" w:cs="Times New Roman"/>
                <w:sz w:val="20"/>
                <w:szCs w:val="20"/>
              </w:rPr>
              <w:t>Shaiba</w:t>
            </w:r>
            <w:proofErr w:type="spellEnd"/>
            <w:r w:rsidRPr="00A104B9">
              <w:rPr>
                <w:rFonts w:ascii="Times New Roman" w:hAnsi="Times New Roman" w:cs="Times New Roman"/>
                <w:sz w:val="20"/>
                <w:szCs w:val="20"/>
              </w:rPr>
              <w:t xml:space="preserve">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2021</w:t>
            </w:r>
            <w:r w:rsidRPr="00A104B9">
              <w:rPr>
                <w:rFonts w:ascii="Times New Roman" w:hAnsi="Times New Roman" w:cs="Times New Roman"/>
                <w:sz w:val="20"/>
                <w:szCs w:val="20"/>
                <w:vertAlign w:val="superscript"/>
              </w:rPr>
              <w:t>13</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A0B7289"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435E75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2F8817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8CA1E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82C00AB"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229396"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884CEC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9FEDC01"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66ECF1FB" w14:textId="77777777" w:rsidTr="00A104B9">
        <w:trPr>
          <w:trHeight w:val="24"/>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DF90ABF" w14:textId="77777777" w:rsidR="00CF7C6B" w:rsidRPr="00A104B9" w:rsidRDefault="00CF7C6B" w:rsidP="00DB3CFB">
            <w:pPr>
              <w:spacing w:line="240" w:lineRule="auto"/>
              <w:rPr>
                <w:rFonts w:ascii="Times New Roman" w:hAnsi="Times New Roman" w:cs="Times New Roman"/>
                <w:sz w:val="20"/>
                <w:szCs w:val="20"/>
                <w:vertAlign w:val="superscript"/>
              </w:rPr>
            </w:pPr>
            <w:proofErr w:type="spellStart"/>
            <w:r w:rsidRPr="00A104B9">
              <w:rPr>
                <w:rFonts w:ascii="Times New Roman" w:hAnsi="Times New Roman" w:cs="Times New Roman"/>
                <w:sz w:val="20"/>
                <w:szCs w:val="20"/>
              </w:rPr>
              <w:t>Amonkar</w:t>
            </w:r>
            <w:proofErr w:type="spellEnd"/>
            <w:r w:rsidRPr="00A104B9">
              <w:rPr>
                <w:rFonts w:ascii="Times New Roman" w:hAnsi="Times New Roman" w:cs="Times New Roman"/>
                <w:sz w:val="20"/>
                <w:szCs w:val="20"/>
              </w:rPr>
              <w:t xml:space="preserve">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2021</w:t>
            </w:r>
            <w:r w:rsidRPr="00A104B9">
              <w:rPr>
                <w:rFonts w:ascii="Times New Roman" w:hAnsi="Times New Roman" w:cs="Times New Roman"/>
                <w:sz w:val="20"/>
                <w:szCs w:val="20"/>
                <w:vertAlign w:val="superscript"/>
              </w:rPr>
              <w:t>14</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61DE82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45EE9F1"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841A5FB"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9896971"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9F1D6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E378396"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2BFC771"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2530B8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7963BB78" w14:textId="77777777" w:rsidTr="00A104B9">
        <w:trPr>
          <w:trHeight w:val="215"/>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B0C2B23" w14:textId="77777777" w:rsidR="00CF7C6B" w:rsidRPr="00A104B9" w:rsidRDefault="00CF7C6B" w:rsidP="00DB3CFB">
            <w:pPr>
              <w:spacing w:line="240" w:lineRule="auto"/>
              <w:rPr>
                <w:rFonts w:ascii="Times New Roman" w:hAnsi="Times New Roman" w:cs="Times New Roman"/>
                <w:sz w:val="20"/>
                <w:szCs w:val="20"/>
                <w:vertAlign w:val="superscript"/>
              </w:rPr>
            </w:pPr>
            <w:r w:rsidRPr="00A104B9">
              <w:rPr>
                <w:rFonts w:ascii="Times New Roman" w:hAnsi="Times New Roman" w:cs="Times New Roman"/>
                <w:sz w:val="20"/>
                <w:szCs w:val="20"/>
              </w:rPr>
              <w:t xml:space="preserve">Diwakar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2021</w:t>
            </w:r>
            <w:r w:rsidRPr="00A104B9">
              <w:rPr>
                <w:rFonts w:ascii="Times New Roman" w:hAnsi="Times New Roman" w:cs="Times New Roman"/>
                <w:sz w:val="20"/>
                <w:szCs w:val="20"/>
                <w:vertAlign w:val="superscript"/>
              </w:rPr>
              <w:t>15</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CDFA859"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4A0E8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31B898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279285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D0E4376"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73EF13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B9963E"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EC57D4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218F1C37" w14:textId="77777777" w:rsidTr="00A104B9">
        <w:trPr>
          <w:trHeight w:val="296"/>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1BF118" w14:textId="77777777" w:rsidR="00CF7C6B" w:rsidRPr="00A104B9" w:rsidRDefault="00CF7C6B" w:rsidP="00DB3CFB">
            <w:pPr>
              <w:spacing w:line="240" w:lineRule="auto"/>
              <w:rPr>
                <w:rFonts w:ascii="Times New Roman" w:hAnsi="Times New Roman" w:cs="Times New Roman"/>
                <w:sz w:val="20"/>
                <w:szCs w:val="20"/>
                <w:vertAlign w:val="superscript"/>
              </w:rPr>
            </w:pPr>
            <w:r w:rsidRPr="00A104B9">
              <w:rPr>
                <w:rFonts w:ascii="Times New Roman" w:hAnsi="Times New Roman" w:cs="Times New Roman"/>
                <w:sz w:val="20"/>
                <w:szCs w:val="20"/>
              </w:rPr>
              <w:t xml:space="preserve">Costa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2021</w:t>
            </w:r>
            <w:r w:rsidRPr="00A104B9">
              <w:rPr>
                <w:rFonts w:ascii="Times New Roman" w:hAnsi="Times New Roman" w:cs="Times New Roman"/>
                <w:sz w:val="20"/>
                <w:szCs w:val="20"/>
                <w:vertAlign w:val="superscript"/>
              </w:rPr>
              <w:t>16</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FCDAF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6A21BB"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99D038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9C2AE1"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D25CA5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DD11659"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9530F86"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87748E"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407CA675" w14:textId="77777777" w:rsidTr="00A104B9">
        <w:trPr>
          <w:trHeight w:val="188"/>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A3A3F68" w14:textId="77777777" w:rsidR="00CF7C6B" w:rsidRPr="00A104B9" w:rsidRDefault="00CF7C6B" w:rsidP="00DB3CFB">
            <w:pPr>
              <w:spacing w:line="240" w:lineRule="auto"/>
              <w:rPr>
                <w:rFonts w:ascii="Times New Roman" w:hAnsi="Times New Roman" w:cs="Times New Roman"/>
                <w:sz w:val="20"/>
                <w:szCs w:val="20"/>
                <w:vertAlign w:val="superscript"/>
              </w:rPr>
            </w:pPr>
            <w:proofErr w:type="spellStart"/>
            <w:r w:rsidRPr="00A104B9">
              <w:rPr>
                <w:rFonts w:ascii="Times New Roman" w:hAnsi="Times New Roman" w:cs="Times New Roman"/>
                <w:sz w:val="20"/>
                <w:szCs w:val="20"/>
              </w:rPr>
              <w:t>Amulya</w:t>
            </w:r>
            <w:proofErr w:type="spellEnd"/>
            <w:r w:rsidRPr="00A104B9">
              <w:rPr>
                <w:rFonts w:ascii="Times New Roman" w:hAnsi="Times New Roman" w:cs="Times New Roman"/>
                <w:sz w:val="20"/>
                <w:szCs w:val="20"/>
              </w:rPr>
              <w:t xml:space="preserve">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2021</w:t>
            </w:r>
            <w:r w:rsidRPr="00A104B9">
              <w:rPr>
                <w:rFonts w:ascii="Times New Roman" w:hAnsi="Times New Roman" w:cs="Times New Roman"/>
                <w:sz w:val="20"/>
                <w:szCs w:val="20"/>
                <w:vertAlign w:val="superscript"/>
              </w:rPr>
              <w:t>17</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79F1F97"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E8BE78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83D1F3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BE4967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B6E3B1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EDE8B33"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A8ED7D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FAB19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3498640A" w14:textId="77777777" w:rsidTr="00A104B9">
        <w:trPr>
          <w:trHeight w:val="269"/>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90AA8DB" w14:textId="77777777" w:rsidR="00CF7C6B" w:rsidRPr="00A104B9" w:rsidRDefault="00CF7C6B" w:rsidP="00DB3CFB">
            <w:pPr>
              <w:spacing w:line="240" w:lineRule="auto"/>
              <w:rPr>
                <w:rFonts w:ascii="Times New Roman" w:hAnsi="Times New Roman" w:cs="Times New Roman"/>
                <w:sz w:val="20"/>
                <w:szCs w:val="20"/>
                <w:vertAlign w:val="superscript"/>
              </w:rPr>
            </w:pPr>
            <w:r w:rsidRPr="00A104B9">
              <w:rPr>
                <w:rFonts w:ascii="Times New Roman" w:hAnsi="Times New Roman" w:cs="Times New Roman"/>
                <w:sz w:val="20"/>
                <w:szCs w:val="20"/>
              </w:rPr>
              <w:t xml:space="preserve">Agrawal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2021</w:t>
            </w:r>
            <w:r w:rsidRPr="00A104B9">
              <w:rPr>
                <w:rFonts w:ascii="Times New Roman" w:hAnsi="Times New Roman" w:cs="Times New Roman"/>
                <w:sz w:val="20"/>
                <w:szCs w:val="20"/>
                <w:vertAlign w:val="superscript"/>
              </w:rPr>
              <w:t>18</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8FC7E9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9909CE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BE0191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306D84"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FE61DB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A0F019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CBD17D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482AA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6CAF8ADA" w14:textId="77777777" w:rsidTr="00A104B9">
        <w:trPr>
          <w:trHeight w:val="152"/>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42AFA5" w14:textId="77777777" w:rsidR="00CF7C6B" w:rsidRPr="00A104B9" w:rsidRDefault="00CF7C6B" w:rsidP="00DB3CFB">
            <w:pPr>
              <w:spacing w:line="240" w:lineRule="auto"/>
              <w:rPr>
                <w:rFonts w:ascii="Times New Roman" w:hAnsi="Times New Roman" w:cs="Times New Roman"/>
                <w:sz w:val="20"/>
                <w:szCs w:val="20"/>
                <w:vertAlign w:val="superscript"/>
              </w:rPr>
            </w:pPr>
            <w:proofErr w:type="spellStart"/>
            <w:r w:rsidRPr="00A104B9">
              <w:rPr>
                <w:rFonts w:ascii="Times New Roman" w:hAnsi="Times New Roman" w:cs="Times New Roman"/>
                <w:sz w:val="20"/>
                <w:szCs w:val="20"/>
              </w:rPr>
              <w:t>Bakhle</w:t>
            </w:r>
            <w:proofErr w:type="spellEnd"/>
            <w:r w:rsidRPr="00A104B9">
              <w:rPr>
                <w:rFonts w:ascii="Times New Roman" w:hAnsi="Times New Roman" w:cs="Times New Roman"/>
                <w:sz w:val="20"/>
                <w:szCs w:val="20"/>
              </w:rPr>
              <w:t xml:space="preserve">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2022</w:t>
            </w:r>
            <w:r w:rsidRPr="00A104B9">
              <w:rPr>
                <w:rFonts w:ascii="Times New Roman" w:hAnsi="Times New Roman" w:cs="Times New Roman"/>
                <w:sz w:val="20"/>
                <w:szCs w:val="20"/>
                <w:vertAlign w:val="superscript"/>
              </w:rPr>
              <w:t>19</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A5928E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98214B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E613CF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36DC2EE"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DBD217"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017ADF3"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77904D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BB8379"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73C15348" w14:textId="77777777" w:rsidTr="00A104B9">
        <w:trPr>
          <w:trHeight w:val="24"/>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7F3AD19" w14:textId="2FE96581" w:rsidR="00CF7C6B" w:rsidRPr="00A104B9" w:rsidRDefault="00CF7C6B" w:rsidP="00DB3CFB">
            <w:pPr>
              <w:spacing w:line="240" w:lineRule="auto"/>
              <w:rPr>
                <w:rFonts w:ascii="Times New Roman" w:hAnsi="Times New Roman" w:cs="Times New Roman"/>
                <w:sz w:val="20"/>
                <w:szCs w:val="20"/>
                <w:vertAlign w:val="superscript"/>
              </w:rPr>
            </w:pPr>
            <w:r w:rsidRPr="00A104B9">
              <w:rPr>
                <w:rFonts w:ascii="Times New Roman" w:hAnsi="Times New Roman" w:cs="Times New Roman"/>
                <w:sz w:val="20"/>
                <w:szCs w:val="20"/>
              </w:rPr>
              <w:t xml:space="preserve">Nitya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2022</w:t>
            </w:r>
            <w:r w:rsidRPr="00A104B9">
              <w:rPr>
                <w:rFonts w:ascii="Times New Roman" w:hAnsi="Times New Roman" w:cs="Times New Roman"/>
                <w:sz w:val="20"/>
                <w:szCs w:val="20"/>
                <w:vertAlign w:val="superscript"/>
              </w:rPr>
              <w:t>2</w:t>
            </w:r>
            <w:r w:rsidR="00A104B9">
              <w:rPr>
                <w:rFonts w:ascii="Times New Roman" w:hAnsi="Times New Roman" w:cs="Times New Roman"/>
                <w:sz w:val="20"/>
                <w:szCs w:val="20"/>
                <w:vertAlign w:val="superscript"/>
              </w:rPr>
              <w:t>0</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A445A77"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B4F84E3"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4A9C37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FBCA59E"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32A5BC4"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B0F3EF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EFCF5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4F12FBE"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66146E3C" w14:textId="77777777" w:rsidTr="00A104B9">
        <w:trPr>
          <w:trHeight w:val="377"/>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AA4D808" w14:textId="03BD623E" w:rsidR="00CF7C6B" w:rsidRPr="00A104B9" w:rsidRDefault="00CF7C6B" w:rsidP="00DB3CFB">
            <w:pPr>
              <w:spacing w:line="240" w:lineRule="auto"/>
              <w:rPr>
                <w:rFonts w:ascii="Times New Roman" w:hAnsi="Times New Roman" w:cs="Times New Roman"/>
                <w:sz w:val="20"/>
                <w:szCs w:val="20"/>
                <w:vertAlign w:val="superscript"/>
              </w:rPr>
            </w:pPr>
            <w:proofErr w:type="spellStart"/>
            <w:r w:rsidRPr="00A104B9">
              <w:rPr>
                <w:rFonts w:ascii="Times New Roman" w:hAnsi="Times New Roman" w:cs="Times New Roman"/>
                <w:sz w:val="20"/>
                <w:szCs w:val="20"/>
              </w:rPr>
              <w:t>Sojisirikul</w:t>
            </w:r>
            <w:proofErr w:type="spellEnd"/>
            <w:r w:rsidRPr="00A104B9">
              <w:rPr>
                <w:rFonts w:ascii="Times New Roman" w:hAnsi="Times New Roman" w:cs="Times New Roman"/>
                <w:sz w:val="20"/>
                <w:szCs w:val="20"/>
              </w:rPr>
              <w:t xml:space="preserve">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2022</w:t>
            </w:r>
            <w:r w:rsidRPr="00A104B9">
              <w:rPr>
                <w:rFonts w:ascii="Times New Roman" w:hAnsi="Times New Roman" w:cs="Times New Roman"/>
                <w:sz w:val="20"/>
                <w:szCs w:val="20"/>
                <w:vertAlign w:val="superscript"/>
              </w:rPr>
              <w:t>2</w:t>
            </w:r>
            <w:r w:rsidR="00A104B9">
              <w:rPr>
                <w:rFonts w:ascii="Times New Roman" w:hAnsi="Times New Roman" w:cs="Times New Roman"/>
                <w:sz w:val="20"/>
                <w:szCs w:val="20"/>
                <w:vertAlign w:val="superscript"/>
              </w:rPr>
              <w:t>1</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10093E3"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E360AF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A4E57C1"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A895FCB"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32CB44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50CF737"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D74B046"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9B6F96"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47C8B344" w14:textId="77777777" w:rsidTr="00A104B9">
        <w:trPr>
          <w:trHeight w:val="734"/>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8D5DC19" w14:textId="13545A7D" w:rsidR="00CF7C6B" w:rsidRPr="00A104B9" w:rsidRDefault="00CF7C6B" w:rsidP="00DB3CFB">
            <w:pPr>
              <w:spacing w:line="240" w:lineRule="auto"/>
              <w:rPr>
                <w:rFonts w:ascii="Times New Roman" w:hAnsi="Times New Roman" w:cs="Times New Roman"/>
                <w:sz w:val="20"/>
                <w:szCs w:val="20"/>
                <w:vertAlign w:val="superscript"/>
              </w:rPr>
            </w:pPr>
            <w:proofErr w:type="spellStart"/>
            <w:r w:rsidRPr="00A104B9">
              <w:rPr>
                <w:rFonts w:ascii="Times New Roman" w:hAnsi="Times New Roman" w:cs="Times New Roman"/>
                <w:sz w:val="20"/>
                <w:szCs w:val="20"/>
              </w:rPr>
              <w:t>Voddapelli</w:t>
            </w:r>
            <w:proofErr w:type="spellEnd"/>
            <w:r w:rsidRPr="00A104B9">
              <w:rPr>
                <w:rFonts w:ascii="Times New Roman" w:hAnsi="Times New Roman" w:cs="Times New Roman"/>
                <w:sz w:val="20"/>
                <w:szCs w:val="20"/>
              </w:rPr>
              <w:t xml:space="preserve">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2022</w:t>
            </w:r>
            <w:r w:rsidRPr="00A104B9">
              <w:rPr>
                <w:rFonts w:ascii="Times New Roman" w:hAnsi="Times New Roman" w:cs="Times New Roman"/>
                <w:sz w:val="20"/>
                <w:szCs w:val="20"/>
                <w:vertAlign w:val="superscript"/>
              </w:rPr>
              <w:t>2</w:t>
            </w:r>
            <w:r w:rsidR="00A104B9">
              <w:rPr>
                <w:rFonts w:ascii="Times New Roman" w:hAnsi="Times New Roman" w:cs="Times New Roman"/>
                <w:sz w:val="20"/>
                <w:szCs w:val="20"/>
                <w:vertAlign w:val="superscript"/>
              </w:rPr>
              <w:t>2</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698A63"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EEEF9F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F8584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25EF2E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F989B33"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C86C354"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9003227"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90C45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58F805B0" w14:textId="77777777" w:rsidTr="00A104B9">
        <w:trPr>
          <w:trHeight w:val="71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9920EFE" w14:textId="3955793E" w:rsidR="00CF7C6B" w:rsidRPr="00A104B9" w:rsidRDefault="00CF7C6B" w:rsidP="00DB3CFB">
            <w:pPr>
              <w:spacing w:line="240" w:lineRule="auto"/>
              <w:rPr>
                <w:rFonts w:ascii="Times New Roman" w:hAnsi="Times New Roman" w:cs="Times New Roman"/>
                <w:sz w:val="20"/>
                <w:szCs w:val="20"/>
                <w:u w:val="single"/>
                <w:vertAlign w:val="superscript"/>
              </w:rPr>
            </w:pPr>
            <w:r w:rsidRPr="00A104B9">
              <w:rPr>
                <w:rFonts w:ascii="Times New Roman" w:hAnsi="Times New Roman" w:cs="Times New Roman"/>
                <w:sz w:val="20"/>
                <w:szCs w:val="20"/>
              </w:rPr>
              <w:lastRenderedPageBreak/>
              <w:t xml:space="preserve">Gupta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2022</w:t>
            </w:r>
            <w:r w:rsidRPr="00A104B9">
              <w:rPr>
                <w:rFonts w:ascii="Times New Roman" w:hAnsi="Times New Roman" w:cs="Times New Roman"/>
                <w:sz w:val="20"/>
                <w:szCs w:val="20"/>
                <w:vertAlign w:val="superscript"/>
              </w:rPr>
              <w:t>2</w:t>
            </w:r>
            <w:r w:rsidR="00A104B9">
              <w:rPr>
                <w:rFonts w:ascii="Times New Roman" w:hAnsi="Times New Roman" w:cs="Times New Roman"/>
                <w:sz w:val="20"/>
                <w:szCs w:val="20"/>
                <w:vertAlign w:val="superscript"/>
              </w:rPr>
              <w:t>3</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56179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8D2E1B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2A847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329D381"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6A3CDC3"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51979C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D6162C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C17D2A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w:t>
            </w:r>
          </w:p>
        </w:tc>
      </w:tr>
      <w:tr w:rsidR="00CF7C6B" w:rsidRPr="00A104B9" w14:paraId="1D846428" w14:textId="77777777" w:rsidTr="00A104B9">
        <w:trPr>
          <w:trHeight w:val="71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DFF084E" w14:textId="1E70B32B" w:rsidR="00CF7C6B" w:rsidRPr="00A104B9" w:rsidRDefault="00CF7C6B" w:rsidP="00DB3CFB">
            <w:pPr>
              <w:spacing w:line="240" w:lineRule="auto"/>
              <w:rPr>
                <w:rFonts w:ascii="Times New Roman" w:hAnsi="Times New Roman" w:cs="Times New Roman"/>
                <w:sz w:val="20"/>
                <w:szCs w:val="20"/>
              </w:rPr>
            </w:pPr>
            <w:r w:rsidRPr="00A104B9">
              <w:rPr>
                <w:rFonts w:ascii="Times New Roman" w:hAnsi="Times New Roman" w:cs="Times New Roman"/>
                <w:bCs/>
                <w:color w:val="000000"/>
                <w:sz w:val="20"/>
                <w:szCs w:val="20"/>
              </w:rPr>
              <w:t xml:space="preserve">Malek </w:t>
            </w:r>
            <w:r w:rsidRPr="00A104B9">
              <w:rPr>
                <w:rFonts w:ascii="Times New Roman" w:hAnsi="Times New Roman" w:cs="Times New Roman"/>
                <w:bCs/>
                <w:i/>
                <w:color w:val="000000"/>
                <w:sz w:val="20"/>
                <w:szCs w:val="20"/>
              </w:rPr>
              <w:t>et al</w:t>
            </w:r>
            <w:r w:rsidRPr="00A104B9">
              <w:rPr>
                <w:rFonts w:ascii="Times New Roman" w:hAnsi="Times New Roman" w:cs="Times New Roman"/>
                <w:bCs/>
                <w:color w:val="000000"/>
                <w:sz w:val="20"/>
                <w:szCs w:val="20"/>
              </w:rPr>
              <w:t>, 2022</w:t>
            </w:r>
            <w:r w:rsidRPr="00A104B9">
              <w:rPr>
                <w:rFonts w:ascii="Times New Roman" w:hAnsi="Times New Roman" w:cs="Times New Roman"/>
                <w:bCs/>
                <w:sz w:val="20"/>
                <w:szCs w:val="20"/>
                <w:vertAlign w:val="superscript"/>
              </w:rPr>
              <w:t>2</w:t>
            </w:r>
            <w:r w:rsidR="00A104B9">
              <w:rPr>
                <w:rFonts w:ascii="Times New Roman" w:hAnsi="Times New Roman" w:cs="Times New Roman"/>
                <w:bCs/>
                <w:sz w:val="20"/>
                <w:szCs w:val="20"/>
                <w:vertAlign w:val="superscript"/>
              </w:rPr>
              <w:t>4</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EE6A3B"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6E47BB"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5C292CC"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48668FC"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3767353"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33009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9AA2E4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0BDD43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521B2ED4" w14:textId="77777777" w:rsidTr="00A104B9">
        <w:trPr>
          <w:trHeight w:val="71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032240" w14:textId="74F4D566" w:rsidR="00CF7C6B" w:rsidRPr="00A104B9" w:rsidRDefault="00CF7C6B" w:rsidP="00DB3CFB">
            <w:pPr>
              <w:spacing w:line="240" w:lineRule="auto"/>
              <w:rPr>
                <w:rFonts w:ascii="Times New Roman" w:hAnsi="Times New Roman" w:cs="Times New Roman"/>
                <w:sz w:val="20"/>
                <w:szCs w:val="20"/>
              </w:rPr>
            </w:pPr>
            <w:r w:rsidRPr="00A104B9">
              <w:rPr>
                <w:rFonts w:ascii="Times New Roman" w:hAnsi="Times New Roman" w:cs="Times New Roman"/>
                <w:bCs/>
                <w:color w:val="000000"/>
                <w:sz w:val="20"/>
                <w:szCs w:val="20"/>
              </w:rPr>
              <w:t xml:space="preserve">Shinde </w:t>
            </w:r>
            <w:r w:rsidRPr="00A104B9">
              <w:rPr>
                <w:rFonts w:ascii="Times New Roman" w:hAnsi="Times New Roman" w:cs="Times New Roman"/>
                <w:bCs/>
                <w:i/>
                <w:color w:val="000000"/>
                <w:sz w:val="20"/>
                <w:szCs w:val="20"/>
              </w:rPr>
              <w:t>et al</w:t>
            </w:r>
            <w:r w:rsidRPr="00A104B9">
              <w:rPr>
                <w:rFonts w:ascii="Times New Roman" w:hAnsi="Times New Roman" w:cs="Times New Roman"/>
                <w:bCs/>
                <w:color w:val="000000"/>
                <w:sz w:val="20"/>
                <w:szCs w:val="20"/>
              </w:rPr>
              <w:t>, 2</w:t>
            </w:r>
            <w:r w:rsidRPr="00A104B9">
              <w:rPr>
                <w:rFonts w:ascii="Times New Roman" w:hAnsi="Times New Roman" w:cs="Times New Roman"/>
                <w:bCs/>
                <w:sz w:val="20"/>
                <w:szCs w:val="20"/>
              </w:rPr>
              <w:t>021</w:t>
            </w:r>
            <w:r w:rsidRPr="00A104B9">
              <w:rPr>
                <w:rFonts w:ascii="Times New Roman" w:hAnsi="Times New Roman" w:cs="Times New Roman"/>
                <w:bCs/>
                <w:sz w:val="20"/>
                <w:szCs w:val="20"/>
                <w:vertAlign w:val="superscript"/>
              </w:rPr>
              <w:t>2</w:t>
            </w:r>
            <w:r w:rsidR="00A104B9">
              <w:rPr>
                <w:rFonts w:ascii="Times New Roman" w:hAnsi="Times New Roman" w:cs="Times New Roman"/>
                <w:bCs/>
                <w:sz w:val="20"/>
                <w:szCs w:val="20"/>
                <w:vertAlign w:val="superscript"/>
              </w:rPr>
              <w:t>5</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45FBA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1D3AF4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F8E5F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9A985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0D2D4C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33A1B8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73E00B4"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0ADAEE3"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691D891F" w14:textId="77777777" w:rsidTr="00A104B9">
        <w:trPr>
          <w:trHeight w:val="71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7E0584C" w14:textId="27C0B6F3" w:rsidR="00CF7C6B" w:rsidRPr="00A104B9" w:rsidRDefault="00CF7C6B" w:rsidP="00DB3CFB">
            <w:pPr>
              <w:spacing w:line="240" w:lineRule="auto"/>
              <w:rPr>
                <w:rFonts w:ascii="Times New Roman" w:hAnsi="Times New Roman" w:cs="Times New Roman"/>
                <w:bCs/>
                <w:color w:val="000000"/>
                <w:sz w:val="20"/>
                <w:szCs w:val="20"/>
              </w:rPr>
            </w:pPr>
            <w:r w:rsidRPr="00A104B9">
              <w:rPr>
                <w:rFonts w:ascii="Times New Roman" w:hAnsi="Times New Roman" w:cs="Times New Roman"/>
                <w:bCs/>
                <w:color w:val="000000"/>
                <w:sz w:val="20"/>
                <w:szCs w:val="20"/>
              </w:rPr>
              <w:t xml:space="preserve">Aguilar-Caballero </w:t>
            </w:r>
            <w:r w:rsidRPr="00A104B9">
              <w:rPr>
                <w:rFonts w:ascii="Times New Roman" w:hAnsi="Times New Roman" w:cs="Times New Roman"/>
                <w:bCs/>
                <w:i/>
                <w:color w:val="000000"/>
                <w:sz w:val="20"/>
                <w:szCs w:val="20"/>
              </w:rPr>
              <w:t>et al</w:t>
            </w:r>
            <w:r w:rsidRPr="00A104B9">
              <w:rPr>
                <w:rFonts w:ascii="Times New Roman" w:hAnsi="Times New Roman" w:cs="Times New Roman"/>
                <w:bCs/>
                <w:color w:val="000000"/>
                <w:sz w:val="20"/>
                <w:szCs w:val="20"/>
              </w:rPr>
              <w:t>, 2023</w:t>
            </w:r>
            <w:r w:rsidRPr="00A104B9">
              <w:rPr>
                <w:rFonts w:ascii="Times New Roman" w:hAnsi="Times New Roman" w:cs="Times New Roman"/>
                <w:bCs/>
                <w:sz w:val="20"/>
                <w:szCs w:val="20"/>
                <w:vertAlign w:val="superscript"/>
              </w:rPr>
              <w:t>2</w:t>
            </w:r>
            <w:r w:rsidR="00A104B9">
              <w:rPr>
                <w:rFonts w:ascii="Times New Roman" w:hAnsi="Times New Roman" w:cs="Times New Roman"/>
                <w:bCs/>
                <w:sz w:val="20"/>
                <w:szCs w:val="20"/>
                <w:vertAlign w:val="superscript"/>
              </w:rPr>
              <w:t>6</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A86147"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AA8E2C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C11654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67456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DEA73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C182D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0C5096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206C76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3AC2F7FA" w14:textId="77777777" w:rsidTr="00A104B9">
        <w:trPr>
          <w:trHeight w:val="71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D225303" w14:textId="100449DF" w:rsidR="00CF7C6B" w:rsidRPr="00A104B9" w:rsidRDefault="00CF7C6B" w:rsidP="00DB3CFB">
            <w:pPr>
              <w:spacing w:line="240" w:lineRule="auto"/>
              <w:rPr>
                <w:rFonts w:ascii="Times New Roman" w:hAnsi="Times New Roman" w:cs="Times New Roman"/>
                <w:bCs/>
                <w:color w:val="000000"/>
                <w:sz w:val="20"/>
                <w:szCs w:val="20"/>
              </w:rPr>
            </w:pPr>
            <w:r w:rsidRPr="00A104B9">
              <w:rPr>
                <w:rFonts w:ascii="Times New Roman" w:hAnsi="Times New Roman" w:cs="Times New Roman"/>
                <w:bCs/>
                <w:color w:val="000000"/>
                <w:sz w:val="20"/>
                <w:szCs w:val="20"/>
              </w:rPr>
              <w:t>Arun</w:t>
            </w:r>
            <w:r w:rsidRPr="00A104B9">
              <w:rPr>
                <w:rFonts w:ascii="Times New Roman" w:hAnsi="Times New Roman" w:cs="Times New Roman"/>
                <w:bCs/>
                <w:i/>
                <w:color w:val="000000"/>
                <w:sz w:val="20"/>
                <w:szCs w:val="20"/>
              </w:rPr>
              <w:t xml:space="preserve"> et al</w:t>
            </w:r>
            <w:r w:rsidRPr="00A104B9">
              <w:rPr>
                <w:rFonts w:ascii="Times New Roman" w:hAnsi="Times New Roman" w:cs="Times New Roman"/>
                <w:bCs/>
                <w:color w:val="000000"/>
                <w:sz w:val="20"/>
                <w:szCs w:val="20"/>
              </w:rPr>
              <w:t>, 20</w:t>
            </w:r>
            <w:r w:rsidRPr="00A104B9">
              <w:rPr>
                <w:rFonts w:ascii="Times New Roman" w:hAnsi="Times New Roman" w:cs="Times New Roman"/>
                <w:bCs/>
                <w:sz w:val="20"/>
                <w:szCs w:val="20"/>
              </w:rPr>
              <w:t>22</w:t>
            </w:r>
            <w:r w:rsidRPr="00A104B9">
              <w:rPr>
                <w:rFonts w:ascii="Times New Roman" w:hAnsi="Times New Roman" w:cs="Times New Roman"/>
                <w:bCs/>
                <w:sz w:val="20"/>
                <w:szCs w:val="20"/>
                <w:vertAlign w:val="superscript"/>
              </w:rPr>
              <w:t>2</w:t>
            </w:r>
            <w:r w:rsidR="00A104B9">
              <w:rPr>
                <w:rFonts w:ascii="Times New Roman" w:hAnsi="Times New Roman" w:cs="Times New Roman"/>
                <w:bCs/>
                <w:sz w:val="20"/>
                <w:szCs w:val="20"/>
                <w:vertAlign w:val="superscript"/>
              </w:rPr>
              <w:t>7</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D7716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C25878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6CD387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9FBC85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421B74"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2242D86"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0F3353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D4E2A8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7A07EAC8" w14:textId="77777777" w:rsidTr="00A104B9">
        <w:trPr>
          <w:trHeight w:val="71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4B017CC" w14:textId="077FC51F" w:rsidR="00CF7C6B" w:rsidRPr="00A104B9" w:rsidRDefault="00CF7C6B" w:rsidP="00DB3CFB">
            <w:pPr>
              <w:spacing w:line="240" w:lineRule="auto"/>
              <w:rPr>
                <w:rFonts w:ascii="Times New Roman" w:hAnsi="Times New Roman" w:cs="Times New Roman"/>
                <w:bCs/>
                <w:color w:val="000000"/>
                <w:sz w:val="20"/>
                <w:szCs w:val="20"/>
              </w:rPr>
            </w:pPr>
            <w:proofErr w:type="spellStart"/>
            <w:r w:rsidRPr="00A104B9">
              <w:rPr>
                <w:rFonts w:ascii="Times New Roman" w:hAnsi="Times New Roman" w:cs="Times New Roman"/>
                <w:bCs/>
                <w:color w:val="000000"/>
                <w:sz w:val="20"/>
                <w:szCs w:val="20"/>
              </w:rPr>
              <w:t>Ragireddy</w:t>
            </w:r>
            <w:proofErr w:type="spellEnd"/>
            <w:r w:rsidRPr="00A104B9">
              <w:rPr>
                <w:rFonts w:ascii="Times New Roman" w:hAnsi="Times New Roman" w:cs="Times New Roman"/>
                <w:bCs/>
                <w:i/>
                <w:color w:val="000000"/>
                <w:sz w:val="20"/>
                <w:szCs w:val="20"/>
              </w:rPr>
              <w:t xml:space="preserve"> et al, </w:t>
            </w:r>
            <w:r w:rsidRPr="00A104B9">
              <w:rPr>
                <w:rFonts w:ascii="Times New Roman" w:hAnsi="Times New Roman" w:cs="Times New Roman"/>
                <w:bCs/>
                <w:color w:val="000000"/>
                <w:sz w:val="20"/>
                <w:szCs w:val="20"/>
              </w:rPr>
              <w:t>2023</w:t>
            </w:r>
            <w:r w:rsidRPr="00A104B9">
              <w:rPr>
                <w:rFonts w:ascii="Times New Roman" w:hAnsi="Times New Roman" w:cs="Times New Roman"/>
                <w:bCs/>
                <w:sz w:val="20"/>
                <w:szCs w:val="20"/>
                <w:vertAlign w:val="superscript"/>
              </w:rPr>
              <w:t>2</w:t>
            </w:r>
            <w:r w:rsidR="00A104B9">
              <w:rPr>
                <w:rFonts w:ascii="Times New Roman" w:hAnsi="Times New Roman" w:cs="Times New Roman"/>
                <w:bCs/>
                <w:sz w:val="20"/>
                <w:szCs w:val="20"/>
                <w:vertAlign w:val="superscript"/>
              </w:rPr>
              <w:t>8</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28DCF1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54F7BDB"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54F3EB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C271C7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37B336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86EF4B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3AF0093"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BB5D70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062BCDF7" w14:textId="77777777" w:rsidTr="00A104B9">
        <w:trPr>
          <w:trHeight w:val="71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CC6EB6D" w14:textId="10F1047B" w:rsidR="00CF7C6B" w:rsidRPr="00A104B9" w:rsidRDefault="00CF7C6B" w:rsidP="00DB3CFB">
            <w:pPr>
              <w:spacing w:line="240" w:lineRule="auto"/>
              <w:rPr>
                <w:rFonts w:ascii="Times New Roman" w:hAnsi="Times New Roman" w:cs="Times New Roman"/>
                <w:bCs/>
                <w:color w:val="000000"/>
                <w:sz w:val="20"/>
                <w:szCs w:val="20"/>
              </w:rPr>
            </w:pPr>
            <w:proofErr w:type="spellStart"/>
            <w:r w:rsidRPr="00A104B9">
              <w:rPr>
                <w:rFonts w:ascii="Times New Roman" w:hAnsi="Times New Roman" w:cs="Times New Roman"/>
                <w:bCs/>
                <w:color w:val="000000"/>
                <w:sz w:val="20"/>
                <w:szCs w:val="20"/>
              </w:rPr>
              <w:t>Rackauskaite</w:t>
            </w:r>
            <w:proofErr w:type="spellEnd"/>
            <w:r w:rsidRPr="00A104B9">
              <w:rPr>
                <w:rFonts w:ascii="Times New Roman" w:hAnsi="Times New Roman" w:cs="Times New Roman"/>
                <w:bCs/>
                <w:i/>
                <w:color w:val="000000"/>
                <w:sz w:val="20"/>
                <w:szCs w:val="20"/>
              </w:rPr>
              <w:t xml:space="preserve"> et al,</w:t>
            </w:r>
            <w:r w:rsidRPr="00A104B9">
              <w:rPr>
                <w:rFonts w:ascii="Times New Roman" w:hAnsi="Times New Roman" w:cs="Times New Roman"/>
                <w:bCs/>
                <w:color w:val="000000"/>
                <w:sz w:val="20"/>
                <w:szCs w:val="20"/>
              </w:rPr>
              <w:t xml:space="preserve"> 2023</w:t>
            </w:r>
            <w:r w:rsidR="00A104B9">
              <w:rPr>
                <w:rFonts w:ascii="Times New Roman" w:hAnsi="Times New Roman" w:cs="Times New Roman"/>
                <w:bCs/>
                <w:sz w:val="20"/>
                <w:szCs w:val="20"/>
                <w:vertAlign w:val="superscript"/>
              </w:rPr>
              <w:t>29</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642765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EC19A01"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43DE20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514A27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3AAC35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913EAD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C243F7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5A2EB5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1911DDE9" w14:textId="77777777" w:rsidTr="00A104B9">
        <w:trPr>
          <w:trHeight w:val="710"/>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89305B" w14:textId="4C6DC246" w:rsidR="00CF7C6B" w:rsidRPr="00A104B9" w:rsidRDefault="00CF7C6B" w:rsidP="00DB3CFB">
            <w:pPr>
              <w:spacing w:line="240" w:lineRule="auto"/>
              <w:rPr>
                <w:rFonts w:ascii="Times New Roman" w:hAnsi="Times New Roman" w:cs="Times New Roman"/>
                <w:bCs/>
                <w:color w:val="000000"/>
                <w:sz w:val="20"/>
                <w:szCs w:val="20"/>
              </w:rPr>
            </w:pPr>
            <w:proofErr w:type="spellStart"/>
            <w:r w:rsidRPr="00A104B9">
              <w:rPr>
                <w:rFonts w:ascii="Times New Roman" w:hAnsi="Times New Roman" w:cs="Times New Roman"/>
                <w:bCs/>
                <w:color w:val="000000"/>
                <w:sz w:val="20"/>
                <w:szCs w:val="20"/>
              </w:rPr>
              <w:t>Abdulaziz</w:t>
            </w:r>
            <w:proofErr w:type="spellEnd"/>
            <w:r w:rsidRPr="00A104B9">
              <w:rPr>
                <w:rFonts w:ascii="Times New Roman" w:hAnsi="Times New Roman" w:cs="Times New Roman"/>
                <w:bCs/>
                <w:color w:val="000000"/>
                <w:sz w:val="20"/>
                <w:szCs w:val="20"/>
              </w:rPr>
              <w:t>-</w:t>
            </w:r>
            <w:r w:rsidRPr="00A104B9">
              <w:rPr>
                <w:rFonts w:ascii="Times New Roman" w:hAnsi="Times New Roman" w:cs="Times New Roman"/>
                <w:bCs/>
                <w:color w:val="000000"/>
                <w:sz w:val="20"/>
                <w:szCs w:val="20"/>
              </w:rPr>
              <w:br/>
            </w:r>
            <w:proofErr w:type="spellStart"/>
            <w:r w:rsidRPr="00A104B9">
              <w:rPr>
                <w:rFonts w:ascii="Times New Roman" w:hAnsi="Times New Roman" w:cs="Times New Roman"/>
                <w:bCs/>
                <w:color w:val="000000"/>
                <w:sz w:val="20"/>
                <w:szCs w:val="20"/>
              </w:rPr>
              <w:t>Opiela</w:t>
            </w:r>
            <w:proofErr w:type="spellEnd"/>
            <w:r w:rsidRPr="00A104B9">
              <w:rPr>
                <w:rFonts w:ascii="Times New Roman" w:hAnsi="Times New Roman" w:cs="Times New Roman"/>
                <w:bCs/>
                <w:i/>
                <w:color w:val="000000"/>
                <w:sz w:val="20"/>
                <w:szCs w:val="20"/>
              </w:rPr>
              <w:t xml:space="preserve"> et al, </w:t>
            </w:r>
            <w:r w:rsidRPr="00A104B9">
              <w:rPr>
                <w:rFonts w:ascii="Times New Roman" w:hAnsi="Times New Roman" w:cs="Times New Roman"/>
                <w:bCs/>
                <w:color w:val="000000"/>
                <w:sz w:val="20"/>
                <w:szCs w:val="20"/>
              </w:rPr>
              <w:t>2023</w:t>
            </w:r>
            <w:r w:rsidRPr="00A104B9">
              <w:rPr>
                <w:rFonts w:ascii="Times New Roman" w:hAnsi="Times New Roman" w:cs="Times New Roman"/>
                <w:bCs/>
                <w:sz w:val="20"/>
                <w:szCs w:val="20"/>
                <w:vertAlign w:val="superscript"/>
              </w:rPr>
              <w:t>3</w:t>
            </w:r>
            <w:r w:rsidR="00A104B9">
              <w:rPr>
                <w:rFonts w:ascii="Times New Roman" w:hAnsi="Times New Roman" w:cs="Times New Roman"/>
                <w:bCs/>
                <w:sz w:val="20"/>
                <w:szCs w:val="20"/>
                <w:vertAlign w:val="superscript"/>
              </w:rPr>
              <w:t>0</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10F2A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83A5B4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1CC351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1E8B94"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8DD71C7"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262B4F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C42644"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FCD8B1"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1027F15C" w14:textId="77777777" w:rsidTr="00A104B9">
        <w:trPr>
          <w:trHeight w:val="316"/>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7B04CA" w14:textId="340AFCE9" w:rsidR="00CF7C6B" w:rsidRPr="00A104B9" w:rsidRDefault="00CF7C6B" w:rsidP="00DB3CFB">
            <w:pPr>
              <w:spacing w:line="240" w:lineRule="auto"/>
              <w:rPr>
                <w:rFonts w:ascii="Times New Roman" w:hAnsi="Times New Roman" w:cs="Times New Roman"/>
                <w:sz w:val="20"/>
                <w:szCs w:val="20"/>
              </w:rPr>
            </w:pPr>
            <w:proofErr w:type="spellStart"/>
            <w:r w:rsidRPr="00A104B9">
              <w:rPr>
                <w:rFonts w:ascii="Times New Roman" w:hAnsi="Times New Roman" w:cs="Times New Roman"/>
                <w:bCs/>
                <w:sz w:val="20"/>
                <w:szCs w:val="20"/>
              </w:rPr>
              <w:t>Shanker</w:t>
            </w:r>
            <w:proofErr w:type="spellEnd"/>
            <w:r w:rsidRPr="00A104B9">
              <w:rPr>
                <w:rFonts w:ascii="Times New Roman" w:hAnsi="Times New Roman" w:cs="Times New Roman"/>
                <w:bCs/>
                <w:i/>
                <w:sz w:val="20"/>
                <w:szCs w:val="20"/>
              </w:rPr>
              <w:t xml:space="preserve"> et al</w:t>
            </w:r>
            <w:r w:rsidRPr="00A104B9">
              <w:rPr>
                <w:rFonts w:ascii="Times New Roman" w:hAnsi="Times New Roman" w:cs="Times New Roman"/>
                <w:bCs/>
                <w:sz w:val="20"/>
                <w:szCs w:val="20"/>
              </w:rPr>
              <w:t>, 2021</w:t>
            </w:r>
            <w:r w:rsidRPr="00A104B9">
              <w:rPr>
                <w:rFonts w:ascii="Times New Roman" w:hAnsi="Times New Roman" w:cs="Times New Roman"/>
                <w:bCs/>
                <w:sz w:val="20"/>
                <w:szCs w:val="20"/>
                <w:vertAlign w:val="superscript"/>
              </w:rPr>
              <w:t>3</w:t>
            </w:r>
            <w:r w:rsidR="00A104B9">
              <w:rPr>
                <w:rFonts w:ascii="Times New Roman" w:hAnsi="Times New Roman" w:cs="Times New Roman"/>
                <w:bCs/>
                <w:sz w:val="20"/>
                <w:szCs w:val="20"/>
                <w:vertAlign w:val="superscript"/>
              </w:rPr>
              <w:t>1</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73AEB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02B3EB"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ABD078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D59E2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E202FA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D1077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5173D01"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8BFAF9"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375D271D" w14:textId="77777777" w:rsidTr="00A104B9">
        <w:trPr>
          <w:trHeight w:val="53"/>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631429" w14:textId="0B9460E2" w:rsidR="00CF7C6B" w:rsidRPr="00A104B9" w:rsidRDefault="00CF7C6B" w:rsidP="00DB3CFB">
            <w:pPr>
              <w:spacing w:line="240" w:lineRule="auto"/>
              <w:rPr>
                <w:rFonts w:ascii="Times New Roman" w:hAnsi="Times New Roman" w:cs="Times New Roman"/>
                <w:sz w:val="20"/>
                <w:szCs w:val="20"/>
                <w:vertAlign w:val="superscript"/>
              </w:rPr>
            </w:pPr>
            <w:r w:rsidRPr="00A104B9">
              <w:rPr>
                <w:rFonts w:ascii="Times New Roman" w:hAnsi="Times New Roman" w:cs="Times New Roman"/>
                <w:sz w:val="20"/>
                <w:szCs w:val="20"/>
              </w:rPr>
              <w:t xml:space="preserve">More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2022</w:t>
            </w:r>
            <w:r w:rsidRPr="00A104B9">
              <w:rPr>
                <w:rFonts w:ascii="Times New Roman" w:hAnsi="Times New Roman" w:cs="Times New Roman"/>
                <w:sz w:val="20"/>
                <w:szCs w:val="20"/>
                <w:vertAlign w:val="superscript"/>
              </w:rPr>
              <w:t>3</w:t>
            </w:r>
            <w:r w:rsidR="00A104B9">
              <w:rPr>
                <w:rFonts w:ascii="Times New Roman" w:hAnsi="Times New Roman" w:cs="Times New Roman"/>
                <w:sz w:val="20"/>
                <w:szCs w:val="20"/>
                <w:vertAlign w:val="superscript"/>
              </w:rPr>
              <w:t>2</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F095C82"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2ECB7C"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F4108DE"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CFE2F06"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E5ED51E"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722B4D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8181B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85B086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4EC31267" w14:textId="77777777" w:rsidTr="00A104B9">
        <w:trPr>
          <w:trHeight w:val="332"/>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BB24E04" w14:textId="26FE8BEC" w:rsidR="00CF7C6B" w:rsidRPr="00A104B9" w:rsidRDefault="00CF7C6B" w:rsidP="00DB3CFB">
            <w:pPr>
              <w:spacing w:line="240" w:lineRule="auto"/>
              <w:rPr>
                <w:rFonts w:ascii="Times New Roman" w:hAnsi="Times New Roman" w:cs="Times New Roman"/>
                <w:sz w:val="20"/>
                <w:szCs w:val="20"/>
                <w:vertAlign w:val="superscript"/>
              </w:rPr>
            </w:pPr>
            <w:proofErr w:type="spellStart"/>
            <w:r w:rsidRPr="00A104B9">
              <w:rPr>
                <w:rFonts w:ascii="Times New Roman" w:hAnsi="Times New Roman" w:cs="Times New Roman"/>
                <w:sz w:val="20"/>
                <w:szCs w:val="20"/>
              </w:rPr>
              <w:lastRenderedPageBreak/>
              <w:t>Pawar</w:t>
            </w:r>
            <w:proofErr w:type="spellEnd"/>
            <w:r w:rsidRPr="00A104B9">
              <w:rPr>
                <w:rFonts w:ascii="Times New Roman" w:hAnsi="Times New Roman" w:cs="Times New Roman"/>
                <w:sz w:val="20"/>
                <w:szCs w:val="20"/>
              </w:rPr>
              <w:t xml:space="preserve"> </w:t>
            </w:r>
            <w:r w:rsidRPr="00A104B9">
              <w:rPr>
                <w:rFonts w:ascii="Times New Roman" w:hAnsi="Times New Roman" w:cs="Times New Roman"/>
                <w:i/>
                <w:sz w:val="20"/>
                <w:szCs w:val="20"/>
              </w:rPr>
              <w:t>et al</w:t>
            </w:r>
            <w:r w:rsidRPr="00A104B9">
              <w:rPr>
                <w:rFonts w:ascii="Times New Roman" w:hAnsi="Times New Roman" w:cs="Times New Roman"/>
                <w:sz w:val="20"/>
                <w:szCs w:val="20"/>
              </w:rPr>
              <w:t>, 2021</w:t>
            </w:r>
            <w:r w:rsidRPr="00A104B9">
              <w:rPr>
                <w:rFonts w:ascii="Times New Roman" w:hAnsi="Times New Roman" w:cs="Times New Roman"/>
                <w:sz w:val="20"/>
                <w:szCs w:val="20"/>
                <w:vertAlign w:val="superscript"/>
              </w:rPr>
              <w:t>3</w:t>
            </w:r>
            <w:r w:rsidR="00A104B9">
              <w:rPr>
                <w:rFonts w:ascii="Times New Roman" w:hAnsi="Times New Roman" w:cs="Times New Roman"/>
                <w:sz w:val="20"/>
                <w:szCs w:val="20"/>
                <w:vertAlign w:val="superscript"/>
              </w:rPr>
              <w:t>3</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267B80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00CF1A9"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B9FD4E9"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DB7B38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B6E32E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DA4B10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2270CF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2A246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2B2E9BED" w14:textId="77777777" w:rsidTr="00A104B9">
        <w:trPr>
          <w:trHeight w:val="316"/>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CA5DFD9" w14:textId="60C1544D" w:rsidR="00CF7C6B" w:rsidRPr="00A104B9" w:rsidRDefault="00CF7C6B" w:rsidP="00DB3CFB">
            <w:pPr>
              <w:spacing w:line="240" w:lineRule="auto"/>
              <w:rPr>
                <w:rFonts w:ascii="Times New Roman" w:hAnsi="Times New Roman" w:cs="Times New Roman"/>
                <w:sz w:val="20"/>
                <w:szCs w:val="20"/>
              </w:rPr>
            </w:pPr>
            <w:proofErr w:type="spellStart"/>
            <w:r w:rsidRPr="00A104B9">
              <w:rPr>
                <w:rFonts w:ascii="Times New Roman" w:hAnsi="Times New Roman" w:cs="Times New Roman"/>
                <w:bCs/>
                <w:color w:val="000000"/>
                <w:sz w:val="20"/>
                <w:szCs w:val="20"/>
              </w:rPr>
              <w:t>Tambekar</w:t>
            </w:r>
            <w:proofErr w:type="spellEnd"/>
            <w:r w:rsidRPr="00A104B9">
              <w:rPr>
                <w:rFonts w:ascii="Times New Roman" w:hAnsi="Times New Roman" w:cs="Times New Roman"/>
                <w:bCs/>
                <w:color w:val="000000"/>
                <w:sz w:val="20"/>
                <w:szCs w:val="20"/>
              </w:rPr>
              <w:t xml:space="preserve"> </w:t>
            </w:r>
            <w:r w:rsidRPr="00A104B9">
              <w:rPr>
                <w:rFonts w:ascii="Times New Roman" w:hAnsi="Times New Roman" w:cs="Times New Roman"/>
                <w:bCs/>
                <w:i/>
                <w:color w:val="000000"/>
                <w:sz w:val="20"/>
                <w:szCs w:val="20"/>
              </w:rPr>
              <w:t>et al</w:t>
            </w:r>
            <w:r w:rsidRPr="00A104B9">
              <w:rPr>
                <w:rFonts w:ascii="Times New Roman" w:hAnsi="Times New Roman" w:cs="Times New Roman"/>
                <w:bCs/>
                <w:color w:val="000000"/>
                <w:sz w:val="20"/>
                <w:szCs w:val="20"/>
              </w:rPr>
              <w:t>, 2022</w:t>
            </w:r>
            <w:r w:rsidRPr="00A104B9">
              <w:rPr>
                <w:rFonts w:ascii="Times New Roman" w:hAnsi="Times New Roman" w:cs="Times New Roman"/>
                <w:bCs/>
                <w:sz w:val="20"/>
                <w:szCs w:val="20"/>
                <w:vertAlign w:val="superscript"/>
              </w:rPr>
              <w:t>3</w:t>
            </w:r>
            <w:r w:rsidR="00A104B9">
              <w:rPr>
                <w:rFonts w:ascii="Times New Roman" w:hAnsi="Times New Roman" w:cs="Times New Roman"/>
                <w:bCs/>
                <w:sz w:val="20"/>
                <w:szCs w:val="20"/>
                <w:vertAlign w:val="superscript"/>
              </w:rPr>
              <w:t>4</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28946EB"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772A354"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3F08E0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E858B71"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4435347"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DEB3D7"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BA63246"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1E361E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71357989" w14:textId="77777777" w:rsidTr="00A104B9">
        <w:trPr>
          <w:trHeight w:val="316"/>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620ACDD" w14:textId="720FD6A5" w:rsidR="00CF7C6B" w:rsidRPr="00A104B9" w:rsidRDefault="00CF7C6B" w:rsidP="00DB3CFB">
            <w:pPr>
              <w:spacing w:line="240" w:lineRule="auto"/>
              <w:rPr>
                <w:rFonts w:ascii="Times New Roman" w:hAnsi="Times New Roman" w:cs="Times New Roman"/>
                <w:sz w:val="20"/>
                <w:szCs w:val="20"/>
              </w:rPr>
            </w:pPr>
            <w:proofErr w:type="spellStart"/>
            <w:r w:rsidRPr="00A104B9">
              <w:rPr>
                <w:rFonts w:ascii="Times New Roman" w:hAnsi="Times New Roman" w:cs="Times New Roman"/>
                <w:bCs/>
                <w:color w:val="000000"/>
                <w:sz w:val="20"/>
                <w:szCs w:val="20"/>
              </w:rPr>
              <w:t>Saeedi</w:t>
            </w:r>
            <w:proofErr w:type="spellEnd"/>
            <w:r w:rsidRPr="00A104B9">
              <w:rPr>
                <w:rFonts w:ascii="Times New Roman" w:hAnsi="Times New Roman" w:cs="Times New Roman"/>
                <w:bCs/>
                <w:color w:val="000000"/>
                <w:sz w:val="20"/>
                <w:szCs w:val="20"/>
              </w:rPr>
              <w:t xml:space="preserve"> </w:t>
            </w:r>
            <w:r w:rsidRPr="00A104B9">
              <w:rPr>
                <w:rFonts w:ascii="Times New Roman" w:hAnsi="Times New Roman" w:cs="Times New Roman"/>
                <w:bCs/>
                <w:i/>
                <w:color w:val="000000"/>
                <w:sz w:val="20"/>
                <w:szCs w:val="20"/>
              </w:rPr>
              <w:t>et al</w:t>
            </w:r>
            <w:r w:rsidRPr="00A104B9">
              <w:rPr>
                <w:rFonts w:ascii="Times New Roman" w:hAnsi="Times New Roman" w:cs="Times New Roman"/>
                <w:bCs/>
                <w:color w:val="000000"/>
                <w:sz w:val="20"/>
                <w:szCs w:val="20"/>
              </w:rPr>
              <w:t>, 202</w:t>
            </w:r>
            <w:r w:rsidRPr="00A104B9">
              <w:rPr>
                <w:rFonts w:ascii="Times New Roman" w:hAnsi="Times New Roman" w:cs="Times New Roman"/>
                <w:bCs/>
                <w:sz w:val="20"/>
                <w:szCs w:val="20"/>
              </w:rPr>
              <w:t>3</w:t>
            </w:r>
            <w:r w:rsidRPr="00A104B9">
              <w:rPr>
                <w:rFonts w:ascii="Times New Roman" w:hAnsi="Times New Roman" w:cs="Times New Roman"/>
                <w:bCs/>
                <w:sz w:val="20"/>
                <w:szCs w:val="20"/>
                <w:vertAlign w:val="superscript"/>
              </w:rPr>
              <w:t>3</w:t>
            </w:r>
            <w:r w:rsidR="00A104B9">
              <w:rPr>
                <w:rFonts w:ascii="Times New Roman" w:hAnsi="Times New Roman" w:cs="Times New Roman"/>
                <w:bCs/>
                <w:sz w:val="20"/>
                <w:szCs w:val="20"/>
                <w:vertAlign w:val="superscript"/>
              </w:rPr>
              <w:t>5</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E9464FE"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DF31B6C"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26FCC16"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F5374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B560C4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F222B8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CECC02B"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1952191"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16DB5F0A" w14:textId="77777777" w:rsidTr="00A104B9">
        <w:trPr>
          <w:trHeight w:val="316"/>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B847003" w14:textId="77439E0D" w:rsidR="00CF7C6B" w:rsidRPr="00A104B9" w:rsidRDefault="00CF7C6B" w:rsidP="00DB3CFB">
            <w:pPr>
              <w:spacing w:line="240" w:lineRule="auto"/>
              <w:rPr>
                <w:rFonts w:ascii="Times New Roman" w:hAnsi="Times New Roman" w:cs="Times New Roman"/>
                <w:bCs/>
                <w:sz w:val="20"/>
                <w:szCs w:val="20"/>
              </w:rPr>
            </w:pPr>
            <w:proofErr w:type="spellStart"/>
            <w:r w:rsidRPr="00A104B9">
              <w:rPr>
                <w:rFonts w:ascii="Times New Roman" w:hAnsi="Times New Roman" w:cs="Times New Roman"/>
                <w:bCs/>
                <w:color w:val="000000"/>
                <w:sz w:val="20"/>
                <w:szCs w:val="20"/>
              </w:rPr>
              <w:t>Balleda</w:t>
            </w:r>
            <w:proofErr w:type="spellEnd"/>
            <w:r w:rsidRPr="00A104B9">
              <w:rPr>
                <w:rFonts w:ascii="Times New Roman" w:hAnsi="Times New Roman" w:cs="Times New Roman"/>
                <w:bCs/>
                <w:i/>
                <w:color w:val="000000"/>
                <w:sz w:val="20"/>
                <w:szCs w:val="20"/>
              </w:rPr>
              <w:t xml:space="preserve"> et al</w:t>
            </w:r>
            <w:r w:rsidRPr="00A104B9">
              <w:rPr>
                <w:rFonts w:ascii="Times New Roman" w:hAnsi="Times New Roman" w:cs="Times New Roman"/>
                <w:bCs/>
                <w:color w:val="000000"/>
                <w:sz w:val="20"/>
                <w:szCs w:val="20"/>
              </w:rPr>
              <w:t>, 202</w:t>
            </w:r>
            <w:r w:rsidRPr="00A104B9">
              <w:rPr>
                <w:rFonts w:ascii="Times New Roman" w:hAnsi="Times New Roman" w:cs="Times New Roman"/>
                <w:bCs/>
                <w:sz w:val="20"/>
                <w:szCs w:val="20"/>
              </w:rPr>
              <w:t>2</w:t>
            </w:r>
            <w:r w:rsidRPr="00A104B9">
              <w:rPr>
                <w:rFonts w:ascii="Times New Roman" w:hAnsi="Times New Roman" w:cs="Times New Roman"/>
                <w:bCs/>
                <w:sz w:val="20"/>
                <w:szCs w:val="20"/>
                <w:vertAlign w:val="superscript"/>
              </w:rPr>
              <w:t>3</w:t>
            </w:r>
            <w:r w:rsidR="00A104B9">
              <w:rPr>
                <w:rFonts w:ascii="Times New Roman" w:hAnsi="Times New Roman" w:cs="Times New Roman"/>
                <w:bCs/>
                <w:sz w:val="20"/>
                <w:szCs w:val="20"/>
                <w:vertAlign w:val="superscript"/>
              </w:rPr>
              <w:t>6</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C9E4A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655B208"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9BD52C"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54D9A8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D2EFB73"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714344"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A2E756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35AA0E6"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0C213D81" w14:textId="77777777" w:rsidTr="00A104B9">
        <w:trPr>
          <w:trHeight w:val="316"/>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8D9C10C" w14:textId="19F0E64B" w:rsidR="00CF7C6B" w:rsidRPr="00A104B9" w:rsidRDefault="00CF7C6B" w:rsidP="00DB3CFB">
            <w:pPr>
              <w:spacing w:line="240" w:lineRule="auto"/>
              <w:rPr>
                <w:rFonts w:ascii="Times New Roman" w:hAnsi="Times New Roman" w:cs="Times New Roman"/>
                <w:bCs/>
                <w:sz w:val="20"/>
                <w:szCs w:val="20"/>
              </w:rPr>
            </w:pPr>
            <w:r w:rsidRPr="00A104B9">
              <w:rPr>
                <w:rFonts w:ascii="Times New Roman" w:hAnsi="Times New Roman" w:cs="Times New Roman"/>
                <w:bCs/>
                <w:color w:val="000000"/>
                <w:sz w:val="20"/>
                <w:szCs w:val="20"/>
              </w:rPr>
              <w:t>Chaudhuri</w:t>
            </w:r>
            <w:r w:rsidRPr="00A104B9">
              <w:rPr>
                <w:rFonts w:ascii="Times New Roman" w:hAnsi="Times New Roman" w:cs="Times New Roman"/>
                <w:bCs/>
                <w:i/>
                <w:color w:val="000000"/>
                <w:sz w:val="20"/>
                <w:szCs w:val="20"/>
              </w:rPr>
              <w:t xml:space="preserve"> et al</w:t>
            </w:r>
            <w:r w:rsidRPr="00A104B9">
              <w:rPr>
                <w:rFonts w:ascii="Times New Roman" w:hAnsi="Times New Roman" w:cs="Times New Roman"/>
                <w:bCs/>
                <w:color w:val="000000"/>
                <w:sz w:val="20"/>
                <w:szCs w:val="20"/>
              </w:rPr>
              <w:t>, 202</w:t>
            </w:r>
            <w:r w:rsidRPr="00A104B9">
              <w:rPr>
                <w:rFonts w:ascii="Times New Roman" w:hAnsi="Times New Roman" w:cs="Times New Roman"/>
                <w:bCs/>
                <w:sz w:val="20"/>
                <w:szCs w:val="20"/>
              </w:rPr>
              <w:t>2</w:t>
            </w:r>
            <w:r w:rsidRPr="00A104B9">
              <w:rPr>
                <w:rFonts w:ascii="Times New Roman" w:hAnsi="Times New Roman" w:cs="Times New Roman"/>
                <w:bCs/>
                <w:sz w:val="20"/>
                <w:szCs w:val="20"/>
                <w:vertAlign w:val="superscript"/>
              </w:rPr>
              <w:t>3</w:t>
            </w:r>
            <w:r w:rsidR="00A104B9">
              <w:rPr>
                <w:rFonts w:ascii="Times New Roman" w:hAnsi="Times New Roman" w:cs="Times New Roman"/>
                <w:bCs/>
                <w:sz w:val="20"/>
                <w:szCs w:val="20"/>
                <w:vertAlign w:val="superscript"/>
              </w:rPr>
              <w:t>7</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4CFCEF6"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34398E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34D67C1"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B92136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004544"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6E2787"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BEF607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954FAAB"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5E60B1EB" w14:textId="77777777" w:rsidTr="00A104B9">
        <w:trPr>
          <w:trHeight w:val="316"/>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24126FF" w14:textId="52844FD8" w:rsidR="00CF7C6B" w:rsidRPr="00A104B9" w:rsidRDefault="00CF7C6B" w:rsidP="00DB3CFB">
            <w:pPr>
              <w:spacing w:line="240" w:lineRule="auto"/>
              <w:rPr>
                <w:rFonts w:ascii="Times New Roman" w:hAnsi="Times New Roman" w:cs="Times New Roman"/>
                <w:sz w:val="20"/>
                <w:szCs w:val="20"/>
              </w:rPr>
            </w:pPr>
            <w:proofErr w:type="spellStart"/>
            <w:r w:rsidRPr="00A104B9">
              <w:rPr>
                <w:rFonts w:ascii="Times New Roman" w:hAnsi="Times New Roman" w:cs="Times New Roman"/>
                <w:bCs/>
                <w:sz w:val="20"/>
                <w:szCs w:val="20"/>
              </w:rPr>
              <w:t>Hashiq</w:t>
            </w:r>
            <w:proofErr w:type="spellEnd"/>
            <w:r w:rsidRPr="00A104B9">
              <w:rPr>
                <w:rFonts w:ascii="Times New Roman" w:hAnsi="Times New Roman" w:cs="Times New Roman"/>
                <w:bCs/>
                <w:i/>
                <w:sz w:val="20"/>
                <w:szCs w:val="20"/>
              </w:rPr>
              <w:t xml:space="preserve"> et al</w:t>
            </w:r>
            <w:r w:rsidRPr="00A104B9">
              <w:rPr>
                <w:rFonts w:ascii="Times New Roman" w:hAnsi="Times New Roman" w:cs="Times New Roman"/>
                <w:bCs/>
                <w:sz w:val="20"/>
                <w:szCs w:val="20"/>
              </w:rPr>
              <w:t>, 2021</w:t>
            </w:r>
            <w:r w:rsidRPr="00A104B9">
              <w:rPr>
                <w:rFonts w:ascii="Times New Roman" w:hAnsi="Times New Roman" w:cs="Times New Roman"/>
                <w:bCs/>
                <w:sz w:val="20"/>
                <w:szCs w:val="20"/>
                <w:vertAlign w:val="superscript"/>
              </w:rPr>
              <w:t>3</w:t>
            </w:r>
            <w:r w:rsidR="00A104B9">
              <w:rPr>
                <w:rFonts w:ascii="Times New Roman" w:hAnsi="Times New Roman" w:cs="Times New Roman"/>
                <w:bCs/>
                <w:sz w:val="20"/>
                <w:szCs w:val="20"/>
                <w:vertAlign w:val="superscript"/>
              </w:rPr>
              <w:t>8</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881FA20"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D65704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790EE51"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E137ECF"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CF47589"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94DD44C"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9D6450B"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C23A43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70AD8C5B" w14:textId="77777777" w:rsidTr="00A104B9">
        <w:trPr>
          <w:trHeight w:val="316"/>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E966494" w14:textId="22A43987" w:rsidR="00CF7C6B" w:rsidRPr="00A104B9" w:rsidRDefault="00CF7C6B" w:rsidP="00DB3CFB">
            <w:pPr>
              <w:spacing w:line="240" w:lineRule="auto"/>
              <w:rPr>
                <w:rFonts w:ascii="Times New Roman" w:hAnsi="Times New Roman" w:cs="Times New Roman"/>
                <w:bCs/>
                <w:sz w:val="20"/>
                <w:szCs w:val="20"/>
              </w:rPr>
            </w:pPr>
            <w:proofErr w:type="spellStart"/>
            <w:r w:rsidRPr="00A104B9">
              <w:rPr>
                <w:rFonts w:ascii="Times New Roman" w:hAnsi="Times New Roman" w:cs="Times New Roman"/>
                <w:bCs/>
                <w:color w:val="000000"/>
                <w:sz w:val="20"/>
                <w:szCs w:val="20"/>
              </w:rPr>
              <w:t>Gamez</w:t>
            </w:r>
            <w:proofErr w:type="spellEnd"/>
            <w:r w:rsidRPr="00A104B9">
              <w:rPr>
                <w:rFonts w:ascii="Times New Roman" w:hAnsi="Times New Roman" w:cs="Times New Roman"/>
                <w:bCs/>
                <w:color w:val="000000"/>
                <w:sz w:val="20"/>
                <w:szCs w:val="20"/>
              </w:rPr>
              <w:t>-</w:t>
            </w:r>
            <w:r w:rsidRPr="00A104B9">
              <w:rPr>
                <w:rFonts w:ascii="Times New Roman" w:hAnsi="Times New Roman" w:cs="Times New Roman"/>
                <w:bCs/>
                <w:color w:val="000000"/>
                <w:sz w:val="20"/>
                <w:szCs w:val="20"/>
              </w:rPr>
              <w:br/>
              <w:t>Gonzalez</w:t>
            </w:r>
            <w:r w:rsidRPr="00A104B9">
              <w:rPr>
                <w:rFonts w:ascii="Times New Roman" w:hAnsi="Times New Roman" w:cs="Times New Roman"/>
                <w:bCs/>
                <w:i/>
                <w:color w:val="000000"/>
                <w:sz w:val="20"/>
                <w:szCs w:val="20"/>
              </w:rPr>
              <w:t xml:space="preserve"> et al, </w:t>
            </w:r>
            <w:r w:rsidRPr="00A104B9">
              <w:rPr>
                <w:rFonts w:ascii="Times New Roman" w:hAnsi="Times New Roman" w:cs="Times New Roman"/>
                <w:bCs/>
                <w:color w:val="000000"/>
                <w:sz w:val="20"/>
                <w:szCs w:val="20"/>
              </w:rPr>
              <w:t>2022</w:t>
            </w:r>
            <w:r w:rsidR="00A104B9">
              <w:rPr>
                <w:rFonts w:ascii="Times New Roman" w:hAnsi="Times New Roman" w:cs="Times New Roman"/>
                <w:bCs/>
                <w:sz w:val="20"/>
                <w:szCs w:val="20"/>
                <w:vertAlign w:val="superscript"/>
              </w:rPr>
              <w:t>39</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A9D644C"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1D8BF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F8FE3E4"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E267539"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6BEBEB"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B46528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3D94C81"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58B893"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tr w:rsidR="00CF7C6B" w:rsidRPr="00A104B9" w14:paraId="1EEE2291" w14:textId="77777777" w:rsidTr="00A104B9">
        <w:trPr>
          <w:trHeight w:val="316"/>
          <w:jc w:val="center"/>
        </w:trPr>
        <w:tc>
          <w:tcPr>
            <w:tcW w:w="15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CEE7EA9" w14:textId="54BE10F7" w:rsidR="00CF7C6B" w:rsidRPr="00A104B9" w:rsidRDefault="00CF7C6B" w:rsidP="00DB3CFB">
            <w:pPr>
              <w:spacing w:line="240" w:lineRule="auto"/>
              <w:rPr>
                <w:rFonts w:ascii="Times New Roman" w:hAnsi="Times New Roman" w:cs="Times New Roman"/>
                <w:sz w:val="20"/>
                <w:szCs w:val="20"/>
                <w:vertAlign w:val="superscript"/>
              </w:rPr>
            </w:pPr>
            <w:proofErr w:type="spellStart"/>
            <w:r w:rsidRPr="00A104B9">
              <w:rPr>
                <w:rFonts w:ascii="Times New Roman" w:hAnsi="Times New Roman" w:cs="Times New Roman"/>
                <w:sz w:val="20"/>
                <w:szCs w:val="20"/>
              </w:rPr>
              <w:t>Charki</w:t>
            </w:r>
            <w:proofErr w:type="spellEnd"/>
            <w:r w:rsidRPr="00A104B9">
              <w:rPr>
                <w:rFonts w:ascii="Times New Roman" w:hAnsi="Times New Roman" w:cs="Times New Roman"/>
                <w:sz w:val="20"/>
                <w:szCs w:val="20"/>
              </w:rPr>
              <w:t xml:space="preserve"> </w:t>
            </w:r>
            <w:r w:rsidRPr="00A104B9">
              <w:rPr>
                <w:rFonts w:ascii="Times New Roman" w:hAnsi="Times New Roman" w:cs="Times New Roman"/>
                <w:i/>
                <w:sz w:val="20"/>
                <w:szCs w:val="20"/>
              </w:rPr>
              <w:t xml:space="preserve">et al, </w:t>
            </w:r>
            <w:r w:rsidRPr="00A104B9">
              <w:rPr>
                <w:rFonts w:ascii="Times New Roman" w:hAnsi="Times New Roman" w:cs="Times New Roman"/>
                <w:sz w:val="20"/>
                <w:szCs w:val="20"/>
              </w:rPr>
              <w:t>2022</w:t>
            </w:r>
            <w:r w:rsidRPr="00A104B9">
              <w:rPr>
                <w:rFonts w:ascii="Times New Roman" w:hAnsi="Times New Roman" w:cs="Times New Roman"/>
                <w:sz w:val="20"/>
                <w:szCs w:val="20"/>
                <w:vertAlign w:val="superscript"/>
              </w:rPr>
              <w:t>4</w:t>
            </w:r>
            <w:r w:rsidR="00A104B9">
              <w:rPr>
                <w:rFonts w:ascii="Times New Roman" w:hAnsi="Times New Roman" w:cs="Times New Roman"/>
                <w:sz w:val="20"/>
                <w:szCs w:val="20"/>
                <w:vertAlign w:val="superscript"/>
              </w:rPr>
              <w:t>0</w:t>
            </w:r>
            <w:bookmarkStart w:id="1" w:name="_GoBack"/>
            <w:bookmarkEnd w:id="1"/>
          </w:p>
        </w:tc>
        <w:tc>
          <w:tcPr>
            <w:tcW w:w="19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7E001E"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0D7803A"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8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65EF85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697E65"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E228DEE"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1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EABC7DD"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NA</w:t>
            </w:r>
          </w:p>
        </w:tc>
        <w:tc>
          <w:tcPr>
            <w:tcW w:w="129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F1F5269"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c>
          <w:tcPr>
            <w:tcW w:w="162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A959FC" w14:textId="77777777" w:rsidR="00CF7C6B" w:rsidRPr="00A104B9" w:rsidRDefault="00CF7C6B" w:rsidP="00DB3CFB">
            <w:pPr>
              <w:spacing w:line="240" w:lineRule="auto"/>
              <w:jc w:val="center"/>
              <w:rPr>
                <w:rFonts w:ascii="Times New Roman" w:hAnsi="Times New Roman" w:cs="Times New Roman"/>
                <w:sz w:val="20"/>
                <w:szCs w:val="20"/>
              </w:rPr>
            </w:pPr>
            <w:r w:rsidRPr="00A104B9">
              <w:rPr>
                <w:rFonts w:ascii="Times New Roman" w:hAnsi="Times New Roman" w:cs="Times New Roman"/>
                <w:sz w:val="20"/>
                <w:szCs w:val="20"/>
              </w:rPr>
              <w:t>Y</w:t>
            </w:r>
          </w:p>
        </w:tc>
      </w:tr>
      <w:bookmarkEnd w:id="0"/>
    </w:tbl>
    <w:p w14:paraId="63414229" w14:textId="77777777" w:rsidR="00CF7C6B" w:rsidRPr="00A104B9" w:rsidRDefault="00CF7C6B" w:rsidP="00CF7C6B">
      <w:pPr>
        <w:rPr>
          <w:rFonts w:ascii="Times New Roman" w:hAnsi="Times New Roman" w:cs="Times New Roman"/>
          <w:sz w:val="20"/>
          <w:szCs w:val="20"/>
        </w:rPr>
      </w:pPr>
    </w:p>
    <w:sectPr w:rsidR="00CF7C6B" w:rsidRPr="00A104B9" w:rsidSect="00CF7C6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37"/>
    <w:rsid w:val="003C3163"/>
    <w:rsid w:val="00A104B9"/>
    <w:rsid w:val="00CF7C6B"/>
    <w:rsid w:val="00F3583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0F9F"/>
  <w15:chartTrackingRefBased/>
  <w15:docId w15:val="{AD520ED0-2FC2-4A72-85A6-35FAFDA6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C6B"/>
    <w:pPr>
      <w:spacing w:after="0" w:line="276" w:lineRule="auto"/>
    </w:pPr>
    <w:rPr>
      <w:rFonts w:ascii="Arial" w:eastAsia="Arial" w:hAnsi="Arial" w:cs="Arial"/>
      <w:lang w:val="en-GB"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Amin</dc:creator>
  <cp:keywords/>
  <dc:description/>
  <cp:lastModifiedBy>Sheena Nishanti D/O Ramasamy</cp:lastModifiedBy>
  <cp:revision>3</cp:revision>
  <dcterms:created xsi:type="dcterms:W3CDTF">2024-04-22T05:20:00Z</dcterms:created>
  <dcterms:modified xsi:type="dcterms:W3CDTF">2024-04-22T05:20:00Z</dcterms:modified>
</cp:coreProperties>
</file>